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2D8156" w14:textId="609676F4" w:rsidR="00160F72" w:rsidRDefault="00CC20AA" w:rsidP="00776713">
      <w:pPr>
        <w:jc w:val="center"/>
      </w:pPr>
      <w:r>
        <w:t>Analysis</w:t>
      </w:r>
      <w:r w:rsidR="001127F4">
        <w:t xml:space="preserve"> </w:t>
      </w:r>
      <w:r w:rsidR="006275CF">
        <w:t>the</w:t>
      </w:r>
      <w:r w:rsidR="00C571C2">
        <w:t xml:space="preserve"> </w:t>
      </w:r>
      <w:r w:rsidR="002E5AB0">
        <w:t>Prevalence</w:t>
      </w:r>
      <w:r w:rsidR="006275CF">
        <w:t xml:space="preserve"> </w:t>
      </w:r>
      <w:r w:rsidR="00C571C2">
        <w:t>Alzheimer’s Disease in Patient</w:t>
      </w:r>
      <w:r w:rsidR="006275CF">
        <w:t xml:space="preserve"> Demographics</w:t>
      </w:r>
    </w:p>
    <w:p w14:paraId="3A4A3A5A" w14:textId="3F8C0D76" w:rsidR="00776713" w:rsidRDefault="00776713" w:rsidP="00776713">
      <w:pPr>
        <w:jc w:val="center"/>
      </w:pPr>
      <w:r>
        <w:t>By Victoria Hernandez</w:t>
      </w:r>
    </w:p>
    <w:p w14:paraId="3CDD352D" w14:textId="6D95B012" w:rsidR="001D6A15" w:rsidRDefault="006E3A43" w:rsidP="00414E16">
      <w:pPr>
        <w:jc w:val="center"/>
        <w:rPr>
          <w:b/>
          <w:bCs/>
        </w:rPr>
      </w:pPr>
      <w:r w:rsidRPr="00AF3DBD">
        <w:rPr>
          <w:b/>
          <w:bCs/>
        </w:rPr>
        <w:t>Abstract</w:t>
      </w:r>
    </w:p>
    <w:p w14:paraId="1CC0FE3F" w14:textId="79BC200D" w:rsidR="00B64AEE" w:rsidRPr="00B764FA" w:rsidRDefault="00EC0F6B" w:rsidP="002B43C2">
      <w:pPr>
        <w:ind w:firstLine="720"/>
      </w:pPr>
      <w:r>
        <w:t>Currently Alzheimer’s disease is ranked as the seventh leading cause of death in the United States and the purpose of the analysis is to find potential predictors can help assist with the early detection of the disease.</w:t>
      </w:r>
      <w:r w:rsidR="00ED2847">
        <w:t xml:space="preserve"> (NIH National Institute on Aging, </w:t>
      </w:r>
      <w:r w:rsidR="00ED2847">
        <w:t>2023)</w:t>
      </w:r>
      <w:r>
        <w:t xml:space="preserve"> </w:t>
      </w:r>
      <w:r w:rsidR="000772C0">
        <w:t>The dataset analyzed in this report</w:t>
      </w:r>
      <w:r w:rsidR="00B764FA">
        <w:t xml:space="preserve"> dataset contains health records of </w:t>
      </w:r>
      <w:r w:rsidR="00C133C7">
        <w:t>various types of patients</w:t>
      </w:r>
      <w:r w:rsidR="00B764FA">
        <w:t xml:space="preserve">. The dataset includes patient attributes such as demographical details, lifestyle factors, </w:t>
      </w:r>
      <w:r w:rsidR="00CC20AA">
        <w:t xml:space="preserve">and medical history. </w:t>
      </w:r>
    </w:p>
    <w:p w14:paraId="4B335F45" w14:textId="25FA9C7C" w:rsidR="00367726" w:rsidRDefault="001D6A15" w:rsidP="00414E16">
      <w:pPr>
        <w:jc w:val="center"/>
        <w:rPr>
          <w:b/>
          <w:bCs/>
        </w:rPr>
      </w:pPr>
      <w:r w:rsidRPr="001D6A15">
        <w:rPr>
          <w:b/>
          <w:bCs/>
        </w:rPr>
        <w:t>Introduction</w:t>
      </w:r>
    </w:p>
    <w:p w14:paraId="3809B40E" w14:textId="051E3D8D" w:rsidR="00CD3B73" w:rsidRPr="00CC20AA" w:rsidRDefault="004B1270" w:rsidP="002B43C2">
      <w:pPr>
        <w:ind w:firstLine="720"/>
      </w:pPr>
      <w:r>
        <w:t>The dataset</w:t>
      </w:r>
      <w:r>
        <w:t xml:space="preserve"> analyzed in this report</w:t>
      </w:r>
      <w:r>
        <w:t xml:space="preserve"> </w:t>
      </w:r>
      <w:r>
        <w:t>contains</w:t>
      </w:r>
      <w:r>
        <w:t xml:space="preserve"> patient </w:t>
      </w:r>
      <w:r>
        <w:t>data including an</w:t>
      </w:r>
      <w:r w:rsidR="00C133C7">
        <w:t xml:space="preserve"> individual’s age, gender, MMSE, education level, family medical history.</w:t>
      </w:r>
      <w:r>
        <w:t xml:space="preserve"> </w:t>
      </w:r>
      <w:r w:rsidR="00CC20AA" w:rsidRPr="00CC20AA">
        <w:t>Alzheimer</w:t>
      </w:r>
      <w:r w:rsidR="00CC20AA">
        <w:t xml:space="preserve">’s disease is a </w:t>
      </w:r>
      <w:r w:rsidR="00367726">
        <w:t>brain disorder that affects someone’s memory and other cognitive abilities.</w:t>
      </w:r>
      <w:r w:rsidR="00ED2847">
        <w:t xml:space="preserve"> </w:t>
      </w:r>
      <w:r w:rsidR="00ED2847">
        <w:t xml:space="preserve">(NIH National Institute on Aging, 2023) </w:t>
      </w:r>
      <w:r w:rsidR="00367726">
        <w:t>The disease affects more than 6 million Americans</w:t>
      </w:r>
      <w:r w:rsidR="00CD3B73">
        <w:t>, mostly older</w:t>
      </w:r>
      <w:r w:rsidR="00367726">
        <w:t xml:space="preserve"> that 65 years of ag</w:t>
      </w:r>
      <w:r w:rsidR="00ED2847">
        <w:t xml:space="preserve">e. </w:t>
      </w:r>
      <w:r w:rsidR="00ED2847">
        <w:t xml:space="preserve">(NIH National Institute on Aging, 2023) </w:t>
      </w:r>
      <w:r w:rsidR="00CD3B73">
        <w:t>Understanding</w:t>
      </w:r>
      <w:r w:rsidR="00367726">
        <w:t xml:space="preserve"> the possible contributing factors early are important for management and treatment of this disease. The analysis of this dataset can help reveal possible health correlations which can be used as predictors </w:t>
      </w:r>
      <w:r w:rsidR="00CD3B73">
        <w:t xml:space="preserve">for the disease. During this study we utilize statistical analysis and various datamining techniques. The next sections of this report will describe the data collected, how the data was prepared, methods, </w:t>
      </w:r>
      <w:r w:rsidR="008172D9">
        <w:t xml:space="preserve">results, and </w:t>
      </w:r>
      <w:r w:rsidR="00387C65">
        <w:t>a</w:t>
      </w:r>
      <w:r w:rsidR="008172D9">
        <w:t xml:space="preserve"> conclusion on the implications of the results of the study.</w:t>
      </w:r>
    </w:p>
    <w:p w14:paraId="2F0748E9" w14:textId="4D70BFEF" w:rsidR="00577943" w:rsidRPr="00577943" w:rsidRDefault="00577943" w:rsidP="00414E16">
      <w:pPr>
        <w:jc w:val="center"/>
        <w:rPr>
          <w:b/>
          <w:bCs/>
        </w:rPr>
      </w:pPr>
      <w:r w:rsidRPr="00577943">
        <w:rPr>
          <w:b/>
          <w:bCs/>
        </w:rPr>
        <w:t>Data and Data Preparation</w:t>
      </w:r>
    </w:p>
    <w:p w14:paraId="5092F503" w14:textId="52691FC7" w:rsidR="00760C77" w:rsidRDefault="00A2484C" w:rsidP="002B43C2">
      <w:pPr>
        <w:ind w:firstLine="720"/>
        <w:rPr>
          <w:color w:val="000000" w:themeColor="text1"/>
        </w:rPr>
      </w:pPr>
      <w:r>
        <w:t>The name of the dataset being analyzed is “Alzheimer’s’ Disease Dataset”. (</w:t>
      </w:r>
      <w:proofErr w:type="spellStart"/>
      <w:r>
        <w:t>Kharoua</w:t>
      </w:r>
      <w:proofErr w:type="spellEnd"/>
      <w:r>
        <w:t>, 2024)</w:t>
      </w:r>
      <w:r>
        <w:t xml:space="preserve"> </w:t>
      </w:r>
      <w:r w:rsidR="008172D9">
        <w:rPr>
          <w:color w:val="000000" w:themeColor="text1"/>
        </w:rPr>
        <w:t xml:space="preserve">The dataset was sourced from </w:t>
      </w:r>
      <w:r w:rsidR="00B55E3E">
        <w:rPr>
          <w:color w:val="000000" w:themeColor="text1"/>
        </w:rPr>
        <w:t>Kaggle,</w:t>
      </w:r>
      <w:r w:rsidR="008172D9">
        <w:rPr>
          <w:color w:val="000000" w:themeColor="text1"/>
        </w:rPr>
        <w:t xml:space="preserve"> and the data was collected by Rabie El </w:t>
      </w:r>
      <w:proofErr w:type="spellStart"/>
      <w:r w:rsidR="008172D9">
        <w:rPr>
          <w:color w:val="000000" w:themeColor="text1"/>
        </w:rPr>
        <w:t>Kharoua</w:t>
      </w:r>
      <w:proofErr w:type="spellEnd"/>
      <w:r w:rsidR="008172D9">
        <w:rPr>
          <w:color w:val="000000" w:themeColor="text1"/>
        </w:rPr>
        <w:t>.</w:t>
      </w:r>
      <w:r w:rsidRPr="00A2484C">
        <w:t xml:space="preserve"> </w:t>
      </w:r>
      <w:r w:rsidR="0063030E">
        <w:rPr>
          <w:color w:val="000000" w:themeColor="text1"/>
        </w:rPr>
        <w:t xml:space="preserve">For this study we will be analyzing </w:t>
      </w:r>
      <w:r w:rsidR="00760C77">
        <w:rPr>
          <w:color w:val="000000" w:themeColor="text1"/>
        </w:rPr>
        <w:t xml:space="preserve">6 different patient attributes. </w:t>
      </w:r>
    </w:p>
    <w:p w14:paraId="7B47B34F" w14:textId="0FF44E6B" w:rsidR="00587B33" w:rsidRDefault="00587B33" w:rsidP="00760C77">
      <w:pPr>
        <w:rPr>
          <w:color w:val="000000" w:themeColor="text1"/>
        </w:rPr>
      </w:pPr>
      <w:r w:rsidRPr="000772C0">
        <w:rPr>
          <w:b/>
          <w:bCs/>
          <w:color w:val="000000" w:themeColor="text1"/>
        </w:rPr>
        <w:t>Table 1</w:t>
      </w:r>
      <w:r>
        <w:rPr>
          <w:color w:val="000000" w:themeColor="text1"/>
        </w:rPr>
        <w:t xml:space="preserve">. </w:t>
      </w:r>
      <w:r w:rsidR="000772C0">
        <w:rPr>
          <w:color w:val="000000" w:themeColor="text1"/>
        </w:rPr>
        <w:t>Attribute</w:t>
      </w:r>
      <w:r w:rsidR="00FE1A30">
        <w:rPr>
          <w:color w:val="000000" w:themeColor="text1"/>
        </w:rPr>
        <w:t xml:space="preserve"> Descriptions</w:t>
      </w:r>
    </w:p>
    <w:tbl>
      <w:tblPr>
        <w:tblStyle w:val="TableGrid"/>
        <w:tblW w:w="9845" w:type="dxa"/>
        <w:tblLook w:val="04A0" w:firstRow="1" w:lastRow="0" w:firstColumn="1" w:lastColumn="0" w:noHBand="0" w:noVBand="1"/>
      </w:tblPr>
      <w:tblGrid>
        <w:gridCol w:w="3012"/>
        <w:gridCol w:w="2999"/>
        <w:gridCol w:w="1615"/>
        <w:gridCol w:w="2219"/>
      </w:tblGrid>
      <w:tr w:rsidR="00776713" w14:paraId="3D369C8C" w14:textId="77777777" w:rsidTr="00776713">
        <w:trPr>
          <w:trHeight w:val="530"/>
        </w:trPr>
        <w:tc>
          <w:tcPr>
            <w:tcW w:w="3012" w:type="dxa"/>
          </w:tcPr>
          <w:p w14:paraId="276714EE" w14:textId="7FC27C65" w:rsidR="00760C77" w:rsidRPr="00760C77" w:rsidRDefault="00760C77" w:rsidP="00760C77">
            <w:pPr>
              <w:rPr>
                <w:b/>
                <w:bCs/>
                <w:color w:val="000000" w:themeColor="text1"/>
              </w:rPr>
            </w:pPr>
            <w:r w:rsidRPr="00760C77">
              <w:rPr>
                <w:b/>
                <w:bCs/>
                <w:color w:val="000000" w:themeColor="text1"/>
              </w:rPr>
              <w:t>Attribute</w:t>
            </w:r>
          </w:p>
        </w:tc>
        <w:tc>
          <w:tcPr>
            <w:tcW w:w="2999" w:type="dxa"/>
          </w:tcPr>
          <w:p w14:paraId="389AA3D0" w14:textId="34009476" w:rsidR="00760C77" w:rsidRPr="00F21D35" w:rsidRDefault="00760C77" w:rsidP="00760C77">
            <w:pPr>
              <w:rPr>
                <w:b/>
                <w:bCs/>
                <w:color w:val="000000" w:themeColor="text1"/>
              </w:rPr>
            </w:pPr>
            <w:r w:rsidRPr="00F21D35">
              <w:rPr>
                <w:b/>
                <w:bCs/>
                <w:color w:val="000000" w:themeColor="text1"/>
              </w:rPr>
              <w:t>Attribute Description</w:t>
            </w:r>
          </w:p>
        </w:tc>
        <w:tc>
          <w:tcPr>
            <w:tcW w:w="1615" w:type="dxa"/>
          </w:tcPr>
          <w:p w14:paraId="1F8B22A1" w14:textId="619FDF11" w:rsidR="00760C77" w:rsidRPr="00F21D35" w:rsidRDefault="00760C77" w:rsidP="00760C77">
            <w:pPr>
              <w:rPr>
                <w:b/>
                <w:bCs/>
                <w:color w:val="000000" w:themeColor="text1"/>
              </w:rPr>
            </w:pPr>
            <w:r w:rsidRPr="00F21D35">
              <w:rPr>
                <w:b/>
                <w:bCs/>
                <w:color w:val="000000" w:themeColor="text1"/>
              </w:rPr>
              <w:t>Data Type</w:t>
            </w:r>
          </w:p>
        </w:tc>
        <w:tc>
          <w:tcPr>
            <w:tcW w:w="2219" w:type="dxa"/>
          </w:tcPr>
          <w:p w14:paraId="37BC3994" w14:textId="298010A8" w:rsidR="00760C77" w:rsidRDefault="00760C77" w:rsidP="00760C77">
            <w:pPr>
              <w:rPr>
                <w:color w:val="000000" w:themeColor="text1"/>
              </w:rPr>
            </w:pPr>
            <w:r>
              <w:rPr>
                <w:color w:val="000000" w:themeColor="text1"/>
              </w:rPr>
              <w:t>Range</w:t>
            </w:r>
          </w:p>
        </w:tc>
      </w:tr>
      <w:tr w:rsidR="00776713" w14:paraId="4697DF4F" w14:textId="77777777" w:rsidTr="00776713">
        <w:trPr>
          <w:trHeight w:val="539"/>
        </w:trPr>
        <w:tc>
          <w:tcPr>
            <w:tcW w:w="3012" w:type="dxa"/>
          </w:tcPr>
          <w:p w14:paraId="7320692B" w14:textId="1D6E4A41" w:rsidR="00760C77" w:rsidRDefault="00760C77" w:rsidP="00760C77">
            <w:pPr>
              <w:rPr>
                <w:color w:val="000000" w:themeColor="text1"/>
              </w:rPr>
            </w:pPr>
            <w:r>
              <w:rPr>
                <w:color w:val="000000" w:themeColor="text1"/>
              </w:rPr>
              <w:t>Age</w:t>
            </w:r>
          </w:p>
        </w:tc>
        <w:tc>
          <w:tcPr>
            <w:tcW w:w="2999" w:type="dxa"/>
          </w:tcPr>
          <w:p w14:paraId="3D6F8D4F" w14:textId="60EE990C" w:rsidR="00760C77" w:rsidRDefault="00F21D35" w:rsidP="00760C77">
            <w:pPr>
              <w:rPr>
                <w:color w:val="000000" w:themeColor="text1"/>
              </w:rPr>
            </w:pPr>
            <w:r>
              <w:rPr>
                <w:color w:val="000000" w:themeColor="text1"/>
              </w:rPr>
              <w:t>Age of patient</w:t>
            </w:r>
          </w:p>
        </w:tc>
        <w:tc>
          <w:tcPr>
            <w:tcW w:w="1615" w:type="dxa"/>
          </w:tcPr>
          <w:p w14:paraId="7B8CDEBF" w14:textId="11F23BA9" w:rsidR="00760C77" w:rsidRDefault="00F21D35" w:rsidP="00760C77">
            <w:pPr>
              <w:rPr>
                <w:color w:val="000000" w:themeColor="text1"/>
              </w:rPr>
            </w:pPr>
            <w:r>
              <w:rPr>
                <w:color w:val="000000" w:themeColor="text1"/>
              </w:rPr>
              <w:t>Numeric</w:t>
            </w:r>
          </w:p>
        </w:tc>
        <w:tc>
          <w:tcPr>
            <w:tcW w:w="2219" w:type="dxa"/>
          </w:tcPr>
          <w:p w14:paraId="664A376D" w14:textId="23909CD6" w:rsidR="00760C77" w:rsidRDefault="00F21D35" w:rsidP="00760C77">
            <w:pPr>
              <w:rPr>
                <w:color w:val="000000" w:themeColor="text1"/>
              </w:rPr>
            </w:pPr>
            <w:r>
              <w:rPr>
                <w:color w:val="000000" w:themeColor="text1"/>
              </w:rPr>
              <w:t>60 to 90 years</w:t>
            </w:r>
          </w:p>
        </w:tc>
      </w:tr>
      <w:tr w:rsidR="00776713" w14:paraId="4494FF94" w14:textId="77777777" w:rsidTr="00776713">
        <w:trPr>
          <w:trHeight w:val="521"/>
        </w:trPr>
        <w:tc>
          <w:tcPr>
            <w:tcW w:w="3012" w:type="dxa"/>
          </w:tcPr>
          <w:p w14:paraId="4B5EC05A" w14:textId="382AA2C1" w:rsidR="00760C77" w:rsidRDefault="00760C77" w:rsidP="00760C77">
            <w:pPr>
              <w:rPr>
                <w:color w:val="000000" w:themeColor="text1"/>
              </w:rPr>
            </w:pPr>
            <w:r>
              <w:rPr>
                <w:color w:val="000000" w:themeColor="text1"/>
              </w:rPr>
              <w:t>Education Level</w:t>
            </w:r>
          </w:p>
        </w:tc>
        <w:tc>
          <w:tcPr>
            <w:tcW w:w="2999" w:type="dxa"/>
          </w:tcPr>
          <w:p w14:paraId="0D0610B2" w14:textId="3155C781" w:rsidR="00760C77" w:rsidRDefault="00F21D35" w:rsidP="00760C77">
            <w:pPr>
              <w:rPr>
                <w:color w:val="000000" w:themeColor="text1"/>
              </w:rPr>
            </w:pPr>
            <w:r>
              <w:rPr>
                <w:color w:val="000000" w:themeColor="text1"/>
              </w:rPr>
              <w:t>Patient education level.</w:t>
            </w:r>
          </w:p>
        </w:tc>
        <w:tc>
          <w:tcPr>
            <w:tcW w:w="1615" w:type="dxa"/>
          </w:tcPr>
          <w:p w14:paraId="3CBB2188" w14:textId="02FC9FE8" w:rsidR="00760C77" w:rsidRDefault="00E62DFF" w:rsidP="00760C77">
            <w:pPr>
              <w:rPr>
                <w:color w:val="000000" w:themeColor="text1"/>
              </w:rPr>
            </w:pPr>
            <w:r>
              <w:rPr>
                <w:color w:val="000000" w:themeColor="text1"/>
              </w:rPr>
              <w:t>Numeric</w:t>
            </w:r>
          </w:p>
        </w:tc>
        <w:tc>
          <w:tcPr>
            <w:tcW w:w="2219" w:type="dxa"/>
          </w:tcPr>
          <w:p w14:paraId="72021FF7" w14:textId="0FE49988" w:rsidR="00760C77" w:rsidRDefault="009C1DB5" w:rsidP="00760C77">
            <w:pPr>
              <w:rPr>
                <w:color w:val="000000" w:themeColor="text1"/>
              </w:rPr>
            </w:pPr>
            <w:r>
              <w:rPr>
                <w:color w:val="000000" w:themeColor="text1"/>
              </w:rPr>
              <w:t>1 to 5 (1 = None</w:t>
            </w:r>
            <w:r w:rsidR="00E62DFF">
              <w:rPr>
                <w:color w:val="000000" w:themeColor="text1"/>
              </w:rPr>
              <w:t xml:space="preserve">, </w:t>
            </w:r>
            <w:r>
              <w:rPr>
                <w:color w:val="000000" w:themeColor="text1"/>
              </w:rPr>
              <w:t>5 = Higher)</w:t>
            </w:r>
          </w:p>
        </w:tc>
      </w:tr>
      <w:tr w:rsidR="00776713" w14:paraId="0CE29043" w14:textId="77777777" w:rsidTr="00776713">
        <w:trPr>
          <w:trHeight w:val="728"/>
        </w:trPr>
        <w:tc>
          <w:tcPr>
            <w:tcW w:w="3012" w:type="dxa"/>
          </w:tcPr>
          <w:p w14:paraId="4F744C73" w14:textId="31896DCB" w:rsidR="00760C77" w:rsidRDefault="00F21D35" w:rsidP="00760C77">
            <w:pPr>
              <w:rPr>
                <w:color w:val="000000" w:themeColor="text1"/>
              </w:rPr>
            </w:pPr>
            <w:proofErr w:type="spellStart"/>
            <w:r>
              <w:rPr>
                <w:color w:val="000000" w:themeColor="text1"/>
              </w:rPr>
              <w:lastRenderedPageBreak/>
              <w:t>FamilyHistory</w:t>
            </w:r>
            <w:r w:rsidR="00B55E3E">
              <w:rPr>
                <w:color w:val="000000" w:themeColor="text1"/>
              </w:rPr>
              <w:t>Alzheimer</w:t>
            </w:r>
            <w:proofErr w:type="spellEnd"/>
          </w:p>
        </w:tc>
        <w:tc>
          <w:tcPr>
            <w:tcW w:w="2999" w:type="dxa"/>
          </w:tcPr>
          <w:p w14:paraId="3BA5B643" w14:textId="32E57091" w:rsidR="00760C77" w:rsidRDefault="00F21D35" w:rsidP="00760C77">
            <w:pPr>
              <w:rPr>
                <w:color w:val="000000" w:themeColor="text1"/>
              </w:rPr>
            </w:pPr>
            <w:r>
              <w:rPr>
                <w:color w:val="000000" w:themeColor="text1"/>
              </w:rPr>
              <w:t xml:space="preserve">Patient’s family history of </w:t>
            </w:r>
            <w:r w:rsidR="00057533">
              <w:rPr>
                <w:color w:val="000000" w:themeColor="text1"/>
              </w:rPr>
              <w:t>Alzheimer’s</w:t>
            </w:r>
            <w:r>
              <w:rPr>
                <w:color w:val="000000" w:themeColor="text1"/>
              </w:rPr>
              <w:t>.</w:t>
            </w:r>
          </w:p>
        </w:tc>
        <w:tc>
          <w:tcPr>
            <w:tcW w:w="1615" w:type="dxa"/>
          </w:tcPr>
          <w:p w14:paraId="5F4E040D" w14:textId="41880691" w:rsidR="00760C77" w:rsidRDefault="00F21D35" w:rsidP="00760C77">
            <w:pPr>
              <w:rPr>
                <w:color w:val="000000" w:themeColor="text1"/>
              </w:rPr>
            </w:pPr>
            <w:r>
              <w:rPr>
                <w:color w:val="000000" w:themeColor="text1"/>
              </w:rPr>
              <w:t>Categorical</w:t>
            </w:r>
          </w:p>
        </w:tc>
        <w:tc>
          <w:tcPr>
            <w:tcW w:w="2219" w:type="dxa"/>
          </w:tcPr>
          <w:p w14:paraId="60602635" w14:textId="77777777" w:rsidR="00760C77" w:rsidRDefault="00E62DFF" w:rsidP="00760C77">
            <w:pPr>
              <w:rPr>
                <w:color w:val="000000" w:themeColor="text1"/>
              </w:rPr>
            </w:pPr>
            <w:r>
              <w:rPr>
                <w:color w:val="000000" w:themeColor="text1"/>
              </w:rPr>
              <w:t>0 = No</w:t>
            </w:r>
          </w:p>
          <w:p w14:paraId="4EFE4D26" w14:textId="325A8D82" w:rsidR="00E62DFF" w:rsidRDefault="00E62DFF" w:rsidP="00760C77">
            <w:pPr>
              <w:rPr>
                <w:color w:val="000000" w:themeColor="text1"/>
              </w:rPr>
            </w:pPr>
            <w:r>
              <w:rPr>
                <w:color w:val="000000" w:themeColor="text1"/>
              </w:rPr>
              <w:t>1 = Yes</w:t>
            </w:r>
          </w:p>
        </w:tc>
      </w:tr>
      <w:tr w:rsidR="00776713" w14:paraId="3E2183F6" w14:textId="77777777" w:rsidTr="00776713">
        <w:trPr>
          <w:trHeight w:val="800"/>
        </w:trPr>
        <w:tc>
          <w:tcPr>
            <w:tcW w:w="3012" w:type="dxa"/>
          </w:tcPr>
          <w:p w14:paraId="39C43068" w14:textId="73200939" w:rsidR="00760C77" w:rsidRDefault="00F21D35" w:rsidP="00760C77">
            <w:pPr>
              <w:rPr>
                <w:color w:val="000000" w:themeColor="text1"/>
              </w:rPr>
            </w:pPr>
            <w:r>
              <w:rPr>
                <w:color w:val="000000" w:themeColor="text1"/>
              </w:rPr>
              <w:t>MMSE</w:t>
            </w:r>
          </w:p>
        </w:tc>
        <w:tc>
          <w:tcPr>
            <w:tcW w:w="2999" w:type="dxa"/>
          </w:tcPr>
          <w:p w14:paraId="3681DA60" w14:textId="3C544CEA" w:rsidR="00760C77" w:rsidRDefault="00E62DFF" w:rsidP="00760C77">
            <w:pPr>
              <w:rPr>
                <w:color w:val="000000" w:themeColor="text1"/>
              </w:rPr>
            </w:pPr>
            <w:r>
              <w:rPr>
                <w:color w:val="000000" w:themeColor="text1"/>
              </w:rPr>
              <w:t>Mini-Mental State Examination score</w:t>
            </w:r>
            <w:r w:rsidR="00A3677E">
              <w:rPr>
                <w:color w:val="000000" w:themeColor="text1"/>
              </w:rPr>
              <w:t>, measures cognitive function</w:t>
            </w:r>
          </w:p>
        </w:tc>
        <w:tc>
          <w:tcPr>
            <w:tcW w:w="1615" w:type="dxa"/>
          </w:tcPr>
          <w:p w14:paraId="2EA3717D" w14:textId="35D33164" w:rsidR="00760C77" w:rsidRDefault="00E62DFF" w:rsidP="00760C77">
            <w:pPr>
              <w:rPr>
                <w:color w:val="000000" w:themeColor="text1"/>
              </w:rPr>
            </w:pPr>
            <w:r>
              <w:rPr>
                <w:color w:val="000000" w:themeColor="text1"/>
              </w:rPr>
              <w:t>Numeric</w:t>
            </w:r>
          </w:p>
        </w:tc>
        <w:tc>
          <w:tcPr>
            <w:tcW w:w="2219" w:type="dxa"/>
          </w:tcPr>
          <w:p w14:paraId="4F458F5E" w14:textId="4841B392" w:rsidR="00760C77" w:rsidRDefault="00E62DFF" w:rsidP="00760C77">
            <w:pPr>
              <w:rPr>
                <w:color w:val="000000" w:themeColor="text1"/>
              </w:rPr>
            </w:pPr>
            <w:r>
              <w:rPr>
                <w:color w:val="000000" w:themeColor="text1"/>
              </w:rPr>
              <w:t>0 to 30</w:t>
            </w:r>
          </w:p>
        </w:tc>
      </w:tr>
      <w:tr w:rsidR="00F21D35" w14:paraId="4E6A4796" w14:textId="77777777" w:rsidTr="00776713">
        <w:trPr>
          <w:trHeight w:val="530"/>
        </w:trPr>
        <w:tc>
          <w:tcPr>
            <w:tcW w:w="3012" w:type="dxa"/>
          </w:tcPr>
          <w:p w14:paraId="6AFF4F48" w14:textId="46902F8A" w:rsidR="00F21D35" w:rsidRDefault="00776713" w:rsidP="00760C77">
            <w:pPr>
              <w:rPr>
                <w:color w:val="000000" w:themeColor="text1"/>
              </w:rPr>
            </w:pPr>
            <w:r>
              <w:rPr>
                <w:color w:val="000000" w:themeColor="text1"/>
              </w:rPr>
              <w:t>Gender</w:t>
            </w:r>
          </w:p>
        </w:tc>
        <w:tc>
          <w:tcPr>
            <w:tcW w:w="2999" w:type="dxa"/>
          </w:tcPr>
          <w:p w14:paraId="5F915F89" w14:textId="14C4784C" w:rsidR="00F21D35" w:rsidRDefault="00776713" w:rsidP="00760C77">
            <w:pPr>
              <w:rPr>
                <w:color w:val="000000" w:themeColor="text1"/>
              </w:rPr>
            </w:pPr>
            <w:r>
              <w:rPr>
                <w:color w:val="000000" w:themeColor="text1"/>
              </w:rPr>
              <w:t>Patient’s gender.</w:t>
            </w:r>
          </w:p>
        </w:tc>
        <w:tc>
          <w:tcPr>
            <w:tcW w:w="1615" w:type="dxa"/>
          </w:tcPr>
          <w:p w14:paraId="670AF7A3" w14:textId="0B5FE19F" w:rsidR="00F21D35" w:rsidRDefault="00682DE5" w:rsidP="00760C77">
            <w:pPr>
              <w:rPr>
                <w:color w:val="000000" w:themeColor="text1"/>
              </w:rPr>
            </w:pPr>
            <w:r>
              <w:rPr>
                <w:color w:val="000000" w:themeColor="text1"/>
              </w:rPr>
              <w:t>Categorical</w:t>
            </w:r>
          </w:p>
        </w:tc>
        <w:tc>
          <w:tcPr>
            <w:tcW w:w="2219" w:type="dxa"/>
          </w:tcPr>
          <w:p w14:paraId="4F8BC4BB" w14:textId="77777777" w:rsidR="00F21D35" w:rsidRDefault="00A72C29" w:rsidP="00760C77">
            <w:pPr>
              <w:rPr>
                <w:color w:val="000000" w:themeColor="text1"/>
              </w:rPr>
            </w:pPr>
            <w:r>
              <w:rPr>
                <w:color w:val="000000" w:themeColor="text1"/>
              </w:rPr>
              <w:t>0 = Male</w:t>
            </w:r>
          </w:p>
          <w:p w14:paraId="2ACB257F" w14:textId="51013FF3" w:rsidR="00A72C29" w:rsidRDefault="00A72C29" w:rsidP="00760C77">
            <w:pPr>
              <w:rPr>
                <w:color w:val="000000" w:themeColor="text1"/>
              </w:rPr>
            </w:pPr>
            <w:r>
              <w:rPr>
                <w:color w:val="000000" w:themeColor="text1"/>
              </w:rPr>
              <w:t>1 = Female</w:t>
            </w:r>
          </w:p>
        </w:tc>
      </w:tr>
      <w:tr w:rsidR="00F21D35" w14:paraId="6613201B" w14:textId="77777777" w:rsidTr="00776713">
        <w:trPr>
          <w:trHeight w:val="710"/>
        </w:trPr>
        <w:tc>
          <w:tcPr>
            <w:tcW w:w="3012" w:type="dxa"/>
          </w:tcPr>
          <w:p w14:paraId="26BAF694" w14:textId="1712FC38" w:rsidR="00F21D35" w:rsidRDefault="00F21D35" w:rsidP="00760C77">
            <w:pPr>
              <w:rPr>
                <w:color w:val="000000" w:themeColor="text1"/>
              </w:rPr>
            </w:pPr>
            <w:r>
              <w:rPr>
                <w:color w:val="000000" w:themeColor="text1"/>
              </w:rPr>
              <w:t>Diagnosis</w:t>
            </w:r>
          </w:p>
        </w:tc>
        <w:tc>
          <w:tcPr>
            <w:tcW w:w="2999" w:type="dxa"/>
          </w:tcPr>
          <w:p w14:paraId="6D9265D4" w14:textId="3B26F32E" w:rsidR="00F21D35" w:rsidRDefault="00E62DFF" w:rsidP="00760C77">
            <w:pPr>
              <w:rPr>
                <w:color w:val="000000" w:themeColor="text1"/>
              </w:rPr>
            </w:pPr>
            <w:r>
              <w:rPr>
                <w:color w:val="000000" w:themeColor="text1"/>
              </w:rPr>
              <w:t>Alzheimer’s Disease diagnosis.</w:t>
            </w:r>
          </w:p>
        </w:tc>
        <w:tc>
          <w:tcPr>
            <w:tcW w:w="1615" w:type="dxa"/>
          </w:tcPr>
          <w:p w14:paraId="24595C98" w14:textId="5EE077B8" w:rsidR="00F21D35" w:rsidRDefault="00F21D35" w:rsidP="00760C77">
            <w:pPr>
              <w:rPr>
                <w:color w:val="000000" w:themeColor="text1"/>
              </w:rPr>
            </w:pPr>
            <w:r>
              <w:rPr>
                <w:color w:val="000000" w:themeColor="text1"/>
              </w:rPr>
              <w:t>Categorical</w:t>
            </w:r>
          </w:p>
        </w:tc>
        <w:tc>
          <w:tcPr>
            <w:tcW w:w="2219" w:type="dxa"/>
          </w:tcPr>
          <w:p w14:paraId="071838CC" w14:textId="77777777" w:rsidR="00F21D35" w:rsidRDefault="00E62DFF" w:rsidP="00760C77">
            <w:pPr>
              <w:rPr>
                <w:color w:val="000000" w:themeColor="text1"/>
              </w:rPr>
            </w:pPr>
            <w:r>
              <w:rPr>
                <w:color w:val="000000" w:themeColor="text1"/>
              </w:rPr>
              <w:t>0 = No</w:t>
            </w:r>
          </w:p>
          <w:p w14:paraId="13420053" w14:textId="6007C6A4" w:rsidR="00E62DFF" w:rsidRDefault="00E62DFF" w:rsidP="00760C77">
            <w:pPr>
              <w:rPr>
                <w:color w:val="000000" w:themeColor="text1"/>
              </w:rPr>
            </w:pPr>
            <w:r>
              <w:rPr>
                <w:color w:val="000000" w:themeColor="text1"/>
              </w:rPr>
              <w:t>1 = Yes</w:t>
            </w:r>
          </w:p>
        </w:tc>
      </w:tr>
    </w:tbl>
    <w:p w14:paraId="504951EC" w14:textId="77777777" w:rsidR="00760C77" w:rsidRDefault="00760C77" w:rsidP="00760C77">
      <w:pPr>
        <w:rPr>
          <w:color w:val="000000" w:themeColor="text1"/>
        </w:rPr>
      </w:pPr>
    </w:p>
    <w:p w14:paraId="5738122B" w14:textId="50269BE5" w:rsidR="00F21D35" w:rsidRDefault="00387C65" w:rsidP="00414E16">
      <w:pPr>
        <w:jc w:val="center"/>
        <w:rPr>
          <w:b/>
          <w:bCs/>
          <w:color w:val="000000" w:themeColor="text1"/>
        </w:rPr>
      </w:pPr>
      <w:r w:rsidRPr="00387C65">
        <w:rPr>
          <w:b/>
          <w:bCs/>
          <w:color w:val="000000" w:themeColor="text1"/>
        </w:rPr>
        <w:t>Methods</w:t>
      </w:r>
    </w:p>
    <w:p w14:paraId="124B144F" w14:textId="63FB9088" w:rsidR="00387C65" w:rsidRDefault="00622F23" w:rsidP="00760C77">
      <w:pPr>
        <w:rPr>
          <w:b/>
          <w:bCs/>
          <w:color w:val="000000" w:themeColor="text1"/>
        </w:rPr>
      </w:pPr>
      <w:r>
        <w:rPr>
          <w:b/>
          <w:bCs/>
          <w:color w:val="000000" w:themeColor="text1"/>
        </w:rPr>
        <w:t>Exploratory data Analysis Techniques</w:t>
      </w:r>
    </w:p>
    <w:p w14:paraId="1B63F0C9" w14:textId="6BE358BE" w:rsidR="00622F23" w:rsidRDefault="00622F23" w:rsidP="00D5214B">
      <w:pPr>
        <w:rPr>
          <w:color w:val="000000" w:themeColor="text1"/>
        </w:rPr>
      </w:pPr>
      <w:r>
        <w:rPr>
          <w:b/>
          <w:bCs/>
          <w:color w:val="000000" w:themeColor="text1"/>
        </w:rPr>
        <w:tab/>
      </w:r>
      <w:r w:rsidRPr="00622F23">
        <w:rPr>
          <w:color w:val="000000" w:themeColor="text1"/>
        </w:rPr>
        <w:t>The descriptive statistics</w:t>
      </w:r>
      <w:r>
        <w:rPr>
          <w:color w:val="000000" w:themeColor="text1"/>
        </w:rPr>
        <w:t xml:space="preserve"> used </w:t>
      </w:r>
      <w:r w:rsidRPr="00622F23">
        <w:rPr>
          <w:color w:val="000000" w:themeColor="text1"/>
        </w:rPr>
        <w:t>in th</w:t>
      </w:r>
      <w:r>
        <w:rPr>
          <w:color w:val="000000" w:themeColor="text1"/>
        </w:rPr>
        <w:t>is analysis</w:t>
      </w:r>
      <w:r w:rsidRPr="00622F23">
        <w:rPr>
          <w:color w:val="000000" w:themeColor="text1"/>
        </w:rPr>
        <w:t xml:space="preserve"> were</w:t>
      </w:r>
      <w:r>
        <w:rPr>
          <w:color w:val="000000" w:themeColor="text1"/>
        </w:rPr>
        <w:t xml:space="preserve"> measures of central tendency, dispersion, and skewness</w:t>
      </w:r>
      <w:r w:rsidR="002061F0">
        <w:rPr>
          <w:color w:val="000000" w:themeColor="text1"/>
        </w:rPr>
        <w:t xml:space="preserve"> </w:t>
      </w:r>
      <w:r w:rsidR="002061F0">
        <w:rPr>
          <w:color w:val="000000" w:themeColor="text1"/>
        </w:rPr>
        <w:t>(</w:t>
      </w:r>
      <w:proofErr w:type="spellStart"/>
      <w:r w:rsidR="002061F0">
        <w:t>Zumel</w:t>
      </w:r>
      <w:proofErr w:type="spellEnd"/>
      <w:r w:rsidR="002061F0">
        <w:t xml:space="preserve"> et al., 2020)</w:t>
      </w:r>
      <w:r>
        <w:rPr>
          <w:color w:val="000000" w:themeColor="text1"/>
        </w:rPr>
        <w:t xml:space="preserve">. </w:t>
      </w:r>
      <w:r w:rsidR="00165EB7">
        <w:rPr>
          <w:color w:val="000000" w:themeColor="text1"/>
        </w:rPr>
        <w:t>Central tendency was measured by finding the mean, median and mode of the dat</w:t>
      </w:r>
      <w:r w:rsidR="0020141A">
        <w:rPr>
          <w:color w:val="000000" w:themeColor="text1"/>
        </w:rPr>
        <w:t>a</w:t>
      </w:r>
      <w:r w:rsidR="007B1F80">
        <w:rPr>
          <w:color w:val="000000" w:themeColor="text1"/>
        </w:rPr>
        <w:t xml:space="preserve"> </w:t>
      </w:r>
      <w:r w:rsidR="0020141A">
        <w:rPr>
          <w:color w:val="000000" w:themeColor="text1"/>
        </w:rPr>
        <w:t>(</w:t>
      </w:r>
      <w:proofErr w:type="spellStart"/>
      <w:r w:rsidR="007B1F80">
        <w:t>Zumel</w:t>
      </w:r>
      <w:proofErr w:type="spellEnd"/>
      <w:r w:rsidR="007B1F80">
        <w:t xml:space="preserve"> et al., 2020)</w:t>
      </w:r>
      <w:r w:rsidR="00165EB7">
        <w:rPr>
          <w:color w:val="000000" w:themeColor="text1"/>
        </w:rPr>
        <w:t>.</w:t>
      </w:r>
      <w:r w:rsidR="00D5214B">
        <w:rPr>
          <w:color w:val="000000" w:themeColor="text1"/>
        </w:rPr>
        <w:t xml:space="preserve"> </w:t>
      </w:r>
      <w:r>
        <w:rPr>
          <w:color w:val="000000" w:themeColor="text1"/>
        </w:rPr>
        <w:t xml:space="preserve">The visualization methods used for numeric variables were </w:t>
      </w:r>
      <w:r w:rsidR="00445B3A">
        <w:rPr>
          <w:color w:val="000000" w:themeColor="text1"/>
        </w:rPr>
        <w:t>histograms</w:t>
      </w:r>
      <w:r>
        <w:rPr>
          <w:color w:val="000000" w:themeColor="text1"/>
        </w:rPr>
        <w:t xml:space="preserve">, box plots, scatter pots, and </w:t>
      </w:r>
      <w:r w:rsidR="007F4E80">
        <w:rPr>
          <w:color w:val="000000" w:themeColor="text1"/>
        </w:rPr>
        <w:t xml:space="preserve">overlaid </w:t>
      </w:r>
      <w:r>
        <w:rPr>
          <w:color w:val="000000" w:themeColor="text1"/>
        </w:rPr>
        <w:t>density plots</w:t>
      </w:r>
      <w:r w:rsidR="00614C12">
        <w:rPr>
          <w:color w:val="000000" w:themeColor="text1"/>
        </w:rPr>
        <w:t xml:space="preserve"> </w:t>
      </w:r>
      <w:r w:rsidR="00614C12">
        <w:rPr>
          <w:color w:val="000000" w:themeColor="text1"/>
        </w:rPr>
        <w:t>(</w:t>
      </w:r>
      <w:r w:rsidR="00614C12">
        <w:t>Larose &amp; Larose, 2017)</w:t>
      </w:r>
      <w:r>
        <w:rPr>
          <w:color w:val="000000" w:themeColor="text1"/>
        </w:rPr>
        <w:t xml:space="preserve">. The visualization methods used for </w:t>
      </w:r>
      <w:r w:rsidR="00445B3A">
        <w:rPr>
          <w:color w:val="000000" w:themeColor="text1"/>
        </w:rPr>
        <w:t>categorical</w:t>
      </w:r>
      <w:r>
        <w:rPr>
          <w:color w:val="000000" w:themeColor="text1"/>
        </w:rPr>
        <w:t xml:space="preserve"> variables were </w:t>
      </w:r>
      <w:r w:rsidR="00445B3A">
        <w:rPr>
          <w:color w:val="000000" w:themeColor="text1"/>
        </w:rPr>
        <w:t>stacked bar plots, side-by-side bar plots, and bar plots</w:t>
      </w:r>
      <w:r w:rsidR="007B1F80">
        <w:rPr>
          <w:color w:val="000000" w:themeColor="text1"/>
        </w:rPr>
        <w:t xml:space="preserve"> (</w:t>
      </w:r>
      <w:r w:rsidR="007B1F80">
        <w:t>Larose &amp; Larose, 2017)</w:t>
      </w:r>
      <w:r w:rsidR="007B1F80">
        <w:t>.</w:t>
      </w:r>
    </w:p>
    <w:p w14:paraId="71CDD90D" w14:textId="22D1A764" w:rsidR="00CF607A" w:rsidRDefault="00445B3A" w:rsidP="00414E16">
      <w:pPr>
        <w:jc w:val="center"/>
        <w:rPr>
          <w:b/>
          <w:bCs/>
          <w:color w:val="000000" w:themeColor="text1"/>
        </w:rPr>
      </w:pPr>
      <w:r>
        <w:rPr>
          <w:b/>
          <w:bCs/>
          <w:color w:val="000000" w:themeColor="text1"/>
        </w:rPr>
        <w:t>Results</w:t>
      </w:r>
    </w:p>
    <w:p w14:paraId="5AFD5BE9" w14:textId="0BB6E3D7" w:rsidR="003246A8" w:rsidRDefault="003246A8" w:rsidP="003246A8">
      <w:pPr>
        <w:rPr>
          <w:b/>
          <w:bCs/>
          <w:color w:val="000000" w:themeColor="text1"/>
        </w:rPr>
      </w:pPr>
      <w:r>
        <w:rPr>
          <w:b/>
          <w:bCs/>
          <w:color w:val="000000" w:themeColor="text1"/>
        </w:rPr>
        <w:t>Individual attribute</w:t>
      </w:r>
      <w:r w:rsidR="00776A0D">
        <w:rPr>
          <w:b/>
          <w:bCs/>
          <w:color w:val="000000" w:themeColor="text1"/>
        </w:rPr>
        <w:t xml:space="preserve"> distribution</w:t>
      </w:r>
      <w:r>
        <w:rPr>
          <w:b/>
          <w:bCs/>
          <w:color w:val="000000" w:themeColor="text1"/>
        </w:rPr>
        <w:t xml:space="preserve"> analysis</w:t>
      </w:r>
      <w:r w:rsidR="00B011E6">
        <w:rPr>
          <w:b/>
          <w:bCs/>
          <w:color w:val="000000" w:themeColor="text1"/>
        </w:rPr>
        <w:t>:</w:t>
      </w:r>
    </w:p>
    <w:p w14:paraId="59E9C8E2" w14:textId="178DE9C5" w:rsidR="00423EBD" w:rsidRDefault="00423EBD" w:rsidP="00423EBD">
      <w:pPr>
        <w:rPr>
          <w:color w:val="000000" w:themeColor="text1"/>
        </w:rPr>
      </w:pPr>
      <w:r w:rsidRPr="00423EBD">
        <w:rPr>
          <w:b/>
          <w:bCs/>
          <w:color w:val="000000" w:themeColor="text1"/>
        </w:rPr>
        <w:t>Age:</w:t>
      </w:r>
      <w:r>
        <w:rPr>
          <w:color w:val="000000" w:themeColor="text1"/>
        </w:rPr>
        <w:t xml:space="preserve"> </w:t>
      </w:r>
      <w:r>
        <w:rPr>
          <w:color w:val="000000" w:themeColor="text1"/>
        </w:rPr>
        <w:t xml:space="preserve">Table </w:t>
      </w:r>
      <w:r w:rsidR="001011DD">
        <w:rPr>
          <w:color w:val="000000" w:themeColor="text1"/>
        </w:rPr>
        <w:t>2 below shows</w:t>
      </w:r>
      <w:r>
        <w:rPr>
          <w:color w:val="000000" w:themeColor="text1"/>
        </w:rPr>
        <w:t xml:space="preserve"> that the average age for the patients was 74.91 years based on the mean of the data. </w:t>
      </w:r>
      <w:r w:rsidR="001011DD">
        <w:rPr>
          <w:color w:val="000000" w:themeColor="text1"/>
        </w:rPr>
        <w:t>Table 2 also shows that m</w:t>
      </w:r>
      <w:r>
        <w:rPr>
          <w:color w:val="000000" w:themeColor="text1"/>
        </w:rPr>
        <w:t xml:space="preserve">ost of the patients are about 8.99 years within of the average age based on the standard deviation. </w:t>
      </w:r>
      <w:r w:rsidR="001011DD">
        <w:rPr>
          <w:color w:val="000000" w:themeColor="text1"/>
        </w:rPr>
        <w:t>From table 2 t</w:t>
      </w:r>
      <w:r>
        <w:rPr>
          <w:color w:val="000000" w:themeColor="text1"/>
        </w:rPr>
        <w:t xml:space="preserve">he skewness is </w:t>
      </w:r>
      <w:r w:rsidRPr="0057774D">
        <w:rPr>
          <w:color w:val="000000" w:themeColor="text1"/>
        </w:rPr>
        <w:t>-0.03</w:t>
      </w:r>
      <w:r>
        <w:rPr>
          <w:color w:val="000000" w:themeColor="text1"/>
        </w:rPr>
        <w:t xml:space="preserve"> and the histogram</w:t>
      </w:r>
      <w:r w:rsidR="001011DD">
        <w:rPr>
          <w:color w:val="000000" w:themeColor="text1"/>
        </w:rPr>
        <w:t xml:space="preserve"> in figure 2 below</w:t>
      </w:r>
      <w:r>
        <w:rPr>
          <w:color w:val="000000" w:themeColor="text1"/>
        </w:rPr>
        <w:t xml:space="preserve"> shows the data is slightly skewed to the left. This means that most patient studied are older.</w:t>
      </w:r>
    </w:p>
    <w:p w14:paraId="706F1E29" w14:textId="50C6878F" w:rsidR="00423EBD" w:rsidRDefault="00423EBD" w:rsidP="00423EBD">
      <w:pPr>
        <w:rPr>
          <w:color w:val="000000" w:themeColor="text1"/>
        </w:rPr>
      </w:pPr>
      <w:r w:rsidRPr="001011DD">
        <w:rPr>
          <w:b/>
          <w:bCs/>
          <w:color w:val="000000" w:themeColor="text1"/>
        </w:rPr>
        <w:t>Education level:</w:t>
      </w:r>
      <w:r>
        <w:rPr>
          <w:color w:val="000000" w:themeColor="text1"/>
        </w:rPr>
        <w:t xml:space="preserve"> Table 2 below show that the average education level of the patients is </w:t>
      </w:r>
      <w:r w:rsidR="001011DD">
        <w:rPr>
          <w:color w:val="000000" w:themeColor="text1"/>
        </w:rPr>
        <w:t>~1</w:t>
      </w:r>
      <w:r>
        <w:rPr>
          <w:color w:val="000000" w:themeColor="text1"/>
        </w:rPr>
        <w:t xml:space="preserve"> or high school. </w:t>
      </w:r>
      <w:r w:rsidR="00D763B8">
        <w:rPr>
          <w:color w:val="000000" w:themeColor="text1"/>
        </w:rPr>
        <w:t>Table 2 below also shows that m</w:t>
      </w:r>
      <w:r>
        <w:rPr>
          <w:color w:val="000000" w:themeColor="text1"/>
        </w:rPr>
        <w:t>ost patient are about 0.82 within the average education level based on the standard deviation. The skewness is 0.95</w:t>
      </w:r>
      <w:r w:rsidR="00D763B8">
        <w:rPr>
          <w:color w:val="000000" w:themeColor="text1"/>
        </w:rPr>
        <w:t xml:space="preserve"> in table 2 below</w:t>
      </w:r>
      <w:r>
        <w:rPr>
          <w:color w:val="000000" w:themeColor="text1"/>
        </w:rPr>
        <w:t xml:space="preserve"> and the </w:t>
      </w:r>
      <w:r w:rsidR="001011DD">
        <w:rPr>
          <w:color w:val="000000" w:themeColor="text1"/>
        </w:rPr>
        <w:t>histogram in figure 2</w:t>
      </w:r>
      <w:r w:rsidR="00D763B8">
        <w:rPr>
          <w:color w:val="000000" w:themeColor="text1"/>
        </w:rPr>
        <w:t xml:space="preserve"> below</w:t>
      </w:r>
      <w:r w:rsidR="001011DD">
        <w:rPr>
          <w:color w:val="000000" w:themeColor="text1"/>
        </w:rPr>
        <w:t xml:space="preserve"> shows skewness to the right meaning most patients have a lower education level.</w:t>
      </w:r>
    </w:p>
    <w:p w14:paraId="6576953F" w14:textId="4CD5E9EB" w:rsidR="003246A8" w:rsidRPr="00682DE5" w:rsidRDefault="00776713" w:rsidP="00423EBD">
      <w:pPr>
        <w:rPr>
          <w:color w:val="000000" w:themeColor="text1"/>
        </w:rPr>
      </w:pPr>
      <w:r w:rsidRPr="00682DE5">
        <w:rPr>
          <w:b/>
          <w:bCs/>
          <w:color w:val="000000" w:themeColor="text1"/>
        </w:rPr>
        <w:lastRenderedPageBreak/>
        <w:t>Gender:</w:t>
      </w:r>
      <w:r w:rsidRPr="00682DE5">
        <w:rPr>
          <w:color w:val="000000" w:themeColor="text1"/>
        </w:rPr>
        <w:t xml:space="preserve"> </w:t>
      </w:r>
      <w:r w:rsidR="001E33B1">
        <w:rPr>
          <w:color w:val="000000" w:themeColor="text1"/>
        </w:rPr>
        <w:t>Table 3 and t</w:t>
      </w:r>
      <w:r w:rsidR="00A72C29">
        <w:rPr>
          <w:color w:val="000000" w:themeColor="text1"/>
        </w:rPr>
        <w:t xml:space="preserve">he bar chart in </w:t>
      </w:r>
      <w:r w:rsidR="00682DE5">
        <w:rPr>
          <w:color w:val="000000" w:themeColor="text1"/>
        </w:rPr>
        <w:t>figure</w:t>
      </w:r>
      <w:r w:rsidR="00A72C29">
        <w:rPr>
          <w:color w:val="000000" w:themeColor="text1"/>
        </w:rPr>
        <w:t xml:space="preserve"> 3 </w:t>
      </w:r>
      <w:r w:rsidR="00682DE5">
        <w:rPr>
          <w:color w:val="000000" w:themeColor="text1"/>
        </w:rPr>
        <w:t xml:space="preserve">below </w:t>
      </w:r>
      <w:r w:rsidR="00682DE5" w:rsidRPr="00682DE5">
        <w:rPr>
          <w:color w:val="000000" w:themeColor="text1"/>
        </w:rPr>
        <w:t>shows that the most common gender amongst the studied patients is female.</w:t>
      </w:r>
      <w:r w:rsidR="00682DE5">
        <w:rPr>
          <w:color w:val="000000" w:themeColor="text1"/>
        </w:rPr>
        <w:t xml:space="preserve"> </w:t>
      </w:r>
    </w:p>
    <w:p w14:paraId="766825D1" w14:textId="620E4C50" w:rsidR="001011DD" w:rsidRDefault="001011DD" w:rsidP="00423EBD">
      <w:pPr>
        <w:rPr>
          <w:color w:val="000000" w:themeColor="text1"/>
        </w:rPr>
      </w:pPr>
      <w:r w:rsidRPr="001011DD">
        <w:rPr>
          <w:b/>
          <w:bCs/>
          <w:color w:val="000000" w:themeColor="text1"/>
        </w:rPr>
        <w:t>MMSE:</w:t>
      </w:r>
      <w:r>
        <w:rPr>
          <w:b/>
          <w:bCs/>
          <w:color w:val="000000" w:themeColor="text1"/>
        </w:rPr>
        <w:t xml:space="preserve"> </w:t>
      </w:r>
      <w:r>
        <w:rPr>
          <w:color w:val="000000" w:themeColor="text1"/>
        </w:rPr>
        <w:t>Table 2 below shows that the average MMSE score is 14.76</w:t>
      </w:r>
      <w:r w:rsidR="00D763B8">
        <w:rPr>
          <w:color w:val="000000" w:themeColor="text1"/>
        </w:rPr>
        <w:t xml:space="preserve">. Table 2 also shows that the most patient are about 8.61 within the average score based on the standard deviation. From table 2 below the skewness is 0.11 and the </w:t>
      </w:r>
      <w:r w:rsidR="003246A8">
        <w:rPr>
          <w:color w:val="000000" w:themeColor="text1"/>
        </w:rPr>
        <w:t>box plot</w:t>
      </w:r>
      <w:r w:rsidR="00D763B8">
        <w:rPr>
          <w:color w:val="000000" w:themeColor="text1"/>
        </w:rPr>
        <w:t xml:space="preserve"> chart in figure 4 shows below</w:t>
      </w:r>
      <w:r w:rsidR="003246A8">
        <w:rPr>
          <w:color w:val="000000" w:themeColor="text1"/>
        </w:rPr>
        <w:t xml:space="preserve"> shows a slight skew to the left meaning more patients have a higher score.</w:t>
      </w:r>
    </w:p>
    <w:p w14:paraId="6639843B" w14:textId="5D2CB5FD" w:rsidR="00A72C29" w:rsidRPr="001E33B1" w:rsidRDefault="00A72C29" w:rsidP="00423EBD">
      <w:pPr>
        <w:rPr>
          <w:color w:val="000000" w:themeColor="text1"/>
        </w:rPr>
      </w:pPr>
      <w:r w:rsidRPr="00A72C29">
        <w:rPr>
          <w:b/>
          <w:bCs/>
          <w:color w:val="000000" w:themeColor="text1"/>
        </w:rPr>
        <w:t>Diagnosis</w:t>
      </w:r>
      <w:r>
        <w:rPr>
          <w:b/>
          <w:bCs/>
          <w:color w:val="000000" w:themeColor="text1"/>
        </w:rPr>
        <w:t>:</w:t>
      </w:r>
      <w:r w:rsidR="001E33B1">
        <w:rPr>
          <w:b/>
          <w:bCs/>
          <w:color w:val="000000" w:themeColor="text1"/>
        </w:rPr>
        <w:t xml:space="preserve"> </w:t>
      </w:r>
      <w:r w:rsidR="001E33B1">
        <w:rPr>
          <w:color w:val="000000" w:themeColor="text1"/>
        </w:rPr>
        <w:t xml:space="preserve">Table </w:t>
      </w:r>
      <w:r w:rsidR="001E33B1" w:rsidRPr="001E33B1">
        <w:rPr>
          <w:color w:val="000000" w:themeColor="text1"/>
        </w:rPr>
        <w:t>3 and t</w:t>
      </w:r>
      <w:r w:rsidR="00B82595" w:rsidRPr="001E33B1">
        <w:rPr>
          <w:color w:val="000000" w:themeColor="text1"/>
        </w:rPr>
        <w:t xml:space="preserve">he </w:t>
      </w:r>
      <w:r w:rsidRPr="001E33B1">
        <w:rPr>
          <w:color w:val="000000" w:themeColor="text1"/>
        </w:rPr>
        <w:t>bar chart in figure 5 below shows that the most common diagnosis amongst the studied patient is for a patient not to be diagnosed with Alzheimer’s.</w:t>
      </w:r>
    </w:p>
    <w:p w14:paraId="13AC1E6B" w14:textId="2124A3D5" w:rsidR="00423EBD" w:rsidRDefault="00A72C29" w:rsidP="00423EBD">
      <w:pPr>
        <w:rPr>
          <w:b/>
          <w:bCs/>
          <w:color w:val="000000" w:themeColor="text1"/>
        </w:rPr>
      </w:pPr>
      <w:r w:rsidRPr="00A72C29">
        <w:rPr>
          <w:b/>
          <w:bCs/>
          <w:color w:val="000000" w:themeColor="text1"/>
        </w:rPr>
        <w:t>Family Alzheimer’s History:</w:t>
      </w:r>
      <w:r w:rsidR="001E33B1">
        <w:rPr>
          <w:b/>
          <w:bCs/>
          <w:color w:val="000000" w:themeColor="text1"/>
        </w:rPr>
        <w:t xml:space="preserve"> </w:t>
      </w:r>
      <w:r w:rsidR="001E33B1" w:rsidRPr="001E33B1">
        <w:rPr>
          <w:color w:val="000000" w:themeColor="text1"/>
        </w:rPr>
        <w:t>Table 3 and</w:t>
      </w:r>
      <w:r w:rsidR="001E33B1">
        <w:rPr>
          <w:b/>
          <w:bCs/>
          <w:color w:val="000000" w:themeColor="text1"/>
        </w:rPr>
        <w:t xml:space="preserve"> </w:t>
      </w:r>
      <w:r w:rsidR="001E33B1">
        <w:rPr>
          <w:color w:val="000000" w:themeColor="text1"/>
        </w:rPr>
        <w:t>t</w:t>
      </w:r>
      <w:r w:rsidR="00B82595">
        <w:rPr>
          <w:color w:val="000000" w:themeColor="text1"/>
        </w:rPr>
        <w:t xml:space="preserve">he </w:t>
      </w:r>
      <w:r>
        <w:rPr>
          <w:color w:val="000000" w:themeColor="text1"/>
        </w:rPr>
        <w:t>bar chart in figure 6 below shows that the most common answer amongst patient about if any of the family members have been diagnosed with Alzheimer’s is no.</w:t>
      </w:r>
    </w:p>
    <w:p w14:paraId="3CE7C9D8" w14:textId="40C0E23A" w:rsidR="00140BD3" w:rsidRPr="00587B33" w:rsidRDefault="00140BD3" w:rsidP="00140BD3">
      <w:pPr>
        <w:rPr>
          <w:color w:val="000000" w:themeColor="text1"/>
        </w:rPr>
      </w:pPr>
      <w:r w:rsidRPr="000772C0">
        <w:rPr>
          <w:b/>
          <w:bCs/>
          <w:color w:val="000000" w:themeColor="text1"/>
        </w:rPr>
        <w:t>Table 2.</w:t>
      </w:r>
      <w:r w:rsidR="003A54C6">
        <w:rPr>
          <w:color w:val="000000" w:themeColor="text1"/>
        </w:rPr>
        <w:t xml:space="preserve"> Numeric Attribute Descriptive statistics</w:t>
      </w:r>
    </w:p>
    <w:tbl>
      <w:tblPr>
        <w:tblStyle w:val="TableGrid"/>
        <w:tblW w:w="9504" w:type="dxa"/>
        <w:tblInd w:w="-545" w:type="dxa"/>
        <w:tblLook w:val="04A0" w:firstRow="1" w:lastRow="0" w:firstColumn="1" w:lastColumn="0" w:noHBand="0" w:noVBand="1"/>
      </w:tblPr>
      <w:tblGrid>
        <w:gridCol w:w="1379"/>
        <w:gridCol w:w="818"/>
        <w:gridCol w:w="1022"/>
        <w:gridCol w:w="1294"/>
        <w:gridCol w:w="1258"/>
        <w:gridCol w:w="1172"/>
        <w:gridCol w:w="1313"/>
        <w:gridCol w:w="1248"/>
      </w:tblGrid>
      <w:tr w:rsidR="003A54C6" w14:paraId="6C640E71" w14:textId="77777777" w:rsidTr="00455F34">
        <w:trPr>
          <w:trHeight w:val="550"/>
        </w:trPr>
        <w:tc>
          <w:tcPr>
            <w:tcW w:w="1379" w:type="dxa"/>
          </w:tcPr>
          <w:p w14:paraId="233731C5" w14:textId="77777777" w:rsidR="00140BD3" w:rsidRDefault="00140BD3" w:rsidP="00DF31B9">
            <w:pPr>
              <w:rPr>
                <w:b/>
                <w:bCs/>
                <w:color w:val="000000" w:themeColor="text1"/>
              </w:rPr>
            </w:pPr>
            <w:r>
              <w:rPr>
                <w:b/>
                <w:bCs/>
                <w:color w:val="000000" w:themeColor="text1"/>
              </w:rPr>
              <w:t>Attribute</w:t>
            </w:r>
          </w:p>
        </w:tc>
        <w:tc>
          <w:tcPr>
            <w:tcW w:w="818" w:type="dxa"/>
          </w:tcPr>
          <w:p w14:paraId="177D254A" w14:textId="77777777" w:rsidR="00140BD3" w:rsidRDefault="00140BD3" w:rsidP="00DF31B9">
            <w:pPr>
              <w:rPr>
                <w:b/>
                <w:bCs/>
                <w:color w:val="000000" w:themeColor="text1"/>
              </w:rPr>
            </w:pPr>
            <w:r>
              <w:rPr>
                <w:b/>
                <w:bCs/>
                <w:color w:val="000000" w:themeColor="text1"/>
              </w:rPr>
              <w:t>Mean</w:t>
            </w:r>
          </w:p>
        </w:tc>
        <w:tc>
          <w:tcPr>
            <w:tcW w:w="1022" w:type="dxa"/>
          </w:tcPr>
          <w:p w14:paraId="370C4FBD" w14:textId="77777777" w:rsidR="00140BD3" w:rsidRDefault="00140BD3" w:rsidP="00DF31B9">
            <w:pPr>
              <w:rPr>
                <w:b/>
                <w:bCs/>
                <w:color w:val="000000" w:themeColor="text1"/>
              </w:rPr>
            </w:pPr>
            <w:r>
              <w:rPr>
                <w:b/>
                <w:bCs/>
                <w:color w:val="000000" w:themeColor="text1"/>
              </w:rPr>
              <w:t>Median</w:t>
            </w:r>
          </w:p>
        </w:tc>
        <w:tc>
          <w:tcPr>
            <w:tcW w:w="1294" w:type="dxa"/>
          </w:tcPr>
          <w:p w14:paraId="6E5BE6EA" w14:textId="77777777" w:rsidR="00140BD3" w:rsidRDefault="00140BD3" w:rsidP="00DF31B9">
            <w:pPr>
              <w:rPr>
                <w:b/>
                <w:bCs/>
                <w:color w:val="000000" w:themeColor="text1"/>
              </w:rPr>
            </w:pPr>
            <w:r>
              <w:rPr>
                <w:b/>
                <w:bCs/>
                <w:color w:val="000000" w:themeColor="text1"/>
              </w:rPr>
              <w:t>Maximum</w:t>
            </w:r>
          </w:p>
        </w:tc>
        <w:tc>
          <w:tcPr>
            <w:tcW w:w="1258" w:type="dxa"/>
          </w:tcPr>
          <w:p w14:paraId="56B6965E" w14:textId="77777777" w:rsidR="00140BD3" w:rsidRDefault="00140BD3" w:rsidP="00DF31B9">
            <w:pPr>
              <w:rPr>
                <w:b/>
                <w:bCs/>
                <w:color w:val="000000" w:themeColor="text1"/>
              </w:rPr>
            </w:pPr>
            <w:r>
              <w:rPr>
                <w:b/>
                <w:bCs/>
                <w:color w:val="000000" w:themeColor="text1"/>
              </w:rPr>
              <w:t>Standard Deviation</w:t>
            </w:r>
          </w:p>
        </w:tc>
        <w:tc>
          <w:tcPr>
            <w:tcW w:w="1172" w:type="dxa"/>
          </w:tcPr>
          <w:p w14:paraId="35B37BA0" w14:textId="77777777" w:rsidR="00140BD3" w:rsidRDefault="00140BD3" w:rsidP="00DF31B9">
            <w:pPr>
              <w:rPr>
                <w:b/>
                <w:bCs/>
                <w:color w:val="000000" w:themeColor="text1"/>
              </w:rPr>
            </w:pPr>
            <w:r>
              <w:rPr>
                <w:b/>
                <w:bCs/>
                <w:color w:val="000000" w:themeColor="text1"/>
              </w:rPr>
              <w:t>Variance</w:t>
            </w:r>
          </w:p>
        </w:tc>
        <w:tc>
          <w:tcPr>
            <w:tcW w:w="1313" w:type="dxa"/>
          </w:tcPr>
          <w:p w14:paraId="419A7D0B" w14:textId="77777777" w:rsidR="00140BD3" w:rsidRDefault="00140BD3" w:rsidP="00DF31B9">
            <w:pPr>
              <w:rPr>
                <w:b/>
                <w:bCs/>
                <w:color w:val="000000" w:themeColor="text1"/>
              </w:rPr>
            </w:pPr>
            <w:r>
              <w:rPr>
                <w:b/>
                <w:bCs/>
                <w:color w:val="000000" w:themeColor="text1"/>
              </w:rPr>
              <w:t>Skewness</w:t>
            </w:r>
          </w:p>
        </w:tc>
        <w:tc>
          <w:tcPr>
            <w:tcW w:w="1248" w:type="dxa"/>
          </w:tcPr>
          <w:p w14:paraId="5EBBF99E" w14:textId="77777777" w:rsidR="00140BD3" w:rsidRDefault="00140BD3" w:rsidP="00DF31B9">
            <w:pPr>
              <w:rPr>
                <w:b/>
                <w:bCs/>
                <w:color w:val="000000" w:themeColor="text1"/>
              </w:rPr>
            </w:pPr>
            <w:r>
              <w:rPr>
                <w:b/>
                <w:bCs/>
                <w:color w:val="000000" w:themeColor="text1"/>
              </w:rPr>
              <w:t>Minimum</w:t>
            </w:r>
          </w:p>
        </w:tc>
      </w:tr>
      <w:tr w:rsidR="003A54C6" w14:paraId="70B3ADF1" w14:textId="77777777" w:rsidTr="00455F34">
        <w:trPr>
          <w:trHeight w:val="438"/>
        </w:trPr>
        <w:tc>
          <w:tcPr>
            <w:tcW w:w="1379" w:type="dxa"/>
          </w:tcPr>
          <w:p w14:paraId="558B0268" w14:textId="77777777" w:rsidR="00140BD3" w:rsidRDefault="00140BD3" w:rsidP="00DF31B9">
            <w:pPr>
              <w:rPr>
                <w:b/>
                <w:bCs/>
                <w:color w:val="000000" w:themeColor="text1"/>
              </w:rPr>
            </w:pPr>
            <w:r>
              <w:rPr>
                <w:b/>
                <w:bCs/>
                <w:color w:val="000000" w:themeColor="text1"/>
              </w:rPr>
              <w:t>Age</w:t>
            </w:r>
          </w:p>
        </w:tc>
        <w:tc>
          <w:tcPr>
            <w:tcW w:w="818" w:type="dxa"/>
          </w:tcPr>
          <w:p w14:paraId="50E82546" w14:textId="498B0EFA" w:rsidR="00140BD3" w:rsidRDefault="003A54C6" w:rsidP="00DF31B9">
            <w:pPr>
              <w:rPr>
                <w:b/>
                <w:bCs/>
                <w:color w:val="000000" w:themeColor="text1"/>
              </w:rPr>
            </w:pPr>
            <w:r>
              <w:rPr>
                <w:b/>
                <w:bCs/>
                <w:color w:val="000000" w:themeColor="text1"/>
              </w:rPr>
              <w:t>74.91</w:t>
            </w:r>
          </w:p>
        </w:tc>
        <w:tc>
          <w:tcPr>
            <w:tcW w:w="1022" w:type="dxa"/>
          </w:tcPr>
          <w:p w14:paraId="74EAD1EE" w14:textId="69B6F444" w:rsidR="00140BD3" w:rsidRDefault="003A54C6" w:rsidP="00DF31B9">
            <w:pPr>
              <w:rPr>
                <w:b/>
                <w:bCs/>
                <w:color w:val="000000" w:themeColor="text1"/>
              </w:rPr>
            </w:pPr>
            <w:r>
              <w:rPr>
                <w:b/>
                <w:bCs/>
                <w:color w:val="000000" w:themeColor="text1"/>
              </w:rPr>
              <w:t>75</w:t>
            </w:r>
          </w:p>
        </w:tc>
        <w:tc>
          <w:tcPr>
            <w:tcW w:w="1294" w:type="dxa"/>
          </w:tcPr>
          <w:p w14:paraId="6F84A00D" w14:textId="24FFFDFF" w:rsidR="00140BD3" w:rsidRDefault="003A54C6" w:rsidP="00DF31B9">
            <w:pPr>
              <w:rPr>
                <w:b/>
                <w:bCs/>
                <w:color w:val="000000" w:themeColor="text1"/>
              </w:rPr>
            </w:pPr>
            <w:r>
              <w:rPr>
                <w:b/>
                <w:bCs/>
                <w:color w:val="000000" w:themeColor="text1"/>
              </w:rPr>
              <w:t>90</w:t>
            </w:r>
          </w:p>
        </w:tc>
        <w:tc>
          <w:tcPr>
            <w:tcW w:w="1258" w:type="dxa"/>
          </w:tcPr>
          <w:p w14:paraId="4DFD1805" w14:textId="3700997E" w:rsidR="00140BD3" w:rsidRDefault="0057774D" w:rsidP="00DF31B9">
            <w:pPr>
              <w:rPr>
                <w:b/>
                <w:bCs/>
                <w:color w:val="000000" w:themeColor="text1"/>
              </w:rPr>
            </w:pPr>
            <w:r>
              <w:rPr>
                <w:b/>
                <w:bCs/>
                <w:color w:val="000000" w:themeColor="text1"/>
              </w:rPr>
              <w:t>~</w:t>
            </w:r>
            <w:r w:rsidR="003A54C6" w:rsidRPr="003A54C6">
              <w:rPr>
                <w:b/>
                <w:bCs/>
                <w:color w:val="000000" w:themeColor="text1"/>
              </w:rPr>
              <w:t>8.99</w:t>
            </w:r>
          </w:p>
        </w:tc>
        <w:tc>
          <w:tcPr>
            <w:tcW w:w="1172" w:type="dxa"/>
          </w:tcPr>
          <w:p w14:paraId="018F570E" w14:textId="16E35534" w:rsidR="00140BD3" w:rsidRDefault="0057774D" w:rsidP="00DF31B9">
            <w:pPr>
              <w:rPr>
                <w:b/>
                <w:bCs/>
                <w:color w:val="000000" w:themeColor="text1"/>
              </w:rPr>
            </w:pPr>
            <w:r>
              <w:rPr>
                <w:b/>
                <w:bCs/>
                <w:color w:val="000000" w:themeColor="text1"/>
              </w:rPr>
              <w:t>~</w:t>
            </w:r>
            <w:r w:rsidR="003A54C6" w:rsidRPr="003A54C6">
              <w:rPr>
                <w:b/>
                <w:bCs/>
                <w:color w:val="000000" w:themeColor="text1"/>
              </w:rPr>
              <w:t>80.82</w:t>
            </w:r>
          </w:p>
        </w:tc>
        <w:tc>
          <w:tcPr>
            <w:tcW w:w="1313" w:type="dxa"/>
          </w:tcPr>
          <w:p w14:paraId="730B6264" w14:textId="5A00C29A" w:rsidR="00140BD3" w:rsidRDefault="003A54C6" w:rsidP="00DF31B9">
            <w:pPr>
              <w:rPr>
                <w:b/>
                <w:bCs/>
                <w:color w:val="000000" w:themeColor="text1"/>
              </w:rPr>
            </w:pPr>
            <w:r w:rsidRPr="003A54C6">
              <w:rPr>
                <w:b/>
                <w:bCs/>
                <w:color w:val="000000" w:themeColor="text1"/>
              </w:rPr>
              <w:t>-0.03</w:t>
            </w:r>
          </w:p>
        </w:tc>
        <w:tc>
          <w:tcPr>
            <w:tcW w:w="1248" w:type="dxa"/>
          </w:tcPr>
          <w:p w14:paraId="16CA79E9" w14:textId="37D720F2" w:rsidR="00140BD3" w:rsidRDefault="003A54C6" w:rsidP="00DF31B9">
            <w:pPr>
              <w:rPr>
                <w:b/>
                <w:bCs/>
                <w:color w:val="000000" w:themeColor="text1"/>
              </w:rPr>
            </w:pPr>
            <w:r>
              <w:rPr>
                <w:b/>
                <w:bCs/>
                <w:color w:val="000000" w:themeColor="text1"/>
              </w:rPr>
              <w:t>60</w:t>
            </w:r>
          </w:p>
        </w:tc>
      </w:tr>
      <w:tr w:rsidR="003A54C6" w14:paraId="0B1C8504" w14:textId="77777777" w:rsidTr="00455F34">
        <w:trPr>
          <w:trHeight w:val="552"/>
        </w:trPr>
        <w:tc>
          <w:tcPr>
            <w:tcW w:w="1379" w:type="dxa"/>
          </w:tcPr>
          <w:p w14:paraId="3824EFA3" w14:textId="77777777" w:rsidR="00140BD3" w:rsidRDefault="00140BD3" w:rsidP="00DF31B9">
            <w:pPr>
              <w:rPr>
                <w:b/>
                <w:bCs/>
                <w:color w:val="000000" w:themeColor="text1"/>
              </w:rPr>
            </w:pPr>
            <w:r>
              <w:rPr>
                <w:b/>
                <w:bCs/>
                <w:color w:val="000000" w:themeColor="text1"/>
              </w:rPr>
              <w:t>Education Level</w:t>
            </w:r>
          </w:p>
        </w:tc>
        <w:tc>
          <w:tcPr>
            <w:tcW w:w="818" w:type="dxa"/>
          </w:tcPr>
          <w:p w14:paraId="7C0A0811" w14:textId="53FBC443" w:rsidR="00140BD3" w:rsidRDefault="00140BD3" w:rsidP="00DF31B9">
            <w:pPr>
              <w:rPr>
                <w:b/>
                <w:bCs/>
                <w:color w:val="000000" w:themeColor="text1"/>
              </w:rPr>
            </w:pPr>
            <w:r>
              <w:rPr>
                <w:b/>
                <w:bCs/>
                <w:color w:val="000000" w:themeColor="text1"/>
              </w:rPr>
              <w:t>1.2</w:t>
            </w:r>
            <w:r w:rsidR="00423EBD">
              <w:rPr>
                <w:b/>
                <w:bCs/>
                <w:color w:val="000000" w:themeColor="text1"/>
              </w:rPr>
              <w:t>9</w:t>
            </w:r>
          </w:p>
        </w:tc>
        <w:tc>
          <w:tcPr>
            <w:tcW w:w="1022" w:type="dxa"/>
          </w:tcPr>
          <w:p w14:paraId="27E47BCC" w14:textId="77777777" w:rsidR="00140BD3" w:rsidRDefault="00140BD3" w:rsidP="00DF31B9">
            <w:pPr>
              <w:rPr>
                <w:b/>
                <w:bCs/>
                <w:color w:val="000000" w:themeColor="text1"/>
              </w:rPr>
            </w:pPr>
            <w:r>
              <w:rPr>
                <w:b/>
                <w:bCs/>
                <w:color w:val="000000" w:themeColor="text1"/>
              </w:rPr>
              <w:t>1</w:t>
            </w:r>
          </w:p>
        </w:tc>
        <w:tc>
          <w:tcPr>
            <w:tcW w:w="1294" w:type="dxa"/>
          </w:tcPr>
          <w:p w14:paraId="036E121C" w14:textId="77777777" w:rsidR="00140BD3" w:rsidRDefault="00140BD3" w:rsidP="00DF31B9">
            <w:pPr>
              <w:rPr>
                <w:b/>
                <w:bCs/>
                <w:color w:val="000000" w:themeColor="text1"/>
              </w:rPr>
            </w:pPr>
            <w:r>
              <w:rPr>
                <w:b/>
                <w:bCs/>
                <w:color w:val="000000" w:themeColor="text1"/>
              </w:rPr>
              <w:t>3</w:t>
            </w:r>
          </w:p>
        </w:tc>
        <w:tc>
          <w:tcPr>
            <w:tcW w:w="1258" w:type="dxa"/>
          </w:tcPr>
          <w:p w14:paraId="30B97D36" w14:textId="1C9ABD93" w:rsidR="00140BD3" w:rsidRDefault="00140BD3" w:rsidP="00DF31B9">
            <w:pPr>
              <w:rPr>
                <w:b/>
                <w:bCs/>
                <w:color w:val="000000" w:themeColor="text1"/>
              </w:rPr>
            </w:pPr>
            <w:r w:rsidRPr="007E7F7A">
              <w:rPr>
                <w:b/>
                <w:bCs/>
                <w:color w:val="000000" w:themeColor="text1"/>
              </w:rPr>
              <w:t>0.90</w:t>
            </w:r>
          </w:p>
        </w:tc>
        <w:tc>
          <w:tcPr>
            <w:tcW w:w="1172" w:type="dxa"/>
          </w:tcPr>
          <w:p w14:paraId="57054D91" w14:textId="4C03C33B" w:rsidR="00140BD3" w:rsidRDefault="00140BD3" w:rsidP="00DF31B9">
            <w:pPr>
              <w:rPr>
                <w:b/>
                <w:bCs/>
                <w:color w:val="000000" w:themeColor="text1"/>
              </w:rPr>
            </w:pPr>
            <w:r w:rsidRPr="007E7F7A">
              <w:rPr>
                <w:b/>
                <w:bCs/>
                <w:color w:val="000000" w:themeColor="text1"/>
              </w:rPr>
              <w:t>0.8</w:t>
            </w:r>
            <w:r w:rsidR="00423EBD">
              <w:rPr>
                <w:b/>
                <w:bCs/>
                <w:color w:val="000000" w:themeColor="text1"/>
              </w:rPr>
              <w:t>2</w:t>
            </w:r>
          </w:p>
        </w:tc>
        <w:tc>
          <w:tcPr>
            <w:tcW w:w="1313" w:type="dxa"/>
          </w:tcPr>
          <w:p w14:paraId="017DA26D" w14:textId="3B744C2B" w:rsidR="00140BD3" w:rsidRDefault="00140BD3" w:rsidP="00DF31B9">
            <w:pPr>
              <w:rPr>
                <w:b/>
                <w:bCs/>
                <w:color w:val="000000" w:themeColor="text1"/>
              </w:rPr>
            </w:pPr>
            <w:r w:rsidRPr="007E7F7A">
              <w:rPr>
                <w:b/>
                <w:bCs/>
                <w:color w:val="000000" w:themeColor="text1"/>
              </w:rPr>
              <w:t>0.95</w:t>
            </w:r>
          </w:p>
        </w:tc>
        <w:tc>
          <w:tcPr>
            <w:tcW w:w="1248" w:type="dxa"/>
          </w:tcPr>
          <w:p w14:paraId="4BCCCE8B" w14:textId="77777777" w:rsidR="00140BD3" w:rsidRDefault="00140BD3" w:rsidP="00DF31B9">
            <w:pPr>
              <w:rPr>
                <w:b/>
                <w:bCs/>
                <w:color w:val="000000" w:themeColor="text1"/>
              </w:rPr>
            </w:pPr>
            <w:r>
              <w:rPr>
                <w:b/>
                <w:bCs/>
                <w:color w:val="000000" w:themeColor="text1"/>
              </w:rPr>
              <w:t>0</w:t>
            </w:r>
          </w:p>
        </w:tc>
      </w:tr>
      <w:tr w:rsidR="003A54C6" w14:paraId="78B06161" w14:textId="77777777" w:rsidTr="00455F34">
        <w:trPr>
          <w:trHeight w:val="438"/>
        </w:trPr>
        <w:tc>
          <w:tcPr>
            <w:tcW w:w="1379" w:type="dxa"/>
          </w:tcPr>
          <w:p w14:paraId="60279336" w14:textId="77777777" w:rsidR="00140BD3" w:rsidRDefault="00140BD3" w:rsidP="00DF31B9">
            <w:pPr>
              <w:rPr>
                <w:b/>
                <w:bCs/>
                <w:color w:val="000000" w:themeColor="text1"/>
              </w:rPr>
            </w:pPr>
            <w:r>
              <w:rPr>
                <w:b/>
                <w:bCs/>
                <w:color w:val="000000" w:themeColor="text1"/>
              </w:rPr>
              <w:t>MMSE</w:t>
            </w:r>
          </w:p>
        </w:tc>
        <w:tc>
          <w:tcPr>
            <w:tcW w:w="818" w:type="dxa"/>
          </w:tcPr>
          <w:p w14:paraId="694777A0" w14:textId="1A6F51FC" w:rsidR="00140BD3" w:rsidRDefault="00140BD3" w:rsidP="00DF31B9">
            <w:pPr>
              <w:rPr>
                <w:b/>
                <w:bCs/>
                <w:color w:val="000000" w:themeColor="text1"/>
              </w:rPr>
            </w:pPr>
            <w:r w:rsidRPr="007E7F7A">
              <w:rPr>
                <w:b/>
                <w:bCs/>
                <w:color w:val="000000" w:themeColor="text1"/>
              </w:rPr>
              <w:t>14.7</w:t>
            </w:r>
            <w:r w:rsidR="00423EBD">
              <w:rPr>
                <w:b/>
                <w:bCs/>
                <w:color w:val="000000" w:themeColor="text1"/>
              </w:rPr>
              <w:t>6</w:t>
            </w:r>
          </w:p>
        </w:tc>
        <w:tc>
          <w:tcPr>
            <w:tcW w:w="1022" w:type="dxa"/>
          </w:tcPr>
          <w:p w14:paraId="75C51C60" w14:textId="48215457" w:rsidR="00140BD3" w:rsidRDefault="00140BD3" w:rsidP="00DF31B9">
            <w:pPr>
              <w:rPr>
                <w:b/>
                <w:bCs/>
                <w:color w:val="000000" w:themeColor="text1"/>
              </w:rPr>
            </w:pPr>
            <w:r w:rsidRPr="007E7F7A">
              <w:rPr>
                <w:b/>
                <w:bCs/>
                <w:color w:val="000000" w:themeColor="text1"/>
              </w:rPr>
              <w:t>14.44</w:t>
            </w:r>
          </w:p>
        </w:tc>
        <w:tc>
          <w:tcPr>
            <w:tcW w:w="1294" w:type="dxa"/>
          </w:tcPr>
          <w:p w14:paraId="25DE7441" w14:textId="72817A47" w:rsidR="00140BD3" w:rsidRDefault="00140BD3" w:rsidP="00DF31B9">
            <w:pPr>
              <w:rPr>
                <w:b/>
                <w:bCs/>
                <w:color w:val="000000" w:themeColor="text1"/>
              </w:rPr>
            </w:pPr>
            <w:r>
              <w:rPr>
                <w:b/>
                <w:bCs/>
                <w:color w:val="000000" w:themeColor="text1"/>
              </w:rPr>
              <w:t>29.99</w:t>
            </w:r>
          </w:p>
        </w:tc>
        <w:tc>
          <w:tcPr>
            <w:tcW w:w="1258" w:type="dxa"/>
          </w:tcPr>
          <w:p w14:paraId="621EB24F" w14:textId="2C227856" w:rsidR="00140BD3" w:rsidRDefault="00140BD3" w:rsidP="00DF31B9">
            <w:pPr>
              <w:rPr>
                <w:b/>
                <w:bCs/>
                <w:color w:val="000000" w:themeColor="text1"/>
              </w:rPr>
            </w:pPr>
            <w:r w:rsidRPr="007E7F7A">
              <w:rPr>
                <w:b/>
                <w:bCs/>
                <w:color w:val="000000" w:themeColor="text1"/>
              </w:rPr>
              <w:t>8.61</w:t>
            </w:r>
          </w:p>
        </w:tc>
        <w:tc>
          <w:tcPr>
            <w:tcW w:w="1172" w:type="dxa"/>
          </w:tcPr>
          <w:p w14:paraId="4EAB7297" w14:textId="199A9957" w:rsidR="00140BD3" w:rsidRDefault="00140BD3" w:rsidP="00DF31B9">
            <w:pPr>
              <w:rPr>
                <w:b/>
                <w:bCs/>
                <w:color w:val="000000" w:themeColor="text1"/>
              </w:rPr>
            </w:pPr>
            <w:r w:rsidRPr="007E7F7A">
              <w:rPr>
                <w:b/>
                <w:bCs/>
                <w:color w:val="000000" w:themeColor="text1"/>
              </w:rPr>
              <w:t>74.1</w:t>
            </w:r>
            <w:r w:rsidR="00423EBD">
              <w:rPr>
                <w:b/>
                <w:bCs/>
                <w:color w:val="000000" w:themeColor="text1"/>
              </w:rPr>
              <w:t>9</w:t>
            </w:r>
          </w:p>
        </w:tc>
        <w:tc>
          <w:tcPr>
            <w:tcW w:w="1313" w:type="dxa"/>
          </w:tcPr>
          <w:p w14:paraId="2257E84B" w14:textId="615F12A9" w:rsidR="00140BD3" w:rsidRDefault="00140BD3" w:rsidP="00DF31B9">
            <w:pPr>
              <w:rPr>
                <w:b/>
                <w:bCs/>
                <w:color w:val="000000" w:themeColor="text1"/>
              </w:rPr>
            </w:pPr>
            <w:r w:rsidRPr="007E7F7A">
              <w:rPr>
                <w:b/>
                <w:bCs/>
                <w:color w:val="000000" w:themeColor="text1"/>
              </w:rPr>
              <w:t>0.1</w:t>
            </w:r>
            <w:r w:rsidR="00423EBD">
              <w:rPr>
                <w:b/>
                <w:bCs/>
                <w:color w:val="000000" w:themeColor="text1"/>
              </w:rPr>
              <w:t>1</w:t>
            </w:r>
          </w:p>
        </w:tc>
        <w:tc>
          <w:tcPr>
            <w:tcW w:w="1248" w:type="dxa"/>
          </w:tcPr>
          <w:p w14:paraId="21774C21" w14:textId="0436737C" w:rsidR="00140BD3" w:rsidRDefault="00140BD3" w:rsidP="00DF31B9">
            <w:pPr>
              <w:rPr>
                <w:b/>
                <w:bCs/>
                <w:color w:val="000000" w:themeColor="text1"/>
              </w:rPr>
            </w:pPr>
            <w:r>
              <w:rPr>
                <w:b/>
                <w:bCs/>
                <w:color w:val="000000" w:themeColor="text1"/>
              </w:rPr>
              <w:t>0.0</w:t>
            </w:r>
            <w:r w:rsidR="00423EBD">
              <w:rPr>
                <w:b/>
                <w:bCs/>
                <w:color w:val="000000" w:themeColor="text1"/>
              </w:rPr>
              <w:t>1</w:t>
            </w:r>
          </w:p>
        </w:tc>
      </w:tr>
    </w:tbl>
    <w:p w14:paraId="1F98FD09" w14:textId="77777777" w:rsidR="009F77C7" w:rsidRDefault="009F77C7" w:rsidP="00140BD3">
      <w:pPr>
        <w:rPr>
          <w:b/>
          <w:bCs/>
          <w:color w:val="000000" w:themeColor="text1"/>
        </w:rPr>
      </w:pPr>
    </w:p>
    <w:p w14:paraId="2194CCD0" w14:textId="4B2FF9CB" w:rsidR="00140BD3" w:rsidRDefault="00455F34" w:rsidP="00140BD3">
      <w:pPr>
        <w:rPr>
          <w:b/>
          <w:bCs/>
          <w:color w:val="000000" w:themeColor="text1"/>
        </w:rPr>
      </w:pPr>
      <w:r>
        <w:rPr>
          <w:b/>
          <w:bCs/>
          <w:color w:val="000000" w:themeColor="text1"/>
        </w:rPr>
        <w:t>Table 3</w:t>
      </w:r>
      <w:r w:rsidR="009F77C7">
        <w:rPr>
          <w:b/>
          <w:bCs/>
          <w:color w:val="000000" w:themeColor="text1"/>
        </w:rPr>
        <w:t>.</w:t>
      </w:r>
      <w:r>
        <w:rPr>
          <w:b/>
          <w:bCs/>
          <w:color w:val="000000" w:themeColor="text1"/>
        </w:rPr>
        <w:t xml:space="preserve"> </w:t>
      </w:r>
      <w:r w:rsidRPr="009F77C7">
        <w:rPr>
          <w:color w:val="000000" w:themeColor="text1"/>
        </w:rPr>
        <w:t>Categorical Attribute Descriptive statistics</w:t>
      </w:r>
    </w:p>
    <w:tbl>
      <w:tblPr>
        <w:tblStyle w:val="TableGrid"/>
        <w:tblW w:w="0" w:type="auto"/>
        <w:tblLook w:val="04A0" w:firstRow="1" w:lastRow="0" w:firstColumn="1" w:lastColumn="0" w:noHBand="0" w:noVBand="1"/>
      </w:tblPr>
      <w:tblGrid>
        <w:gridCol w:w="3116"/>
        <w:gridCol w:w="3117"/>
      </w:tblGrid>
      <w:tr w:rsidR="00455F34" w14:paraId="29AE3A27" w14:textId="77777777" w:rsidTr="00455F34">
        <w:tc>
          <w:tcPr>
            <w:tcW w:w="3116" w:type="dxa"/>
          </w:tcPr>
          <w:p w14:paraId="72492C6C" w14:textId="72CFBA41" w:rsidR="00455F34" w:rsidRDefault="00455F34" w:rsidP="00140BD3">
            <w:pPr>
              <w:rPr>
                <w:b/>
                <w:bCs/>
                <w:color w:val="000000" w:themeColor="text1"/>
              </w:rPr>
            </w:pPr>
            <w:r>
              <w:rPr>
                <w:b/>
                <w:bCs/>
                <w:color w:val="000000" w:themeColor="text1"/>
              </w:rPr>
              <w:t>Attribute</w:t>
            </w:r>
          </w:p>
        </w:tc>
        <w:tc>
          <w:tcPr>
            <w:tcW w:w="3117" w:type="dxa"/>
          </w:tcPr>
          <w:p w14:paraId="7C3A169A" w14:textId="2227CC61" w:rsidR="00455F34" w:rsidRDefault="00455F34" w:rsidP="00140BD3">
            <w:pPr>
              <w:rPr>
                <w:b/>
                <w:bCs/>
                <w:color w:val="000000" w:themeColor="text1"/>
              </w:rPr>
            </w:pPr>
            <w:r>
              <w:rPr>
                <w:b/>
                <w:bCs/>
                <w:color w:val="000000" w:themeColor="text1"/>
              </w:rPr>
              <w:t>Mode</w:t>
            </w:r>
          </w:p>
        </w:tc>
      </w:tr>
      <w:tr w:rsidR="00455F34" w14:paraId="087AB586" w14:textId="77777777" w:rsidTr="00455F34">
        <w:tc>
          <w:tcPr>
            <w:tcW w:w="3116" w:type="dxa"/>
          </w:tcPr>
          <w:p w14:paraId="1BF9C62F" w14:textId="1DBCE341" w:rsidR="00455F34" w:rsidRDefault="00455F34" w:rsidP="00140BD3">
            <w:pPr>
              <w:rPr>
                <w:b/>
                <w:bCs/>
                <w:color w:val="000000" w:themeColor="text1"/>
              </w:rPr>
            </w:pPr>
            <w:r>
              <w:rPr>
                <w:b/>
                <w:bCs/>
                <w:color w:val="000000" w:themeColor="text1"/>
              </w:rPr>
              <w:t>Gender</w:t>
            </w:r>
          </w:p>
        </w:tc>
        <w:tc>
          <w:tcPr>
            <w:tcW w:w="3117" w:type="dxa"/>
          </w:tcPr>
          <w:p w14:paraId="5834AEA6" w14:textId="7C672507" w:rsidR="00455F34" w:rsidRDefault="00455F34" w:rsidP="00140BD3">
            <w:pPr>
              <w:rPr>
                <w:b/>
                <w:bCs/>
                <w:color w:val="000000" w:themeColor="text1"/>
              </w:rPr>
            </w:pPr>
            <w:r>
              <w:rPr>
                <w:b/>
                <w:bCs/>
                <w:color w:val="000000" w:themeColor="text1"/>
              </w:rPr>
              <w:t>1(Female)</w:t>
            </w:r>
          </w:p>
        </w:tc>
      </w:tr>
      <w:tr w:rsidR="00455F34" w14:paraId="0FFCC68C" w14:textId="77777777" w:rsidTr="00455F34">
        <w:tc>
          <w:tcPr>
            <w:tcW w:w="3116" w:type="dxa"/>
          </w:tcPr>
          <w:p w14:paraId="6692881B" w14:textId="52E8630F" w:rsidR="00455F34" w:rsidRDefault="00455F34" w:rsidP="00140BD3">
            <w:pPr>
              <w:rPr>
                <w:b/>
                <w:bCs/>
                <w:color w:val="000000" w:themeColor="text1"/>
              </w:rPr>
            </w:pPr>
            <w:r>
              <w:rPr>
                <w:b/>
                <w:bCs/>
                <w:color w:val="000000" w:themeColor="text1"/>
              </w:rPr>
              <w:t>Family History Alzheimer’s</w:t>
            </w:r>
          </w:p>
        </w:tc>
        <w:tc>
          <w:tcPr>
            <w:tcW w:w="3117" w:type="dxa"/>
          </w:tcPr>
          <w:p w14:paraId="1E7C5704" w14:textId="2CA4AB4B" w:rsidR="00455F34" w:rsidRDefault="00455F34" w:rsidP="00140BD3">
            <w:pPr>
              <w:rPr>
                <w:b/>
                <w:bCs/>
                <w:color w:val="000000" w:themeColor="text1"/>
              </w:rPr>
            </w:pPr>
            <w:r>
              <w:rPr>
                <w:b/>
                <w:bCs/>
                <w:color w:val="000000" w:themeColor="text1"/>
              </w:rPr>
              <w:t>0(No family history)</w:t>
            </w:r>
          </w:p>
        </w:tc>
      </w:tr>
      <w:tr w:rsidR="00455F34" w14:paraId="5D6D50C3" w14:textId="77777777" w:rsidTr="00455F34">
        <w:tc>
          <w:tcPr>
            <w:tcW w:w="3116" w:type="dxa"/>
          </w:tcPr>
          <w:p w14:paraId="6F599930" w14:textId="6C29D748" w:rsidR="00455F34" w:rsidRDefault="00455F34" w:rsidP="00140BD3">
            <w:pPr>
              <w:rPr>
                <w:b/>
                <w:bCs/>
                <w:color w:val="000000" w:themeColor="text1"/>
              </w:rPr>
            </w:pPr>
            <w:r>
              <w:rPr>
                <w:b/>
                <w:bCs/>
                <w:color w:val="000000" w:themeColor="text1"/>
              </w:rPr>
              <w:t>Diagnosis</w:t>
            </w:r>
          </w:p>
        </w:tc>
        <w:tc>
          <w:tcPr>
            <w:tcW w:w="3117" w:type="dxa"/>
          </w:tcPr>
          <w:p w14:paraId="5B56A658" w14:textId="2171EB90" w:rsidR="00455F34" w:rsidRDefault="00455F34" w:rsidP="00140BD3">
            <w:pPr>
              <w:rPr>
                <w:b/>
                <w:bCs/>
                <w:color w:val="000000" w:themeColor="text1"/>
              </w:rPr>
            </w:pPr>
            <w:r>
              <w:rPr>
                <w:b/>
                <w:bCs/>
                <w:color w:val="000000" w:themeColor="text1"/>
              </w:rPr>
              <w:t>0(Not diagnosed)</w:t>
            </w:r>
          </w:p>
        </w:tc>
      </w:tr>
    </w:tbl>
    <w:p w14:paraId="2604AEB2" w14:textId="77777777" w:rsidR="00455F34" w:rsidRDefault="00455F34" w:rsidP="00140BD3">
      <w:pPr>
        <w:rPr>
          <w:b/>
          <w:bCs/>
          <w:color w:val="000000" w:themeColor="text1"/>
        </w:rPr>
      </w:pPr>
    </w:p>
    <w:p w14:paraId="6D0759E7" w14:textId="77777777" w:rsidR="009F77C7" w:rsidRDefault="009F77C7" w:rsidP="00C53C3B">
      <w:pPr>
        <w:rPr>
          <w:b/>
          <w:bCs/>
          <w:color w:val="000000" w:themeColor="text1"/>
        </w:rPr>
      </w:pPr>
    </w:p>
    <w:p w14:paraId="7B0F60A5" w14:textId="77777777" w:rsidR="009F77C7" w:rsidRDefault="009F77C7" w:rsidP="00C53C3B">
      <w:pPr>
        <w:rPr>
          <w:b/>
          <w:bCs/>
          <w:color w:val="000000" w:themeColor="text1"/>
        </w:rPr>
      </w:pPr>
    </w:p>
    <w:p w14:paraId="2BBC9EF3" w14:textId="77777777" w:rsidR="009F77C7" w:rsidRDefault="009F77C7" w:rsidP="00C53C3B">
      <w:pPr>
        <w:rPr>
          <w:b/>
          <w:bCs/>
          <w:color w:val="000000" w:themeColor="text1"/>
        </w:rPr>
      </w:pPr>
    </w:p>
    <w:p w14:paraId="43464FAB" w14:textId="77777777" w:rsidR="009F77C7" w:rsidRDefault="009F77C7" w:rsidP="00C53C3B">
      <w:pPr>
        <w:rPr>
          <w:b/>
          <w:bCs/>
          <w:color w:val="000000" w:themeColor="text1"/>
        </w:rPr>
      </w:pPr>
    </w:p>
    <w:p w14:paraId="5A94606F" w14:textId="77777777" w:rsidR="009F77C7" w:rsidRDefault="009F77C7" w:rsidP="00C53C3B">
      <w:pPr>
        <w:rPr>
          <w:b/>
          <w:bCs/>
          <w:color w:val="000000" w:themeColor="text1"/>
        </w:rPr>
      </w:pPr>
    </w:p>
    <w:p w14:paraId="74D1D330" w14:textId="7B6B331A" w:rsidR="00C53C3B" w:rsidRDefault="00C53C3B" w:rsidP="00C53C3B">
      <w:pPr>
        <w:rPr>
          <w:color w:val="000000" w:themeColor="text1"/>
        </w:rPr>
      </w:pPr>
      <w:r w:rsidRPr="00B82595">
        <w:rPr>
          <w:b/>
          <w:bCs/>
          <w:color w:val="000000" w:themeColor="text1"/>
        </w:rPr>
        <w:t>Figure 1.</w:t>
      </w:r>
      <w:r>
        <w:rPr>
          <w:color w:val="000000" w:themeColor="text1"/>
        </w:rPr>
        <w:t xml:space="preserve"> Patient Age Distribution</w:t>
      </w:r>
    </w:p>
    <w:p w14:paraId="3BA2FFDB" w14:textId="055AD496" w:rsidR="0057774D" w:rsidRPr="00B011E6" w:rsidRDefault="00CF607A" w:rsidP="0057774D">
      <w:pPr>
        <w:rPr>
          <w:b/>
          <w:bCs/>
          <w:color w:val="000000" w:themeColor="text1"/>
        </w:rPr>
      </w:pPr>
      <w:r>
        <w:rPr>
          <w:b/>
          <w:bCs/>
          <w:noProof/>
          <w:color w:val="000000" w:themeColor="text1"/>
        </w:rPr>
        <w:drawing>
          <wp:inline distT="0" distB="0" distL="0" distR="0" wp14:anchorId="68A4BBC3" wp14:editId="3BB0B25A">
            <wp:extent cx="3189767" cy="2616561"/>
            <wp:effectExtent l="0" t="0" r="0" b="0"/>
            <wp:docPr id="1363884189" name="Picture 1" descr="A graph of a patient age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884189" name="Picture 1" descr="A graph of a patient age distribution&#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47033" cy="2663536"/>
                    </a:xfrm>
                    <a:prstGeom prst="rect">
                      <a:avLst/>
                    </a:prstGeom>
                  </pic:spPr>
                </pic:pic>
              </a:graphicData>
            </a:graphic>
          </wp:inline>
        </w:drawing>
      </w:r>
    </w:p>
    <w:p w14:paraId="2FDC6B6D" w14:textId="46DD244A" w:rsidR="00423EBD" w:rsidRDefault="00423EBD" w:rsidP="00760C77">
      <w:pPr>
        <w:rPr>
          <w:color w:val="000000" w:themeColor="text1"/>
        </w:rPr>
      </w:pPr>
      <w:r w:rsidRPr="00B82595">
        <w:rPr>
          <w:b/>
          <w:bCs/>
          <w:color w:val="000000" w:themeColor="text1"/>
        </w:rPr>
        <w:t>Figure 2.</w:t>
      </w:r>
      <w:r w:rsidRPr="00D87902">
        <w:rPr>
          <w:color w:val="000000" w:themeColor="text1"/>
        </w:rPr>
        <w:t xml:space="preserve"> Patient Education Level</w:t>
      </w:r>
    </w:p>
    <w:p w14:paraId="273DD6E1" w14:textId="0A694EC2" w:rsidR="00423EBD" w:rsidRDefault="00CF607A" w:rsidP="00760C77">
      <w:pPr>
        <w:rPr>
          <w:b/>
          <w:bCs/>
          <w:color w:val="000000" w:themeColor="text1"/>
        </w:rPr>
      </w:pPr>
      <w:r>
        <w:rPr>
          <w:b/>
          <w:bCs/>
          <w:noProof/>
          <w:color w:val="000000" w:themeColor="text1"/>
        </w:rPr>
        <w:drawing>
          <wp:inline distT="0" distB="0" distL="0" distR="0" wp14:anchorId="1ABCAB46" wp14:editId="1E3EAA94">
            <wp:extent cx="3823732" cy="3136605"/>
            <wp:effectExtent l="0" t="0" r="0" b="635"/>
            <wp:docPr id="1745396973" name="Picture 2" descr="A graph with green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396973" name="Picture 2" descr="A graph with green bar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60149" cy="3166478"/>
                    </a:xfrm>
                    <a:prstGeom prst="rect">
                      <a:avLst/>
                    </a:prstGeom>
                  </pic:spPr>
                </pic:pic>
              </a:graphicData>
            </a:graphic>
          </wp:inline>
        </w:drawing>
      </w:r>
    </w:p>
    <w:p w14:paraId="1D9B92DB" w14:textId="77777777" w:rsidR="00B011E6" w:rsidRDefault="00B011E6" w:rsidP="00760C77">
      <w:pPr>
        <w:rPr>
          <w:b/>
          <w:bCs/>
          <w:color w:val="000000" w:themeColor="text1"/>
        </w:rPr>
      </w:pPr>
    </w:p>
    <w:p w14:paraId="466185A1" w14:textId="77777777" w:rsidR="00B011E6" w:rsidRDefault="00B011E6" w:rsidP="00760C77">
      <w:pPr>
        <w:rPr>
          <w:b/>
          <w:bCs/>
          <w:color w:val="000000" w:themeColor="text1"/>
        </w:rPr>
      </w:pPr>
    </w:p>
    <w:p w14:paraId="7035F4E5" w14:textId="77777777" w:rsidR="00B011E6" w:rsidRDefault="00B011E6" w:rsidP="00760C77">
      <w:pPr>
        <w:rPr>
          <w:b/>
          <w:bCs/>
          <w:color w:val="000000" w:themeColor="text1"/>
        </w:rPr>
      </w:pPr>
    </w:p>
    <w:p w14:paraId="345DFDE3" w14:textId="26504363" w:rsidR="00D87902" w:rsidRPr="00FE1A30" w:rsidRDefault="003246A8" w:rsidP="00760C77">
      <w:pPr>
        <w:rPr>
          <w:color w:val="000000" w:themeColor="text1"/>
        </w:rPr>
      </w:pPr>
      <w:r w:rsidRPr="00B82595">
        <w:rPr>
          <w:b/>
          <w:bCs/>
          <w:color w:val="000000" w:themeColor="text1"/>
        </w:rPr>
        <w:t>Figure 3.</w:t>
      </w:r>
      <w:r>
        <w:rPr>
          <w:color w:val="000000" w:themeColor="text1"/>
        </w:rPr>
        <w:t xml:space="preserve"> Patient gender distribution</w:t>
      </w:r>
    </w:p>
    <w:p w14:paraId="1E5F5745" w14:textId="4FE3123D" w:rsidR="002D5762" w:rsidRDefault="00CF607A" w:rsidP="00760C77">
      <w:pPr>
        <w:rPr>
          <w:b/>
          <w:bCs/>
          <w:color w:val="000000" w:themeColor="text1"/>
        </w:rPr>
      </w:pPr>
      <w:r>
        <w:rPr>
          <w:b/>
          <w:bCs/>
          <w:noProof/>
          <w:color w:val="000000" w:themeColor="text1"/>
        </w:rPr>
        <w:drawing>
          <wp:inline distT="0" distB="0" distL="0" distR="0" wp14:anchorId="7C1C1430" wp14:editId="4D71B522">
            <wp:extent cx="3771886" cy="3094074"/>
            <wp:effectExtent l="0" t="0" r="635" b="5080"/>
            <wp:docPr id="797581874" name="Picture 4" descr="A blue and pink rectangular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581874" name="Picture 4" descr="A blue and pink rectangular shape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6055" cy="3130306"/>
                    </a:xfrm>
                    <a:prstGeom prst="rect">
                      <a:avLst/>
                    </a:prstGeom>
                  </pic:spPr>
                </pic:pic>
              </a:graphicData>
            </a:graphic>
          </wp:inline>
        </w:drawing>
      </w:r>
    </w:p>
    <w:p w14:paraId="05E14822" w14:textId="77777777" w:rsidR="00FE1A30" w:rsidRDefault="00FE1A30" w:rsidP="00760C77">
      <w:pPr>
        <w:rPr>
          <w:b/>
          <w:bCs/>
          <w:color w:val="000000" w:themeColor="text1"/>
        </w:rPr>
      </w:pPr>
    </w:p>
    <w:p w14:paraId="71C3B9C0" w14:textId="3BECC8D4" w:rsidR="00D87902" w:rsidRDefault="00D87902" w:rsidP="00760C77">
      <w:pPr>
        <w:rPr>
          <w:color w:val="000000" w:themeColor="text1"/>
        </w:rPr>
      </w:pPr>
      <w:r w:rsidRPr="00B82595">
        <w:rPr>
          <w:b/>
          <w:bCs/>
          <w:color w:val="000000" w:themeColor="text1"/>
        </w:rPr>
        <w:t>Figure 4.</w:t>
      </w:r>
      <w:r>
        <w:rPr>
          <w:color w:val="000000" w:themeColor="text1"/>
        </w:rPr>
        <w:t xml:space="preserve"> Patient MMSE Scores</w:t>
      </w:r>
    </w:p>
    <w:p w14:paraId="772279EE" w14:textId="1BEFF2AB" w:rsidR="00D763B8" w:rsidRDefault="00D763B8" w:rsidP="00760C77">
      <w:pPr>
        <w:rPr>
          <w:color w:val="000000" w:themeColor="text1"/>
        </w:rPr>
      </w:pPr>
      <w:r>
        <w:rPr>
          <w:noProof/>
          <w:color w:val="000000" w:themeColor="text1"/>
        </w:rPr>
        <w:lastRenderedPageBreak/>
        <w:drawing>
          <wp:inline distT="0" distB="0" distL="0" distR="0" wp14:anchorId="5F3D428A" wp14:editId="024F6A61">
            <wp:extent cx="3455581" cy="3809798"/>
            <wp:effectExtent l="0" t="0" r="0" b="635"/>
            <wp:docPr id="2053368556" name="Picture 10" descr="A purple rectangular object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368556" name="Picture 10" descr="A purple rectangular object with black line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85508" cy="3842792"/>
                    </a:xfrm>
                    <a:prstGeom prst="rect">
                      <a:avLst/>
                    </a:prstGeom>
                  </pic:spPr>
                </pic:pic>
              </a:graphicData>
            </a:graphic>
          </wp:inline>
        </w:drawing>
      </w:r>
    </w:p>
    <w:p w14:paraId="0DB75CD4" w14:textId="2E98EF09" w:rsidR="003246A8" w:rsidRDefault="003246A8" w:rsidP="003246A8">
      <w:pPr>
        <w:rPr>
          <w:color w:val="000000" w:themeColor="text1"/>
        </w:rPr>
      </w:pPr>
      <w:r w:rsidRPr="00B82595">
        <w:rPr>
          <w:b/>
          <w:bCs/>
          <w:color w:val="000000" w:themeColor="text1"/>
        </w:rPr>
        <w:t>Figure 5.</w:t>
      </w:r>
      <w:r>
        <w:rPr>
          <w:color w:val="000000" w:themeColor="text1"/>
        </w:rPr>
        <w:t xml:space="preserve"> Patient Alzheimer’s Diagnosis</w:t>
      </w:r>
    </w:p>
    <w:p w14:paraId="219289A6" w14:textId="7B162539" w:rsidR="003246A8" w:rsidRPr="00D87902" w:rsidRDefault="00FE1A30" w:rsidP="00760C77">
      <w:pPr>
        <w:rPr>
          <w:color w:val="000000" w:themeColor="text1"/>
        </w:rPr>
      </w:pPr>
      <w:r>
        <w:rPr>
          <w:b/>
          <w:bCs/>
          <w:noProof/>
          <w:color w:val="000000" w:themeColor="text1"/>
        </w:rPr>
        <w:drawing>
          <wp:inline distT="0" distB="0" distL="0" distR="0" wp14:anchorId="1B9EEA9A" wp14:editId="6193080B">
            <wp:extent cx="3125972" cy="2564232"/>
            <wp:effectExtent l="0" t="0" r="0" b="1270"/>
            <wp:docPr id="1041888000" name="Picture 5" descr="A graph of a patient with alzheimer's disea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88000" name="Picture 5" descr="A graph of a patient with alzheimer's disease&#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76877" cy="2605989"/>
                    </a:xfrm>
                    <a:prstGeom prst="rect">
                      <a:avLst/>
                    </a:prstGeom>
                  </pic:spPr>
                </pic:pic>
              </a:graphicData>
            </a:graphic>
          </wp:inline>
        </w:drawing>
      </w:r>
    </w:p>
    <w:p w14:paraId="5875781A" w14:textId="3F787A8B" w:rsidR="00CF607A" w:rsidRDefault="00CF607A" w:rsidP="00760C77">
      <w:pPr>
        <w:rPr>
          <w:b/>
          <w:bCs/>
          <w:color w:val="000000" w:themeColor="text1"/>
        </w:rPr>
      </w:pPr>
    </w:p>
    <w:p w14:paraId="250372C7" w14:textId="4988E422" w:rsidR="00C53C3B" w:rsidRDefault="003246A8" w:rsidP="00760C77">
      <w:pPr>
        <w:rPr>
          <w:color w:val="000000" w:themeColor="text1"/>
        </w:rPr>
      </w:pPr>
      <w:r w:rsidRPr="00B82595">
        <w:rPr>
          <w:b/>
          <w:bCs/>
          <w:color w:val="000000" w:themeColor="text1"/>
        </w:rPr>
        <w:t>Figure 6</w:t>
      </w:r>
      <w:r w:rsidR="00B82595" w:rsidRPr="00B82595">
        <w:rPr>
          <w:b/>
          <w:bCs/>
          <w:color w:val="000000" w:themeColor="text1"/>
        </w:rPr>
        <w:t>.</w:t>
      </w:r>
      <w:r w:rsidR="00B82595">
        <w:rPr>
          <w:color w:val="000000" w:themeColor="text1"/>
        </w:rPr>
        <w:t xml:space="preserve"> Patients Family history of Alzheimer’s</w:t>
      </w:r>
    </w:p>
    <w:p w14:paraId="77EE5702" w14:textId="3B20929E" w:rsidR="00140BD3" w:rsidRDefault="003246A8" w:rsidP="00140BD3">
      <w:pPr>
        <w:rPr>
          <w:b/>
          <w:bCs/>
          <w:color w:val="000000" w:themeColor="text1"/>
        </w:rPr>
      </w:pPr>
      <w:r>
        <w:rPr>
          <w:b/>
          <w:bCs/>
          <w:noProof/>
          <w:color w:val="000000" w:themeColor="text1"/>
        </w:rPr>
        <w:lastRenderedPageBreak/>
        <w:drawing>
          <wp:inline distT="0" distB="0" distL="0" distR="0" wp14:anchorId="6BA596C8" wp14:editId="7B7D08BB">
            <wp:extent cx="3720039" cy="3051545"/>
            <wp:effectExtent l="0" t="0" r="1270" b="0"/>
            <wp:docPr id="1485665939" name="Picture 3" descr="A green and red rectangle with a red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665939" name="Picture 3" descr="A green and red rectangle with a red rectangle&#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48803" cy="3075140"/>
                    </a:xfrm>
                    <a:prstGeom prst="rect">
                      <a:avLst/>
                    </a:prstGeom>
                  </pic:spPr>
                </pic:pic>
              </a:graphicData>
            </a:graphic>
          </wp:inline>
        </w:drawing>
      </w:r>
    </w:p>
    <w:p w14:paraId="7EF0AD4B" w14:textId="31C3D795" w:rsidR="00140BD3" w:rsidRPr="00D87902" w:rsidRDefault="00140BD3" w:rsidP="00760C77">
      <w:pPr>
        <w:rPr>
          <w:color w:val="000000" w:themeColor="text1"/>
        </w:rPr>
      </w:pPr>
    </w:p>
    <w:p w14:paraId="1540B21D" w14:textId="77777777" w:rsidR="00EA48C5" w:rsidRDefault="00EA48C5" w:rsidP="00760C77">
      <w:pPr>
        <w:rPr>
          <w:b/>
          <w:bCs/>
          <w:color w:val="000000" w:themeColor="text1"/>
        </w:rPr>
      </w:pPr>
    </w:p>
    <w:p w14:paraId="5BDA00E5" w14:textId="77777777" w:rsidR="00B011E6" w:rsidRDefault="00B011E6" w:rsidP="00760C77">
      <w:pPr>
        <w:rPr>
          <w:b/>
          <w:bCs/>
          <w:color w:val="000000" w:themeColor="text1"/>
        </w:rPr>
      </w:pPr>
    </w:p>
    <w:p w14:paraId="2F094B0D" w14:textId="55612AE1" w:rsidR="00D87902" w:rsidRDefault="00776A0D" w:rsidP="00760C77">
      <w:pPr>
        <w:rPr>
          <w:b/>
          <w:bCs/>
          <w:color w:val="000000" w:themeColor="text1"/>
        </w:rPr>
      </w:pPr>
      <w:r>
        <w:rPr>
          <w:b/>
          <w:bCs/>
          <w:color w:val="000000" w:themeColor="text1"/>
        </w:rPr>
        <w:t>Relationship between attribute</w:t>
      </w:r>
      <w:r w:rsidR="00EA48C5">
        <w:rPr>
          <w:b/>
          <w:bCs/>
          <w:color w:val="000000" w:themeColor="text1"/>
        </w:rPr>
        <w:t>s</w:t>
      </w:r>
      <w:r>
        <w:rPr>
          <w:b/>
          <w:bCs/>
          <w:color w:val="000000" w:themeColor="text1"/>
        </w:rPr>
        <w:t xml:space="preserve"> analysis</w:t>
      </w:r>
      <w:r w:rsidR="00B011E6">
        <w:rPr>
          <w:b/>
          <w:bCs/>
          <w:color w:val="000000" w:themeColor="text1"/>
        </w:rPr>
        <w:t>:</w:t>
      </w:r>
    </w:p>
    <w:p w14:paraId="720BDD4C" w14:textId="50AA84EF" w:rsidR="001D563A" w:rsidRDefault="001D563A" w:rsidP="001D563A">
      <w:pPr>
        <w:rPr>
          <w:color w:val="000000" w:themeColor="text1"/>
        </w:rPr>
      </w:pPr>
      <w:r>
        <w:rPr>
          <w:b/>
          <w:bCs/>
          <w:color w:val="000000" w:themeColor="text1"/>
        </w:rPr>
        <w:t xml:space="preserve">Family History and Diagnosis: </w:t>
      </w:r>
      <w:r>
        <w:rPr>
          <w:color w:val="000000" w:themeColor="text1"/>
        </w:rPr>
        <w:t xml:space="preserve">The side-by-side bar chart in figure 7 below </w:t>
      </w:r>
      <w:r w:rsidR="00251F1D">
        <w:rPr>
          <w:color w:val="000000" w:themeColor="text1"/>
        </w:rPr>
        <w:t>show the relationship between family history and diagnosis.</w:t>
      </w:r>
      <w:r w:rsidR="00FB0A4B">
        <w:rPr>
          <w:color w:val="000000" w:themeColor="text1"/>
        </w:rPr>
        <w:t xml:space="preserve"> The chart shows that patients without a family history of Alzheimer’s are more like to have develop Alzheimer’s that patient that do have a family history of Alzheimer’s. The chart also shows that patients without a family history of Alzheimer’s are more likely to not develop Alzheimer’s.</w:t>
      </w:r>
    </w:p>
    <w:p w14:paraId="4FC6B20F" w14:textId="52808F39" w:rsidR="001D563A" w:rsidRPr="001D563A" w:rsidRDefault="001D563A" w:rsidP="001D563A">
      <w:pPr>
        <w:rPr>
          <w:color w:val="000000" w:themeColor="text1"/>
        </w:rPr>
      </w:pPr>
      <w:r w:rsidRPr="004D1F86">
        <w:rPr>
          <w:b/>
          <w:bCs/>
          <w:color w:val="000000" w:themeColor="text1"/>
        </w:rPr>
        <w:t>Gender and Diagnosis:</w:t>
      </w:r>
      <w:r>
        <w:rPr>
          <w:color w:val="000000" w:themeColor="text1"/>
        </w:rPr>
        <w:t xml:space="preserve"> The stacked bar chart in figure 8 below shows</w:t>
      </w:r>
      <w:r w:rsidR="00251F1D">
        <w:rPr>
          <w:color w:val="000000" w:themeColor="text1"/>
        </w:rPr>
        <w:t xml:space="preserve"> the relationship between gender and diagnosis.</w:t>
      </w:r>
      <w:r>
        <w:rPr>
          <w:color w:val="000000" w:themeColor="text1"/>
        </w:rPr>
        <w:t xml:space="preserve"> </w:t>
      </w:r>
      <w:r w:rsidR="00251F1D">
        <w:rPr>
          <w:color w:val="000000" w:themeColor="text1"/>
        </w:rPr>
        <w:t>A</w:t>
      </w:r>
      <w:r>
        <w:rPr>
          <w:color w:val="000000" w:themeColor="text1"/>
        </w:rPr>
        <w:t xml:space="preserve"> higher number of females were diagnosed as not having Alzheimer’s while males are more likely to be diagnosed with Alzheimer’s. </w:t>
      </w:r>
    </w:p>
    <w:p w14:paraId="0CF33D02" w14:textId="76BAF6BF" w:rsidR="001D563A" w:rsidRDefault="001D563A" w:rsidP="001D563A">
      <w:pPr>
        <w:rPr>
          <w:color w:val="000000" w:themeColor="text1"/>
        </w:rPr>
      </w:pPr>
      <w:r>
        <w:rPr>
          <w:b/>
          <w:bCs/>
          <w:color w:val="000000" w:themeColor="text1"/>
        </w:rPr>
        <w:t xml:space="preserve">MMSE and AGE: </w:t>
      </w:r>
      <w:r w:rsidRPr="00251F1D">
        <w:rPr>
          <w:color w:val="000000" w:themeColor="text1"/>
        </w:rPr>
        <w:t>The overlaid density plot in f</w:t>
      </w:r>
      <w:r w:rsidRPr="00251F1D">
        <w:rPr>
          <w:color w:val="000000" w:themeColor="text1"/>
        </w:rPr>
        <w:t>igure 9</w:t>
      </w:r>
      <w:r w:rsidRPr="00251F1D">
        <w:rPr>
          <w:color w:val="000000" w:themeColor="text1"/>
        </w:rPr>
        <w:t xml:space="preserve"> below</w:t>
      </w:r>
      <w:r w:rsidRPr="00251F1D">
        <w:rPr>
          <w:color w:val="000000" w:themeColor="text1"/>
        </w:rPr>
        <w:t xml:space="preserve"> shows</w:t>
      </w:r>
      <w:r>
        <w:rPr>
          <w:color w:val="000000" w:themeColor="text1"/>
        </w:rPr>
        <w:t xml:space="preserve"> the </w:t>
      </w:r>
      <w:r>
        <w:rPr>
          <w:color w:val="000000" w:themeColor="text1"/>
        </w:rPr>
        <w:t xml:space="preserve">correlation </w:t>
      </w:r>
      <w:r>
        <w:rPr>
          <w:color w:val="000000" w:themeColor="text1"/>
        </w:rPr>
        <w:t>between</w:t>
      </w:r>
      <w:r>
        <w:rPr>
          <w:color w:val="000000" w:themeColor="text1"/>
        </w:rPr>
        <w:t xml:space="preserve"> MMSE and AGE. </w:t>
      </w:r>
      <w:r w:rsidR="00472163">
        <w:rPr>
          <w:color w:val="000000" w:themeColor="text1"/>
        </w:rPr>
        <w:t>For the 60- to 70-year-old age group the curve is peaks at about a MMSE of 28. For the 70-to-80-year-old age group the curve peaks at about an MMSE score of 25. For the 80 and older age group the curve peaks at about an MMSE score of 20. These results suggest that the as age increases patients cognitive function decreases.</w:t>
      </w:r>
    </w:p>
    <w:p w14:paraId="03DAE4E2" w14:textId="2F84825F" w:rsidR="004F4E7A" w:rsidRDefault="00251F1D" w:rsidP="00760C77">
      <w:pPr>
        <w:rPr>
          <w:color w:val="000000" w:themeColor="text1"/>
        </w:rPr>
      </w:pPr>
      <w:r w:rsidRPr="00251F1D">
        <w:rPr>
          <w:b/>
          <w:bCs/>
          <w:color w:val="000000" w:themeColor="text1"/>
        </w:rPr>
        <w:lastRenderedPageBreak/>
        <w:t>Education Level and Diagnosis</w:t>
      </w:r>
      <w:r w:rsidRPr="00251F1D">
        <w:rPr>
          <w:color w:val="000000" w:themeColor="text1"/>
        </w:rPr>
        <w:t xml:space="preserve">: </w:t>
      </w:r>
      <w:r>
        <w:rPr>
          <w:color w:val="000000" w:themeColor="text1"/>
        </w:rPr>
        <w:t>The stacked bar chart in f</w:t>
      </w:r>
      <w:r w:rsidRPr="00251F1D">
        <w:rPr>
          <w:color w:val="000000" w:themeColor="text1"/>
        </w:rPr>
        <w:t xml:space="preserve">igure 10 below shows the </w:t>
      </w:r>
      <w:r>
        <w:rPr>
          <w:color w:val="000000" w:themeColor="text1"/>
        </w:rPr>
        <w:t xml:space="preserve">show the correlation between education level and diagnosis. </w:t>
      </w:r>
      <w:r w:rsidR="005A1C54">
        <w:rPr>
          <w:color w:val="000000" w:themeColor="text1"/>
        </w:rPr>
        <w:t xml:space="preserve">The chart shows that patient with a lower education level of none or high school are more likely to have </w:t>
      </w:r>
      <w:proofErr w:type="gramStart"/>
      <w:r w:rsidR="005A1C54">
        <w:rPr>
          <w:color w:val="000000" w:themeColor="text1"/>
        </w:rPr>
        <w:t>a</w:t>
      </w:r>
      <w:proofErr w:type="gramEnd"/>
      <w:r w:rsidR="005A1C54">
        <w:rPr>
          <w:color w:val="000000" w:themeColor="text1"/>
        </w:rPr>
        <w:t xml:space="preserve"> Alzheimer’s diagnosis than patient with a higher education level of bachelors or higher.</w:t>
      </w:r>
    </w:p>
    <w:p w14:paraId="604FA83C" w14:textId="6482F1FA" w:rsidR="00EA48C5" w:rsidRPr="00EA48C5" w:rsidRDefault="00EA48C5" w:rsidP="00760C77">
      <w:pPr>
        <w:rPr>
          <w:color w:val="000000" w:themeColor="text1"/>
        </w:rPr>
      </w:pPr>
      <w:r w:rsidRPr="00A9418C">
        <w:rPr>
          <w:b/>
          <w:bCs/>
          <w:color w:val="000000" w:themeColor="text1"/>
        </w:rPr>
        <w:t>Figure 7.</w:t>
      </w:r>
      <w:r>
        <w:rPr>
          <w:color w:val="000000" w:themeColor="text1"/>
        </w:rPr>
        <w:t xml:space="preserve"> </w:t>
      </w:r>
      <w:r w:rsidR="00A9418C">
        <w:rPr>
          <w:color w:val="000000" w:themeColor="text1"/>
        </w:rPr>
        <w:t>Side-by-side bar chart showing relationship</w:t>
      </w:r>
      <w:r>
        <w:rPr>
          <w:color w:val="000000" w:themeColor="text1"/>
        </w:rPr>
        <w:t xml:space="preserve"> between Family History and Diagnosis</w:t>
      </w:r>
    </w:p>
    <w:p w14:paraId="7EE12FED" w14:textId="3B26F346" w:rsidR="002D5762" w:rsidRDefault="00D87902" w:rsidP="00760C77">
      <w:pPr>
        <w:rPr>
          <w:b/>
          <w:bCs/>
          <w:color w:val="000000" w:themeColor="text1"/>
        </w:rPr>
      </w:pPr>
      <w:r>
        <w:rPr>
          <w:b/>
          <w:bCs/>
          <w:noProof/>
          <w:color w:val="000000" w:themeColor="text1"/>
        </w:rPr>
        <w:drawing>
          <wp:inline distT="0" distB="0" distL="0" distR="0" wp14:anchorId="2DD0E19F" wp14:editId="4D2D6546">
            <wp:extent cx="3338623" cy="2738670"/>
            <wp:effectExtent l="0" t="0" r="1905" b="5080"/>
            <wp:docPr id="837666556" name="Picture 7" descr="A graph of a family histo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66556" name="Picture 7" descr="A graph of a family history&#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93523" cy="2783704"/>
                    </a:xfrm>
                    <a:prstGeom prst="rect">
                      <a:avLst/>
                    </a:prstGeom>
                  </pic:spPr>
                </pic:pic>
              </a:graphicData>
            </a:graphic>
          </wp:inline>
        </w:drawing>
      </w:r>
    </w:p>
    <w:p w14:paraId="784BE94E" w14:textId="18164173" w:rsidR="001D563A" w:rsidRPr="00A9418C" w:rsidRDefault="00A9418C" w:rsidP="00760C77">
      <w:pPr>
        <w:rPr>
          <w:color w:val="000000" w:themeColor="text1"/>
        </w:rPr>
      </w:pPr>
      <w:r>
        <w:rPr>
          <w:color w:val="000000" w:themeColor="text1"/>
        </w:rPr>
        <w:t>Note: The pink bars are patients without diagnosis and the blue bars are patient with a diagnosis. The left side is without a family history of Alzheimer’s and the right have a family history of Alzheimer’s.</w:t>
      </w:r>
    </w:p>
    <w:p w14:paraId="0995209D" w14:textId="77777777" w:rsidR="00A851B9" w:rsidRDefault="00A851B9" w:rsidP="00760C77">
      <w:pPr>
        <w:rPr>
          <w:b/>
          <w:bCs/>
          <w:color w:val="000000" w:themeColor="text1"/>
        </w:rPr>
      </w:pPr>
    </w:p>
    <w:p w14:paraId="547C74B2" w14:textId="77777777" w:rsidR="00A851B9" w:rsidRDefault="00A851B9" w:rsidP="00760C77">
      <w:pPr>
        <w:rPr>
          <w:b/>
          <w:bCs/>
          <w:color w:val="000000" w:themeColor="text1"/>
        </w:rPr>
      </w:pPr>
    </w:p>
    <w:p w14:paraId="1D80BD16" w14:textId="77777777" w:rsidR="00A851B9" w:rsidRDefault="00A851B9" w:rsidP="00760C77">
      <w:pPr>
        <w:rPr>
          <w:b/>
          <w:bCs/>
          <w:color w:val="000000" w:themeColor="text1"/>
        </w:rPr>
      </w:pPr>
    </w:p>
    <w:p w14:paraId="07CA9C41" w14:textId="77777777" w:rsidR="00A851B9" w:rsidRDefault="00A851B9" w:rsidP="00760C77">
      <w:pPr>
        <w:rPr>
          <w:b/>
          <w:bCs/>
          <w:color w:val="000000" w:themeColor="text1"/>
        </w:rPr>
      </w:pPr>
    </w:p>
    <w:p w14:paraId="5D075AFE" w14:textId="77777777" w:rsidR="00A851B9" w:rsidRDefault="00A851B9" w:rsidP="00760C77">
      <w:pPr>
        <w:rPr>
          <w:b/>
          <w:bCs/>
          <w:color w:val="000000" w:themeColor="text1"/>
        </w:rPr>
      </w:pPr>
    </w:p>
    <w:p w14:paraId="2CE80628" w14:textId="77777777" w:rsidR="00A851B9" w:rsidRDefault="00A851B9" w:rsidP="00760C77">
      <w:pPr>
        <w:rPr>
          <w:b/>
          <w:bCs/>
          <w:color w:val="000000" w:themeColor="text1"/>
        </w:rPr>
      </w:pPr>
    </w:p>
    <w:p w14:paraId="41AA69B5" w14:textId="77777777" w:rsidR="00A851B9" w:rsidRDefault="00A851B9" w:rsidP="00760C77">
      <w:pPr>
        <w:rPr>
          <w:b/>
          <w:bCs/>
          <w:color w:val="000000" w:themeColor="text1"/>
        </w:rPr>
      </w:pPr>
    </w:p>
    <w:p w14:paraId="1BCB4C16" w14:textId="77777777" w:rsidR="00A851B9" w:rsidRDefault="00A851B9" w:rsidP="00760C77">
      <w:pPr>
        <w:rPr>
          <w:b/>
          <w:bCs/>
          <w:color w:val="000000" w:themeColor="text1"/>
        </w:rPr>
      </w:pPr>
    </w:p>
    <w:p w14:paraId="3455C950" w14:textId="41A616F3" w:rsidR="00EA48C5" w:rsidRPr="00EA48C5" w:rsidRDefault="00EA48C5" w:rsidP="00760C77">
      <w:pPr>
        <w:rPr>
          <w:color w:val="000000" w:themeColor="text1"/>
        </w:rPr>
      </w:pPr>
      <w:r w:rsidRPr="00A9418C">
        <w:rPr>
          <w:b/>
          <w:bCs/>
          <w:color w:val="000000" w:themeColor="text1"/>
        </w:rPr>
        <w:lastRenderedPageBreak/>
        <w:t>Figure 8.</w:t>
      </w:r>
      <w:r w:rsidRPr="00D87902">
        <w:rPr>
          <w:color w:val="000000" w:themeColor="text1"/>
        </w:rPr>
        <w:t xml:space="preserve"> </w:t>
      </w:r>
      <w:r w:rsidR="00A9418C">
        <w:rPr>
          <w:color w:val="000000" w:themeColor="text1"/>
        </w:rPr>
        <w:t>Stacked bar chart showing the r</w:t>
      </w:r>
      <w:r w:rsidRPr="00D87902">
        <w:rPr>
          <w:color w:val="000000" w:themeColor="text1"/>
        </w:rPr>
        <w:t>elationship between Gender and Diagnosis</w:t>
      </w:r>
    </w:p>
    <w:p w14:paraId="02A2F71A" w14:textId="77777777" w:rsidR="00D87902" w:rsidRDefault="002D5762" w:rsidP="00760C77">
      <w:pPr>
        <w:rPr>
          <w:b/>
          <w:bCs/>
          <w:color w:val="000000" w:themeColor="text1"/>
        </w:rPr>
      </w:pPr>
      <w:r>
        <w:rPr>
          <w:b/>
          <w:bCs/>
          <w:noProof/>
          <w:color w:val="000000" w:themeColor="text1"/>
        </w:rPr>
        <w:drawing>
          <wp:inline distT="0" distB="0" distL="0" distR="0" wp14:anchorId="12C26051" wp14:editId="094DC62C">
            <wp:extent cx="4550735" cy="3732964"/>
            <wp:effectExtent l="0" t="0" r="0" b="1270"/>
            <wp:docPr id="654923482" name="Picture 8" descr="A diagram of a couple of red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923482" name="Picture 8" descr="A diagram of a couple of red and blue squar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62806" cy="3742866"/>
                    </a:xfrm>
                    <a:prstGeom prst="rect">
                      <a:avLst/>
                    </a:prstGeom>
                  </pic:spPr>
                </pic:pic>
              </a:graphicData>
            </a:graphic>
          </wp:inline>
        </w:drawing>
      </w:r>
    </w:p>
    <w:p w14:paraId="09438F9D" w14:textId="37FC1532" w:rsidR="001D563A" w:rsidRDefault="00A9418C" w:rsidP="00760C77">
      <w:pPr>
        <w:rPr>
          <w:b/>
          <w:bCs/>
          <w:color w:val="000000" w:themeColor="text1"/>
        </w:rPr>
      </w:pPr>
      <w:r>
        <w:rPr>
          <w:color w:val="000000" w:themeColor="text1"/>
        </w:rPr>
        <w:t>Note: The pink bars are patients without diagnosis and the blue bars are patient with a diagnosis.</w:t>
      </w:r>
      <w:r>
        <w:rPr>
          <w:color w:val="000000" w:themeColor="text1"/>
        </w:rPr>
        <w:t xml:space="preserve"> The left side are the </w:t>
      </w:r>
      <w:r w:rsidR="00BA21B2">
        <w:rPr>
          <w:color w:val="000000" w:themeColor="text1"/>
        </w:rPr>
        <w:t>males,</w:t>
      </w:r>
      <w:r>
        <w:rPr>
          <w:color w:val="000000" w:themeColor="text1"/>
        </w:rPr>
        <w:t xml:space="preserve"> and the right sides are the females.</w:t>
      </w:r>
    </w:p>
    <w:p w14:paraId="14A7DD2E" w14:textId="77777777" w:rsidR="00FE1A30" w:rsidRDefault="00FE1A30" w:rsidP="00760C77">
      <w:pPr>
        <w:rPr>
          <w:b/>
          <w:bCs/>
          <w:color w:val="000000" w:themeColor="text1"/>
        </w:rPr>
      </w:pPr>
    </w:p>
    <w:p w14:paraId="651364F3" w14:textId="77777777" w:rsidR="00FE1A30" w:rsidRDefault="00FE1A30" w:rsidP="00760C77">
      <w:pPr>
        <w:rPr>
          <w:b/>
          <w:bCs/>
          <w:color w:val="000000" w:themeColor="text1"/>
        </w:rPr>
      </w:pPr>
    </w:p>
    <w:p w14:paraId="1794EC1F" w14:textId="77777777" w:rsidR="00FE1A30" w:rsidRDefault="00FE1A30" w:rsidP="00760C77">
      <w:pPr>
        <w:rPr>
          <w:b/>
          <w:bCs/>
          <w:color w:val="000000" w:themeColor="text1"/>
        </w:rPr>
      </w:pPr>
    </w:p>
    <w:p w14:paraId="0FBA90CC" w14:textId="77777777" w:rsidR="00FE1A30" w:rsidRDefault="00FE1A30" w:rsidP="00760C77">
      <w:pPr>
        <w:rPr>
          <w:b/>
          <w:bCs/>
          <w:color w:val="000000" w:themeColor="text1"/>
        </w:rPr>
      </w:pPr>
    </w:p>
    <w:p w14:paraId="6E685031" w14:textId="77777777" w:rsidR="00FE1A30" w:rsidRDefault="00FE1A30" w:rsidP="00760C77">
      <w:pPr>
        <w:rPr>
          <w:b/>
          <w:bCs/>
          <w:color w:val="000000" w:themeColor="text1"/>
        </w:rPr>
      </w:pPr>
    </w:p>
    <w:p w14:paraId="590A9BF4" w14:textId="77777777" w:rsidR="00FE1A30" w:rsidRDefault="00FE1A30" w:rsidP="00760C77">
      <w:pPr>
        <w:rPr>
          <w:b/>
          <w:bCs/>
          <w:color w:val="000000" w:themeColor="text1"/>
        </w:rPr>
      </w:pPr>
    </w:p>
    <w:p w14:paraId="339D2059" w14:textId="77777777" w:rsidR="00FE1A30" w:rsidRDefault="00FE1A30" w:rsidP="00760C77">
      <w:pPr>
        <w:rPr>
          <w:b/>
          <w:bCs/>
          <w:color w:val="000000" w:themeColor="text1"/>
        </w:rPr>
      </w:pPr>
    </w:p>
    <w:p w14:paraId="730FE5F4" w14:textId="77777777" w:rsidR="00A851B9" w:rsidRDefault="00A851B9" w:rsidP="00760C77">
      <w:pPr>
        <w:rPr>
          <w:b/>
          <w:bCs/>
          <w:color w:val="000000" w:themeColor="text1"/>
        </w:rPr>
      </w:pPr>
    </w:p>
    <w:p w14:paraId="425A3869" w14:textId="77777777" w:rsidR="00A851B9" w:rsidRDefault="00A851B9" w:rsidP="00760C77">
      <w:pPr>
        <w:rPr>
          <w:b/>
          <w:bCs/>
          <w:color w:val="000000" w:themeColor="text1"/>
        </w:rPr>
      </w:pPr>
    </w:p>
    <w:p w14:paraId="2F288AFD" w14:textId="77777777" w:rsidR="00A851B9" w:rsidRDefault="00A851B9" w:rsidP="00760C77">
      <w:pPr>
        <w:rPr>
          <w:b/>
          <w:bCs/>
          <w:color w:val="000000" w:themeColor="text1"/>
        </w:rPr>
      </w:pPr>
    </w:p>
    <w:p w14:paraId="6C409697" w14:textId="77777777" w:rsidR="00A851B9" w:rsidRDefault="00A851B9" w:rsidP="00760C77">
      <w:pPr>
        <w:rPr>
          <w:b/>
          <w:bCs/>
          <w:color w:val="000000" w:themeColor="text1"/>
        </w:rPr>
      </w:pPr>
    </w:p>
    <w:p w14:paraId="12F62B7D" w14:textId="4168CB00" w:rsidR="00761984" w:rsidRPr="00A9418C" w:rsidRDefault="00761984" w:rsidP="00760C77">
      <w:pPr>
        <w:rPr>
          <w:color w:val="000000" w:themeColor="text1"/>
        </w:rPr>
      </w:pPr>
      <w:r>
        <w:rPr>
          <w:b/>
          <w:bCs/>
          <w:color w:val="000000" w:themeColor="text1"/>
        </w:rPr>
        <w:t>Figure 9</w:t>
      </w:r>
      <w:r w:rsidR="001D563A">
        <w:rPr>
          <w:b/>
          <w:bCs/>
          <w:color w:val="000000" w:themeColor="text1"/>
        </w:rPr>
        <w:t xml:space="preserve"> </w:t>
      </w:r>
      <w:r w:rsidR="001D563A" w:rsidRPr="00A9418C">
        <w:rPr>
          <w:color w:val="000000" w:themeColor="text1"/>
        </w:rPr>
        <w:t xml:space="preserve">Overlaid Density plot showing relationship between </w:t>
      </w:r>
      <w:r w:rsidRPr="00A9418C">
        <w:rPr>
          <w:color w:val="000000" w:themeColor="text1"/>
        </w:rPr>
        <w:t>MMSE and Age</w:t>
      </w:r>
    </w:p>
    <w:p w14:paraId="44D40B9C" w14:textId="4C9F77D5" w:rsidR="00761984" w:rsidRDefault="00A851B9" w:rsidP="00760C77">
      <w:pPr>
        <w:rPr>
          <w:b/>
          <w:bCs/>
          <w:color w:val="000000" w:themeColor="text1"/>
        </w:rPr>
      </w:pPr>
      <w:r>
        <w:rPr>
          <w:b/>
          <w:bCs/>
          <w:noProof/>
          <w:color w:val="000000" w:themeColor="text1"/>
        </w:rPr>
        <w:drawing>
          <wp:inline distT="0" distB="0" distL="0" distR="0" wp14:anchorId="1CC4FFEC" wp14:editId="4A5CB48E">
            <wp:extent cx="2604977" cy="3159923"/>
            <wp:effectExtent l="0" t="0" r="0" b="2540"/>
            <wp:docPr id="1965522786" name="Picture 14" descr="A graph of age group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522786" name="Picture 14" descr="A graph of age group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9529" cy="3213965"/>
                    </a:xfrm>
                    <a:prstGeom prst="rect">
                      <a:avLst/>
                    </a:prstGeom>
                  </pic:spPr>
                </pic:pic>
              </a:graphicData>
            </a:graphic>
          </wp:inline>
        </w:drawing>
      </w:r>
    </w:p>
    <w:p w14:paraId="32341F14" w14:textId="13DD2C63" w:rsidR="00CB72D8" w:rsidRPr="00A9418C" w:rsidRDefault="00CB72D8" w:rsidP="00760C77">
      <w:pPr>
        <w:rPr>
          <w:color w:val="000000" w:themeColor="text1"/>
        </w:rPr>
      </w:pPr>
      <w:r>
        <w:rPr>
          <w:b/>
          <w:bCs/>
          <w:color w:val="000000" w:themeColor="text1"/>
        </w:rPr>
        <w:t xml:space="preserve">Figure 10 </w:t>
      </w:r>
      <w:r w:rsidR="00C01DF9" w:rsidRPr="00A9418C">
        <w:rPr>
          <w:color w:val="000000" w:themeColor="text1"/>
        </w:rPr>
        <w:t>Stacked bar chart showing the relationship between Education Level and Diagnosis</w:t>
      </w:r>
    </w:p>
    <w:p w14:paraId="19A97DF1" w14:textId="45F2474B" w:rsidR="00CB72D8" w:rsidRDefault="00CB72D8" w:rsidP="00760C77">
      <w:pPr>
        <w:rPr>
          <w:b/>
          <w:bCs/>
          <w:color w:val="000000" w:themeColor="text1"/>
        </w:rPr>
      </w:pPr>
      <w:r>
        <w:rPr>
          <w:b/>
          <w:bCs/>
          <w:noProof/>
          <w:color w:val="000000" w:themeColor="text1"/>
        </w:rPr>
        <w:drawing>
          <wp:inline distT="0" distB="0" distL="0" distR="0" wp14:anchorId="7AA5D1D3" wp14:editId="457A276C">
            <wp:extent cx="3551274" cy="3085739"/>
            <wp:effectExtent l="0" t="0" r="5080" b="635"/>
            <wp:docPr id="380533402" name="Picture 13"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33402" name="Picture 13" descr="A graph of a diagram&#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75935" cy="3107168"/>
                    </a:xfrm>
                    <a:prstGeom prst="rect">
                      <a:avLst/>
                    </a:prstGeom>
                  </pic:spPr>
                </pic:pic>
              </a:graphicData>
            </a:graphic>
          </wp:inline>
        </w:drawing>
      </w:r>
    </w:p>
    <w:p w14:paraId="6CA84C7A" w14:textId="755B4B17" w:rsidR="00445B3A" w:rsidRPr="00882899" w:rsidRDefault="00A851B9" w:rsidP="00760C77">
      <w:pPr>
        <w:rPr>
          <w:b/>
          <w:bCs/>
          <w:color w:val="000000" w:themeColor="text1"/>
        </w:rPr>
      </w:pPr>
      <w:proofErr w:type="spellStart"/>
      <w:proofErr w:type="gramStart"/>
      <w:r>
        <w:rPr>
          <w:color w:val="000000" w:themeColor="text1"/>
        </w:rPr>
        <w:lastRenderedPageBreak/>
        <w:t>Note:</w:t>
      </w:r>
      <w:r w:rsidR="00A9418C">
        <w:rPr>
          <w:color w:val="000000" w:themeColor="text1"/>
        </w:rPr>
        <w:t>The</w:t>
      </w:r>
      <w:proofErr w:type="spellEnd"/>
      <w:proofErr w:type="gramEnd"/>
      <w:r w:rsidR="00A9418C">
        <w:rPr>
          <w:color w:val="000000" w:themeColor="text1"/>
        </w:rPr>
        <w:t xml:space="preserve"> pink bars are patients without diagnosis and the blue bars are patient with a diagnosis.</w:t>
      </w:r>
      <w:r w:rsidR="00A9418C">
        <w:rPr>
          <w:color w:val="000000" w:themeColor="text1"/>
        </w:rPr>
        <w:t xml:space="preserve"> </w:t>
      </w:r>
      <w:r w:rsidR="00F72984">
        <w:rPr>
          <w:color w:val="000000" w:themeColor="text1"/>
        </w:rPr>
        <w:t xml:space="preserve">The chart shows 0 = None, 1 = </w:t>
      </w:r>
      <w:r w:rsidR="00882899">
        <w:rPr>
          <w:color w:val="000000" w:themeColor="text1"/>
        </w:rPr>
        <w:t>high school</w:t>
      </w:r>
      <w:r w:rsidR="00F72984">
        <w:rPr>
          <w:color w:val="000000" w:themeColor="text1"/>
        </w:rPr>
        <w:t>, 2 = bachelors, 3 = higher.</w:t>
      </w:r>
    </w:p>
    <w:p w14:paraId="19C65C1E" w14:textId="77777777" w:rsidR="00321507" w:rsidRDefault="00321507" w:rsidP="00760C77">
      <w:pPr>
        <w:rPr>
          <w:b/>
          <w:bCs/>
          <w:color w:val="000000" w:themeColor="text1"/>
        </w:rPr>
      </w:pPr>
    </w:p>
    <w:p w14:paraId="6B8B5603" w14:textId="6E56FA1F" w:rsidR="00445B3A" w:rsidRPr="00445B3A" w:rsidRDefault="00445B3A" w:rsidP="00760C77">
      <w:pPr>
        <w:rPr>
          <w:b/>
          <w:bCs/>
          <w:color w:val="000000" w:themeColor="text1"/>
        </w:rPr>
      </w:pPr>
      <w:r>
        <w:rPr>
          <w:b/>
          <w:bCs/>
          <w:color w:val="000000" w:themeColor="text1"/>
        </w:rPr>
        <w:t>Conclusion and Discussion</w:t>
      </w:r>
    </w:p>
    <w:p w14:paraId="4A8790DD" w14:textId="06260B4A" w:rsidR="00445B3A" w:rsidRDefault="00FD121E" w:rsidP="002B43C2">
      <w:pPr>
        <w:ind w:firstLine="720"/>
        <w:rPr>
          <w:color w:val="000000" w:themeColor="text1"/>
        </w:rPr>
      </w:pPr>
      <w:r>
        <w:rPr>
          <w:color w:val="000000" w:themeColor="text1"/>
        </w:rPr>
        <w:t xml:space="preserve">This report analyzed the </w:t>
      </w:r>
      <w:r w:rsidR="002B43C2">
        <w:rPr>
          <w:color w:val="000000" w:themeColor="text1"/>
        </w:rPr>
        <w:t xml:space="preserve">potential correlations between a patient’s different health attributes and the likelihood of an Alzheimer’s disease diagnosis. The analysis was done using various statistical analysis methods such as measuring central tendency, data dispersion, data skewedness and data visualization. This report specifically analyzed the possible correlation between a diagnosis and a patients age, gender, family Alzheimer’s history, education level, and MMSE score. </w:t>
      </w:r>
    </w:p>
    <w:p w14:paraId="6CA43653" w14:textId="77777777" w:rsidR="006531B8" w:rsidRPr="004A4842" w:rsidRDefault="006531B8" w:rsidP="006531B8">
      <w:pPr>
        <w:rPr>
          <w:b/>
          <w:bCs/>
          <w:color w:val="000000" w:themeColor="text1"/>
        </w:rPr>
      </w:pPr>
      <w:r w:rsidRPr="004A4842">
        <w:rPr>
          <w:b/>
          <w:bCs/>
          <w:color w:val="000000" w:themeColor="text1"/>
        </w:rPr>
        <w:t>Key Findings:</w:t>
      </w:r>
    </w:p>
    <w:p w14:paraId="18798E74" w14:textId="21F7FA98" w:rsidR="002B43C2" w:rsidRDefault="006531B8" w:rsidP="006531B8">
      <w:pPr>
        <w:pStyle w:val="ListParagraph"/>
        <w:numPr>
          <w:ilvl w:val="0"/>
          <w:numId w:val="3"/>
        </w:numPr>
        <w:rPr>
          <w:color w:val="000000" w:themeColor="text1"/>
        </w:rPr>
      </w:pPr>
      <w:r>
        <w:rPr>
          <w:color w:val="000000" w:themeColor="text1"/>
        </w:rPr>
        <w:t>When analyzing gender and diagnosis it found that female patients are more likely to develop Alzheimer’s disease compared to male patients.</w:t>
      </w:r>
    </w:p>
    <w:p w14:paraId="1807D1B8" w14:textId="4B21A2BD" w:rsidR="006531B8" w:rsidRDefault="006531B8" w:rsidP="006531B8">
      <w:pPr>
        <w:pStyle w:val="ListParagraph"/>
        <w:numPr>
          <w:ilvl w:val="0"/>
          <w:numId w:val="3"/>
        </w:numPr>
        <w:rPr>
          <w:color w:val="000000" w:themeColor="text1"/>
        </w:rPr>
      </w:pPr>
      <w:r>
        <w:rPr>
          <w:color w:val="000000" w:themeColor="text1"/>
        </w:rPr>
        <w:t xml:space="preserve">When analyzing education and diagnosis it was found that patients with a lower education level of high school and below were more likely to develop Alzheimer’s disease compared to patient with a higher education of bachelor and higher. </w:t>
      </w:r>
    </w:p>
    <w:p w14:paraId="47513AA5" w14:textId="1CA58F9A" w:rsidR="006531B8" w:rsidRDefault="006531B8" w:rsidP="006531B8">
      <w:pPr>
        <w:pStyle w:val="ListParagraph"/>
        <w:numPr>
          <w:ilvl w:val="0"/>
          <w:numId w:val="3"/>
        </w:numPr>
        <w:rPr>
          <w:color w:val="000000" w:themeColor="text1"/>
        </w:rPr>
      </w:pPr>
      <w:r>
        <w:rPr>
          <w:color w:val="000000" w:themeColor="text1"/>
        </w:rPr>
        <w:t>When analyzing age and MMSE it was found that older patient had lower MMSE scores suggesting that as a patient’s age increases their cognitive functions decrease.</w:t>
      </w:r>
    </w:p>
    <w:p w14:paraId="2705F28C" w14:textId="3E696375" w:rsidR="009C1997" w:rsidRDefault="009C1997" w:rsidP="009C1997">
      <w:pPr>
        <w:rPr>
          <w:b/>
          <w:bCs/>
          <w:color w:val="000000" w:themeColor="text1"/>
        </w:rPr>
      </w:pPr>
      <w:r w:rsidRPr="009C1997">
        <w:rPr>
          <w:b/>
          <w:bCs/>
          <w:color w:val="000000" w:themeColor="text1"/>
        </w:rPr>
        <w:t>Limitations of the analysis:</w:t>
      </w:r>
    </w:p>
    <w:p w14:paraId="2D9B0D31" w14:textId="23754EE7" w:rsidR="009C1997" w:rsidRPr="009C1997" w:rsidRDefault="009C1997" w:rsidP="009C1997">
      <w:pPr>
        <w:rPr>
          <w:color w:val="000000" w:themeColor="text1"/>
        </w:rPr>
      </w:pPr>
      <w:r>
        <w:rPr>
          <w:color w:val="000000" w:themeColor="text1"/>
        </w:rPr>
        <w:t>The main limitation of this analysis is that it can’t be used as an accurate representation of Alzheimer’s diagnosis in patients. The size of the sample used for this analysis isn’t big enough to be considered an accurate representation.</w:t>
      </w:r>
    </w:p>
    <w:p w14:paraId="49FAD718" w14:textId="5F120AB7" w:rsidR="00190304" w:rsidRPr="004A4842" w:rsidRDefault="00190304" w:rsidP="006531B8">
      <w:pPr>
        <w:rPr>
          <w:b/>
          <w:bCs/>
          <w:color w:val="000000" w:themeColor="text1"/>
        </w:rPr>
      </w:pPr>
      <w:r w:rsidRPr="004A4842">
        <w:rPr>
          <w:b/>
          <w:bCs/>
          <w:color w:val="000000" w:themeColor="text1"/>
        </w:rPr>
        <w:t xml:space="preserve">Possible Future analysis: </w:t>
      </w:r>
    </w:p>
    <w:p w14:paraId="647B8BFA" w14:textId="233EC417" w:rsidR="00190304" w:rsidRDefault="004A4842" w:rsidP="006531B8">
      <w:pPr>
        <w:rPr>
          <w:color w:val="000000" w:themeColor="text1"/>
        </w:rPr>
      </w:pPr>
      <w:r>
        <w:rPr>
          <w:color w:val="000000" w:themeColor="text1"/>
        </w:rPr>
        <w:t>For future analysis maybe a more in-depth look at some of the other possible health contributors to the development of Alzheimer’s. This would include a more in-depth look at a patient medical history or environmental factor that could affect patients from different regions.</w:t>
      </w:r>
    </w:p>
    <w:p w14:paraId="548BDFF6" w14:textId="77777777" w:rsidR="00A851B9" w:rsidRDefault="00A851B9" w:rsidP="002B00F5">
      <w:pPr>
        <w:jc w:val="center"/>
        <w:rPr>
          <w:color w:val="000000" w:themeColor="text1"/>
        </w:rPr>
      </w:pPr>
    </w:p>
    <w:p w14:paraId="2AEB5ED7" w14:textId="151BC9B8" w:rsidR="006828C7" w:rsidRDefault="006828C7" w:rsidP="002B00F5">
      <w:pPr>
        <w:jc w:val="center"/>
        <w:rPr>
          <w:color w:val="000000" w:themeColor="text1"/>
        </w:rPr>
      </w:pPr>
      <w:r>
        <w:rPr>
          <w:color w:val="000000" w:themeColor="text1"/>
        </w:rPr>
        <w:lastRenderedPageBreak/>
        <w:t>References</w:t>
      </w:r>
    </w:p>
    <w:p w14:paraId="338D71A0" w14:textId="77777777" w:rsidR="006828C7" w:rsidRDefault="006828C7" w:rsidP="006828C7">
      <w:pPr>
        <w:pStyle w:val="NormalWeb"/>
        <w:ind w:left="567" w:hanging="567"/>
      </w:pPr>
      <w:proofErr w:type="spellStart"/>
      <w:r>
        <w:t>Kharoua</w:t>
      </w:r>
      <w:proofErr w:type="spellEnd"/>
      <w:r>
        <w:t xml:space="preserve">, R. E. (2024, June 11). </w:t>
      </w:r>
      <w:proofErr w:type="spellStart"/>
      <w:r>
        <w:rPr>
          <w:i/>
          <w:iCs/>
        </w:rPr>
        <w:t>alzheimer’s</w:t>
      </w:r>
      <w:proofErr w:type="spellEnd"/>
      <w:r>
        <w:rPr>
          <w:i/>
          <w:iCs/>
        </w:rPr>
        <w:t xml:space="preserve"> disease </w:t>
      </w:r>
      <w:proofErr w:type="gramStart"/>
      <w:r>
        <w:rPr>
          <w:i/>
          <w:iCs/>
        </w:rPr>
        <w:t xml:space="preserve">dataset </w:t>
      </w:r>
      <w:r>
        <w:t>.</w:t>
      </w:r>
      <w:proofErr w:type="gramEnd"/>
      <w:r>
        <w:t xml:space="preserve"> Kaggle. https://www.kaggle.com/datasets/rabieelkharoua/alzheimers-disease-dataset/data </w:t>
      </w:r>
    </w:p>
    <w:p w14:paraId="544CD9FF" w14:textId="77777777" w:rsidR="006828C7" w:rsidRDefault="006828C7" w:rsidP="006828C7">
      <w:pPr>
        <w:pStyle w:val="NormalWeb"/>
        <w:ind w:left="567" w:hanging="567"/>
      </w:pPr>
      <w:r>
        <w:t xml:space="preserve">Larose, D. T., &amp; Larose, C. D. (2017). </w:t>
      </w:r>
      <w:r>
        <w:rPr>
          <w:i/>
          <w:iCs/>
        </w:rPr>
        <w:t>Discovering knowledge in data: An introduction to data mining</w:t>
      </w:r>
      <w:r>
        <w:t xml:space="preserve">. Wiley. </w:t>
      </w:r>
    </w:p>
    <w:p w14:paraId="2353E16F" w14:textId="77777777" w:rsidR="006828C7" w:rsidRDefault="006828C7" w:rsidP="006828C7">
      <w:pPr>
        <w:pStyle w:val="NormalWeb"/>
        <w:ind w:left="567" w:hanging="567"/>
      </w:pPr>
      <w:r>
        <w:t xml:space="preserve">NIH National Institute on Aging (NIA). (2023, April 5). </w:t>
      </w:r>
      <w:r>
        <w:rPr>
          <w:i/>
          <w:iCs/>
        </w:rPr>
        <w:t>Alzheimer’s disease fact sheet | National Institute on Aging</w:t>
      </w:r>
      <w:r>
        <w:t xml:space="preserve">. Alzheimer’s Disease Fact Sheet. https://www.nia.nih.gov/health/alzheimers-and-dementia/alzheimers-disease-fact-sheet </w:t>
      </w:r>
    </w:p>
    <w:p w14:paraId="63FC11F9" w14:textId="77777777" w:rsidR="006828C7" w:rsidRDefault="006828C7" w:rsidP="006828C7">
      <w:pPr>
        <w:pStyle w:val="NormalWeb"/>
        <w:ind w:left="567" w:hanging="567"/>
      </w:pPr>
      <w:proofErr w:type="spellStart"/>
      <w:r>
        <w:t>Zumel</w:t>
      </w:r>
      <w:proofErr w:type="spellEnd"/>
      <w:r>
        <w:t xml:space="preserve">, N., Mount, J., Howard, J., &amp; Thomas, R. L. (2020). </w:t>
      </w:r>
      <w:r>
        <w:rPr>
          <w:i/>
          <w:iCs/>
        </w:rPr>
        <w:t>Practical data science with R</w:t>
      </w:r>
      <w:r>
        <w:t xml:space="preserve">. Manning. </w:t>
      </w:r>
    </w:p>
    <w:p w14:paraId="42A1C78B" w14:textId="77777777" w:rsidR="006828C7" w:rsidRPr="00622F23" w:rsidRDefault="006828C7" w:rsidP="006828C7">
      <w:pPr>
        <w:rPr>
          <w:color w:val="000000" w:themeColor="text1"/>
        </w:rPr>
      </w:pPr>
    </w:p>
    <w:p w14:paraId="12682BA7" w14:textId="77777777" w:rsidR="006E3A43" w:rsidRDefault="006E3A43"/>
    <w:sectPr w:rsidR="006E3A43">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DDB88" w14:textId="77777777" w:rsidR="00B70E83" w:rsidRDefault="00B70E83" w:rsidP="00682DE5">
      <w:pPr>
        <w:spacing w:after="0" w:line="240" w:lineRule="auto"/>
      </w:pPr>
      <w:r>
        <w:separator/>
      </w:r>
    </w:p>
  </w:endnote>
  <w:endnote w:type="continuationSeparator" w:id="0">
    <w:p w14:paraId="61B68576" w14:textId="77777777" w:rsidR="00B70E83" w:rsidRDefault="00B70E83" w:rsidP="00682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BC80FE" w14:textId="77777777" w:rsidR="00B70E83" w:rsidRDefault="00B70E83" w:rsidP="00682DE5">
      <w:pPr>
        <w:spacing w:after="0" w:line="240" w:lineRule="auto"/>
      </w:pPr>
      <w:r>
        <w:separator/>
      </w:r>
    </w:p>
  </w:footnote>
  <w:footnote w:type="continuationSeparator" w:id="0">
    <w:p w14:paraId="0986D5C4" w14:textId="77777777" w:rsidR="00B70E83" w:rsidRDefault="00B70E83" w:rsidP="00682D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AD471" w14:textId="75212F4E" w:rsidR="006275CF" w:rsidRDefault="006275CF" w:rsidP="006275CF">
    <w:pPr>
      <w:pStyle w:val="Header"/>
      <w:jc w:val="right"/>
    </w:pPr>
    <w:r>
      <w:t>Victoria Hernandez</w:t>
    </w:r>
  </w:p>
  <w:p w14:paraId="21CCDB68" w14:textId="65FB54E3" w:rsidR="006275CF" w:rsidRDefault="006275CF" w:rsidP="006275CF">
    <w:pPr>
      <w:pStyle w:val="Header"/>
      <w:jc w:val="right"/>
    </w:pPr>
    <w:r>
      <w:t>Assignment 1</w:t>
    </w:r>
  </w:p>
  <w:p w14:paraId="3D2F67B4" w14:textId="462FB586" w:rsidR="006275CF" w:rsidRDefault="006275CF" w:rsidP="006275CF">
    <w:pPr>
      <w:pStyle w:val="Header"/>
      <w:jc w:val="right"/>
    </w:pPr>
    <w:r>
      <w:t>CIS-468-001</w:t>
    </w:r>
  </w:p>
  <w:p w14:paraId="3AE2B792" w14:textId="78FB3D27" w:rsidR="006275CF" w:rsidRDefault="006275CF" w:rsidP="006275CF">
    <w:pPr>
      <w:pStyle w:val="Header"/>
      <w:jc w:val="right"/>
    </w:pPr>
    <w:r>
      <w:t>February 16, 2025</w:t>
    </w:r>
  </w:p>
  <w:p w14:paraId="5B486E2C" w14:textId="77777777" w:rsidR="006275CF" w:rsidRDefault="006275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4E6D4A"/>
    <w:multiLevelType w:val="hybridMultilevel"/>
    <w:tmpl w:val="1E1EB1D0"/>
    <w:lvl w:ilvl="0" w:tplc="588C7F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61E5CB5"/>
    <w:multiLevelType w:val="hybridMultilevel"/>
    <w:tmpl w:val="98D8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C22E9A"/>
    <w:multiLevelType w:val="hybridMultilevel"/>
    <w:tmpl w:val="EEE08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87357973">
    <w:abstractNumId w:val="1"/>
  </w:num>
  <w:num w:numId="2" w16cid:durableId="1396584518">
    <w:abstractNumId w:val="0"/>
  </w:num>
  <w:num w:numId="3" w16cid:durableId="10292632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A43"/>
    <w:rsid w:val="00057533"/>
    <w:rsid w:val="000772C0"/>
    <w:rsid w:val="001011DD"/>
    <w:rsid w:val="001127F4"/>
    <w:rsid w:val="00113B69"/>
    <w:rsid w:val="00140BD3"/>
    <w:rsid w:val="00160F72"/>
    <w:rsid w:val="001626F8"/>
    <w:rsid w:val="00165EB7"/>
    <w:rsid w:val="00170122"/>
    <w:rsid w:val="00173D4C"/>
    <w:rsid w:val="00190304"/>
    <w:rsid w:val="001B3CF7"/>
    <w:rsid w:val="001D563A"/>
    <w:rsid w:val="001D6A15"/>
    <w:rsid w:val="001E33B1"/>
    <w:rsid w:val="0020141A"/>
    <w:rsid w:val="002061F0"/>
    <w:rsid w:val="00251F1D"/>
    <w:rsid w:val="002702B6"/>
    <w:rsid w:val="002B00F5"/>
    <w:rsid w:val="002B43C2"/>
    <w:rsid w:val="002D5762"/>
    <w:rsid w:val="002E5AB0"/>
    <w:rsid w:val="00304B7C"/>
    <w:rsid w:val="00321507"/>
    <w:rsid w:val="003246A8"/>
    <w:rsid w:val="00367726"/>
    <w:rsid w:val="00387C65"/>
    <w:rsid w:val="003A1DD5"/>
    <w:rsid w:val="003A54C6"/>
    <w:rsid w:val="003B7436"/>
    <w:rsid w:val="00414E16"/>
    <w:rsid w:val="00423EBD"/>
    <w:rsid w:val="00442219"/>
    <w:rsid w:val="00445B3A"/>
    <w:rsid w:val="00455F34"/>
    <w:rsid w:val="00472163"/>
    <w:rsid w:val="004A4842"/>
    <w:rsid w:val="004B1270"/>
    <w:rsid w:val="004D1F86"/>
    <w:rsid w:val="004F4E7A"/>
    <w:rsid w:val="00503388"/>
    <w:rsid w:val="0051279F"/>
    <w:rsid w:val="00533E40"/>
    <w:rsid w:val="00575FA5"/>
    <w:rsid w:val="0057774D"/>
    <w:rsid w:val="00577943"/>
    <w:rsid w:val="00587B33"/>
    <w:rsid w:val="005A1C54"/>
    <w:rsid w:val="00614C12"/>
    <w:rsid w:val="00622F23"/>
    <w:rsid w:val="006275CF"/>
    <w:rsid w:val="0063030E"/>
    <w:rsid w:val="006531B8"/>
    <w:rsid w:val="00653450"/>
    <w:rsid w:val="006725AD"/>
    <w:rsid w:val="006828C7"/>
    <w:rsid w:val="00682DE5"/>
    <w:rsid w:val="006E3A43"/>
    <w:rsid w:val="00715CE9"/>
    <w:rsid w:val="00760C77"/>
    <w:rsid w:val="00761984"/>
    <w:rsid w:val="00776713"/>
    <w:rsid w:val="00776A0D"/>
    <w:rsid w:val="007B1F80"/>
    <w:rsid w:val="007E7F7A"/>
    <w:rsid w:val="007F4E80"/>
    <w:rsid w:val="008036A9"/>
    <w:rsid w:val="008172D9"/>
    <w:rsid w:val="00882899"/>
    <w:rsid w:val="008E0DD3"/>
    <w:rsid w:val="00966CB0"/>
    <w:rsid w:val="009C1997"/>
    <w:rsid w:val="009C1DB5"/>
    <w:rsid w:val="009F77C7"/>
    <w:rsid w:val="00A2484C"/>
    <w:rsid w:val="00A3677E"/>
    <w:rsid w:val="00A72C29"/>
    <w:rsid w:val="00A76488"/>
    <w:rsid w:val="00A851B9"/>
    <w:rsid w:val="00A9418C"/>
    <w:rsid w:val="00A9615E"/>
    <w:rsid w:val="00AF3DBD"/>
    <w:rsid w:val="00B011E6"/>
    <w:rsid w:val="00B222DD"/>
    <w:rsid w:val="00B55E3E"/>
    <w:rsid w:val="00B64AEE"/>
    <w:rsid w:val="00B70E83"/>
    <w:rsid w:val="00B764FA"/>
    <w:rsid w:val="00B82595"/>
    <w:rsid w:val="00BA21B2"/>
    <w:rsid w:val="00BF6EE4"/>
    <w:rsid w:val="00C01DF9"/>
    <w:rsid w:val="00C133C7"/>
    <w:rsid w:val="00C53C3B"/>
    <w:rsid w:val="00C571C2"/>
    <w:rsid w:val="00C670E3"/>
    <w:rsid w:val="00CB6F9B"/>
    <w:rsid w:val="00CB72D8"/>
    <w:rsid w:val="00CC20AA"/>
    <w:rsid w:val="00CD3B73"/>
    <w:rsid w:val="00CF292E"/>
    <w:rsid w:val="00CF607A"/>
    <w:rsid w:val="00D34EBB"/>
    <w:rsid w:val="00D457AC"/>
    <w:rsid w:val="00D5214B"/>
    <w:rsid w:val="00D763B8"/>
    <w:rsid w:val="00D80C48"/>
    <w:rsid w:val="00D87902"/>
    <w:rsid w:val="00E11F66"/>
    <w:rsid w:val="00E62DFF"/>
    <w:rsid w:val="00EA48C5"/>
    <w:rsid w:val="00EB5DA2"/>
    <w:rsid w:val="00EC0F6B"/>
    <w:rsid w:val="00ED2847"/>
    <w:rsid w:val="00EF1468"/>
    <w:rsid w:val="00F21D35"/>
    <w:rsid w:val="00F7023A"/>
    <w:rsid w:val="00F72984"/>
    <w:rsid w:val="00F800E8"/>
    <w:rsid w:val="00FB0A4B"/>
    <w:rsid w:val="00FD121E"/>
    <w:rsid w:val="00FE1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7836EC"/>
  <w15:chartTrackingRefBased/>
  <w15:docId w15:val="{A17E8924-9498-C94D-A756-D41065445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A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3A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3A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3A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3A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3A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3A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3A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3A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A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3A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3A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3A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3A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3A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3A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3A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3A43"/>
    <w:rPr>
      <w:rFonts w:eastAsiaTheme="majorEastAsia" w:cstheme="majorBidi"/>
      <w:color w:val="272727" w:themeColor="text1" w:themeTint="D8"/>
    </w:rPr>
  </w:style>
  <w:style w:type="paragraph" w:styleId="Title">
    <w:name w:val="Title"/>
    <w:basedOn w:val="Normal"/>
    <w:next w:val="Normal"/>
    <w:link w:val="TitleChar"/>
    <w:uiPriority w:val="10"/>
    <w:qFormat/>
    <w:rsid w:val="006E3A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A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A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3A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3A43"/>
    <w:pPr>
      <w:spacing w:before="160"/>
      <w:jc w:val="center"/>
    </w:pPr>
    <w:rPr>
      <w:i/>
      <w:iCs/>
      <w:color w:val="404040" w:themeColor="text1" w:themeTint="BF"/>
    </w:rPr>
  </w:style>
  <w:style w:type="character" w:customStyle="1" w:styleId="QuoteChar">
    <w:name w:val="Quote Char"/>
    <w:basedOn w:val="DefaultParagraphFont"/>
    <w:link w:val="Quote"/>
    <w:uiPriority w:val="29"/>
    <w:rsid w:val="006E3A43"/>
    <w:rPr>
      <w:i/>
      <w:iCs/>
      <w:color w:val="404040" w:themeColor="text1" w:themeTint="BF"/>
    </w:rPr>
  </w:style>
  <w:style w:type="paragraph" w:styleId="ListParagraph">
    <w:name w:val="List Paragraph"/>
    <w:basedOn w:val="Normal"/>
    <w:uiPriority w:val="34"/>
    <w:qFormat/>
    <w:rsid w:val="006E3A43"/>
    <w:pPr>
      <w:ind w:left="720"/>
      <w:contextualSpacing/>
    </w:pPr>
  </w:style>
  <w:style w:type="character" w:styleId="IntenseEmphasis">
    <w:name w:val="Intense Emphasis"/>
    <w:basedOn w:val="DefaultParagraphFont"/>
    <w:uiPriority w:val="21"/>
    <w:qFormat/>
    <w:rsid w:val="006E3A43"/>
    <w:rPr>
      <w:i/>
      <w:iCs/>
      <w:color w:val="0F4761" w:themeColor="accent1" w:themeShade="BF"/>
    </w:rPr>
  </w:style>
  <w:style w:type="paragraph" w:styleId="IntenseQuote">
    <w:name w:val="Intense Quote"/>
    <w:basedOn w:val="Normal"/>
    <w:next w:val="Normal"/>
    <w:link w:val="IntenseQuoteChar"/>
    <w:uiPriority w:val="30"/>
    <w:qFormat/>
    <w:rsid w:val="006E3A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3A43"/>
    <w:rPr>
      <w:i/>
      <w:iCs/>
      <w:color w:val="0F4761" w:themeColor="accent1" w:themeShade="BF"/>
    </w:rPr>
  </w:style>
  <w:style w:type="character" w:styleId="IntenseReference">
    <w:name w:val="Intense Reference"/>
    <w:basedOn w:val="DefaultParagraphFont"/>
    <w:uiPriority w:val="32"/>
    <w:qFormat/>
    <w:rsid w:val="006E3A43"/>
    <w:rPr>
      <w:b/>
      <w:bCs/>
      <w:smallCaps/>
      <w:color w:val="0F4761" w:themeColor="accent1" w:themeShade="BF"/>
      <w:spacing w:val="5"/>
    </w:rPr>
  </w:style>
  <w:style w:type="table" w:styleId="TableGrid">
    <w:name w:val="Table Grid"/>
    <w:basedOn w:val="TableNormal"/>
    <w:uiPriority w:val="39"/>
    <w:rsid w:val="00760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2D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DE5"/>
  </w:style>
  <w:style w:type="paragraph" w:styleId="Footer">
    <w:name w:val="footer"/>
    <w:basedOn w:val="Normal"/>
    <w:link w:val="FooterChar"/>
    <w:uiPriority w:val="99"/>
    <w:unhideWhenUsed/>
    <w:rsid w:val="00682D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DE5"/>
  </w:style>
  <w:style w:type="paragraph" w:styleId="NormalWeb">
    <w:name w:val="Normal (Web)"/>
    <w:basedOn w:val="Normal"/>
    <w:uiPriority w:val="99"/>
    <w:unhideWhenUsed/>
    <w:rsid w:val="007B1F8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7552765">
      <w:bodyDiv w:val="1"/>
      <w:marLeft w:val="0"/>
      <w:marRight w:val="0"/>
      <w:marTop w:val="0"/>
      <w:marBottom w:val="0"/>
      <w:divBdr>
        <w:top w:val="none" w:sz="0" w:space="0" w:color="auto"/>
        <w:left w:val="none" w:sz="0" w:space="0" w:color="auto"/>
        <w:bottom w:val="none" w:sz="0" w:space="0" w:color="auto"/>
        <w:right w:val="none" w:sz="0" w:space="0" w:color="auto"/>
      </w:divBdr>
    </w:div>
    <w:div w:id="1322738111">
      <w:bodyDiv w:val="1"/>
      <w:marLeft w:val="0"/>
      <w:marRight w:val="0"/>
      <w:marTop w:val="0"/>
      <w:marBottom w:val="0"/>
      <w:divBdr>
        <w:top w:val="none" w:sz="0" w:space="0" w:color="auto"/>
        <w:left w:val="none" w:sz="0" w:space="0" w:color="auto"/>
        <w:bottom w:val="none" w:sz="0" w:space="0" w:color="auto"/>
        <w:right w:val="none" w:sz="0" w:space="0" w:color="auto"/>
      </w:divBdr>
    </w:div>
    <w:div w:id="1654794175">
      <w:bodyDiv w:val="1"/>
      <w:marLeft w:val="0"/>
      <w:marRight w:val="0"/>
      <w:marTop w:val="0"/>
      <w:marBottom w:val="0"/>
      <w:divBdr>
        <w:top w:val="none" w:sz="0" w:space="0" w:color="auto"/>
        <w:left w:val="none" w:sz="0" w:space="0" w:color="auto"/>
        <w:bottom w:val="none" w:sz="0" w:space="0" w:color="auto"/>
        <w:right w:val="none" w:sz="0" w:space="0" w:color="auto"/>
      </w:divBdr>
    </w:div>
    <w:div w:id="181170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1450</Words>
  <Characters>8369</Characters>
  <Application>Microsoft Office Word</Application>
  <DocSecurity>0</DocSecurity>
  <Lines>464</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Victoria</dc:creator>
  <cp:keywords/>
  <dc:description/>
  <cp:lastModifiedBy>Hernandez, Victoria</cp:lastModifiedBy>
  <cp:revision>6</cp:revision>
  <dcterms:created xsi:type="dcterms:W3CDTF">2025-02-17T04:24:00Z</dcterms:created>
  <dcterms:modified xsi:type="dcterms:W3CDTF">2025-02-17T04:32:00Z</dcterms:modified>
</cp:coreProperties>
</file>