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1DB3F" w14:textId="3E9B22E4" w:rsidR="00160F72" w:rsidRPr="004B3C9C" w:rsidRDefault="007D7E63" w:rsidP="007D7E63">
      <w:pPr>
        <w:jc w:val="center"/>
        <w:rPr>
          <w:rFonts w:ascii="Times New Roman" w:hAnsi="Times New Roman" w:cs="Times New Roman"/>
        </w:rPr>
      </w:pPr>
      <w:r>
        <w:rPr>
          <w:rFonts w:ascii="Times New Roman" w:hAnsi="Times New Roman" w:cs="Times New Roman"/>
        </w:rPr>
        <w:t xml:space="preserve"> </w:t>
      </w:r>
      <w:r w:rsidRPr="004B3C9C">
        <w:rPr>
          <w:rFonts w:ascii="Times New Roman" w:hAnsi="Times New Roman" w:cs="Times New Roman"/>
        </w:rPr>
        <w:t>Predicting Maternal Health Risk Using Classification and Machine Learning</w:t>
      </w:r>
    </w:p>
    <w:p w14:paraId="76B6785A" w14:textId="4C920FCB" w:rsidR="0030512D" w:rsidRPr="004B3C9C" w:rsidRDefault="007D7E63" w:rsidP="0030512D">
      <w:pPr>
        <w:jc w:val="center"/>
        <w:rPr>
          <w:rFonts w:ascii="Times New Roman" w:hAnsi="Times New Roman" w:cs="Times New Roman"/>
        </w:rPr>
      </w:pPr>
      <w:r w:rsidRPr="004B3C9C">
        <w:rPr>
          <w:rFonts w:ascii="Times New Roman" w:hAnsi="Times New Roman" w:cs="Times New Roman"/>
        </w:rPr>
        <w:t>By Victoria Hernandez</w:t>
      </w:r>
    </w:p>
    <w:p w14:paraId="6556013D" w14:textId="77777777" w:rsidR="001201EF" w:rsidRDefault="001201EF" w:rsidP="0030512D">
      <w:pPr>
        <w:jc w:val="center"/>
        <w:rPr>
          <w:rFonts w:ascii="Times New Roman" w:hAnsi="Times New Roman" w:cs="Times New Roman"/>
        </w:rPr>
      </w:pPr>
    </w:p>
    <w:p w14:paraId="38C8A98C" w14:textId="139B0E12" w:rsidR="00DD7C9B" w:rsidRPr="0035191F" w:rsidRDefault="00DD7C9B" w:rsidP="00723C32">
      <w:pPr>
        <w:spacing w:line="240" w:lineRule="auto"/>
        <w:rPr>
          <w:rFonts w:ascii="Times New Roman" w:hAnsi="Times New Roman" w:cs="Times New Roman"/>
          <w:b/>
          <w:bCs/>
          <w:u w:val="single"/>
        </w:rPr>
      </w:pPr>
      <w:r w:rsidRPr="0035191F">
        <w:rPr>
          <w:rFonts w:ascii="Times New Roman" w:hAnsi="Times New Roman" w:cs="Times New Roman"/>
          <w:b/>
          <w:bCs/>
          <w:u w:val="single"/>
        </w:rPr>
        <w:t>Introduction</w:t>
      </w:r>
    </w:p>
    <w:p w14:paraId="2A460EC3" w14:textId="31DD084B" w:rsidR="00C471B1" w:rsidRDefault="00C471B1" w:rsidP="00723C32">
      <w:pPr>
        <w:spacing w:line="240" w:lineRule="auto"/>
        <w:rPr>
          <w:rFonts w:ascii="Times New Roman" w:hAnsi="Times New Roman" w:cs="Times New Roman"/>
        </w:rPr>
      </w:pPr>
      <w:r>
        <w:rPr>
          <w:rFonts w:ascii="Times New Roman" w:hAnsi="Times New Roman" w:cs="Times New Roman"/>
        </w:rPr>
        <w:t xml:space="preserve">The dataset that will be analyzed in this report is titled “Maternal Health Risk” and it was created by </w:t>
      </w:r>
      <w:r w:rsidR="00E000F2">
        <w:rPr>
          <w:rFonts w:ascii="Times New Roman" w:hAnsi="Times New Roman" w:cs="Times New Roman"/>
        </w:rPr>
        <w:t>Marzia Ahmed. Maternal Health is a highly important health issue that affects women worldwide. According to the World Health Organization</w:t>
      </w:r>
      <w:r w:rsidR="006E578D">
        <w:rPr>
          <w:rFonts w:ascii="Times New Roman" w:hAnsi="Times New Roman" w:cs="Times New Roman"/>
        </w:rPr>
        <w:t xml:space="preserve"> </w:t>
      </w:r>
      <w:r w:rsidR="00E000F2">
        <w:rPr>
          <w:rFonts w:ascii="Times New Roman" w:hAnsi="Times New Roman" w:cs="Times New Roman"/>
        </w:rPr>
        <w:t xml:space="preserve">(WHO), in 2020 around 287,00 women died both during and after childbirth. </w:t>
      </w:r>
      <w:r w:rsidR="006E578D">
        <w:rPr>
          <w:rFonts w:ascii="Times New Roman" w:hAnsi="Times New Roman" w:cs="Times New Roman"/>
        </w:rPr>
        <w:t>(</w:t>
      </w:r>
      <w:r w:rsidR="006E578D" w:rsidRPr="006E578D">
        <w:rPr>
          <w:rFonts w:ascii="Times New Roman" w:hAnsi="Times New Roman" w:cs="Times New Roman"/>
        </w:rPr>
        <w:t>World Health Organization &amp; Shimizu, n.d.)</w:t>
      </w:r>
      <w:r w:rsidR="006E578D">
        <w:rPr>
          <w:rFonts w:ascii="Times New Roman" w:hAnsi="Times New Roman" w:cs="Times New Roman"/>
        </w:rPr>
        <w:t xml:space="preserve"> Some of the leading causes include infection, high blood pressure, and excessive blood loss. (</w:t>
      </w:r>
      <w:r w:rsidR="006E578D" w:rsidRPr="006E578D">
        <w:rPr>
          <w:rFonts w:ascii="Times New Roman" w:hAnsi="Times New Roman" w:cs="Times New Roman"/>
        </w:rPr>
        <w:t>World Health Organization &amp; Shimizu, n.d.)</w:t>
      </w:r>
      <w:r w:rsidR="002825CD">
        <w:rPr>
          <w:rFonts w:ascii="Times New Roman" w:hAnsi="Times New Roman" w:cs="Times New Roman"/>
        </w:rPr>
        <w:t xml:space="preserve"> Predictive models can help analyze different indicators such as heart rate, blood pressure, blood glucose levels, age, and body temperature. </w:t>
      </w:r>
    </w:p>
    <w:p w14:paraId="3A0D0B14" w14:textId="4F4EE2C2" w:rsidR="003B635D" w:rsidRDefault="003B635D" w:rsidP="00723C32">
      <w:pPr>
        <w:spacing w:line="240" w:lineRule="auto"/>
        <w:rPr>
          <w:rFonts w:ascii="Times New Roman" w:hAnsi="Times New Roman" w:cs="Times New Roman"/>
        </w:rPr>
      </w:pPr>
      <w:r>
        <w:rPr>
          <w:rFonts w:ascii="Times New Roman" w:hAnsi="Times New Roman" w:cs="Times New Roman"/>
        </w:rPr>
        <w:t xml:space="preserve">To analyze this data set exploratory, classification, and machine learning methods will be applied. </w:t>
      </w:r>
      <w:r w:rsidR="00F842B7">
        <w:rPr>
          <w:rFonts w:ascii="Times New Roman" w:hAnsi="Times New Roman" w:cs="Times New Roman"/>
        </w:rPr>
        <w:t xml:space="preserve">The exploratory methods used include analysis of the mean, minimum, maximum, standard deviation, and quartiles. The preprocessing methods used to prepare for classification are the holdout method and partitioning of the dataset. </w:t>
      </w:r>
      <w:r>
        <w:rPr>
          <w:rFonts w:ascii="Times New Roman" w:hAnsi="Times New Roman" w:cs="Times New Roman"/>
        </w:rPr>
        <w:t>The</w:t>
      </w:r>
      <w:r w:rsidR="00F842B7">
        <w:rPr>
          <w:rFonts w:ascii="Times New Roman" w:hAnsi="Times New Roman" w:cs="Times New Roman"/>
        </w:rPr>
        <w:t xml:space="preserve"> machine learning </w:t>
      </w:r>
      <w:r>
        <w:rPr>
          <w:rFonts w:ascii="Times New Roman" w:hAnsi="Times New Roman" w:cs="Times New Roman"/>
        </w:rPr>
        <w:t xml:space="preserve">methods </w:t>
      </w:r>
      <w:r w:rsidR="00F842B7">
        <w:rPr>
          <w:rFonts w:ascii="Times New Roman" w:hAnsi="Times New Roman" w:cs="Times New Roman"/>
        </w:rPr>
        <w:t xml:space="preserve">used </w:t>
      </w:r>
      <w:r>
        <w:rPr>
          <w:rFonts w:ascii="Times New Roman" w:hAnsi="Times New Roman" w:cs="Times New Roman"/>
        </w:rPr>
        <w:t xml:space="preserve">include K-Nearest Neighbor, Naïve Bayes, and Decision Tree. </w:t>
      </w:r>
      <w:r w:rsidR="00C04A48">
        <w:rPr>
          <w:rFonts w:ascii="Times New Roman" w:hAnsi="Times New Roman" w:cs="Times New Roman"/>
        </w:rPr>
        <w:t>The upcoming sections the report will explain the data, methods used, explain the machine learning models, provide a conclusion</w:t>
      </w:r>
      <w:r w:rsidR="00D91C3E">
        <w:rPr>
          <w:rFonts w:ascii="Times New Roman" w:hAnsi="Times New Roman" w:cs="Times New Roman"/>
        </w:rPr>
        <w:t xml:space="preserve"> of the key findings, and discuss potential future analysis. </w:t>
      </w:r>
    </w:p>
    <w:p w14:paraId="094D9216" w14:textId="5C705477" w:rsidR="00DD7C9B" w:rsidRPr="0035191F" w:rsidRDefault="00C471B1" w:rsidP="00723C32">
      <w:pPr>
        <w:spacing w:line="240" w:lineRule="auto"/>
        <w:rPr>
          <w:rFonts w:ascii="Times New Roman" w:hAnsi="Times New Roman" w:cs="Times New Roman"/>
          <w:b/>
          <w:bCs/>
          <w:u w:val="single"/>
        </w:rPr>
      </w:pPr>
      <w:r w:rsidRPr="0035191F">
        <w:rPr>
          <w:rFonts w:ascii="Times New Roman" w:hAnsi="Times New Roman" w:cs="Times New Roman"/>
          <w:b/>
          <w:bCs/>
          <w:u w:val="single"/>
        </w:rPr>
        <w:t>Data</w:t>
      </w:r>
      <w:r w:rsidR="007F4CC0">
        <w:rPr>
          <w:rFonts w:ascii="Times New Roman" w:hAnsi="Times New Roman" w:cs="Times New Roman"/>
          <w:b/>
          <w:bCs/>
          <w:u w:val="single"/>
        </w:rPr>
        <w:t xml:space="preserve"> </w:t>
      </w:r>
    </w:p>
    <w:p w14:paraId="3DCB5BA3" w14:textId="09C359A0" w:rsidR="003B635D" w:rsidRDefault="003B635D" w:rsidP="00723C32">
      <w:pPr>
        <w:spacing w:line="240" w:lineRule="auto"/>
        <w:rPr>
          <w:rFonts w:ascii="Times New Roman" w:hAnsi="Times New Roman" w:cs="Times New Roman"/>
        </w:rPr>
      </w:pPr>
      <w:r>
        <w:rPr>
          <w:rFonts w:ascii="Times New Roman" w:hAnsi="Times New Roman" w:cs="Times New Roman"/>
        </w:rPr>
        <w:t>The dataset used for this report was sourced from the UC Irvine Machine Learning Repository. The creator of the dataset Marzia Ahmed sourced the data from different hospitals, maternal health care, and community clinics from rural areas of Bangladesh using an IoT based risk monitoring system.</w:t>
      </w:r>
      <w:r w:rsidR="004B327E" w:rsidRPr="004B327E">
        <w:t xml:space="preserve"> </w:t>
      </w:r>
      <w:r w:rsidR="004B327E" w:rsidRPr="004B327E">
        <w:rPr>
          <w:rFonts w:ascii="Times New Roman" w:hAnsi="Times New Roman" w:cs="Times New Roman"/>
        </w:rPr>
        <w:t>(Ahmed, 2020)</w:t>
      </w:r>
      <w:r w:rsidR="004B327E">
        <w:rPr>
          <w:rFonts w:ascii="Times New Roman" w:hAnsi="Times New Roman" w:cs="Times New Roman"/>
        </w:rPr>
        <w:t xml:space="preserve"> An IoT-based risk monitoring system uses devices that are interconnected to collect and then analyze data in real time. </w:t>
      </w:r>
      <w:r w:rsidR="00B44A80" w:rsidRPr="00B44A80">
        <w:rPr>
          <w:rFonts w:ascii="Times New Roman" w:hAnsi="Times New Roman" w:cs="Times New Roman"/>
        </w:rPr>
        <w:t>(Aadil, Khan, Yu, Ali, &amp; Kumar, 2024)</w:t>
      </w:r>
      <w:r w:rsidR="00F842B7">
        <w:rPr>
          <w:rFonts w:ascii="Times New Roman" w:hAnsi="Times New Roman" w:cs="Times New Roman"/>
        </w:rPr>
        <w:t xml:space="preserve"> The dataset contains 1,01</w:t>
      </w:r>
      <w:r w:rsidR="00347F13">
        <w:rPr>
          <w:rFonts w:ascii="Times New Roman" w:hAnsi="Times New Roman" w:cs="Times New Roman"/>
        </w:rPr>
        <w:t>3</w:t>
      </w:r>
      <w:r w:rsidR="00F842B7">
        <w:rPr>
          <w:rFonts w:ascii="Times New Roman" w:hAnsi="Times New Roman" w:cs="Times New Roman"/>
        </w:rPr>
        <w:t xml:space="preserve"> patient records and each records includes the patients age, blood glucose level</w:t>
      </w:r>
      <w:r w:rsidR="00110B45">
        <w:rPr>
          <w:rFonts w:ascii="Times New Roman" w:hAnsi="Times New Roman" w:cs="Times New Roman"/>
        </w:rPr>
        <w:t xml:space="preserve"> </w:t>
      </w:r>
      <w:r w:rsidR="00F842B7">
        <w:rPr>
          <w:rFonts w:ascii="Times New Roman" w:hAnsi="Times New Roman" w:cs="Times New Roman"/>
        </w:rPr>
        <w:t>(BS), body temperature, systolic and systolic blood pressure, heart rate, and risk level. The target variable for this analysis is the patients Risk Level.</w:t>
      </w:r>
    </w:p>
    <w:p w14:paraId="29FF9387" w14:textId="29ADADBA" w:rsidR="00E3584B" w:rsidRPr="00E3584B" w:rsidRDefault="00E3584B" w:rsidP="00723C32">
      <w:pPr>
        <w:spacing w:line="240" w:lineRule="auto"/>
        <w:rPr>
          <w:rFonts w:ascii="Times New Roman" w:hAnsi="Times New Roman" w:cs="Times New Roman"/>
        </w:rPr>
      </w:pPr>
      <w:r w:rsidRPr="00E3584B">
        <w:rPr>
          <w:rFonts w:ascii="Times New Roman" w:hAnsi="Times New Roman" w:cs="Times New Roman"/>
          <w:b/>
          <w:bCs/>
        </w:rPr>
        <w:t>Table 1.</w:t>
      </w:r>
      <w:r>
        <w:rPr>
          <w:rFonts w:ascii="Times New Roman" w:hAnsi="Times New Roman" w:cs="Times New Roman"/>
          <w:b/>
          <w:bCs/>
        </w:rPr>
        <w:t xml:space="preserve"> </w:t>
      </w:r>
      <w:r>
        <w:rPr>
          <w:rFonts w:ascii="Times New Roman" w:hAnsi="Times New Roman" w:cs="Times New Roman"/>
        </w:rPr>
        <w:t>Attributes from dataset.</w:t>
      </w:r>
    </w:p>
    <w:tbl>
      <w:tblPr>
        <w:tblStyle w:val="TableGrid"/>
        <w:tblW w:w="0" w:type="auto"/>
        <w:tblLook w:val="04A0" w:firstRow="1" w:lastRow="0" w:firstColumn="1" w:lastColumn="0" w:noHBand="0" w:noVBand="1"/>
      </w:tblPr>
      <w:tblGrid>
        <w:gridCol w:w="2337"/>
        <w:gridCol w:w="2337"/>
        <w:gridCol w:w="2338"/>
        <w:gridCol w:w="2338"/>
      </w:tblGrid>
      <w:tr w:rsidR="00BA376D" w14:paraId="480C3B3D" w14:textId="77777777" w:rsidTr="00BA376D">
        <w:tc>
          <w:tcPr>
            <w:tcW w:w="2337" w:type="dxa"/>
          </w:tcPr>
          <w:p w14:paraId="5FB6AF89" w14:textId="1119A906" w:rsidR="00BA376D" w:rsidRDefault="00BA376D" w:rsidP="007D7E63">
            <w:pPr>
              <w:rPr>
                <w:rFonts w:ascii="Times New Roman" w:hAnsi="Times New Roman" w:cs="Times New Roman"/>
              </w:rPr>
            </w:pPr>
            <w:r>
              <w:rPr>
                <w:rFonts w:ascii="Times New Roman" w:hAnsi="Times New Roman" w:cs="Times New Roman"/>
              </w:rPr>
              <w:t>Attributes</w:t>
            </w:r>
          </w:p>
        </w:tc>
        <w:tc>
          <w:tcPr>
            <w:tcW w:w="2337" w:type="dxa"/>
          </w:tcPr>
          <w:p w14:paraId="7E78F7D4" w14:textId="0539FD1B" w:rsidR="00BA376D" w:rsidRDefault="00BA376D" w:rsidP="007D7E63">
            <w:pPr>
              <w:rPr>
                <w:rFonts w:ascii="Times New Roman" w:hAnsi="Times New Roman" w:cs="Times New Roman"/>
              </w:rPr>
            </w:pPr>
            <w:r>
              <w:rPr>
                <w:rFonts w:ascii="Times New Roman" w:hAnsi="Times New Roman" w:cs="Times New Roman"/>
              </w:rPr>
              <w:t>Description</w:t>
            </w:r>
          </w:p>
        </w:tc>
        <w:tc>
          <w:tcPr>
            <w:tcW w:w="2338" w:type="dxa"/>
          </w:tcPr>
          <w:p w14:paraId="01C870C9" w14:textId="42AB3581" w:rsidR="00BA376D" w:rsidRDefault="00BA376D" w:rsidP="007D7E63">
            <w:pPr>
              <w:rPr>
                <w:rFonts w:ascii="Times New Roman" w:hAnsi="Times New Roman" w:cs="Times New Roman"/>
              </w:rPr>
            </w:pPr>
            <w:r>
              <w:rPr>
                <w:rFonts w:ascii="Times New Roman" w:hAnsi="Times New Roman" w:cs="Times New Roman"/>
              </w:rPr>
              <w:t>Type</w:t>
            </w:r>
          </w:p>
        </w:tc>
        <w:tc>
          <w:tcPr>
            <w:tcW w:w="2338" w:type="dxa"/>
          </w:tcPr>
          <w:p w14:paraId="019B90BC" w14:textId="7CCA11C8" w:rsidR="00BA376D" w:rsidRDefault="00BA376D" w:rsidP="007D7E63">
            <w:pPr>
              <w:rPr>
                <w:rFonts w:ascii="Times New Roman" w:hAnsi="Times New Roman" w:cs="Times New Roman"/>
              </w:rPr>
            </w:pPr>
            <w:r>
              <w:rPr>
                <w:rFonts w:ascii="Times New Roman" w:hAnsi="Times New Roman" w:cs="Times New Roman"/>
              </w:rPr>
              <w:t>Range</w:t>
            </w:r>
          </w:p>
        </w:tc>
      </w:tr>
      <w:tr w:rsidR="00BA376D" w14:paraId="18A98EC2" w14:textId="77777777" w:rsidTr="00BA376D">
        <w:tc>
          <w:tcPr>
            <w:tcW w:w="2337" w:type="dxa"/>
          </w:tcPr>
          <w:p w14:paraId="184973D1" w14:textId="3C6915DE" w:rsidR="00BA376D" w:rsidRDefault="00BA376D" w:rsidP="007D7E63">
            <w:pPr>
              <w:rPr>
                <w:rFonts w:ascii="Times New Roman" w:hAnsi="Times New Roman" w:cs="Times New Roman"/>
              </w:rPr>
            </w:pPr>
            <w:r>
              <w:rPr>
                <w:rFonts w:ascii="Times New Roman" w:hAnsi="Times New Roman" w:cs="Times New Roman"/>
              </w:rPr>
              <w:t>Age</w:t>
            </w:r>
          </w:p>
        </w:tc>
        <w:tc>
          <w:tcPr>
            <w:tcW w:w="2337" w:type="dxa"/>
          </w:tcPr>
          <w:p w14:paraId="54ECC56F" w14:textId="5BD0E864" w:rsidR="00BA376D" w:rsidRDefault="00BA376D" w:rsidP="007D7E63">
            <w:pPr>
              <w:rPr>
                <w:rFonts w:ascii="Times New Roman" w:hAnsi="Times New Roman" w:cs="Times New Roman"/>
              </w:rPr>
            </w:pPr>
            <w:r>
              <w:rPr>
                <w:rFonts w:ascii="Times New Roman" w:hAnsi="Times New Roman" w:cs="Times New Roman"/>
              </w:rPr>
              <w:t>Age in years during pregnancy.</w:t>
            </w:r>
          </w:p>
        </w:tc>
        <w:tc>
          <w:tcPr>
            <w:tcW w:w="2338" w:type="dxa"/>
          </w:tcPr>
          <w:p w14:paraId="1A5F091F" w14:textId="5D1C3316" w:rsidR="00BA376D" w:rsidRDefault="00BA376D" w:rsidP="007D7E63">
            <w:pPr>
              <w:rPr>
                <w:rFonts w:ascii="Times New Roman" w:hAnsi="Times New Roman" w:cs="Times New Roman"/>
              </w:rPr>
            </w:pPr>
            <w:r>
              <w:rPr>
                <w:rFonts w:ascii="Times New Roman" w:hAnsi="Times New Roman" w:cs="Times New Roman"/>
              </w:rPr>
              <w:t>Numeric</w:t>
            </w:r>
          </w:p>
        </w:tc>
        <w:tc>
          <w:tcPr>
            <w:tcW w:w="2338" w:type="dxa"/>
          </w:tcPr>
          <w:p w14:paraId="4AED9CEA" w14:textId="10E305EA" w:rsidR="00BA376D" w:rsidRDefault="00BA376D" w:rsidP="007D7E63">
            <w:pPr>
              <w:rPr>
                <w:rFonts w:ascii="Times New Roman" w:hAnsi="Times New Roman" w:cs="Times New Roman"/>
              </w:rPr>
            </w:pPr>
            <w:r>
              <w:rPr>
                <w:rFonts w:ascii="Times New Roman" w:hAnsi="Times New Roman" w:cs="Times New Roman"/>
              </w:rPr>
              <w:t>10-70 years</w:t>
            </w:r>
          </w:p>
        </w:tc>
      </w:tr>
      <w:tr w:rsidR="00BA376D" w14:paraId="527DBE14" w14:textId="77777777" w:rsidTr="00BA376D">
        <w:tc>
          <w:tcPr>
            <w:tcW w:w="2337" w:type="dxa"/>
          </w:tcPr>
          <w:p w14:paraId="3BD66279" w14:textId="61A92B0E" w:rsidR="00BA376D" w:rsidRDefault="00BA376D" w:rsidP="007D7E63">
            <w:pPr>
              <w:rPr>
                <w:rFonts w:ascii="Times New Roman" w:hAnsi="Times New Roman" w:cs="Times New Roman"/>
              </w:rPr>
            </w:pPr>
            <w:proofErr w:type="spellStart"/>
            <w:r>
              <w:rPr>
                <w:rFonts w:ascii="Times New Roman" w:hAnsi="Times New Roman" w:cs="Times New Roman"/>
              </w:rPr>
              <w:t>SystolicBP</w:t>
            </w:r>
            <w:proofErr w:type="spellEnd"/>
          </w:p>
        </w:tc>
        <w:tc>
          <w:tcPr>
            <w:tcW w:w="2337" w:type="dxa"/>
          </w:tcPr>
          <w:p w14:paraId="2A8C8610" w14:textId="551D7355" w:rsidR="00BA376D" w:rsidRDefault="00BA376D" w:rsidP="007D7E63">
            <w:pPr>
              <w:rPr>
                <w:rFonts w:ascii="Times New Roman" w:hAnsi="Times New Roman" w:cs="Times New Roman"/>
              </w:rPr>
            </w:pPr>
            <w:r>
              <w:rPr>
                <w:rFonts w:ascii="Times New Roman" w:hAnsi="Times New Roman" w:cs="Times New Roman"/>
              </w:rPr>
              <w:t>Upper value of blood pressure in mmHg.</w:t>
            </w:r>
          </w:p>
        </w:tc>
        <w:tc>
          <w:tcPr>
            <w:tcW w:w="2338" w:type="dxa"/>
          </w:tcPr>
          <w:p w14:paraId="6BFFDFF0" w14:textId="737FA062" w:rsidR="00BA376D" w:rsidRDefault="00BA376D" w:rsidP="007D7E63">
            <w:pPr>
              <w:rPr>
                <w:rFonts w:ascii="Times New Roman" w:hAnsi="Times New Roman" w:cs="Times New Roman"/>
              </w:rPr>
            </w:pPr>
            <w:r>
              <w:rPr>
                <w:rFonts w:ascii="Times New Roman" w:hAnsi="Times New Roman" w:cs="Times New Roman"/>
              </w:rPr>
              <w:t>Numeric</w:t>
            </w:r>
          </w:p>
        </w:tc>
        <w:tc>
          <w:tcPr>
            <w:tcW w:w="2338" w:type="dxa"/>
          </w:tcPr>
          <w:p w14:paraId="523EE901" w14:textId="56377360" w:rsidR="00BA376D" w:rsidRDefault="00BA376D" w:rsidP="007D7E63">
            <w:pPr>
              <w:rPr>
                <w:rFonts w:ascii="Times New Roman" w:hAnsi="Times New Roman" w:cs="Times New Roman"/>
              </w:rPr>
            </w:pPr>
            <w:r>
              <w:rPr>
                <w:rFonts w:ascii="Times New Roman" w:hAnsi="Times New Roman" w:cs="Times New Roman"/>
              </w:rPr>
              <w:t>70-160 mmHg</w:t>
            </w:r>
          </w:p>
        </w:tc>
      </w:tr>
      <w:tr w:rsidR="00BA376D" w14:paraId="62F6DB28" w14:textId="77777777" w:rsidTr="00BA376D">
        <w:tc>
          <w:tcPr>
            <w:tcW w:w="2337" w:type="dxa"/>
          </w:tcPr>
          <w:p w14:paraId="3CF1E2A0" w14:textId="28520032" w:rsidR="00BA376D" w:rsidRDefault="00BA376D" w:rsidP="007D7E63">
            <w:pPr>
              <w:rPr>
                <w:rFonts w:ascii="Times New Roman" w:hAnsi="Times New Roman" w:cs="Times New Roman"/>
              </w:rPr>
            </w:pPr>
            <w:proofErr w:type="spellStart"/>
            <w:r>
              <w:rPr>
                <w:rFonts w:ascii="Times New Roman" w:hAnsi="Times New Roman" w:cs="Times New Roman"/>
              </w:rPr>
              <w:t>DiastolicBP</w:t>
            </w:r>
            <w:proofErr w:type="spellEnd"/>
          </w:p>
        </w:tc>
        <w:tc>
          <w:tcPr>
            <w:tcW w:w="2337" w:type="dxa"/>
          </w:tcPr>
          <w:p w14:paraId="268FFA67" w14:textId="0863EBF3" w:rsidR="00BA376D" w:rsidRDefault="00BA376D" w:rsidP="007D7E63">
            <w:pPr>
              <w:rPr>
                <w:rFonts w:ascii="Times New Roman" w:hAnsi="Times New Roman" w:cs="Times New Roman"/>
              </w:rPr>
            </w:pPr>
            <w:r>
              <w:rPr>
                <w:rFonts w:ascii="Times New Roman" w:hAnsi="Times New Roman" w:cs="Times New Roman"/>
              </w:rPr>
              <w:t>Lower value of blood pressure in mmHg.</w:t>
            </w:r>
          </w:p>
        </w:tc>
        <w:tc>
          <w:tcPr>
            <w:tcW w:w="2338" w:type="dxa"/>
          </w:tcPr>
          <w:p w14:paraId="7C8618EE" w14:textId="57230471" w:rsidR="00BA376D" w:rsidRDefault="00BA376D" w:rsidP="007D7E63">
            <w:pPr>
              <w:rPr>
                <w:rFonts w:ascii="Times New Roman" w:hAnsi="Times New Roman" w:cs="Times New Roman"/>
              </w:rPr>
            </w:pPr>
            <w:r>
              <w:rPr>
                <w:rFonts w:ascii="Times New Roman" w:hAnsi="Times New Roman" w:cs="Times New Roman"/>
              </w:rPr>
              <w:t>Numeric</w:t>
            </w:r>
          </w:p>
        </w:tc>
        <w:tc>
          <w:tcPr>
            <w:tcW w:w="2338" w:type="dxa"/>
          </w:tcPr>
          <w:p w14:paraId="3F7768A8" w14:textId="2C8D3412" w:rsidR="00BA376D" w:rsidRDefault="00BA376D" w:rsidP="007D7E63">
            <w:pPr>
              <w:rPr>
                <w:rFonts w:ascii="Times New Roman" w:hAnsi="Times New Roman" w:cs="Times New Roman"/>
              </w:rPr>
            </w:pPr>
            <w:r>
              <w:rPr>
                <w:rFonts w:ascii="Times New Roman" w:hAnsi="Times New Roman" w:cs="Times New Roman"/>
              </w:rPr>
              <w:t>49-100 mmHg</w:t>
            </w:r>
          </w:p>
        </w:tc>
      </w:tr>
      <w:tr w:rsidR="00BA376D" w14:paraId="57DA1A1C" w14:textId="77777777" w:rsidTr="00BA376D">
        <w:tc>
          <w:tcPr>
            <w:tcW w:w="2337" w:type="dxa"/>
          </w:tcPr>
          <w:p w14:paraId="33427D7A" w14:textId="3FE5C34C" w:rsidR="00BA376D" w:rsidRDefault="00BA376D" w:rsidP="007D7E63">
            <w:pPr>
              <w:rPr>
                <w:rFonts w:ascii="Times New Roman" w:hAnsi="Times New Roman" w:cs="Times New Roman"/>
              </w:rPr>
            </w:pPr>
            <w:r>
              <w:rPr>
                <w:rFonts w:ascii="Times New Roman" w:hAnsi="Times New Roman" w:cs="Times New Roman"/>
              </w:rPr>
              <w:t>BS</w:t>
            </w:r>
          </w:p>
        </w:tc>
        <w:tc>
          <w:tcPr>
            <w:tcW w:w="2337" w:type="dxa"/>
          </w:tcPr>
          <w:p w14:paraId="18D47309" w14:textId="20D801F2" w:rsidR="00BA376D" w:rsidRDefault="00BA376D" w:rsidP="007D7E63">
            <w:pPr>
              <w:rPr>
                <w:rFonts w:ascii="Times New Roman" w:hAnsi="Times New Roman" w:cs="Times New Roman"/>
              </w:rPr>
            </w:pPr>
            <w:r>
              <w:rPr>
                <w:rFonts w:ascii="Times New Roman" w:hAnsi="Times New Roman" w:cs="Times New Roman"/>
              </w:rPr>
              <w:t>Blood glucose levels in terms of molar concentration.</w:t>
            </w:r>
          </w:p>
        </w:tc>
        <w:tc>
          <w:tcPr>
            <w:tcW w:w="2338" w:type="dxa"/>
          </w:tcPr>
          <w:p w14:paraId="294DDF36" w14:textId="23A5824E" w:rsidR="00BA376D" w:rsidRDefault="00BA376D" w:rsidP="007D7E63">
            <w:pPr>
              <w:rPr>
                <w:rFonts w:ascii="Times New Roman" w:hAnsi="Times New Roman" w:cs="Times New Roman"/>
              </w:rPr>
            </w:pPr>
            <w:r>
              <w:rPr>
                <w:rFonts w:ascii="Times New Roman" w:hAnsi="Times New Roman" w:cs="Times New Roman"/>
              </w:rPr>
              <w:t>Numeric</w:t>
            </w:r>
          </w:p>
        </w:tc>
        <w:tc>
          <w:tcPr>
            <w:tcW w:w="2338" w:type="dxa"/>
          </w:tcPr>
          <w:p w14:paraId="2B78E446" w14:textId="7796E9E9" w:rsidR="00BA376D" w:rsidRDefault="00BA376D" w:rsidP="007D7E63">
            <w:pPr>
              <w:rPr>
                <w:rFonts w:ascii="Times New Roman" w:hAnsi="Times New Roman" w:cs="Times New Roman"/>
              </w:rPr>
            </w:pPr>
            <w:r>
              <w:rPr>
                <w:rFonts w:ascii="Times New Roman" w:hAnsi="Times New Roman" w:cs="Times New Roman"/>
              </w:rPr>
              <w:t>6-19 mmol/L</w:t>
            </w:r>
          </w:p>
        </w:tc>
      </w:tr>
      <w:tr w:rsidR="00BA376D" w14:paraId="1488D650" w14:textId="77777777" w:rsidTr="00BA376D">
        <w:tc>
          <w:tcPr>
            <w:tcW w:w="2337" w:type="dxa"/>
          </w:tcPr>
          <w:p w14:paraId="6528855A" w14:textId="52650C1C" w:rsidR="00BA376D" w:rsidRDefault="00BA376D" w:rsidP="007D7E63">
            <w:pPr>
              <w:rPr>
                <w:rFonts w:ascii="Times New Roman" w:hAnsi="Times New Roman" w:cs="Times New Roman"/>
              </w:rPr>
            </w:pPr>
            <w:proofErr w:type="spellStart"/>
            <w:r>
              <w:rPr>
                <w:rFonts w:ascii="Times New Roman" w:hAnsi="Times New Roman" w:cs="Times New Roman"/>
              </w:rPr>
              <w:t>BodyTemp</w:t>
            </w:r>
            <w:proofErr w:type="spellEnd"/>
          </w:p>
        </w:tc>
        <w:tc>
          <w:tcPr>
            <w:tcW w:w="2337" w:type="dxa"/>
          </w:tcPr>
          <w:p w14:paraId="5E90BE16" w14:textId="23521F39" w:rsidR="00BA376D" w:rsidRDefault="00BA376D" w:rsidP="007D7E63">
            <w:pPr>
              <w:rPr>
                <w:rFonts w:ascii="Times New Roman" w:hAnsi="Times New Roman" w:cs="Times New Roman"/>
              </w:rPr>
            </w:pPr>
            <w:r>
              <w:rPr>
                <w:rFonts w:ascii="Times New Roman" w:hAnsi="Times New Roman" w:cs="Times New Roman"/>
              </w:rPr>
              <w:t>Body temperature in Fahrenheit.</w:t>
            </w:r>
          </w:p>
        </w:tc>
        <w:tc>
          <w:tcPr>
            <w:tcW w:w="2338" w:type="dxa"/>
          </w:tcPr>
          <w:p w14:paraId="71D93D83" w14:textId="1BABA7D4" w:rsidR="00BA376D" w:rsidRDefault="00BA376D" w:rsidP="007D7E63">
            <w:pPr>
              <w:rPr>
                <w:rFonts w:ascii="Times New Roman" w:hAnsi="Times New Roman" w:cs="Times New Roman"/>
              </w:rPr>
            </w:pPr>
            <w:r>
              <w:rPr>
                <w:rFonts w:ascii="Times New Roman" w:hAnsi="Times New Roman" w:cs="Times New Roman"/>
              </w:rPr>
              <w:t>Numeric</w:t>
            </w:r>
          </w:p>
        </w:tc>
        <w:tc>
          <w:tcPr>
            <w:tcW w:w="2338" w:type="dxa"/>
          </w:tcPr>
          <w:p w14:paraId="3619BD88" w14:textId="0B74D252" w:rsidR="00BA376D" w:rsidRDefault="009A6155" w:rsidP="007D7E63">
            <w:pPr>
              <w:rPr>
                <w:rFonts w:ascii="Times New Roman" w:hAnsi="Times New Roman" w:cs="Times New Roman"/>
              </w:rPr>
            </w:pPr>
            <w:r>
              <w:rPr>
                <w:rFonts w:ascii="Times New Roman" w:hAnsi="Times New Roman" w:cs="Times New Roman"/>
              </w:rPr>
              <w:t>98-103 Fahrenheit</w:t>
            </w:r>
          </w:p>
        </w:tc>
      </w:tr>
      <w:tr w:rsidR="00BA376D" w14:paraId="6F3AEABA" w14:textId="77777777" w:rsidTr="00BA376D">
        <w:tc>
          <w:tcPr>
            <w:tcW w:w="2337" w:type="dxa"/>
          </w:tcPr>
          <w:p w14:paraId="60926E9D" w14:textId="2FBE1617" w:rsidR="00BA376D" w:rsidRDefault="009A6155" w:rsidP="007D7E63">
            <w:pPr>
              <w:rPr>
                <w:rFonts w:ascii="Times New Roman" w:hAnsi="Times New Roman" w:cs="Times New Roman"/>
              </w:rPr>
            </w:pPr>
            <w:proofErr w:type="spellStart"/>
            <w:r>
              <w:rPr>
                <w:rFonts w:ascii="Times New Roman" w:hAnsi="Times New Roman" w:cs="Times New Roman"/>
              </w:rPr>
              <w:lastRenderedPageBreak/>
              <w:t>HeartRate</w:t>
            </w:r>
            <w:proofErr w:type="spellEnd"/>
          </w:p>
        </w:tc>
        <w:tc>
          <w:tcPr>
            <w:tcW w:w="2337" w:type="dxa"/>
          </w:tcPr>
          <w:p w14:paraId="6CAA55AC" w14:textId="7C6CB1CA" w:rsidR="00BA376D" w:rsidRDefault="009A6155" w:rsidP="007D7E63">
            <w:pPr>
              <w:rPr>
                <w:rFonts w:ascii="Times New Roman" w:hAnsi="Times New Roman" w:cs="Times New Roman"/>
              </w:rPr>
            </w:pPr>
            <w:r>
              <w:rPr>
                <w:rFonts w:ascii="Times New Roman" w:hAnsi="Times New Roman" w:cs="Times New Roman"/>
              </w:rPr>
              <w:t>Normal resting heart rate in bpm.</w:t>
            </w:r>
          </w:p>
        </w:tc>
        <w:tc>
          <w:tcPr>
            <w:tcW w:w="2338" w:type="dxa"/>
          </w:tcPr>
          <w:p w14:paraId="5DA5A31D" w14:textId="11EF2303" w:rsidR="00BA376D" w:rsidRDefault="009A6155" w:rsidP="007D7E63">
            <w:pPr>
              <w:rPr>
                <w:rFonts w:ascii="Times New Roman" w:hAnsi="Times New Roman" w:cs="Times New Roman"/>
              </w:rPr>
            </w:pPr>
            <w:r>
              <w:rPr>
                <w:rFonts w:ascii="Times New Roman" w:hAnsi="Times New Roman" w:cs="Times New Roman"/>
              </w:rPr>
              <w:t>Numeric</w:t>
            </w:r>
          </w:p>
        </w:tc>
        <w:tc>
          <w:tcPr>
            <w:tcW w:w="2338" w:type="dxa"/>
          </w:tcPr>
          <w:p w14:paraId="366F8480" w14:textId="6C01A378" w:rsidR="009A6155" w:rsidRDefault="009A6155" w:rsidP="007D7E63">
            <w:pPr>
              <w:rPr>
                <w:rFonts w:ascii="Times New Roman" w:hAnsi="Times New Roman" w:cs="Times New Roman"/>
              </w:rPr>
            </w:pPr>
            <w:r>
              <w:rPr>
                <w:rFonts w:ascii="Times New Roman" w:hAnsi="Times New Roman" w:cs="Times New Roman"/>
              </w:rPr>
              <w:t>7-90 bpm</w:t>
            </w:r>
          </w:p>
        </w:tc>
      </w:tr>
      <w:tr w:rsidR="009A6155" w14:paraId="29631273" w14:textId="77777777" w:rsidTr="00BA376D">
        <w:tc>
          <w:tcPr>
            <w:tcW w:w="2337" w:type="dxa"/>
          </w:tcPr>
          <w:p w14:paraId="4A734B5C" w14:textId="146417B6" w:rsidR="009A6155" w:rsidRDefault="009A6155" w:rsidP="007D7E63">
            <w:pPr>
              <w:rPr>
                <w:rFonts w:ascii="Times New Roman" w:hAnsi="Times New Roman" w:cs="Times New Roman"/>
              </w:rPr>
            </w:pPr>
            <w:proofErr w:type="spellStart"/>
            <w:r>
              <w:rPr>
                <w:rFonts w:ascii="Times New Roman" w:hAnsi="Times New Roman" w:cs="Times New Roman"/>
              </w:rPr>
              <w:t>RiskLevel</w:t>
            </w:r>
            <w:proofErr w:type="spellEnd"/>
          </w:p>
        </w:tc>
        <w:tc>
          <w:tcPr>
            <w:tcW w:w="2337" w:type="dxa"/>
          </w:tcPr>
          <w:p w14:paraId="441EE974" w14:textId="5FE9423E" w:rsidR="009A6155" w:rsidRDefault="009A6155" w:rsidP="007D7E63">
            <w:pPr>
              <w:rPr>
                <w:rFonts w:ascii="Times New Roman" w:hAnsi="Times New Roman" w:cs="Times New Roman"/>
              </w:rPr>
            </w:pPr>
            <w:r>
              <w:rPr>
                <w:rFonts w:ascii="Times New Roman" w:hAnsi="Times New Roman" w:cs="Times New Roman"/>
              </w:rPr>
              <w:t>Predicated risk intensity during pregnancy.</w:t>
            </w:r>
          </w:p>
        </w:tc>
        <w:tc>
          <w:tcPr>
            <w:tcW w:w="2338" w:type="dxa"/>
          </w:tcPr>
          <w:p w14:paraId="70EEE998" w14:textId="42A05C0A" w:rsidR="009A6155" w:rsidRDefault="009A6155" w:rsidP="007D7E63">
            <w:pPr>
              <w:rPr>
                <w:rFonts w:ascii="Times New Roman" w:hAnsi="Times New Roman" w:cs="Times New Roman"/>
              </w:rPr>
            </w:pPr>
            <w:r>
              <w:rPr>
                <w:rFonts w:ascii="Times New Roman" w:hAnsi="Times New Roman" w:cs="Times New Roman"/>
              </w:rPr>
              <w:t>Categorical</w:t>
            </w:r>
          </w:p>
        </w:tc>
        <w:tc>
          <w:tcPr>
            <w:tcW w:w="2338" w:type="dxa"/>
          </w:tcPr>
          <w:p w14:paraId="505BFCAB" w14:textId="77777777" w:rsidR="009A6155" w:rsidRDefault="009A6155" w:rsidP="007D7E63">
            <w:pPr>
              <w:rPr>
                <w:rFonts w:ascii="Times New Roman" w:hAnsi="Times New Roman" w:cs="Times New Roman"/>
              </w:rPr>
            </w:pPr>
            <w:r>
              <w:rPr>
                <w:rFonts w:ascii="Times New Roman" w:hAnsi="Times New Roman" w:cs="Times New Roman"/>
              </w:rPr>
              <w:t>Low Risk</w:t>
            </w:r>
          </w:p>
          <w:p w14:paraId="3D793EC7" w14:textId="77777777" w:rsidR="009A6155" w:rsidRDefault="009A6155" w:rsidP="007D7E63">
            <w:pPr>
              <w:rPr>
                <w:rFonts w:ascii="Times New Roman" w:hAnsi="Times New Roman" w:cs="Times New Roman"/>
              </w:rPr>
            </w:pPr>
            <w:r>
              <w:rPr>
                <w:rFonts w:ascii="Times New Roman" w:hAnsi="Times New Roman" w:cs="Times New Roman"/>
              </w:rPr>
              <w:t>Mid Risk</w:t>
            </w:r>
          </w:p>
          <w:p w14:paraId="18845FFC" w14:textId="58316062" w:rsidR="009A6155" w:rsidRDefault="009A6155" w:rsidP="007D7E63">
            <w:pPr>
              <w:rPr>
                <w:rFonts w:ascii="Times New Roman" w:hAnsi="Times New Roman" w:cs="Times New Roman"/>
              </w:rPr>
            </w:pPr>
            <w:r>
              <w:rPr>
                <w:rFonts w:ascii="Times New Roman" w:hAnsi="Times New Roman" w:cs="Times New Roman"/>
              </w:rPr>
              <w:t>High Risk</w:t>
            </w:r>
          </w:p>
        </w:tc>
      </w:tr>
    </w:tbl>
    <w:p w14:paraId="46CA6411" w14:textId="77777777" w:rsidR="00BA376D" w:rsidRPr="003B635D" w:rsidRDefault="00BA376D" w:rsidP="007D7E63">
      <w:pPr>
        <w:rPr>
          <w:rFonts w:ascii="Times New Roman" w:hAnsi="Times New Roman" w:cs="Times New Roman"/>
        </w:rPr>
      </w:pPr>
    </w:p>
    <w:p w14:paraId="69CFA4ED" w14:textId="4586EB71" w:rsidR="00C471B1" w:rsidRPr="0035191F" w:rsidRDefault="00C471B1" w:rsidP="007D7E63">
      <w:pPr>
        <w:rPr>
          <w:rFonts w:ascii="Times New Roman" w:hAnsi="Times New Roman" w:cs="Times New Roman"/>
          <w:b/>
          <w:bCs/>
          <w:u w:val="single"/>
        </w:rPr>
      </w:pPr>
      <w:r w:rsidRPr="0035191F">
        <w:rPr>
          <w:rFonts w:ascii="Times New Roman" w:hAnsi="Times New Roman" w:cs="Times New Roman"/>
          <w:b/>
          <w:bCs/>
          <w:u w:val="single"/>
        </w:rPr>
        <w:t>Methods</w:t>
      </w:r>
    </w:p>
    <w:p w14:paraId="26FAABF5" w14:textId="17577E17" w:rsidR="00301EA3" w:rsidRDefault="00301EA3" w:rsidP="007D7E63">
      <w:pPr>
        <w:rPr>
          <w:rFonts w:ascii="Times New Roman" w:hAnsi="Times New Roman" w:cs="Times New Roman"/>
        </w:rPr>
      </w:pPr>
      <w:r>
        <w:rPr>
          <w:rFonts w:ascii="Times New Roman" w:hAnsi="Times New Roman" w:cs="Times New Roman"/>
        </w:rPr>
        <w:t xml:space="preserve">Exploratory </w:t>
      </w:r>
      <w:r w:rsidR="00522916">
        <w:rPr>
          <w:rFonts w:ascii="Times New Roman" w:hAnsi="Times New Roman" w:cs="Times New Roman"/>
        </w:rPr>
        <w:t>D</w:t>
      </w:r>
      <w:r>
        <w:rPr>
          <w:rFonts w:ascii="Times New Roman" w:hAnsi="Times New Roman" w:cs="Times New Roman"/>
        </w:rPr>
        <w:t xml:space="preserve">ata </w:t>
      </w:r>
      <w:r w:rsidR="00522916">
        <w:rPr>
          <w:rFonts w:ascii="Times New Roman" w:hAnsi="Times New Roman" w:cs="Times New Roman"/>
        </w:rPr>
        <w:t>A</w:t>
      </w:r>
      <w:r>
        <w:rPr>
          <w:rFonts w:ascii="Times New Roman" w:hAnsi="Times New Roman" w:cs="Times New Roman"/>
        </w:rPr>
        <w:t>nalysis:</w:t>
      </w:r>
    </w:p>
    <w:p w14:paraId="44A5B27F" w14:textId="74463180" w:rsidR="00C95BE0" w:rsidRPr="00C95BE0" w:rsidRDefault="00C95BE0" w:rsidP="00C95BE0">
      <w:pPr>
        <w:pStyle w:val="ListParagraph"/>
        <w:numPr>
          <w:ilvl w:val="0"/>
          <w:numId w:val="3"/>
        </w:numPr>
        <w:rPr>
          <w:rFonts w:ascii="Times New Roman" w:hAnsi="Times New Roman" w:cs="Times New Roman"/>
        </w:rPr>
      </w:pPr>
      <w:r>
        <w:rPr>
          <w:rFonts w:ascii="Times New Roman" w:hAnsi="Times New Roman" w:cs="Times New Roman"/>
        </w:rPr>
        <w:t>The descriptive statistics used in this analysis are metrics such as the mean, minimum, maximum, standard deviation, and quartiles.</w:t>
      </w:r>
    </w:p>
    <w:p w14:paraId="223CC70D" w14:textId="10ACF1BA" w:rsidR="00C95BE0" w:rsidRDefault="00BA376D" w:rsidP="007D7E63">
      <w:pPr>
        <w:rPr>
          <w:rFonts w:ascii="Times New Roman" w:hAnsi="Times New Roman" w:cs="Times New Roman"/>
        </w:rPr>
      </w:pPr>
      <w:r>
        <w:rPr>
          <w:rFonts w:ascii="Times New Roman" w:hAnsi="Times New Roman" w:cs="Times New Roman"/>
        </w:rPr>
        <w:t xml:space="preserve">Data </w:t>
      </w:r>
      <w:r w:rsidR="00522916">
        <w:rPr>
          <w:rFonts w:ascii="Times New Roman" w:hAnsi="Times New Roman" w:cs="Times New Roman"/>
        </w:rPr>
        <w:t>pre</w:t>
      </w:r>
      <w:r>
        <w:rPr>
          <w:rFonts w:ascii="Times New Roman" w:hAnsi="Times New Roman" w:cs="Times New Roman"/>
        </w:rPr>
        <w:t xml:space="preserve">processing: </w:t>
      </w:r>
    </w:p>
    <w:p w14:paraId="599D2901" w14:textId="689AC17A" w:rsidR="00C95BE0" w:rsidRDefault="00C95BE0" w:rsidP="00C95BE0">
      <w:pPr>
        <w:pStyle w:val="ListParagraph"/>
        <w:numPr>
          <w:ilvl w:val="0"/>
          <w:numId w:val="2"/>
        </w:numPr>
        <w:rPr>
          <w:rFonts w:ascii="Times New Roman" w:hAnsi="Times New Roman" w:cs="Times New Roman"/>
        </w:rPr>
      </w:pPr>
      <w:r>
        <w:rPr>
          <w:rFonts w:ascii="Times New Roman" w:hAnsi="Times New Roman" w:cs="Times New Roman"/>
        </w:rPr>
        <w:t xml:space="preserve">The variable </w:t>
      </w:r>
      <w:proofErr w:type="spellStart"/>
      <w:r>
        <w:rPr>
          <w:rFonts w:ascii="Times New Roman" w:hAnsi="Times New Roman" w:cs="Times New Roman"/>
        </w:rPr>
        <w:t>RiskLevel</w:t>
      </w:r>
      <w:proofErr w:type="spellEnd"/>
      <w:r>
        <w:rPr>
          <w:rFonts w:ascii="Times New Roman" w:hAnsi="Times New Roman" w:cs="Times New Roman"/>
        </w:rPr>
        <w:t xml:space="preserve"> was converted into a factor for classification in R.</w:t>
      </w:r>
    </w:p>
    <w:p w14:paraId="13AA7A28" w14:textId="09F005BE" w:rsidR="00C95BE0" w:rsidRPr="00C95BE0" w:rsidRDefault="00C95BE0" w:rsidP="00C95BE0">
      <w:pPr>
        <w:pStyle w:val="ListParagraph"/>
        <w:numPr>
          <w:ilvl w:val="0"/>
          <w:numId w:val="2"/>
        </w:numPr>
        <w:rPr>
          <w:rFonts w:ascii="Times New Roman" w:hAnsi="Times New Roman" w:cs="Times New Roman"/>
        </w:rPr>
      </w:pPr>
      <w:r>
        <w:rPr>
          <w:rFonts w:ascii="Times New Roman" w:hAnsi="Times New Roman" w:cs="Times New Roman"/>
        </w:rPr>
        <w:t xml:space="preserve">The dataset was partitioned </w:t>
      </w:r>
      <w:r w:rsidR="00FD54F9">
        <w:rPr>
          <w:rFonts w:ascii="Times New Roman" w:hAnsi="Times New Roman" w:cs="Times New Roman"/>
        </w:rPr>
        <w:t xml:space="preserve">by </w:t>
      </w:r>
      <w:r>
        <w:rPr>
          <w:rFonts w:ascii="Times New Roman" w:hAnsi="Times New Roman" w:cs="Times New Roman"/>
        </w:rPr>
        <w:t xml:space="preserve">70% for training and 30% for testing using the holdout method. </w:t>
      </w:r>
    </w:p>
    <w:p w14:paraId="1EEF5A9A" w14:textId="4C20D74C" w:rsidR="00301EA3" w:rsidRDefault="00BA376D" w:rsidP="007D7E63">
      <w:pPr>
        <w:rPr>
          <w:rFonts w:ascii="Times New Roman" w:hAnsi="Times New Roman" w:cs="Times New Roman"/>
        </w:rPr>
      </w:pPr>
      <w:r>
        <w:rPr>
          <w:rFonts w:ascii="Times New Roman" w:hAnsi="Times New Roman" w:cs="Times New Roman"/>
        </w:rPr>
        <w:t>Machine Learning models:</w:t>
      </w:r>
      <w:r w:rsidR="00522916">
        <w:rPr>
          <w:rFonts w:ascii="Times New Roman" w:hAnsi="Times New Roman" w:cs="Times New Roman"/>
        </w:rPr>
        <w:t xml:space="preserve"> </w:t>
      </w:r>
    </w:p>
    <w:p w14:paraId="7C735C67" w14:textId="31487D74" w:rsidR="00522916" w:rsidRDefault="00522916" w:rsidP="00522916">
      <w:pPr>
        <w:pStyle w:val="ListParagraph"/>
        <w:numPr>
          <w:ilvl w:val="0"/>
          <w:numId w:val="1"/>
        </w:numPr>
        <w:rPr>
          <w:rFonts w:ascii="Times New Roman" w:hAnsi="Times New Roman" w:cs="Times New Roman"/>
        </w:rPr>
      </w:pPr>
      <w:r>
        <w:rPr>
          <w:rFonts w:ascii="Times New Roman" w:hAnsi="Times New Roman" w:cs="Times New Roman"/>
        </w:rPr>
        <w:t>K-Nearest Neighbors</w:t>
      </w:r>
      <w:r w:rsidR="00DD5421">
        <w:rPr>
          <w:rFonts w:ascii="Times New Roman" w:hAnsi="Times New Roman" w:cs="Times New Roman"/>
        </w:rPr>
        <w:t xml:space="preserve">: </w:t>
      </w:r>
      <w:proofErr w:type="spellStart"/>
      <w:proofErr w:type="gramStart"/>
      <w:r w:rsidR="00DD5421">
        <w:rPr>
          <w:rFonts w:ascii="Times New Roman" w:hAnsi="Times New Roman" w:cs="Times New Roman"/>
        </w:rPr>
        <w:t>A</w:t>
      </w:r>
      <w:r w:rsidR="00DE4ED1">
        <w:rPr>
          <w:rFonts w:ascii="Times New Roman" w:hAnsi="Times New Roman" w:cs="Times New Roman"/>
        </w:rPr>
        <w:t>pobalistic</w:t>
      </w:r>
      <w:proofErr w:type="spellEnd"/>
      <w:r w:rsidR="00DE4ED1">
        <w:rPr>
          <w:rFonts w:ascii="Times New Roman" w:hAnsi="Times New Roman" w:cs="Times New Roman"/>
        </w:rPr>
        <w:t xml:space="preserve"> </w:t>
      </w:r>
      <w:r w:rsidR="00DD5421">
        <w:rPr>
          <w:rFonts w:ascii="Times New Roman" w:hAnsi="Times New Roman" w:cs="Times New Roman"/>
        </w:rPr>
        <w:t xml:space="preserve"> supervised</w:t>
      </w:r>
      <w:proofErr w:type="gramEnd"/>
      <w:r w:rsidR="00DD5421">
        <w:rPr>
          <w:rFonts w:ascii="Times New Roman" w:hAnsi="Times New Roman" w:cs="Times New Roman"/>
        </w:rPr>
        <w:t xml:space="preserve"> </w:t>
      </w:r>
      <w:r w:rsidR="00DE4ED1">
        <w:rPr>
          <w:rFonts w:ascii="Times New Roman" w:hAnsi="Times New Roman" w:cs="Times New Roman"/>
        </w:rPr>
        <w:t xml:space="preserve">machine </w:t>
      </w:r>
      <w:r w:rsidR="00DD5421">
        <w:rPr>
          <w:rFonts w:ascii="Times New Roman" w:hAnsi="Times New Roman" w:cs="Times New Roman"/>
        </w:rPr>
        <w:t xml:space="preserve">learning algorithm that uses proximity to make predictions about data grouping. </w:t>
      </w:r>
      <w:r w:rsidR="00DD5421">
        <w:t>(IBM, n.d.)</w:t>
      </w:r>
    </w:p>
    <w:p w14:paraId="46C8A985" w14:textId="18A6A750" w:rsidR="00522916" w:rsidRDefault="00522916" w:rsidP="00522916">
      <w:pPr>
        <w:pStyle w:val="ListParagraph"/>
        <w:numPr>
          <w:ilvl w:val="0"/>
          <w:numId w:val="1"/>
        </w:numPr>
        <w:rPr>
          <w:rFonts w:ascii="Times New Roman" w:hAnsi="Times New Roman" w:cs="Times New Roman"/>
        </w:rPr>
      </w:pPr>
      <w:r>
        <w:rPr>
          <w:rFonts w:ascii="Times New Roman" w:hAnsi="Times New Roman" w:cs="Times New Roman"/>
        </w:rPr>
        <w:t>Naïve Bayes</w:t>
      </w:r>
      <w:r w:rsidR="00DD5421">
        <w:rPr>
          <w:rFonts w:ascii="Times New Roman" w:hAnsi="Times New Roman" w:cs="Times New Roman"/>
        </w:rPr>
        <w:t xml:space="preserve">: </w:t>
      </w:r>
      <w:r w:rsidR="00DE4ED1">
        <w:rPr>
          <w:rFonts w:ascii="Times New Roman" w:hAnsi="Times New Roman" w:cs="Times New Roman"/>
        </w:rPr>
        <w:t xml:space="preserve">A supervised machine learning algorithm that uses Bayes </w:t>
      </w:r>
      <w:proofErr w:type="spellStart"/>
      <w:r w:rsidR="00DE4ED1">
        <w:rPr>
          <w:rFonts w:ascii="Times New Roman" w:hAnsi="Times New Roman" w:cs="Times New Roman"/>
        </w:rPr>
        <w:t>Theroem</w:t>
      </w:r>
      <w:proofErr w:type="spellEnd"/>
      <w:r w:rsidR="00DE4ED1">
        <w:rPr>
          <w:rFonts w:ascii="Times New Roman" w:hAnsi="Times New Roman" w:cs="Times New Roman"/>
        </w:rPr>
        <w:t xml:space="preserve"> used for classification. </w:t>
      </w:r>
      <w:r w:rsidR="00DE4ED1">
        <w:t>(IBM, n.d.)</w:t>
      </w:r>
    </w:p>
    <w:p w14:paraId="10EBCFD4" w14:textId="05818D22" w:rsidR="00DD5421" w:rsidRDefault="00522916" w:rsidP="003B42EB">
      <w:pPr>
        <w:pStyle w:val="ListParagraph"/>
        <w:numPr>
          <w:ilvl w:val="0"/>
          <w:numId w:val="1"/>
        </w:numPr>
        <w:rPr>
          <w:rFonts w:ascii="Times New Roman" w:hAnsi="Times New Roman" w:cs="Times New Roman"/>
        </w:rPr>
      </w:pPr>
      <w:r>
        <w:rPr>
          <w:rFonts w:ascii="Times New Roman" w:hAnsi="Times New Roman" w:cs="Times New Roman"/>
        </w:rPr>
        <w:t>Decision Tree</w:t>
      </w:r>
      <w:r w:rsidR="00DD5421">
        <w:rPr>
          <w:rFonts w:ascii="Times New Roman" w:hAnsi="Times New Roman" w:cs="Times New Roman"/>
        </w:rPr>
        <w:t>: A tree structure where each node represents an attribute test, each branch represents an outcome, and a leaf has a class label. (McGuire, 2025)</w:t>
      </w:r>
    </w:p>
    <w:p w14:paraId="7A1504F2" w14:textId="404B718B" w:rsidR="007F4CC0" w:rsidRPr="003B42EB" w:rsidRDefault="007F4CC0" w:rsidP="003B42EB">
      <w:pPr>
        <w:pStyle w:val="ListParagraph"/>
        <w:numPr>
          <w:ilvl w:val="0"/>
          <w:numId w:val="1"/>
        </w:numPr>
        <w:rPr>
          <w:rFonts w:ascii="Times New Roman" w:hAnsi="Times New Roman" w:cs="Times New Roman"/>
        </w:rPr>
      </w:pPr>
      <w:r>
        <w:rPr>
          <w:rFonts w:ascii="Times New Roman" w:hAnsi="Times New Roman" w:cs="Times New Roman"/>
        </w:rPr>
        <w:t xml:space="preserve">The entire training set was used to train </w:t>
      </w:r>
      <w:r w:rsidR="00184879">
        <w:rPr>
          <w:rFonts w:ascii="Times New Roman" w:hAnsi="Times New Roman" w:cs="Times New Roman"/>
        </w:rPr>
        <w:t>each</w:t>
      </w:r>
      <w:r>
        <w:rPr>
          <w:rFonts w:ascii="Times New Roman" w:hAnsi="Times New Roman" w:cs="Times New Roman"/>
        </w:rPr>
        <w:t xml:space="preserve"> algorithm.</w:t>
      </w:r>
    </w:p>
    <w:p w14:paraId="67F8C92E" w14:textId="3B3B8F72" w:rsidR="00C471B1" w:rsidRDefault="00C471B1" w:rsidP="007D7E63">
      <w:pPr>
        <w:rPr>
          <w:rFonts w:ascii="Times New Roman" w:hAnsi="Times New Roman" w:cs="Times New Roman"/>
          <w:b/>
          <w:bCs/>
          <w:u w:val="single"/>
        </w:rPr>
      </w:pPr>
      <w:r w:rsidRPr="0035191F">
        <w:rPr>
          <w:rFonts w:ascii="Times New Roman" w:hAnsi="Times New Roman" w:cs="Times New Roman"/>
          <w:b/>
          <w:bCs/>
          <w:u w:val="single"/>
        </w:rPr>
        <w:t>Results</w:t>
      </w:r>
    </w:p>
    <w:p w14:paraId="477CF293" w14:textId="3F56E06F" w:rsidR="0035191F" w:rsidRDefault="0035191F" w:rsidP="007D7E63">
      <w:pPr>
        <w:rPr>
          <w:rFonts w:ascii="Times New Roman" w:hAnsi="Times New Roman" w:cs="Times New Roman"/>
          <w:b/>
          <w:bCs/>
        </w:rPr>
      </w:pPr>
      <w:r w:rsidRPr="0035191F">
        <w:rPr>
          <w:rFonts w:ascii="Times New Roman" w:hAnsi="Times New Roman" w:cs="Times New Roman"/>
          <w:b/>
          <w:bCs/>
        </w:rPr>
        <w:t>Exploratory statistic</w:t>
      </w:r>
      <w:r w:rsidR="00AC4BF5">
        <w:rPr>
          <w:rFonts w:ascii="Times New Roman" w:hAnsi="Times New Roman" w:cs="Times New Roman"/>
          <w:b/>
          <w:bCs/>
        </w:rPr>
        <w:t>s</w:t>
      </w:r>
      <w:r w:rsidRPr="0035191F">
        <w:rPr>
          <w:rFonts w:ascii="Times New Roman" w:hAnsi="Times New Roman" w:cs="Times New Roman"/>
          <w:b/>
          <w:bCs/>
        </w:rPr>
        <w:t>:</w:t>
      </w:r>
      <w:r>
        <w:rPr>
          <w:rFonts w:ascii="Times New Roman" w:hAnsi="Times New Roman" w:cs="Times New Roman"/>
          <w:b/>
          <w:bCs/>
        </w:rPr>
        <w:t xml:space="preserve"> </w:t>
      </w:r>
    </w:p>
    <w:p w14:paraId="5ADB0E7E" w14:textId="3F4D2C2B" w:rsidR="00184879" w:rsidRPr="00184879" w:rsidRDefault="00184879" w:rsidP="007D7E63">
      <w:pPr>
        <w:rPr>
          <w:rFonts w:ascii="Times New Roman" w:hAnsi="Times New Roman" w:cs="Times New Roman"/>
        </w:rPr>
      </w:pPr>
      <w:r w:rsidRPr="00184879">
        <w:rPr>
          <w:rFonts w:ascii="Times New Roman" w:hAnsi="Times New Roman" w:cs="Times New Roman"/>
          <w:b/>
          <w:bCs/>
        </w:rPr>
        <w:t>Figure 1.</w:t>
      </w:r>
      <w:r w:rsidRPr="00184879">
        <w:rPr>
          <w:rFonts w:ascii="Times New Roman" w:hAnsi="Times New Roman" w:cs="Times New Roman"/>
        </w:rPr>
        <w:t xml:space="preserve"> Exploratory statistics of the Maternal health Risk for the patient data.</w:t>
      </w:r>
    </w:p>
    <w:p w14:paraId="2BB69AED" w14:textId="0FA67711" w:rsidR="00A83674" w:rsidRDefault="007F4CC0" w:rsidP="007D7E63">
      <w:pPr>
        <w:rPr>
          <w:rFonts w:ascii="Times New Roman" w:hAnsi="Times New Roman" w:cs="Times New Roman"/>
          <w:b/>
          <w:bCs/>
        </w:rPr>
      </w:pPr>
      <w:r>
        <w:rPr>
          <w:rFonts w:ascii="Times New Roman" w:hAnsi="Times New Roman" w:cs="Times New Roman"/>
          <w:b/>
          <w:bCs/>
          <w:noProof/>
        </w:rPr>
        <w:drawing>
          <wp:inline distT="0" distB="0" distL="0" distR="0" wp14:anchorId="00328FC9" wp14:editId="29B76569">
            <wp:extent cx="5943600" cy="999490"/>
            <wp:effectExtent l="0" t="0" r="0" b="3810"/>
            <wp:docPr id="1406491312" name="Picture 3"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491312" name="Picture 3" descr="A table with numbers and letter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999490"/>
                    </a:xfrm>
                    <a:prstGeom prst="rect">
                      <a:avLst/>
                    </a:prstGeom>
                  </pic:spPr>
                </pic:pic>
              </a:graphicData>
            </a:graphic>
          </wp:inline>
        </w:drawing>
      </w:r>
    </w:p>
    <w:p w14:paraId="13813A36" w14:textId="198FBD8F" w:rsidR="00AA5BFD" w:rsidRDefault="00AC4BF5" w:rsidP="00AC4BF5">
      <w:pPr>
        <w:rPr>
          <w:rFonts w:ascii="Times New Roman" w:hAnsi="Times New Roman" w:cs="Times New Roman"/>
        </w:rPr>
      </w:pPr>
      <w:r>
        <w:rPr>
          <w:rFonts w:ascii="Times New Roman" w:hAnsi="Times New Roman" w:cs="Times New Roman"/>
        </w:rPr>
        <w:t xml:space="preserve">Age: </w:t>
      </w:r>
      <w:r w:rsidR="00AA5BFD">
        <w:rPr>
          <w:rFonts w:ascii="Times New Roman" w:hAnsi="Times New Roman" w:cs="Times New Roman"/>
        </w:rPr>
        <w:t>Based on the 1</w:t>
      </w:r>
      <w:r w:rsidR="00AA5BFD" w:rsidRPr="00AA5BFD">
        <w:rPr>
          <w:rFonts w:ascii="Times New Roman" w:hAnsi="Times New Roman" w:cs="Times New Roman"/>
          <w:vertAlign w:val="superscript"/>
        </w:rPr>
        <w:t>st</w:t>
      </w:r>
      <w:r w:rsidR="00AA5BFD">
        <w:rPr>
          <w:rFonts w:ascii="Times New Roman" w:hAnsi="Times New Roman" w:cs="Times New Roman"/>
        </w:rPr>
        <w:t xml:space="preserve"> and 3</w:t>
      </w:r>
      <w:r w:rsidR="00AA5BFD" w:rsidRPr="00AA5BFD">
        <w:rPr>
          <w:rFonts w:ascii="Times New Roman" w:hAnsi="Times New Roman" w:cs="Times New Roman"/>
          <w:vertAlign w:val="superscript"/>
        </w:rPr>
        <w:t>rd</w:t>
      </w:r>
      <w:r w:rsidR="00AA5BFD">
        <w:rPr>
          <w:rFonts w:ascii="Times New Roman" w:hAnsi="Times New Roman" w:cs="Times New Roman"/>
        </w:rPr>
        <w:t xml:space="preserve"> quartiles most of the recorded ages are from 19 to 39 years. </w:t>
      </w:r>
    </w:p>
    <w:p w14:paraId="39C2354C" w14:textId="00F434D7" w:rsidR="00AA5BFD" w:rsidRDefault="00AA5BFD" w:rsidP="00AC4BF5">
      <w:pPr>
        <w:rPr>
          <w:rFonts w:ascii="Times New Roman" w:hAnsi="Times New Roman" w:cs="Times New Roman"/>
        </w:rPr>
      </w:pPr>
      <w:r>
        <w:rPr>
          <w:rFonts w:ascii="Times New Roman" w:hAnsi="Times New Roman" w:cs="Times New Roman"/>
        </w:rPr>
        <w:t>Heart Rate: The average heart rate was 74.3 bpm based on the mean.</w:t>
      </w:r>
    </w:p>
    <w:p w14:paraId="7B211CAE" w14:textId="707F7966" w:rsidR="00AA5BFD" w:rsidRDefault="00AA5BFD" w:rsidP="00AC4BF5">
      <w:pPr>
        <w:rPr>
          <w:rFonts w:ascii="Times New Roman" w:hAnsi="Times New Roman" w:cs="Times New Roman"/>
        </w:rPr>
      </w:pPr>
      <w:r>
        <w:rPr>
          <w:rFonts w:ascii="Times New Roman" w:hAnsi="Times New Roman" w:cs="Times New Roman"/>
        </w:rPr>
        <w:lastRenderedPageBreak/>
        <w:t>Body Temperature: The average body temperature is 98.67</w:t>
      </w:r>
      <w:r w:rsidR="00D07D73">
        <w:rPr>
          <w:rFonts w:ascii="Times New Roman" w:hAnsi="Times New Roman" w:cs="Times New Roman"/>
        </w:rPr>
        <w:t xml:space="preserve"> F</w:t>
      </w:r>
      <w:r>
        <w:rPr>
          <w:rFonts w:ascii="Times New Roman" w:hAnsi="Times New Roman" w:cs="Times New Roman"/>
        </w:rPr>
        <w:t>, which is in the normal range for body temperature.</w:t>
      </w:r>
    </w:p>
    <w:p w14:paraId="4538C33D" w14:textId="2DA6D201" w:rsidR="00224DA5" w:rsidRPr="00AC4BF5" w:rsidRDefault="00AA5BFD" w:rsidP="00AC4BF5">
      <w:pPr>
        <w:rPr>
          <w:rFonts w:ascii="Times New Roman" w:hAnsi="Times New Roman" w:cs="Times New Roman"/>
        </w:rPr>
      </w:pPr>
      <w:r>
        <w:rPr>
          <w:rFonts w:ascii="Times New Roman" w:hAnsi="Times New Roman" w:cs="Times New Roman"/>
        </w:rPr>
        <w:t xml:space="preserve">Blood </w:t>
      </w:r>
      <w:proofErr w:type="gramStart"/>
      <w:r>
        <w:rPr>
          <w:rFonts w:ascii="Times New Roman" w:hAnsi="Times New Roman" w:cs="Times New Roman"/>
        </w:rPr>
        <w:t>Glucose(</w:t>
      </w:r>
      <w:proofErr w:type="gramEnd"/>
      <w:r>
        <w:rPr>
          <w:rFonts w:ascii="Times New Roman" w:hAnsi="Times New Roman" w:cs="Times New Roman"/>
        </w:rPr>
        <w:t xml:space="preserve">BS): </w:t>
      </w:r>
      <w:r w:rsidR="009523F3">
        <w:rPr>
          <w:rFonts w:ascii="Times New Roman" w:hAnsi="Times New Roman" w:cs="Times New Roman"/>
        </w:rPr>
        <w:t>The mean is 8.73</w:t>
      </w:r>
      <w:r w:rsidR="00D07D73">
        <w:rPr>
          <w:rFonts w:ascii="Times New Roman" w:hAnsi="Times New Roman" w:cs="Times New Roman"/>
        </w:rPr>
        <w:t xml:space="preserve"> mmol/L</w:t>
      </w:r>
      <w:r w:rsidR="009523F3">
        <w:rPr>
          <w:rFonts w:ascii="Times New Roman" w:hAnsi="Times New Roman" w:cs="Times New Roman"/>
        </w:rPr>
        <w:t xml:space="preserve"> and the </w:t>
      </w:r>
      <w:r w:rsidR="00D07D73">
        <w:rPr>
          <w:rFonts w:ascii="Times New Roman" w:hAnsi="Times New Roman" w:cs="Times New Roman"/>
        </w:rPr>
        <w:t>median is</w:t>
      </w:r>
      <w:r w:rsidR="009523F3">
        <w:rPr>
          <w:rFonts w:ascii="Times New Roman" w:hAnsi="Times New Roman" w:cs="Times New Roman"/>
        </w:rPr>
        <w:t xml:space="preserve"> 7.5</w:t>
      </w:r>
      <w:r w:rsidR="00D07D73">
        <w:rPr>
          <w:rFonts w:ascii="Times New Roman" w:hAnsi="Times New Roman" w:cs="Times New Roman"/>
        </w:rPr>
        <w:t xml:space="preserve"> mmol/L</w:t>
      </w:r>
      <w:r w:rsidR="009523F3">
        <w:rPr>
          <w:rFonts w:ascii="Times New Roman" w:hAnsi="Times New Roman" w:cs="Times New Roman"/>
        </w:rPr>
        <w:t xml:space="preserve"> meaning it is skewed right.</w:t>
      </w:r>
    </w:p>
    <w:p w14:paraId="053DA851" w14:textId="423718BD" w:rsidR="00E3584B" w:rsidRPr="0035191F" w:rsidRDefault="00E3584B" w:rsidP="007D7E63">
      <w:pPr>
        <w:rPr>
          <w:rFonts w:ascii="Times New Roman" w:hAnsi="Times New Roman" w:cs="Times New Roman"/>
          <w:b/>
          <w:bCs/>
        </w:rPr>
      </w:pPr>
      <w:r>
        <w:rPr>
          <w:rFonts w:ascii="Times New Roman" w:hAnsi="Times New Roman" w:cs="Times New Roman"/>
          <w:b/>
          <w:bCs/>
        </w:rPr>
        <w:t xml:space="preserve">Table 1. </w:t>
      </w:r>
      <w:r w:rsidR="003048D6" w:rsidRPr="0035191F">
        <w:rPr>
          <w:rFonts w:ascii="Times New Roman" w:hAnsi="Times New Roman" w:cs="Times New Roman"/>
          <w:b/>
          <w:bCs/>
        </w:rPr>
        <w:t>K-Nearest Neighbors Confusion Matrix:</w:t>
      </w:r>
    </w:p>
    <w:tbl>
      <w:tblPr>
        <w:tblStyle w:val="TableGrid"/>
        <w:tblW w:w="0" w:type="auto"/>
        <w:tblLook w:val="04A0" w:firstRow="1" w:lastRow="0" w:firstColumn="1" w:lastColumn="0" w:noHBand="0" w:noVBand="1"/>
      </w:tblPr>
      <w:tblGrid>
        <w:gridCol w:w="1870"/>
        <w:gridCol w:w="1870"/>
        <w:gridCol w:w="1870"/>
        <w:gridCol w:w="1870"/>
        <w:gridCol w:w="1870"/>
      </w:tblGrid>
      <w:tr w:rsidR="007712FD" w14:paraId="6E5DC87B" w14:textId="13DE05BB" w:rsidTr="00852E65">
        <w:tc>
          <w:tcPr>
            <w:tcW w:w="1870" w:type="dxa"/>
          </w:tcPr>
          <w:p w14:paraId="6BAE7089" w14:textId="4CAC28D0" w:rsidR="007712FD" w:rsidRDefault="007712FD" w:rsidP="007D7E63">
            <w:pPr>
              <w:rPr>
                <w:rFonts w:ascii="Times New Roman" w:hAnsi="Times New Roman" w:cs="Times New Roman"/>
              </w:rPr>
            </w:pPr>
            <w:r>
              <w:rPr>
                <w:rFonts w:ascii="Times New Roman" w:hAnsi="Times New Roman" w:cs="Times New Roman"/>
              </w:rPr>
              <w:t>Actual class/Predicted class</w:t>
            </w:r>
          </w:p>
        </w:tc>
        <w:tc>
          <w:tcPr>
            <w:tcW w:w="1870" w:type="dxa"/>
          </w:tcPr>
          <w:p w14:paraId="1E2027CA" w14:textId="0C951EA9" w:rsidR="007712FD" w:rsidRDefault="007712FD" w:rsidP="007D7E63">
            <w:pPr>
              <w:rPr>
                <w:rFonts w:ascii="Times New Roman" w:hAnsi="Times New Roman" w:cs="Times New Roman"/>
              </w:rPr>
            </w:pPr>
            <w:r>
              <w:rPr>
                <w:rFonts w:ascii="Times New Roman" w:hAnsi="Times New Roman" w:cs="Times New Roman"/>
              </w:rPr>
              <w:t>High Risk</w:t>
            </w:r>
          </w:p>
        </w:tc>
        <w:tc>
          <w:tcPr>
            <w:tcW w:w="1870" w:type="dxa"/>
          </w:tcPr>
          <w:p w14:paraId="52A33923" w14:textId="234BE8FD" w:rsidR="007712FD" w:rsidRDefault="007712FD" w:rsidP="007D7E63">
            <w:pPr>
              <w:rPr>
                <w:rFonts w:ascii="Times New Roman" w:hAnsi="Times New Roman" w:cs="Times New Roman"/>
              </w:rPr>
            </w:pPr>
            <w:r>
              <w:rPr>
                <w:rFonts w:ascii="Times New Roman" w:hAnsi="Times New Roman" w:cs="Times New Roman"/>
              </w:rPr>
              <w:t>Low Risk</w:t>
            </w:r>
          </w:p>
        </w:tc>
        <w:tc>
          <w:tcPr>
            <w:tcW w:w="1870" w:type="dxa"/>
          </w:tcPr>
          <w:p w14:paraId="5AD3DBDD" w14:textId="4D23D600" w:rsidR="007712FD" w:rsidRDefault="007712FD" w:rsidP="007D7E63">
            <w:pPr>
              <w:rPr>
                <w:rFonts w:ascii="Times New Roman" w:hAnsi="Times New Roman" w:cs="Times New Roman"/>
              </w:rPr>
            </w:pPr>
            <w:r>
              <w:rPr>
                <w:rFonts w:ascii="Times New Roman" w:hAnsi="Times New Roman" w:cs="Times New Roman"/>
              </w:rPr>
              <w:t>Mid Risk</w:t>
            </w:r>
          </w:p>
        </w:tc>
        <w:tc>
          <w:tcPr>
            <w:tcW w:w="1870" w:type="dxa"/>
          </w:tcPr>
          <w:p w14:paraId="478E9D24" w14:textId="77E2FBBB" w:rsidR="007712FD" w:rsidRDefault="007712FD" w:rsidP="007D7E63">
            <w:pPr>
              <w:rPr>
                <w:rFonts w:ascii="Times New Roman" w:hAnsi="Times New Roman" w:cs="Times New Roman"/>
              </w:rPr>
            </w:pPr>
            <w:r>
              <w:rPr>
                <w:rFonts w:ascii="Times New Roman" w:hAnsi="Times New Roman" w:cs="Times New Roman"/>
              </w:rPr>
              <w:t>Total</w:t>
            </w:r>
          </w:p>
        </w:tc>
      </w:tr>
      <w:tr w:rsidR="007712FD" w14:paraId="1EFD257C" w14:textId="452F4F7C" w:rsidTr="00852E65">
        <w:tc>
          <w:tcPr>
            <w:tcW w:w="1870" w:type="dxa"/>
          </w:tcPr>
          <w:p w14:paraId="1EE1061B" w14:textId="684C7307" w:rsidR="007712FD" w:rsidRDefault="007712FD" w:rsidP="007D7E63">
            <w:pPr>
              <w:rPr>
                <w:rFonts w:ascii="Times New Roman" w:hAnsi="Times New Roman" w:cs="Times New Roman"/>
              </w:rPr>
            </w:pPr>
            <w:r>
              <w:rPr>
                <w:rFonts w:ascii="Times New Roman" w:hAnsi="Times New Roman" w:cs="Times New Roman"/>
              </w:rPr>
              <w:t>High Risk</w:t>
            </w:r>
          </w:p>
        </w:tc>
        <w:tc>
          <w:tcPr>
            <w:tcW w:w="1870" w:type="dxa"/>
          </w:tcPr>
          <w:p w14:paraId="39B3F12E" w14:textId="4333E332" w:rsidR="007712FD" w:rsidRDefault="007712FD" w:rsidP="007D7E63">
            <w:pPr>
              <w:rPr>
                <w:rFonts w:ascii="Times New Roman" w:hAnsi="Times New Roman" w:cs="Times New Roman"/>
              </w:rPr>
            </w:pPr>
            <w:r>
              <w:rPr>
                <w:rFonts w:ascii="Times New Roman" w:hAnsi="Times New Roman" w:cs="Times New Roman"/>
              </w:rPr>
              <w:t>59</w:t>
            </w:r>
          </w:p>
        </w:tc>
        <w:tc>
          <w:tcPr>
            <w:tcW w:w="1870" w:type="dxa"/>
          </w:tcPr>
          <w:p w14:paraId="47385477" w14:textId="6EDFA61F" w:rsidR="007712FD" w:rsidRDefault="007712FD" w:rsidP="007D7E63">
            <w:pPr>
              <w:rPr>
                <w:rFonts w:ascii="Times New Roman" w:hAnsi="Times New Roman" w:cs="Times New Roman"/>
              </w:rPr>
            </w:pPr>
            <w:r>
              <w:rPr>
                <w:rFonts w:ascii="Times New Roman" w:hAnsi="Times New Roman" w:cs="Times New Roman"/>
              </w:rPr>
              <w:t>3</w:t>
            </w:r>
          </w:p>
        </w:tc>
        <w:tc>
          <w:tcPr>
            <w:tcW w:w="1870" w:type="dxa"/>
          </w:tcPr>
          <w:p w14:paraId="570D4281" w14:textId="449E8DC1" w:rsidR="007712FD" w:rsidRDefault="007712FD" w:rsidP="007D7E63">
            <w:pPr>
              <w:rPr>
                <w:rFonts w:ascii="Times New Roman" w:hAnsi="Times New Roman" w:cs="Times New Roman"/>
              </w:rPr>
            </w:pPr>
            <w:r>
              <w:rPr>
                <w:rFonts w:ascii="Times New Roman" w:hAnsi="Times New Roman" w:cs="Times New Roman"/>
              </w:rPr>
              <w:t>11</w:t>
            </w:r>
          </w:p>
        </w:tc>
        <w:tc>
          <w:tcPr>
            <w:tcW w:w="1870" w:type="dxa"/>
          </w:tcPr>
          <w:p w14:paraId="430926FB" w14:textId="08215FF3" w:rsidR="007712FD" w:rsidRDefault="007712FD" w:rsidP="007D7E63">
            <w:pPr>
              <w:rPr>
                <w:rFonts w:ascii="Times New Roman" w:hAnsi="Times New Roman" w:cs="Times New Roman"/>
              </w:rPr>
            </w:pPr>
            <w:r>
              <w:rPr>
                <w:rFonts w:ascii="Times New Roman" w:hAnsi="Times New Roman" w:cs="Times New Roman"/>
              </w:rPr>
              <w:t>73</w:t>
            </w:r>
          </w:p>
        </w:tc>
      </w:tr>
      <w:tr w:rsidR="007712FD" w14:paraId="4C04B731" w14:textId="51294A58" w:rsidTr="00852E65">
        <w:tc>
          <w:tcPr>
            <w:tcW w:w="1870" w:type="dxa"/>
          </w:tcPr>
          <w:p w14:paraId="7093D4B8" w14:textId="4DC575BD" w:rsidR="007712FD" w:rsidRDefault="007712FD" w:rsidP="007D7E63">
            <w:pPr>
              <w:rPr>
                <w:rFonts w:ascii="Times New Roman" w:hAnsi="Times New Roman" w:cs="Times New Roman"/>
              </w:rPr>
            </w:pPr>
            <w:r>
              <w:rPr>
                <w:rFonts w:ascii="Times New Roman" w:hAnsi="Times New Roman" w:cs="Times New Roman"/>
              </w:rPr>
              <w:t>Low Risk</w:t>
            </w:r>
          </w:p>
        </w:tc>
        <w:tc>
          <w:tcPr>
            <w:tcW w:w="1870" w:type="dxa"/>
          </w:tcPr>
          <w:p w14:paraId="72548C67" w14:textId="389FD1C7" w:rsidR="007712FD" w:rsidRDefault="007712FD" w:rsidP="007D7E63">
            <w:pPr>
              <w:rPr>
                <w:rFonts w:ascii="Times New Roman" w:hAnsi="Times New Roman" w:cs="Times New Roman"/>
              </w:rPr>
            </w:pPr>
            <w:r>
              <w:rPr>
                <w:rFonts w:ascii="Times New Roman" w:hAnsi="Times New Roman" w:cs="Times New Roman"/>
              </w:rPr>
              <w:t>8</w:t>
            </w:r>
          </w:p>
        </w:tc>
        <w:tc>
          <w:tcPr>
            <w:tcW w:w="1870" w:type="dxa"/>
          </w:tcPr>
          <w:p w14:paraId="309B4B79" w14:textId="0FC90079" w:rsidR="007712FD" w:rsidRDefault="007712FD" w:rsidP="007D7E63">
            <w:pPr>
              <w:rPr>
                <w:rFonts w:ascii="Times New Roman" w:hAnsi="Times New Roman" w:cs="Times New Roman"/>
              </w:rPr>
            </w:pPr>
            <w:r>
              <w:rPr>
                <w:rFonts w:ascii="Times New Roman" w:hAnsi="Times New Roman" w:cs="Times New Roman"/>
              </w:rPr>
              <w:t>81</w:t>
            </w:r>
          </w:p>
        </w:tc>
        <w:tc>
          <w:tcPr>
            <w:tcW w:w="1870" w:type="dxa"/>
          </w:tcPr>
          <w:p w14:paraId="50AB24C4" w14:textId="273BE01A" w:rsidR="007712FD" w:rsidRDefault="007712FD" w:rsidP="007D7E63">
            <w:pPr>
              <w:rPr>
                <w:rFonts w:ascii="Times New Roman" w:hAnsi="Times New Roman" w:cs="Times New Roman"/>
              </w:rPr>
            </w:pPr>
            <w:r>
              <w:rPr>
                <w:rFonts w:ascii="Times New Roman" w:hAnsi="Times New Roman" w:cs="Times New Roman"/>
              </w:rPr>
              <w:t>35</w:t>
            </w:r>
          </w:p>
        </w:tc>
        <w:tc>
          <w:tcPr>
            <w:tcW w:w="1870" w:type="dxa"/>
          </w:tcPr>
          <w:p w14:paraId="3815DFAC" w14:textId="508EDC26" w:rsidR="007712FD" w:rsidRDefault="007712FD" w:rsidP="007D7E63">
            <w:pPr>
              <w:rPr>
                <w:rFonts w:ascii="Times New Roman" w:hAnsi="Times New Roman" w:cs="Times New Roman"/>
              </w:rPr>
            </w:pPr>
            <w:r>
              <w:rPr>
                <w:rFonts w:ascii="Times New Roman" w:hAnsi="Times New Roman" w:cs="Times New Roman"/>
              </w:rPr>
              <w:t>124</w:t>
            </w:r>
          </w:p>
        </w:tc>
      </w:tr>
      <w:tr w:rsidR="007712FD" w14:paraId="62479614" w14:textId="3A328AD3" w:rsidTr="00852E65">
        <w:tc>
          <w:tcPr>
            <w:tcW w:w="1870" w:type="dxa"/>
          </w:tcPr>
          <w:p w14:paraId="5F8B796B" w14:textId="37558ED9" w:rsidR="007712FD" w:rsidRDefault="007712FD" w:rsidP="007D7E63">
            <w:pPr>
              <w:rPr>
                <w:rFonts w:ascii="Times New Roman" w:hAnsi="Times New Roman" w:cs="Times New Roman"/>
              </w:rPr>
            </w:pPr>
            <w:r>
              <w:rPr>
                <w:rFonts w:ascii="Times New Roman" w:hAnsi="Times New Roman" w:cs="Times New Roman"/>
              </w:rPr>
              <w:t>Mid Risk</w:t>
            </w:r>
          </w:p>
        </w:tc>
        <w:tc>
          <w:tcPr>
            <w:tcW w:w="1870" w:type="dxa"/>
          </w:tcPr>
          <w:p w14:paraId="04BDF0D1" w14:textId="2E0E1F9D" w:rsidR="007712FD" w:rsidRDefault="007712FD" w:rsidP="007D7E63">
            <w:pPr>
              <w:rPr>
                <w:rFonts w:ascii="Times New Roman" w:hAnsi="Times New Roman" w:cs="Times New Roman"/>
              </w:rPr>
            </w:pPr>
            <w:r>
              <w:rPr>
                <w:rFonts w:ascii="Times New Roman" w:hAnsi="Times New Roman" w:cs="Times New Roman"/>
              </w:rPr>
              <w:t>14</w:t>
            </w:r>
          </w:p>
        </w:tc>
        <w:tc>
          <w:tcPr>
            <w:tcW w:w="1870" w:type="dxa"/>
          </w:tcPr>
          <w:p w14:paraId="05CC2778" w14:textId="52B175A4" w:rsidR="007712FD" w:rsidRDefault="007712FD" w:rsidP="007D7E63">
            <w:pPr>
              <w:rPr>
                <w:rFonts w:ascii="Times New Roman" w:hAnsi="Times New Roman" w:cs="Times New Roman"/>
              </w:rPr>
            </w:pPr>
            <w:r>
              <w:rPr>
                <w:rFonts w:ascii="Times New Roman" w:hAnsi="Times New Roman" w:cs="Times New Roman"/>
              </w:rPr>
              <w:t>37</w:t>
            </w:r>
          </w:p>
        </w:tc>
        <w:tc>
          <w:tcPr>
            <w:tcW w:w="1870" w:type="dxa"/>
          </w:tcPr>
          <w:p w14:paraId="0412DA26" w14:textId="0D12CFBC" w:rsidR="007712FD" w:rsidRDefault="007712FD" w:rsidP="007D7E63">
            <w:pPr>
              <w:rPr>
                <w:rFonts w:ascii="Times New Roman" w:hAnsi="Times New Roman" w:cs="Times New Roman"/>
              </w:rPr>
            </w:pPr>
            <w:r>
              <w:rPr>
                <w:rFonts w:ascii="Times New Roman" w:hAnsi="Times New Roman" w:cs="Times New Roman"/>
              </w:rPr>
              <w:t>54</w:t>
            </w:r>
          </w:p>
        </w:tc>
        <w:tc>
          <w:tcPr>
            <w:tcW w:w="1870" w:type="dxa"/>
          </w:tcPr>
          <w:p w14:paraId="4004831D" w14:textId="3A736F0B" w:rsidR="007712FD" w:rsidRDefault="007712FD" w:rsidP="007D7E63">
            <w:pPr>
              <w:rPr>
                <w:rFonts w:ascii="Times New Roman" w:hAnsi="Times New Roman" w:cs="Times New Roman"/>
              </w:rPr>
            </w:pPr>
            <w:r>
              <w:rPr>
                <w:rFonts w:ascii="Times New Roman" w:hAnsi="Times New Roman" w:cs="Times New Roman"/>
              </w:rPr>
              <w:t>105</w:t>
            </w:r>
          </w:p>
        </w:tc>
      </w:tr>
    </w:tbl>
    <w:p w14:paraId="20B4BE52" w14:textId="0BC15527" w:rsidR="003048D6" w:rsidRDefault="00706037" w:rsidP="00706037">
      <w:pPr>
        <w:pStyle w:val="ListParagraph"/>
        <w:numPr>
          <w:ilvl w:val="0"/>
          <w:numId w:val="8"/>
        </w:numPr>
        <w:rPr>
          <w:rFonts w:ascii="Times New Roman" w:hAnsi="Times New Roman" w:cs="Times New Roman"/>
        </w:rPr>
      </w:pPr>
      <w:r>
        <w:rPr>
          <w:rFonts w:ascii="Times New Roman" w:hAnsi="Times New Roman" w:cs="Times New Roman"/>
        </w:rPr>
        <w:t xml:space="preserve">KNN predicted High Risk </w:t>
      </w:r>
      <w:r w:rsidR="007F4CC0">
        <w:rPr>
          <w:rFonts w:ascii="Times New Roman" w:hAnsi="Times New Roman" w:cs="Times New Roman"/>
        </w:rPr>
        <w:t>accurately</w:t>
      </w:r>
      <w:r>
        <w:rPr>
          <w:rFonts w:ascii="Times New Roman" w:hAnsi="Times New Roman" w:cs="Times New Roman"/>
        </w:rPr>
        <w:t xml:space="preserve"> with 59/73 or 81%</w:t>
      </w:r>
    </w:p>
    <w:p w14:paraId="2FFE1676" w14:textId="41DC9AB3" w:rsidR="00706037" w:rsidRDefault="00706037" w:rsidP="00706037">
      <w:pPr>
        <w:pStyle w:val="ListParagraph"/>
        <w:numPr>
          <w:ilvl w:val="0"/>
          <w:numId w:val="8"/>
        </w:numPr>
        <w:rPr>
          <w:rFonts w:ascii="Times New Roman" w:hAnsi="Times New Roman" w:cs="Times New Roman"/>
        </w:rPr>
      </w:pPr>
      <w:r>
        <w:rPr>
          <w:rFonts w:ascii="Times New Roman" w:hAnsi="Times New Roman" w:cs="Times New Roman"/>
        </w:rPr>
        <w:t>Mid Risk had misclassified predictions with 37/105 as Low Risk and 14/105 as High Risk.</w:t>
      </w:r>
    </w:p>
    <w:p w14:paraId="60284733" w14:textId="1E3C4037" w:rsidR="00706037" w:rsidRPr="00706037" w:rsidRDefault="00706037" w:rsidP="00706037">
      <w:pPr>
        <w:pStyle w:val="ListParagraph"/>
        <w:numPr>
          <w:ilvl w:val="0"/>
          <w:numId w:val="8"/>
        </w:numPr>
        <w:rPr>
          <w:rFonts w:ascii="Times New Roman" w:hAnsi="Times New Roman" w:cs="Times New Roman"/>
        </w:rPr>
      </w:pPr>
      <w:r>
        <w:rPr>
          <w:rFonts w:ascii="Times New Roman" w:hAnsi="Times New Roman" w:cs="Times New Roman"/>
        </w:rPr>
        <w:t>Low Risk had 35/124 misclassified as Mid Risk.</w:t>
      </w:r>
    </w:p>
    <w:p w14:paraId="23A67E67" w14:textId="295EF2C4" w:rsidR="003048D6" w:rsidRPr="0035191F" w:rsidRDefault="00E3584B" w:rsidP="007D7E63">
      <w:pPr>
        <w:rPr>
          <w:rFonts w:ascii="Times New Roman" w:hAnsi="Times New Roman" w:cs="Times New Roman"/>
          <w:b/>
          <w:bCs/>
        </w:rPr>
      </w:pPr>
      <w:r>
        <w:rPr>
          <w:rFonts w:ascii="Times New Roman" w:hAnsi="Times New Roman" w:cs="Times New Roman"/>
          <w:b/>
          <w:bCs/>
        </w:rPr>
        <w:t xml:space="preserve">Tabel 2. </w:t>
      </w:r>
      <w:r w:rsidR="003048D6" w:rsidRPr="0035191F">
        <w:rPr>
          <w:rFonts w:ascii="Times New Roman" w:hAnsi="Times New Roman" w:cs="Times New Roman"/>
          <w:b/>
          <w:bCs/>
        </w:rPr>
        <w:t>K-Nearest Neighbors Statistics:</w:t>
      </w:r>
    </w:p>
    <w:tbl>
      <w:tblPr>
        <w:tblStyle w:val="TableGrid"/>
        <w:tblW w:w="0" w:type="auto"/>
        <w:tblLook w:val="04A0" w:firstRow="1" w:lastRow="0" w:firstColumn="1" w:lastColumn="0" w:noHBand="0" w:noVBand="1"/>
      </w:tblPr>
      <w:tblGrid>
        <w:gridCol w:w="2337"/>
        <w:gridCol w:w="2337"/>
        <w:gridCol w:w="2338"/>
        <w:gridCol w:w="2338"/>
      </w:tblGrid>
      <w:tr w:rsidR="003048D6" w14:paraId="43A69AAE" w14:textId="77777777" w:rsidTr="003048D6">
        <w:tc>
          <w:tcPr>
            <w:tcW w:w="2337" w:type="dxa"/>
          </w:tcPr>
          <w:p w14:paraId="62641CB0" w14:textId="477B3A00" w:rsidR="003048D6" w:rsidRDefault="00B22F40" w:rsidP="007D7E63">
            <w:pPr>
              <w:rPr>
                <w:rFonts w:ascii="Times New Roman" w:hAnsi="Times New Roman" w:cs="Times New Roman"/>
              </w:rPr>
            </w:pPr>
            <w:r>
              <w:rPr>
                <w:rFonts w:ascii="Times New Roman" w:hAnsi="Times New Roman" w:cs="Times New Roman"/>
              </w:rPr>
              <w:t>Statistic</w:t>
            </w:r>
          </w:p>
        </w:tc>
        <w:tc>
          <w:tcPr>
            <w:tcW w:w="2337" w:type="dxa"/>
          </w:tcPr>
          <w:p w14:paraId="35AD7B48" w14:textId="02A033AC" w:rsidR="003048D6" w:rsidRDefault="003048D6" w:rsidP="007D7E63">
            <w:pPr>
              <w:rPr>
                <w:rFonts w:ascii="Times New Roman" w:hAnsi="Times New Roman" w:cs="Times New Roman"/>
              </w:rPr>
            </w:pPr>
            <w:r>
              <w:rPr>
                <w:rFonts w:ascii="Times New Roman" w:hAnsi="Times New Roman" w:cs="Times New Roman"/>
              </w:rPr>
              <w:t>High Risk</w:t>
            </w:r>
          </w:p>
        </w:tc>
        <w:tc>
          <w:tcPr>
            <w:tcW w:w="2338" w:type="dxa"/>
          </w:tcPr>
          <w:p w14:paraId="5B5F4FD9" w14:textId="50A29CC8" w:rsidR="003048D6" w:rsidRDefault="003048D6" w:rsidP="007D7E63">
            <w:pPr>
              <w:rPr>
                <w:rFonts w:ascii="Times New Roman" w:hAnsi="Times New Roman" w:cs="Times New Roman"/>
              </w:rPr>
            </w:pPr>
            <w:r>
              <w:rPr>
                <w:rFonts w:ascii="Times New Roman" w:hAnsi="Times New Roman" w:cs="Times New Roman"/>
              </w:rPr>
              <w:t>Low Risk</w:t>
            </w:r>
          </w:p>
        </w:tc>
        <w:tc>
          <w:tcPr>
            <w:tcW w:w="2338" w:type="dxa"/>
          </w:tcPr>
          <w:p w14:paraId="728717BD" w14:textId="2048AD31" w:rsidR="003048D6" w:rsidRDefault="003048D6" w:rsidP="007D7E63">
            <w:pPr>
              <w:rPr>
                <w:rFonts w:ascii="Times New Roman" w:hAnsi="Times New Roman" w:cs="Times New Roman"/>
              </w:rPr>
            </w:pPr>
            <w:r>
              <w:rPr>
                <w:rFonts w:ascii="Times New Roman" w:hAnsi="Times New Roman" w:cs="Times New Roman"/>
              </w:rPr>
              <w:t>Mid Risk</w:t>
            </w:r>
          </w:p>
        </w:tc>
      </w:tr>
      <w:tr w:rsidR="003048D6" w14:paraId="4FED25EC" w14:textId="77777777" w:rsidTr="003048D6">
        <w:tc>
          <w:tcPr>
            <w:tcW w:w="2337" w:type="dxa"/>
          </w:tcPr>
          <w:p w14:paraId="6988EA23" w14:textId="4BDDDA10" w:rsidR="003048D6" w:rsidRDefault="003048D6" w:rsidP="007D7E63">
            <w:pPr>
              <w:rPr>
                <w:rFonts w:ascii="Times New Roman" w:hAnsi="Times New Roman" w:cs="Times New Roman"/>
              </w:rPr>
            </w:pPr>
            <w:r>
              <w:rPr>
                <w:rFonts w:ascii="Times New Roman" w:hAnsi="Times New Roman" w:cs="Times New Roman"/>
              </w:rPr>
              <w:t>Accuracy</w:t>
            </w:r>
          </w:p>
        </w:tc>
        <w:tc>
          <w:tcPr>
            <w:tcW w:w="2337" w:type="dxa"/>
          </w:tcPr>
          <w:p w14:paraId="448B3441" w14:textId="238C2F72" w:rsidR="003048D6" w:rsidRDefault="003048D6" w:rsidP="007D7E63">
            <w:pPr>
              <w:rPr>
                <w:rFonts w:ascii="Times New Roman" w:hAnsi="Times New Roman" w:cs="Times New Roman"/>
              </w:rPr>
            </w:pPr>
            <w:r>
              <w:rPr>
                <w:rFonts w:ascii="Times New Roman" w:hAnsi="Times New Roman" w:cs="Times New Roman"/>
              </w:rPr>
              <w:t>0.8325</w:t>
            </w:r>
          </w:p>
        </w:tc>
        <w:tc>
          <w:tcPr>
            <w:tcW w:w="2338" w:type="dxa"/>
          </w:tcPr>
          <w:p w14:paraId="2B607EE7" w14:textId="46F2D943" w:rsidR="003048D6" w:rsidRDefault="003048D6" w:rsidP="007D7E63">
            <w:pPr>
              <w:rPr>
                <w:rFonts w:ascii="Times New Roman" w:hAnsi="Times New Roman" w:cs="Times New Roman"/>
              </w:rPr>
            </w:pPr>
            <w:r>
              <w:rPr>
                <w:rFonts w:ascii="Times New Roman" w:hAnsi="Times New Roman" w:cs="Times New Roman"/>
              </w:rPr>
              <w:t>0.7159</w:t>
            </w:r>
          </w:p>
        </w:tc>
        <w:tc>
          <w:tcPr>
            <w:tcW w:w="2338" w:type="dxa"/>
          </w:tcPr>
          <w:p w14:paraId="2FF11CDD" w14:textId="32A3C53D" w:rsidR="003048D6" w:rsidRDefault="003048D6" w:rsidP="007D7E63">
            <w:pPr>
              <w:rPr>
                <w:rFonts w:ascii="Times New Roman" w:hAnsi="Times New Roman" w:cs="Times New Roman"/>
              </w:rPr>
            </w:pPr>
            <w:r>
              <w:rPr>
                <w:rFonts w:ascii="Times New Roman" w:hAnsi="Times New Roman" w:cs="Times New Roman"/>
              </w:rPr>
              <w:t>0.6438</w:t>
            </w:r>
          </w:p>
        </w:tc>
      </w:tr>
      <w:tr w:rsidR="003048D6" w14:paraId="79C42C62" w14:textId="77777777" w:rsidTr="003048D6">
        <w:tc>
          <w:tcPr>
            <w:tcW w:w="2337" w:type="dxa"/>
          </w:tcPr>
          <w:p w14:paraId="57D4AE31" w14:textId="14BB3EDE" w:rsidR="003048D6" w:rsidRDefault="003048D6" w:rsidP="007D7E63">
            <w:pPr>
              <w:rPr>
                <w:rFonts w:ascii="Times New Roman" w:hAnsi="Times New Roman" w:cs="Times New Roman"/>
              </w:rPr>
            </w:pPr>
            <w:r>
              <w:rPr>
                <w:rFonts w:ascii="Times New Roman" w:hAnsi="Times New Roman" w:cs="Times New Roman"/>
              </w:rPr>
              <w:t>Precision</w:t>
            </w:r>
          </w:p>
        </w:tc>
        <w:tc>
          <w:tcPr>
            <w:tcW w:w="2337" w:type="dxa"/>
          </w:tcPr>
          <w:p w14:paraId="152B7761" w14:textId="12C12F55" w:rsidR="003048D6" w:rsidRDefault="003048D6" w:rsidP="007D7E63">
            <w:pPr>
              <w:rPr>
                <w:rFonts w:ascii="Times New Roman" w:hAnsi="Times New Roman" w:cs="Times New Roman"/>
              </w:rPr>
            </w:pPr>
            <w:r>
              <w:rPr>
                <w:rFonts w:ascii="Times New Roman" w:hAnsi="Times New Roman" w:cs="Times New Roman"/>
              </w:rPr>
              <w:t>0.8082</w:t>
            </w:r>
          </w:p>
        </w:tc>
        <w:tc>
          <w:tcPr>
            <w:tcW w:w="2338" w:type="dxa"/>
          </w:tcPr>
          <w:p w14:paraId="3F8F7518" w14:textId="042AF331" w:rsidR="003048D6" w:rsidRDefault="003048D6" w:rsidP="007D7E63">
            <w:pPr>
              <w:rPr>
                <w:rFonts w:ascii="Times New Roman" w:hAnsi="Times New Roman" w:cs="Times New Roman"/>
              </w:rPr>
            </w:pPr>
            <w:r>
              <w:rPr>
                <w:rFonts w:ascii="Times New Roman" w:hAnsi="Times New Roman" w:cs="Times New Roman"/>
              </w:rPr>
              <w:t>0.6532</w:t>
            </w:r>
          </w:p>
        </w:tc>
        <w:tc>
          <w:tcPr>
            <w:tcW w:w="2338" w:type="dxa"/>
          </w:tcPr>
          <w:p w14:paraId="7D8BDDAD" w14:textId="6A1DF790" w:rsidR="003048D6" w:rsidRDefault="003048D6" w:rsidP="007D7E63">
            <w:pPr>
              <w:rPr>
                <w:rFonts w:ascii="Times New Roman" w:hAnsi="Times New Roman" w:cs="Times New Roman"/>
              </w:rPr>
            </w:pPr>
            <w:r>
              <w:rPr>
                <w:rFonts w:ascii="Times New Roman" w:hAnsi="Times New Roman" w:cs="Times New Roman"/>
              </w:rPr>
              <w:t>0.5143</w:t>
            </w:r>
          </w:p>
        </w:tc>
      </w:tr>
      <w:tr w:rsidR="003048D6" w14:paraId="2F948E34" w14:textId="77777777" w:rsidTr="003048D6">
        <w:tc>
          <w:tcPr>
            <w:tcW w:w="2337" w:type="dxa"/>
          </w:tcPr>
          <w:p w14:paraId="75E79313" w14:textId="7FFBE18D" w:rsidR="003048D6" w:rsidRDefault="003048D6" w:rsidP="007D7E63">
            <w:pPr>
              <w:rPr>
                <w:rFonts w:ascii="Times New Roman" w:hAnsi="Times New Roman" w:cs="Times New Roman"/>
              </w:rPr>
            </w:pPr>
            <w:r>
              <w:rPr>
                <w:rFonts w:ascii="Times New Roman" w:hAnsi="Times New Roman" w:cs="Times New Roman"/>
              </w:rPr>
              <w:t>Recall</w:t>
            </w:r>
          </w:p>
        </w:tc>
        <w:tc>
          <w:tcPr>
            <w:tcW w:w="2337" w:type="dxa"/>
          </w:tcPr>
          <w:p w14:paraId="50023A42" w14:textId="0D11A449" w:rsidR="003048D6" w:rsidRDefault="003048D6" w:rsidP="007D7E63">
            <w:pPr>
              <w:rPr>
                <w:rFonts w:ascii="Times New Roman" w:hAnsi="Times New Roman" w:cs="Times New Roman"/>
              </w:rPr>
            </w:pPr>
            <w:r>
              <w:rPr>
                <w:rFonts w:ascii="Times New Roman" w:hAnsi="Times New Roman" w:cs="Times New Roman"/>
              </w:rPr>
              <w:t>0.7284</w:t>
            </w:r>
          </w:p>
        </w:tc>
        <w:tc>
          <w:tcPr>
            <w:tcW w:w="2338" w:type="dxa"/>
          </w:tcPr>
          <w:p w14:paraId="0081E7A6" w14:textId="0FEBAECF" w:rsidR="003048D6" w:rsidRDefault="003048D6" w:rsidP="007D7E63">
            <w:pPr>
              <w:rPr>
                <w:rFonts w:ascii="Times New Roman" w:hAnsi="Times New Roman" w:cs="Times New Roman"/>
              </w:rPr>
            </w:pPr>
            <w:r>
              <w:rPr>
                <w:rFonts w:ascii="Times New Roman" w:hAnsi="Times New Roman" w:cs="Times New Roman"/>
              </w:rPr>
              <w:t>0.6612</w:t>
            </w:r>
          </w:p>
        </w:tc>
        <w:tc>
          <w:tcPr>
            <w:tcW w:w="2338" w:type="dxa"/>
          </w:tcPr>
          <w:p w14:paraId="12A06D7A" w14:textId="4767AAEA" w:rsidR="003048D6" w:rsidRDefault="003048D6" w:rsidP="007D7E63">
            <w:pPr>
              <w:rPr>
                <w:rFonts w:ascii="Times New Roman" w:hAnsi="Times New Roman" w:cs="Times New Roman"/>
              </w:rPr>
            </w:pPr>
            <w:r>
              <w:rPr>
                <w:rFonts w:ascii="Times New Roman" w:hAnsi="Times New Roman" w:cs="Times New Roman"/>
              </w:rPr>
              <w:t>0.5400</w:t>
            </w:r>
          </w:p>
        </w:tc>
      </w:tr>
      <w:tr w:rsidR="003048D6" w14:paraId="5501542A" w14:textId="77777777" w:rsidTr="003048D6">
        <w:tc>
          <w:tcPr>
            <w:tcW w:w="2337" w:type="dxa"/>
          </w:tcPr>
          <w:p w14:paraId="71203EA9" w14:textId="4FADFCD6" w:rsidR="003048D6" w:rsidRDefault="003048D6" w:rsidP="007D7E63">
            <w:pPr>
              <w:rPr>
                <w:rFonts w:ascii="Times New Roman" w:hAnsi="Times New Roman" w:cs="Times New Roman"/>
              </w:rPr>
            </w:pPr>
            <w:r>
              <w:rPr>
                <w:rFonts w:ascii="Times New Roman" w:hAnsi="Times New Roman" w:cs="Times New Roman"/>
              </w:rPr>
              <w:t xml:space="preserve">F1 </w:t>
            </w:r>
          </w:p>
        </w:tc>
        <w:tc>
          <w:tcPr>
            <w:tcW w:w="2337" w:type="dxa"/>
          </w:tcPr>
          <w:p w14:paraId="7D10D2D0" w14:textId="36F416FB" w:rsidR="003048D6" w:rsidRDefault="003048D6" w:rsidP="007D7E63">
            <w:pPr>
              <w:rPr>
                <w:rFonts w:ascii="Times New Roman" w:hAnsi="Times New Roman" w:cs="Times New Roman"/>
              </w:rPr>
            </w:pPr>
            <w:r>
              <w:rPr>
                <w:rFonts w:ascii="Times New Roman" w:hAnsi="Times New Roman" w:cs="Times New Roman"/>
              </w:rPr>
              <w:t>0.7662</w:t>
            </w:r>
          </w:p>
        </w:tc>
        <w:tc>
          <w:tcPr>
            <w:tcW w:w="2338" w:type="dxa"/>
          </w:tcPr>
          <w:p w14:paraId="09746FED" w14:textId="6075E5D7" w:rsidR="003048D6" w:rsidRDefault="003048D6" w:rsidP="007D7E63">
            <w:pPr>
              <w:rPr>
                <w:rFonts w:ascii="Times New Roman" w:hAnsi="Times New Roman" w:cs="Times New Roman"/>
              </w:rPr>
            </w:pPr>
            <w:r>
              <w:rPr>
                <w:rFonts w:ascii="Times New Roman" w:hAnsi="Times New Roman" w:cs="Times New Roman"/>
              </w:rPr>
              <w:t>0.6612</w:t>
            </w:r>
          </w:p>
        </w:tc>
        <w:tc>
          <w:tcPr>
            <w:tcW w:w="2338" w:type="dxa"/>
          </w:tcPr>
          <w:p w14:paraId="52F67C09" w14:textId="361B4458" w:rsidR="003048D6" w:rsidRDefault="003048D6" w:rsidP="007D7E63">
            <w:pPr>
              <w:rPr>
                <w:rFonts w:ascii="Times New Roman" w:hAnsi="Times New Roman" w:cs="Times New Roman"/>
              </w:rPr>
            </w:pPr>
            <w:r>
              <w:rPr>
                <w:rFonts w:ascii="Times New Roman" w:hAnsi="Times New Roman" w:cs="Times New Roman"/>
              </w:rPr>
              <w:t>0.5268</w:t>
            </w:r>
          </w:p>
        </w:tc>
      </w:tr>
    </w:tbl>
    <w:p w14:paraId="46428D03" w14:textId="343E97E3" w:rsidR="00B27947" w:rsidRDefault="00B73FE9" w:rsidP="00B73FE9">
      <w:pPr>
        <w:pStyle w:val="ListParagraph"/>
        <w:numPr>
          <w:ilvl w:val="0"/>
          <w:numId w:val="4"/>
        </w:numPr>
        <w:rPr>
          <w:rFonts w:ascii="Times New Roman" w:hAnsi="Times New Roman" w:cs="Times New Roman"/>
        </w:rPr>
      </w:pPr>
      <w:r>
        <w:rPr>
          <w:rFonts w:ascii="Times New Roman" w:hAnsi="Times New Roman" w:cs="Times New Roman"/>
        </w:rPr>
        <w:t xml:space="preserve">Out of all three models KNN had the most balanced </w:t>
      </w:r>
      <w:r w:rsidR="00714887">
        <w:rPr>
          <w:rFonts w:ascii="Times New Roman" w:hAnsi="Times New Roman" w:cs="Times New Roman"/>
        </w:rPr>
        <w:t xml:space="preserve">overall </w:t>
      </w:r>
      <w:r>
        <w:rPr>
          <w:rFonts w:ascii="Times New Roman" w:hAnsi="Times New Roman" w:cs="Times New Roman"/>
        </w:rPr>
        <w:t>results.</w:t>
      </w:r>
    </w:p>
    <w:p w14:paraId="3BE12900" w14:textId="72EDA818" w:rsidR="00B73FE9" w:rsidRPr="00B73FE9" w:rsidRDefault="00B73FE9" w:rsidP="00B73FE9">
      <w:pPr>
        <w:pStyle w:val="ListParagraph"/>
        <w:numPr>
          <w:ilvl w:val="0"/>
          <w:numId w:val="4"/>
        </w:numPr>
        <w:rPr>
          <w:rFonts w:ascii="Times New Roman" w:hAnsi="Times New Roman" w:cs="Times New Roman"/>
        </w:rPr>
      </w:pPr>
      <w:r>
        <w:rPr>
          <w:rFonts w:ascii="Times New Roman" w:hAnsi="Times New Roman" w:cs="Times New Roman"/>
        </w:rPr>
        <w:t xml:space="preserve">KNN had </w:t>
      </w:r>
      <w:r w:rsidR="00714887">
        <w:rPr>
          <w:rFonts w:ascii="Times New Roman" w:hAnsi="Times New Roman" w:cs="Times New Roman"/>
        </w:rPr>
        <w:t>the</w:t>
      </w:r>
      <w:r>
        <w:rPr>
          <w:rFonts w:ascii="Times New Roman" w:hAnsi="Times New Roman" w:cs="Times New Roman"/>
        </w:rPr>
        <w:t xml:space="preserve"> highest recall for Mid Risk meaning it could be better at detecting Mid Risk cases.</w:t>
      </w:r>
    </w:p>
    <w:p w14:paraId="378C9B18" w14:textId="5E86D1A7" w:rsidR="00B27947" w:rsidRPr="0035191F" w:rsidRDefault="00E3584B" w:rsidP="007D7E63">
      <w:pPr>
        <w:rPr>
          <w:rFonts w:ascii="Times New Roman" w:hAnsi="Times New Roman" w:cs="Times New Roman"/>
          <w:b/>
          <w:bCs/>
        </w:rPr>
      </w:pPr>
      <w:r>
        <w:rPr>
          <w:rFonts w:ascii="Times New Roman" w:hAnsi="Times New Roman" w:cs="Times New Roman"/>
          <w:b/>
          <w:bCs/>
        </w:rPr>
        <w:t xml:space="preserve">Table 3. </w:t>
      </w:r>
      <w:r w:rsidR="00B27947" w:rsidRPr="0035191F">
        <w:rPr>
          <w:rFonts w:ascii="Times New Roman" w:hAnsi="Times New Roman" w:cs="Times New Roman"/>
          <w:b/>
          <w:bCs/>
        </w:rPr>
        <w:t xml:space="preserve">Naïve Bayes Confusion Matrix: </w:t>
      </w:r>
    </w:p>
    <w:tbl>
      <w:tblPr>
        <w:tblStyle w:val="TableGrid"/>
        <w:tblW w:w="0" w:type="auto"/>
        <w:tblLook w:val="04A0" w:firstRow="1" w:lastRow="0" w:firstColumn="1" w:lastColumn="0" w:noHBand="0" w:noVBand="1"/>
      </w:tblPr>
      <w:tblGrid>
        <w:gridCol w:w="1870"/>
        <w:gridCol w:w="1870"/>
        <w:gridCol w:w="1870"/>
        <w:gridCol w:w="1870"/>
        <w:gridCol w:w="1870"/>
      </w:tblGrid>
      <w:tr w:rsidR="007712FD" w14:paraId="5597E876" w14:textId="6E56210C" w:rsidTr="00A361F6">
        <w:tc>
          <w:tcPr>
            <w:tcW w:w="1870" w:type="dxa"/>
          </w:tcPr>
          <w:p w14:paraId="58304AFF" w14:textId="77777777" w:rsidR="007712FD" w:rsidRDefault="007712FD" w:rsidP="003B55CD">
            <w:pPr>
              <w:rPr>
                <w:rFonts w:ascii="Times New Roman" w:hAnsi="Times New Roman" w:cs="Times New Roman"/>
              </w:rPr>
            </w:pPr>
            <w:r>
              <w:rPr>
                <w:rFonts w:ascii="Times New Roman" w:hAnsi="Times New Roman" w:cs="Times New Roman"/>
              </w:rPr>
              <w:t>Actual class/Predicted class</w:t>
            </w:r>
          </w:p>
        </w:tc>
        <w:tc>
          <w:tcPr>
            <w:tcW w:w="1870" w:type="dxa"/>
          </w:tcPr>
          <w:p w14:paraId="4FBA0A4D" w14:textId="77777777" w:rsidR="007712FD" w:rsidRDefault="007712FD" w:rsidP="003B55CD">
            <w:pPr>
              <w:rPr>
                <w:rFonts w:ascii="Times New Roman" w:hAnsi="Times New Roman" w:cs="Times New Roman"/>
              </w:rPr>
            </w:pPr>
            <w:r>
              <w:rPr>
                <w:rFonts w:ascii="Times New Roman" w:hAnsi="Times New Roman" w:cs="Times New Roman"/>
              </w:rPr>
              <w:t>High Risk</w:t>
            </w:r>
          </w:p>
        </w:tc>
        <w:tc>
          <w:tcPr>
            <w:tcW w:w="1870" w:type="dxa"/>
          </w:tcPr>
          <w:p w14:paraId="2F2A1ADE" w14:textId="77777777" w:rsidR="007712FD" w:rsidRDefault="007712FD" w:rsidP="003B55CD">
            <w:pPr>
              <w:rPr>
                <w:rFonts w:ascii="Times New Roman" w:hAnsi="Times New Roman" w:cs="Times New Roman"/>
              </w:rPr>
            </w:pPr>
            <w:r>
              <w:rPr>
                <w:rFonts w:ascii="Times New Roman" w:hAnsi="Times New Roman" w:cs="Times New Roman"/>
              </w:rPr>
              <w:t>Low Risk</w:t>
            </w:r>
          </w:p>
        </w:tc>
        <w:tc>
          <w:tcPr>
            <w:tcW w:w="1870" w:type="dxa"/>
          </w:tcPr>
          <w:p w14:paraId="7D5589E4" w14:textId="77777777" w:rsidR="007712FD" w:rsidRDefault="007712FD" w:rsidP="003B55CD">
            <w:pPr>
              <w:rPr>
                <w:rFonts w:ascii="Times New Roman" w:hAnsi="Times New Roman" w:cs="Times New Roman"/>
              </w:rPr>
            </w:pPr>
            <w:r>
              <w:rPr>
                <w:rFonts w:ascii="Times New Roman" w:hAnsi="Times New Roman" w:cs="Times New Roman"/>
              </w:rPr>
              <w:t>Mid Risk</w:t>
            </w:r>
          </w:p>
        </w:tc>
        <w:tc>
          <w:tcPr>
            <w:tcW w:w="1870" w:type="dxa"/>
          </w:tcPr>
          <w:p w14:paraId="793EA990" w14:textId="1EB1F4F7" w:rsidR="007712FD" w:rsidRDefault="007712FD" w:rsidP="003B55CD">
            <w:pPr>
              <w:rPr>
                <w:rFonts w:ascii="Times New Roman" w:hAnsi="Times New Roman" w:cs="Times New Roman"/>
              </w:rPr>
            </w:pPr>
            <w:r>
              <w:rPr>
                <w:rFonts w:ascii="Times New Roman" w:hAnsi="Times New Roman" w:cs="Times New Roman"/>
              </w:rPr>
              <w:t>Total</w:t>
            </w:r>
          </w:p>
        </w:tc>
      </w:tr>
      <w:tr w:rsidR="007712FD" w14:paraId="4C6586BB" w14:textId="73FC0234" w:rsidTr="00A361F6">
        <w:tc>
          <w:tcPr>
            <w:tcW w:w="1870" w:type="dxa"/>
          </w:tcPr>
          <w:p w14:paraId="3FBDE1A4" w14:textId="77777777" w:rsidR="007712FD" w:rsidRDefault="007712FD" w:rsidP="003B55CD">
            <w:pPr>
              <w:rPr>
                <w:rFonts w:ascii="Times New Roman" w:hAnsi="Times New Roman" w:cs="Times New Roman"/>
              </w:rPr>
            </w:pPr>
            <w:r>
              <w:rPr>
                <w:rFonts w:ascii="Times New Roman" w:hAnsi="Times New Roman" w:cs="Times New Roman"/>
              </w:rPr>
              <w:t>High Risk</w:t>
            </w:r>
          </w:p>
        </w:tc>
        <w:tc>
          <w:tcPr>
            <w:tcW w:w="1870" w:type="dxa"/>
          </w:tcPr>
          <w:p w14:paraId="72862432" w14:textId="5E69653B" w:rsidR="007712FD" w:rsidRDefault="007712FD" w:rsidP="003B55CD">
            <w:pPr>
              <w:rPr>
                <w:rFonts w:ascii="Times New Roman" w:hAnsi="Times New Roman" w:cs="Times New Roman"/>
              </w:rPr>
            </w:pPr>
            <w:r>
              <w:rPr>
                <w:rFonts w:ascii="Times New Roman" w:hAnsi="Times New Roman" w:cs="Times New Roman"/>
              </w:rPr>
              <w:t>62</w:t>
            </w:r>
          </w:p>
        </w:tc>
        <w:tc>
          <w:tcPr>
            <w:tcW w:w="1870" w:type="dxa"/>
          </w:tcPr>
          <w:p w14:paraId="1F278748" w14:textId="32E15999" w:rsidR="007712FD" w:rsidRDefault="007712FD" w:rsidP="003B55CD">
            <w:pPr>
              <w:rPr>
                <w:rFonts w:ascii="Times New Roman" w:hAnsi="Times New Roman" w:cs="Times New Roman"/>
              </w:rPr>
            </w:pPr>
            <w:r>
              <w:rPr>
                <w:rFonts w:ascii="Times New Roman" w:hAnsi="Times New Roman" w:cs="Times New Roman"/>
              </w:rPr>
              <w:t>0</w:t>
            </w:r>
          </w:p>
        </w:tc>
        <w:tc>
          <w:tcPr>
            <w:tcW w:w="1870" w:type="dxa"/>
          </w:tcPr>
          <w:p w14:paraId="4A7D8509" w14:textId="7C9961D3" w:rsidR="007712FD" w:rsidRDefault="007712FD" w:rsidP="003B55CD">
            <w:pPr>
              <w:rPr>
                <w:rFonts w:ascii="Times New Roman" w:hAnsi="Times New Roman" w:cs="Times New Roman"/>
              </w:rPr>
            </w:pPr>
            <w:r>
              <w:rPr>
                <w:rFonts w:ascii="Times New Roman" w:hAnsi="Times New Roman" w:cs="Times New Roman"/>
              </w:rPr>
              <w:t>14</w:t>
            </w:r>
          </w:p>
        </w:tc>
        <w:tc>
          <w:tcPr>
            <w:tcW w:w="1870" w:type="dxa"/>
          </w:tcPr>
          <w:p w14:paraId="25ED7FB3" w14:textId="66F0D1FB" w:rsidR="007712FD" w:rsidRDefault="007712FD" w:rsidP="003B55CD">
            <w:pPr>
              <w:rPr>
                <w:rFonts w:ascii="Times New Roman" w:hAnsi="Times New Roman" w:cs="Times New Roman"/>
              </w:rPr>
            </w:pPr>
            <w:r>
              <w:rPr>
                <w:rFonts w:ascii="Times New Roman" w:hAnsi="Times New Roman" w:cs="Times New Roman"/>
              </w:rPr>
              <w:t>76</w:t>
            </w:r>
          </w:p>
        </w:tc>
      </w:tr>
      <w:tr w:rsidR="007712FD" w14:paraId="7161D885" w14:textId="2348C4C7" w:rsidTr="00A361F6">
        <w:tc>
          <w:tcPr>
            <w:tcW w:w="1870" w:type="dxa"/>
          </w:tcPr>
          <w:p w14:paraId="6DEE9351" w14:textId="77777777" w:rsidR="007712FD" w:rsidRDefault="007712FD" w:rsidP="003B55CD">
            <w:pPr>
              <w:rPr>
                <w:rFonts w:ascii="Times New Roman" w:hAnsi="Times New Roman" w:cs="Times New Roman"/>
              </w:rPr>
            </w:pPr>
            <w:r>
              <w:rPr>
                <w:rFonts w:ascii="Times New Roman" w:hAnsi="Times New Roman" w:cs="Times New Roman"/>
              </w:rPr>
              <w:t>Low Risk</w:t>
            </w:r>
          </w:p>
        </w:tc>
        <w:tc>
          <w:tcPr>
            <w:tcW w:w="1870" w:type="dxa"/>
          </w:tcPr>
          <w:p w14:paraId="74966D07" w14:textId="75FD242F" w:rsidR="007712FD" w:rsidRDefault="007712FD" w:rsidP="003B55CD">
            <w:pPr>
              <w:rPr>
                <w:rFonts w:ascii="Times New Roman" w:hAnsi="Times New Roman" w:cs="Times New Roman"/>
              </w:rPr>
            </w:pPr>
            <w:r>
              <w:rPr>
                <w:rFonts w:ascii="Times New Roman" w:hAnsi="Times New Roman" w:cs="Times New Roman"/>
              </w:rPr>
              <w:t>8</w:t>
            </w:r>
          </w:p>
        </w:tc>
        <w:tc>
          <w:tcPr>
            <w:tcW w:w="1870" w:type="dxa"/>
          </w:tcPr>
          <w:p w14:paraId="49E1A73E" w14:textId="48F5A023" w:rsidR="007712FD" w:rsidRDefault="007712FD" w:rsidP="003B55CD">
            <w:pPr>
              <w:rPr>
                <w:rFonts w:ascii="Times New Roman" w:hAnsi="Times New Roman" w:cs="Times New Roman"/>
              </w:rPr>
            </w:pPr>
            <w:r>
              <w:rPr>
                <w:rFonts w:ascii="Times New Roman" w:hAnsi="Times New Roman" w:cs="Times New Roman"/>
              </w:rPr>
              <w:t>105</w:t>
            </w:r>
          </w:p>
        </w:tc>
        <w:tc>
          <w:tcPr>
            <w:tcW w:w="1870" w:type="dxa"/>
          </w:tcPr>
          <w:p w14:paraId="70D9DF8B" w14:textId="22C18CD3" w:rsidR="007712FD" w:rsidRDefault="007712FD" w:rsidP="003B55CD">
            <w:pPr>
              <w:rPr>
                <w:rFonts w:ascii="Times New Roman" w:hAnsi="Times New Roman" w:cs="Times New Roman"/>
              </w:rPr>
            </w:pPr>
            <w:r>
              <w:rPr>
                <w:rFonts w:ascii="Times New Roman" w:hAnsi="Times New Roman" w:cs="Times New Roman"/>
              </w:rPr>
              <w:t>51</w:t>
            </w:r>
          </w:p>
        </w:tc>
        <w:tc>
          <w:tcPr>
            <w:tcW w:w="1870" w:type="dxa"/>
          </w:tcPr>
          <w:p w14:paraId="39B1DC76" w14:textId="24DFE41C" w:rsidR="007712FD" w:rsidRDefault="007712FD" w:rsidP="003B55CD">
            <w:pPr>
              <w:rPr>
                <w:rFonts w:ascii="Times New Roman" w:hAnsi="Times New Roman" w:cs="Times New Roman"/>
              </w:rPr>
            </w:pPr>
            <w:r>
              <w:rPr>
                <w:rFonts w:ascii="Times New Roman" w:hAnsi="Times New Roman" w:cs="Times New Roman"/>
              </w:rPr>
              <w:t>164</w:t>
            </w:r>
          </w:p>
        </w:tc>
      </w:tr>
      <w:tr w:rsidR="007712FD" w14:paraId="5DB349E4" w14:textId="7763705B" w:rsidTr="00A361F6">
        <w:tc>
          <w:tcPr>
            <w:tcW w:w="1870" w:type="dxa"/>
          </w:tcPr>
          <w:p w14:paraId="51BC5E47" w14:textId="77777777" w:rsidR="007712FD" w:rsidRDefault="007712FD" w:rsidP="003B55CD">
            <w:pPr>
              <w:rPr>
                <w:rFonts w:ascii="Times New Roman" w:hAnsi="Times New Roman" w:cs="Times New Roman"/>
              </w:rPr>
            </w:pPr>
            <w:r>
              <w:rPr>
                <w:rFonts w:ascii="Times New Roman" w:hAnsi="Times New Roman" w:cs="Times New Roman"/>
              </w:rPr>
              <w:t>Mid Risk</w:t>
            </w:r>
          </w:p>
        </w:tc>
        <w:tc>
          <w:tcPr>
            <w:tcW w:w="1870" w:type="dxa"/>
          </w:tcPr>
          <w:p w14:paraId="42799C4A" w14:textId="2303B026" w:rsidR="007712FD" w:rsidRDefault="007712FD" w:rsidP="003B55CD">
            <w:pPr>
              <w:rPr>
                <w:rFonts w:ascii="Times New Roman" w:hAnsi="Times New Roman" w:cs="Times New Roman"/>
              </w:rPr>
            </w:pPr>
            <w:r>
              <w:rPr>
                <w:rFonts w:ascii="Times New Roman" w:hAnsi="Times New Roman" w:cs="Times New Roman"/>
              </w:rPr>
              <w:t>11</w:t>
            </w:r>
          </w:p>
        </w:tc>
        <w:tc>
          <w:tcPr>
            <w:tcW w:w="1870" w:type="dxa"/>
          </w:tcPr>
          <w:p w14:paraId="4E6D9C32" w14:textId="56AE4E85" w:rsidR="007712FD" w:rsidRDefault="007712FD" w:rsidP="003B55CD">
            <w:pPr>
              <w:rPr>
                <w:rFonts w:ascii="Times New Roman" w:hAnsi="Times New Roman" w:cs="Times New Roman"/>
              </w:rPr>
            </w:pPr>
            <w:r>
              <w:rPr>
                <w:rFonts w:ascii="Times New Roman" w:hAnsi="Times New Roman" w:cs="Times New Roman"/>
              </w:rPr>
              <w:t>16</w:t>
            </w:r>
          </w:p>
        </w:tc>
        <w:tc>
          <w:tcPr>
            <w:tcW w:w="1870" w:type="dxa"/>
          </w:tcPr>
          <w:p w14:paraId="5E0E17C8" w14:textId="10281B09" w:rsidR="007712FD" w:rsidRDefault="007712FD" w:rsidP="003B55CD">
            <w:pPr>
              <w:rPr>
                <w:rFonts w:ascii="Times New Roman" w:hAnsi="Times New Roman" w:cs="Times New Roman"/>
              </w:rPr>
            </w:pPr>
            <w:r>
              <w:rPr>
                <w:rFonts w:ascii="Times New Roman" w:hAnsi="Times New Roman" w:cs="Times New Roman"/>
              </w:rPr>
              <w:t>35</w:t>
            </w:r>
          </w:p>
        </w:tc>
        <w:tc>
          <w:tcPr>
            <w:tcW w:w="1870" w:type="dxa"/>
          </w:tcPr>
          <w:p w14:paraId="3CDA5CED" w14:textId="52FC6692" w:rsidR="007712FD" w:rsidRDefault="007712FD" w:rsidP="003B55CD">
            <w:pPr>
              <w:rPr>
                <w:rFonts w:ascii="Times New Roman" w:hAnsi="Times New Roman" w:cs="Times New Roman"/>
              </w:rPr>
            </w:pPr>
            <w:r>
              <w:rPr>
                <w:rFonts w:ascii="Times New Roman" w:hAnsi="Times New Roman" w:cs="Times New Roman"/>
              </w:rPr>
              <w:t>62</w:t>
            </w:r>
          </w:p>
        </w:tc>
      </w:tr>
    </w:tbl>
    <w:p w14:paraId="2EB7B1E4" w14:textId="5E122862" w:rsidR="0093785A" w:rsidRDefault="00706037" w:rsidP="00706037">
      <w:pPr>
        <w:pStyle w:val="ListParagraph"/>
        <w:numPr>
          <w:ilvl w:val="0"/>
          <w:numId w:val="9"/>
        </w:numPr>
        <w:rPr>
          <w:rFonts w:ascii="Times New Roman" w:hAnsi="Times New Roman" w:cs="Times New Roman"/>
        </w:rPr>
      </w:pPr>
      <w:r>
        <w:rPr>
          <w:rFonts w:ascii="Times New Roman" w:hAnsi="Times New Roman" w:cs="Times New Roman"/>
        </w:rPr>
        <w:t>Naïve Bayes had no incorrect predictions for High Risk as Low Risk. However, there were 14/76 misclassified as Mid Risk.</w:t>
      </w:r>
    </w:p>
    <w:p w14:paraId="08D308E7" w14:textId="514B9440" w:rsidR="00706037" w:rsidRDefault="00706037" w:rsidP="00706037">
      <w:pPr>
        <w:pStyle w:val="ListParagraph"/>
        <w:numPr>
          <w:ilvl w:val="0"/>
          <w:numId w:val="9"/>
        </w:numPr>
        <w:rPr>
          <w:rFonts w:ascii="Times New Roman" w:hAnsi="Times New Roman" w:cs="Times New Roman"/>
        </w:rPr>
      </w:pPr>
      <w:r>
        <w:rPr>
          <w:rFonts w:ascii="Times New Roman" w:hAnsi="Times New Roman" w:cs="Times New Roman"/>
        </w:rPr>
        <w:t>Low Risk was the best predicted by the model with 105/164 or 64% correctly predicted. However, there were 51/164 or ~0.31% predicted as Mid Risk.</w:t>
      </w:r>
    </w:p>
    <w:p w14:paraId="52391CDB" w14:textId="1959F1A5" w:rsidR="00706037" w:rsidRPr="00706037" w:rsidRDefault="00706037" w:rsidP="00706037">
      <w:pPr>
        <w:pStyle w:val="ListParagraph"/>
        <w:numPr>
          <w:ilvl w:val="0"/>
          <w:numId w:val="9"/>
        </w:numPr>
        <w:rPr>
          <w:rFonts w:ascii="Times New Roman" w:hAnsi="Times New Roman" w:cs="Times New Roman"/>
        </w:rPr>
      </w:pPr>
      <w:r>
        <w:rPr>
          <w:rFonts w:ascii="Times New Roman" w:hAnsi="Times New Roman" w:cs="Times New Roman"/>
        </w:rPr>
        <w:t xml:space="preserve">Mid Risk was predicted well by the model with about 43% predicted as either Low or High Risk. </w:t>
      </w:r>
    </w:p>
    <w:p w14:paraId="0535C17D" w14:textId="6CC49AA7" w:rsidR="009B6872" w:rsidRPr="00E3584B" w:rsidRDefault="00E3584B" w:rsidP="007D7E63">
      <w:pPr>
        <w:rPr>
          <w:rFonts w:ascii="Times New Roman" w:hAnsi="Times New Roman" w:cs="Times New Roman"/>
          <w:b/>
          <w:bCs/>
        </w:rPr>
      </w:pPr>
      <w:r w:rsidRPr="00E3584B">
        <w:rPr>
          <w:rFonts w:ascii="Times New Roman" w:hAnsi="Times New Roman" w:cs="Times New Roman"/>
          <w:b/>
          <w:bCs/>
        </w:rPr>
        <w:t xml:space="preserve">Table 4. </w:t>
      </w:r>
      <w:r w:rsidR="009B6872" w:rsidRPr="00E3584B">
        <w:rPr>
          <w:rFonts w:ascii="Times New Roman" w:hAnsi="Times New Roman" w:cs="Times New Roman"/>
          <w:b/>
          <w:bCs/>
        </w:rPr>
        <w:t>Naïve Bayes Statistics</w:t>
      </w:r>
      <w:r w:rsidR="00B22F40" w:rsidRPr="00E3584B">
        <w:rPr>
          <w:rFonts w:ascii="Times New Roman" w:hAnsi="Times New Roman" w:cs="Times New Roman"/>
          <w:b/>
          <w:bCs/>
        </w:rPr>
        <w:t>:</w:t>
      </w:r>
    </w:p>
    <w:tbl>
      <w:tblPr>
        <w:tblStyle w:val="TableGrid"/>
        <w:tblW w:w="0" w:type="auto"/>
        <w:tblLook w:val="04A0" w:firstRow="1" w:lastRow="0" w:firstColumn="1" w:lastColumn="0" w:noHBand="0" w:noVBand="1"/>
      </w:tblPr>
      <w:tblGrid>
        <w:gridCol w:w="2337"/>
        <w:gridCol w:w="2337"/>
        <w:gridCol w:w="2338"/>
        <w:gridCol w:w="2338"/>
      </w:tblGrid>
      <w:tr w:rsidR="009B6872" w14:paraId="4EB5E556" w14:textId="77777777" w:rsidTr="003B55CD">
        <w:tc>
          <w:tcPr>
            <w:tcW w:w="2337" w:type="dxa"/>
          </w:tcPr>
          <w:p w14:paraId="5754CE29" w14:textId="54A48B27" w:rsidR="009B6872" w:rsidRDefault="00B22F40" w:rsidP="003B55CD">
            <w:pPr>
              <w:rPr>
                <w:rFonts w:ascii="Times New Roman" w:hAnsi="Times New Roman" w:cs="Times New Roman"/>
              </w:rPr>
            </w:pPr>
            <w:r>
              <w:rPr>
                <w:rFonts w:ascii="Times New Roman" w:hAnsi="Times New Roman" w:cs="Times New Roman"/>
              </w:rPr>
              <w:lastRenderedPageBreak/>
              <w:t>Statistic</w:t>
            </w:r>
          </w:p>
        </w:tc>
        <w:tc>
          <w:tcPr>
            <w:tcW w:w="2337" w:type="dxa"/>
          </w:tcPr>
          <w:p w14:paraId="6B75E152" w14:textId="77777777" w:rsidR="009B6872" w:rsidRDefault="009B6872" w:rsidP="003B55CD">
            <w:pPr>
              <w:rPr>
                <w:rFonts w:ascii="Times New Roman" w:hAnsi="Times New Roman" w:cs="Times New Roman"/>
              </w:rPr>
            </w:pPr>
            <w:r>
              <w:rPr>
                <w:rFonts w:ascii="Times New Roman" w:hAnsi="Times New Roman" w:cs="Times New Roman"/>
              </w:rPr>
              <w:t>High Risk</w:t>
            </w:r>
          </w:p>
        </w:tc>
        <w:tc>
          <w:tcPr>
            <w:tcW w:w="2338" w:type="dxa"/>
          </w:tcPr>
          <w:p w14:paraId="2451EC3E" w14:textId="77777777" w:rsidR="009B6872" w:rsidRDefault="009B6872" w:rsidP="003B55CD">
            <w:pPr>
              <w:rPr>
                <w:rFonts w:ascii="Times New Roman" w:hAnsi="Times New Roman" w:cs="Times New Roman"/>
              </w:rPr>
            </w:pPr>
            <w:r>
              <w:rPr>
                <w:rFonts w:ascii="Times New Roman" w:hAnsi="Times New Roman" w:cs="Times New Roman"/>
              </w:rPr>
              <w:t>Low Risk</w:t>
            </w:r>
          </w:p>
        </w:tc>
        <w:tc>
          <w:tcPr>
            <w:tcW w:w="2338" w:type="dxa"/>
          </w:tcPr>
          <w:p w14:paraId="75E0DE1D" w14:textId="77777777" w:rsidR="009B6872" w:rsidRDefault="009B6872" w:rsidP="003B55CD">
            <w:pPr>
              <w:rPr>
                <w:rFonts w:ascii="Times New Roman" w:hAnsi="Times New Roman" w:cs="Times New Roman"/>
              </w:rPr>
            </w:pPr>
            <w:r>
              <w:rPr>
                <w:rFonts w:ascii="Times New Roman" w:hAnsi="Times New Roman" w:cs="Times New Roman"/>
              </w:rPr>
              <w:t>Mid Risk</w:t>
            </w:r>
          </w:p>
        </w:tc>
      </w:tr>
      <w:tr w:rsidR="009B6872" w14:paraId="24F6FCB3" w14:textId="77777777" w:rsidTr="003B55CD">
        <w:tc>
          <w:tcPr>
            <w:tcW w:w="2337" w:type="dxa"/>
          </w:tcPr>
          <w:p w14:paraId="332BF62D" w14:textId="77777777" w:rsidR="009B6872" w:rsidRDefault="009B6872" w:rsidP="003B55CD">
            <w:pPr>
              <w:rPr>
                <w:rFonts w:ascii="Times New Roman" w:hAnsi="Times New Roman" w:cs="Times New Roman"/>
              </w:rPr>
            </w:pPr>
            <w:r>
              <w:rPr>
                <w:rFonts w:ascii="Times New Roman" w:hAnsi="Times New Roman" w:cs="Times New Roman"/>
              </w:rPr>
              <w:t>Accuracy</w:t>
            </w:r>
          </w:p>
        </w:tc>
        <w:tc>
          <w:tcPr>
            <w:tcW w:w="2337" w:type="dxa"/>
          </w:tcPr>
          <w:p w14:paraId="388FDF56" w14:textId="75CF83E6" w:rsidR="009B6872" w:rsidRDefault="009B6872" w:rsidP="009B6872">
            <w:pPr>
              <w:tabs>
                <w:tab w:val="center" w:pos="1060"/>
              </w:tabs>
              <w:rPr>
                <w:rFonts w:ascii="Times New Roman" w:hAnsi="Times New Roman" w:cs="Times New Roman"/>
              </w:rPr>
            </w:pPr>
            <w:r w:rsidRPr="009B6872">
              <w:rPr>
                <w:rFonts w:ascii="Times New Roman" w:hAnsi="Times New Roman" w:cs="Times New Roman"/>
              </w:rPr>
              <w:t xml:space="preserve">0.8510    </w:t>
            </w:r>
          </w:p>
        </w:tc>
        <w:tc>
          <w:tcPr>
            <w:tcW w:w="2338" w:type="dxa"/>
          </w:tcPr>
          <w:p w14:paraId="0277A88F" w14:textId="4735EABA" w:rsidR="009B6872" w:rsidRDefault="009B6872" w:rsidP="003B55CD">
            <w:pPr>
              <w:rPr>
                <w:rFonts w:ascii="Times New Roman" w:hAnsi="Times New Roman" w:cs="Times New Roman"/>
              </w:rPr>
            </w:pPr>
            <w:r w:rsidRPr="009B6872">
              <w:rPr>
                <w:rFonts w:ascii="Times New Roman" w:hAnsi="Times New Roman" w:cs="Times New Roman"/>
              </w:rPr>
              <w:t>0.7709</w:t>
            </w:r>
          </w:p>
        </w:tc>
        <w:tc>
          <w:tcPr>
            <w:tcW w:w="2338" w:type="dxa"/>
          </w:tcPr>
          <w:p w14:paraId="438A1FE9" w14:textId="731DBA04" w:rsidR="009B6872" w:rsidRDefault="009B6872" w:rsidP="003B55CD">
            <w:pPr>
              <w:rPr>
                <w:rFonts w:ascii="Times New Roman" w:hAnsi="Times New Roman" w:cs="Times New Roman"/>
              </w:rPr>
            </w:pPr>
            <w:r w:rsidRPr="009B6872">
              <w:rPr>
                <w:rFonts w:ascii="Times New Roman" w:hAnsi="Times New Roman" w:cs="Times New Roman"/>
              </w:rPr>
              <w:t>0.6082</w:t>
            </w:r>
          </w:p>
        </w:tc>
      </w:tr>
      <w:tr w:rsidR="009B6872" w14:paraId="4B31968E" w14:textId="77777777" w:rsidTr="003B55CD">
        <w:tc>
          <w:tcPr>
            <w:tcW w:w="2337" w:type="dxa"/>
          </w:tcPr>
          <w:p w14:paraId="32491B59" w14:textId="77777777" w:rsidR="009B6872" w:rsidRDefault="009B6872" w:rsidP="003B55CD">
            <w:pPr>
              <w:rPr>
                <w:rFonts w:ascii="Times New Roman" w:hAnsi="Times New Roman" w:cs="Times New Roman"/>
              </w:rPr>
            </w:pPr>
            <w:r>
              <w:rPr>
                <w:rFonts w:ascii="Times New Roman" w:hAnsi="Times New Roman" w:cs="Times New Roman"/>
              </w:rPr>
              <w:t>Precision</w:t>
            </w:r>
          </w:p>
        </w:tc>
        <w:tc>
          <w:tcPr>
            <w:tcW w:w="2337" w:type="dxa"/>
          </w:tcPr>
          <w:p w14:paraId="39AAE146" w14:textId="1B88B3F9" w:rsidR="009B6872" w:rsidRDefault="009B6872" w:rsidP="003B55CD">
            <w:pPr>
              <w:rPr>
                <w:rFonts w:ascii="Times New Roman" w:hAnsi="Times New Roman" w:cs="Times New Roman"/>
              </w:rPr>
            </w:pPr>
            <w:r w:rsidRPr="009B6872">
              <w:rPr>
                <w:rFonts w:ascii="Times New Roman" w:hAnsi="Times New Roman" w:cs="Times New Roman"/>
              </w:rPr>
              <w:t>0.8158</w:t>
            </w:r>
          </w:p>
        </w:tc>
        <w:tc>
          <w:tcPr>
            <w:tcW w:w="2338" w:type="dxa"/>
          </w:tcPr>
          <w:p w14:paraId="6B912041" w14:textId="5340EA7A" w:rsidR="009B6872" w:rsidRDefault="009B6872" w:rsidP="003B55CD">
            <w:pPr>
              <w:rPr>
                <w:rFonts w:ascii="Times New Roman" w:hAnsi="Times New Roman" w:cs="Times New Roman"/>
              </w:rPr>
            </w:pPr>
            <w:r w:rsidRPr="009B6872">
              <w:rPr>
                <w:rFonts w:ascii="Times New Roman" w:hAnsi="Times New Roman" w:cs="Times New Roman"/>
              </w:rPr>
              <w:t>0.6402</w:t>
            </w:r>
          </w:p>
        </w:tc>
        <w:tc>
          <w:tcPr>
            <w:tcW w:w="2338" w:type="dxa"/>
          </w:tcPr>
          <w:p w14:paraId="398F580C" w14:textId="2623FF2E" w:rsidR="009B6872" w:rsidRDefault="009B6872" w:rsidP="003B55CD">
            <w:pPr>
              <w:rPr>
                <w:rFonts w:ascii="Times New Roman" w:hAnsi="Times New Roman" w:cs="Times New Roman"/>
              </w:rPr>
            </w:pPr>
            <w:r w:rsidRPr="009B6872">
              <w:rPr>
                <w:rFonts w:ascii="Times New Roman" w:hAnsi="Times New Roman" w:cs="Times New Roman"/>
              </w:rPr>
              <w:t>0.5645</w:t>
            </w:r>
          </w:p>
        </w:tc>
      </w:tr>
      <w:tr w:rsidR="009B6872" w14:paraId="0B6435C4" w14:textId="77777777" w:rsidTr="003B55CD">
        <w:tc>
          <w:tcPr>
            <w:tcW w:w="2337" w:type="dxa"/>
          </w:tcPr>
          <w:p w14:paraId="4869A964" w14:textId="77777777" w:rsidR="009B6872" w:rsidRDefault="009B6872" w:rsidP="003B55CD">
            <w:pPr>
              <w:rPr>
                <w:rFonts w:ascii="Times New Roman" w:hAnsi="Times New Roman" w:cs="Times New Roman"/>
              </w:rPr>
            </w:pPr>
            <w:r>
              <w:rPr>
                <w:rFonts w:ascii="Times New Roman" w:hAnsi="Times New Roman" w:cs="Times New Roman"/>
              </w:rPr>
              <w:t>Recall</w:t>
            </w:r>
          </w:p>
        </w:tc>
        <w:tc>
          <w:tcPr>
            <w:tcW w:w="2337" w:type="dxa"/>
          </w:tcPr>
          <w:p w14:paraId="18943912" w14:textId="3CB9328D" w:rsidR="009B6872" w:rsidRDefault="009B6872" w:rsidP="003B55CD">
            <w:pPr>
              <w:rPr>
                <w:rFonts w:ascii="Times New Roman" w:hAnsi="Times New Roman" w:cs="Times New Roman"/>
              </w:rPr>
            </w:pPr>
            <w:r w:rsidRPr="009B6872">
              <w:rPr>
                <w:rFonts w:ascii="Times New Roman" w:hAnsi="Times New Roman" w:cs="Times New Roman"/>
              </w:rPr>
              <w:t>0.7654</w:t>
            </w:r>
          </w:p>
        </w:tc>
        <w:tc>
          <w:tcPr>
            <w:tcW w:w="2338" w:type="dxa"/>
          </w:tcPr>
          <w:p w14:paraId="095E35EB" w14:textId="7A7ED0E0" w:rsidR="009B6872" w:rsidRDefault="009B6872" w:rsidP="003B55CD">
            <w:pPr>
              <w:rPr>
                <w:rFonts w:ascii="Times New Roman" w:hAnsi="Times New Roman" w:cs="Times New Roman"/>
              </w:rPr>
            </w:pPr>
            <w:r w:rsidRPr="009B6872">
              <w:rPr>
                <w:rFonts w:ascii="Times New Roman" w:hAnsi="Times New Roman" w:cs="Times New Roman"/>
              </w:rPr>
              <w:t>0.8678</w:t>
            </w:r>
          </w:p>
        </w:tc>
        <w:tc>
          <w:tcPr>
            <w:tcW w:w="2338" w:type="dxa"/>
          </w:tcPr>
          <w:p w14:paraId="7E472BB2" w14:textId="62E97A30" w:rsidR="009B6872" w:rsidRDefault="009B6872" w:rsidP="003B55CD">
            <w:pPr>
              <w:rPr>
                <w:rFonts w:ascii="Times New Roman" w:hAnsi="Times New Roman" w:cs="Times New Roman"/>
              </w:rPr>
            </w:pPr>
            <w:r w:rsidRPr="009B6872">
              <w:rPr>
                <w:rFonts w:ascii="Times New Roman" w:hAnsi="Times New Roman" w:cs="Times New Roman"/>
              </w:rPr>
              <w:t>0.3500</w:t>
            </w:r>
          </w:p>
        </w:tc>
      </w:tr>
      <w:tr w:rsidR="009B6872" w14:paraId="11FA2022" w14:textId="77777777" w:rsidTr="003B55CD">
        <w:tc>
          <w:tcPr>
            <w:tcW w:w="2337" w:type="dxa"/>
          </w:tcPr>
          <w:p w14:paraId="1E6F5B79" w14:textId="77777777" w:rsidR="009B6872" w:rsidRDefault="009B6872" w:rsidP="003B55CD">
            <w:pPr>
              <w:rPr>
                <w:rFonts w:ascii="Times New Roman" w:hAnsi="Times New Roman" w:cs="Times New Roman"/>
              </w:rPr>
            </w:pPr>
            <w:r>
              <w:rPr>
                <w:rFonts w:ascii="Times New Roman" w:hAnsi="Times New Roman" w:cs="Times New Roman"/>
              </w:rPr>
              <w:t xml:space="preserve">F1 </w:t>
            </w:r>
          </w:p>
        </w:tc>
        <w:tc>
          <w:tcPr>
            <w:tcW w:w="2337" w:type="dxa"/>
          </w:tcPr>
          <w:p w14:paraId="3114FE6F" w14:textId="5D48AB14" w:rsidR="009B6872" w:rsidRDefault="009B6872" w:rsidP="003B55CD">
            <w:pPr>
              <w:rPr>
                <w:rFonts w:ascii="Times New Roman" w:hAnsi="Times New Roman" w:cs="Times New Roman"/>
              </w:rPr>
            </w:pPr>
            <w:r w:rsidRPr="009B6872">
              <w:rPr>
                <w:rFonts w:ascii="Times New Roman" w:hAnsi="Times New Roman" w:cs="Times New Roman"/>
              </w:rPr>
              <w:t>0.7898</w:t>
            </w:r>
          </w:p>
        </w:tc>
        <w:tc>
          <w:tcPr>
            <w:tcW w:w="2338" w:type="dxa"/>
          </w:tcPr>
          <w:p w14:paraId="0D71BB20" w14:textId="7B54105C" w:rsidR="009B6872" w:rsidRDefault="009B6872" w:rsidP="003B55CD">
            <w:pPr>
              <w:rPr>
                <w:rFonts w:ascii="Times New Roman" w:hAnsi="Times New Roman" w:cs="Times New Roman"/>
              </w:rPr>
            </w:pPr>
            <w:r w:rsidRPr="009B6872">
              <w:rPr>
                <w:rFonts w:ascii="Times New Roman" w:hAnsi="Times New Roman" w:cs="Times New Roman"/>
              </w:rPr>
              <w:t>0.7368</w:t>
            </w:r>
          </w:p>
        </w:tc>
        <w:tc>
          <w:tcPr>
            <w:tcW w:w="2338" w:type="dxa"/>
          </w:tcPr>
          <w:p w14:paraId="5F246316" w14:textId="50222EB6" w:rsidR="009B6872" w:rsidRDefault="009B6872" w:rsidP="003B55CD">
            <w:pPr>
              <w:rPr>
                <w:rFonts w:ascii="Times New Roman" w:hAnsi="Times New Roman" w:cs="Times New Roman"/>
              </w:rPr>
            </w:pPr>
            <w:r w:rsidRPr="009B6872">
              <w:rPr>
                <w:rFonts w:ascii="Times New Roman" w:hAnsi="Times New Roman" w:cs="Times New Roman"/>
              </w:rPr>
              <w:t>0.4321</w:t>
            </w:r>
          </w:p>
        </w:tc>
      </w:tr>
    </w:tbl>
    <w:p w14:paraId="0D770DDD" w14:textId="2B99263C" w:rsidR="009B6872" w:rsidRDefault="00B73FE9" w:rsidP="00B73FE9">
      <w:pPr>
        <w:pStyle w:val="ListParagraph"/>
        <w:numPr>
          <w:ilvl w:val="0"/>
          <w:numId w:val="6"/>
        </w:numPr>
        <w:rPr>
          <w:rFonts w:ascii="Times New Roman" w:hAnsi="Times New Roman" w:cs="Times New Roman"/>
        </w:rPr>
      </w:pPr>
      <w:r>
        <w:rPr>
          <w:rFonts w:ascii="Times New Roman" w:hAnsi="Times New Roman" w:cs="Times New Roman"/>
        </w:rPr>
        <w:t>Naïve Bayes had the best recall of 0.8678 and F1 0.7368 for Low Risk.</w:t>
      </w:r>
    </w:p>
    <w:p w14:paraId="5684AD4D" w14:textId="55707B3B" w:rsidR="00B73FE9" w:rsidRPr="00B73FE9" w:rsidRDefault="00B73FE9" w:rsidP="00B73FE9">
      <w:pPr>
        <w:pStyle w:val="ListParagraph"/>
        <w:numPr>
          <w:ilvl w:val="0"/>
          <w:numId w:val="6"/>
        </w:numPr>
        <w:rPr>
          <w:rFonts w:ascii="Times New Roman" w:hAnsi="Times New Roman" w:cs="Times New Roman"/>
        </w:rPr>
      </w:pPr>
      <w:r>
        <w:rPr>
          <w:rFonts w:ascii="Times New Roman" w:hAnsi="Times New Roman" w:cs="Times New Roman"/>
        </w:rPr>
        <w:t>Mid Risk shows weak scores meaning the model may not be able to detect these cases as wells the other models.</w:t>
      </w:r>
    </w:p>
    <w:p w14:paraId="32DA5A3B" w14:textId="12AE4014" w:rsidR="00B22F40" w:rsidRPr="00E3584B" w:rsidRDefault="00E3584B" w:rsidP="007D7E63">
      <w:pPr>
        <w:rPr>
          <w:rFonts w:ascii="Times New Roman" w:hAnsi="Times New Roman" w:cs="Times New Roman"/>
          <w:b/>
          <w:bCs/>
        </w:rPr>
      </w:pPr>
      <w:r w:rsidRPr="00E3584B">
        <w:rPr>
          <w:rFonts w:ascii="Times New Roman" w:hAnsi="Times New Roman" w:cs="Times New Roman"/>
          <w:b/>
          <w:bCs/>
        </w:rPr>
        <w:t xml:space="preserve">Table 5. </w:t>
      </w:r>
      <w:r w:rsidR="00B22F40" w:rsidRPr="00E3584B">
        <w:rPr>
          <w:rFonts w:ascii="Times New Roman" w:hAnsi="Times New Roman" w:cs="Times New Roman"/>
          <w:b/>
          <w:bCs/>
        </w:rPr>
        <w:t xml:space="preserve">Decision Tree Confusion Matrix: </w:t>
      </w:r>
    </w:p>
    <w:tbl>
      <w:tblPr>
        <w:tblStyle w:val="TableGrid"/>
        <w:tblW w:w="0" w:type="auto"/>
        <w:tblLook w:val="04A0" w:firstRow="1" w:lastRow="0" w:firstColumn="1" w:lastColumn="0" w:noHBand="0" w:noVBand="1"/>
      </w:tblPr>
      <w:tblGrid>
        <w:gridCol w:w="1870"/>
        <w:gridCol w:w="1870"/>
        <w:gridCol w:w="1870"/>
        <w:gridCol w:w="1870"/>
        <w:gridCol w:w="1870"/>
      </w:tblGrid>
      <w:tr w:rsidR="007712FD" w14:paraId="5A19D750" w14:textId="60A6A60F" w:rsidTr="00570D35">
        <w:tc>
          <w:tcPr>
            <w:tcW w:w="1870" w:type="dxa"/>
          </w:tcPr>
          <w:p w14:paraId="5FD6D8D0" w14:textId="77777777" w:rsidR="007712FD" w:rsidRDefault="007712FD" w:rsidP="003B55CD">
            <w:pPr>
              <w:rPr>
                <w:rFonts w:ascii="Times New Roman" w:hAnsi="Times New Roman" w:cs="Times New Roman"/>
              </w:rPr>
            </w:pPr>
            <w:r>
              <w:rPr>
                <w:rFonts w:ascii="Times New Roman" w:hAnsi="Times New Roman" w:cs="Times New Roman"/>
              </w:rPr>
              <w:t>Actual class/Predicted class</w:t>
            </w:r>
          </w:p>
        </w:tc>
        <w:tc>
          <w:tcPr>
            <w:tcW w:w="1870" w:type="dxa"/>
          </w:tcPr>
          <w:p w14:paraId="50489B39" w14:textId="77777777" w:rsidR="007712FD" w:rsidRDefault="007712FD" w:rsidP="003B55CD">
            <w:pPr>
              <w:rPr>
                <w:rFonts w:ascii="Times New Roman" w:hAnsi="Times New Roman" w:cs="Times New Roman"/>
              </w:rPr>
            </w:pPr>
            <w:r>
              <w:rPr>
                <w:rFonts w:ascii="Times New Roman" w:hAnsi="Times New Roman" w:cs="Times New Roman"/>
              </w:rPr>
              <w:t>High Risk</w:t>
            </w:r>
          </w:p>
        </w:tc>
        <w:tc>
          <w:tcPr>
            <w:tcW w:w="1870" w:type="dxa"/>
          </w:tcPr>
          <w:p w14:paraId="0C77B69F" w14:textId="77777777" w:rsidR="007712FD" w:rsidRDefault="007712FD" w:rsidP="003B55CD">
            <w:pPr>
              <w:rPr>
                <w:rFonts w:ascii="Times New Roman" w:hAnsi="Times New Roman" w:cs="Times New Roman"/>
              </w:rPr>
            </w:pPr>
            <w:r>
              <w:rPr>
                <w:rFonts w:ascii="Times New Roman" w:hAnsi="Times New Roman" w:cs="Times New Roman"/>
              </w:rPr>
              <w:t>Low Risk</w:t>
            </w:r>
          </w:p>
        </w:tc>
        <w:tc>
          <w:tcPr>
            <w:tcW w:w="1870" w:type="dxa"/>
          </w:tcPr>
          <w:p w14:paraId="67A5AE3A" w14:textId="77777777" w:rsidR="007712FD" w:rsidRDefault="007712FD" w:rsidP="003B55CD">
            <w:pPr>
              <w:rPr>
                <w:rFonts w:ascii="Times New Roman" w:hAnsi="Times New Roman" w:cs="Times New Roman"/>
              </w:rPr>
            </w:pPr>
            <w:r>
              <w:rPr>
                <w:rFonts w:ascii="Times New Roman" w:hAnsi="Times New Roman" w:cs="Times New Roman"/>
              </w:rPr>
              <w:t>Mid Risk</w:t>
            </w:r>
          </w:p>
        </w:tc>
        <w:tc>
          <w:tcPr>
            <w:tcW w:w="1870" w:type="dxa"/>
          </w:tcPr>
          <w:p w14:paraId="743D86AE" w14:textId="1EAB1B44" w:rsidR="007712FD" w:rsidRDefault="007712FD" w:rsidP="003B55CD">
            <w:pPr>
              <w:rPr>
                <w:rFonts w:ascii="Times New Roman" w:hAnsi="Times New Roman" w:cs="Times New Roman"/>
              </w:rPr>
            </w:pPr>
            <w:r>
              <w:rPr>
                <w:rFonts w:ascii="Times New Roman" w:hAnsi="Times New Roman" w:cs="Times New Roman"/>
              </w:rPr>
              <w:t>Total</w:t>
            </w:r>
          </w:p>
        </w:tc>
      </w:tr>
      <w:tr w:rsidR="007712FD" w14:paraId="07ACCDBE" w14:textId="7764BD5D" w:rsidTr="00570D35">
        <w:tc>
          <w:tcPr>
            <w:tcW w:w="1870" w:type="dxa"/>
          </w:tcPr>
          <w:p w14:paraId="2C65F5A6" w14:textId="77777777" w:rsidR="007712FD" w:rsidRDefault="007712FD" w:rsidP="003B55CD">
            <w:pPr>
              <w:rPr>
                <w:rFonts w:ascii="Times New Roman" w:hAnsi="Times New Roman" w:cs="Times New Roman"/>
              </w:rPr>
            </w:pPr>
            <w:r>
              <w:rPr>
                <w:rFonts w:ascii="Times New Roman" w:hAnsi="Times New Roman" w:cs="Times New Roman"/>
              </w:rPr>
              <w:t>High Risk</w:t>
            </w:r>
          </w:p>
        </w:tc>
        <w:tc>
          <w:tcPr>
            <w:tcW w:w="1870" w:type="dxa"/>
          </w:tcPr>
          <w:p w14:paraId="5E8DB61F" w14:textId="7342FC91" w:rsidR="007712FD" w:rsidRDefault="007712FD" w:rsidP="00B22F40">
            <w:pPr>
              <w:tabs>
                <w:tab w:val="center" w:pos="827"/>
              </w:tabs>
              <w:rPr>
                <w:rFonts w:ascii="Times New Roman" w:hAnsi="Times New Roman" w:cs="Times New Roman"/>
              </w:rPr>
            </w:pPr>
            <w:r>
              <w:rPr>
                <w:rFonts w:ascii="Times New Roman" w:hAnsi="Times New Roman" w:cs="Times New Roman"/>
              </w:rPr>
              <w:t>72</w:t>
            </w:r>
          </w:p>
        </w:tc>
        <w:tc>
          <w:tcPr>
            <w:tcW w:w="1870" w:type="dxa"/>
          </w:tcPr>
          <w:p w14:paraId="7D90B4C6" w14:textId="1611B73B" w:rsidR="007712FD" w:rsidRDefault="007712FD" w:rsidP="003B55CD">
            <w:pPr>
              <w:rPr>
                <w:rFonts w:ascii="Times New Roman" w:hAnsi="Times New Roman" w:cs="Times New Roman"/>
              </w:rPr>
            </w:pPr>
            <w:r>
              <w:rPr>
                <w:rFonts w:ascii="Times New Roman" w:hAnsi="Times New Roman" w:cs="Times New Roman"/>
              </w:rPr>
              <w:t>2</w:t>
            </w:r>
          </w:p>
        </w:tc>
        <w:tc>
          <w:tcPr>
            <w:tcW w:w="1870" w:type="dxa"/>
          </w:tcPr>
          <w:p w14:paraId="33741740" w14:textId="224D7C70" w:rsidR="007712FD" w:rsidRDefault="007712FD" w:rsidP="003B55CD">
            <w:pPr>
              <w:rPr>
                <w:rFonts w:ascii="Times New Roman" w:hAnsi="Times New Roman" w:cs="Times New Roman"/>
              </w:rPr>
            </w:pPr>
            <w:r>
              <w:rPr>
                <w:rFonts w:ascii="Times New Roman" w:hAnsi="Times New Roman" w:cs="Times New Roman"/>
              </w:rPr>
              <w:t>21</w:t>
            </w:r>
          </w:p>
        </w:tc>
        <w:tc>
          <w:tcPr>
            <w:tcW w:w="1870" w:type="dxa"/>
          </w:tcPr>
          <w:p w14:paraId="6EC1983C" w14:textId="69326774" w:rsidR="007712FD" w:rsidRDefault="007712FD" w:rsidP="003B55CD">
            <w:pPr>
              <w:rPr>
                <w:rFonts w:ascii="Times New Roman" w:hAnsi="Times New Roman" w:cs="Times New Roman"/>
              </w:rPr>
            </w:pPr>
            <w:r>
              <w:rPr>
                <w:rFonts w:ascii="Times New Roman" w:hAnsi="Times New Roman" w:cs="Times New Roman"/>
              </w:rPr>
              <w:t>95</w:t>
            </w:r>
          </w:p>
        </w:tc>
      </w:tr>
      <w:tr w:rsidR="007712FD" w14:paraId="25A18A3E" w14:textId="13FA34F4" w:rsidTr="00570D35">
        <w:tc>
          <w:tcPr>
            <w:tcW w:w="1870" w:type="dxa"/>
          </w:tcPr>
          <w:p w14:paraId="0B5D9D30" w14:textId="77777777" w:rsidR="007712FD" w:rsidRDefault="007712FD" w:rsidP="003B55CD">
            <w:pPr>
              <w:rPr>
                <w:rFonts w:ascii="Times New Roman" w:hAnsi="Times New Roman" w:cs="Times New Roman"/>
              </w:rPr>
            </w:pPr>
            <w:r>
              <w:rPr>
                <w:rFonts w:ascii="Times New Roman" w:hAnsi="Times New Roman" w:cs="Times New Roman"/>
              </w:rPr>
              <w:t>Low Risk</w:t>
            </w:r>
          </w:p>
        </w:tc>
        <w:tc>
          <w:tcPr>
            <w:tcW w:w="1870" w:type="dxa"/>
          </w:tcPr>
          <w:p w14:paraId="2163DF87" w14:textId="58B27CB0" w:rsidR="007712FD" w:rsidRDefault="007712FD" w:rsidP="00B22F40">
            <w:pPr>
              <w:tabs>
                <w:tab w:val="center" w:pos="827"/>
              </w:tabs>
              <w:rPr>
                <w:rFonts w:ascii="Times New Roman" w:hAnsi="Times New Roman" w:cs="Times New Roman"/>
              </w:rPr>
            </w:pPr>
            <w:r>
              <w:rPr>
                <w:rFonts w:ascii="Times New Roman" w:hAnsi="Times New Roman" w:cs="Times New Roman"/>
              </w:rPr>
              <w:t>6</w:t>
            </w:r>
          </w:p>
        </w:tc>
        <w:tc>
          <w:tcPr>
            <w:tcW w:w="1870" w:type="dxa"/>
          </w:tcPr>
          <w:p w14:paraId="0F831483" w14:textId="658E6DD2" w:rsidR="007712FD" w:rsidRDefault="007712FD" w:rsidP="003B55CD">
            <w:pPr>
              <w:rPr>
                <w:rFonts w:ascii="Times New Roman" w:hAnsi="Times New Roman" w:cs="Times New Roman"/>
              </w:rPr>
            </w:pPr>
            <w:r>
              <w:rPr>
                <w:rFonts w:ascii="Times New Roman" w:hAnsi="Times New Roman" w:cs="Times New Roman"/>
              </w:rPr>
              <w:t>61</w:t>
            </w:r>
          </w:p>
        </w:tc>
        <w:tc>
          <w:tcPr>
            <w:tcW w:w="1870" w:type="dxa"/>
          </w:tcPr>
          <w:p w14:paraId="32B6B098" w14:textId="01E998D7" w:rsidR="007712FD" w:rsidRDefault="007712FD" w:rsidP="00B22F40">
            <w:pPr>
              <w:tabs>
                <w:tab w:val="center" w:pos="827"/>
              </w:tabs>
              <w:rPr>
                <w:rFonts w:ascii="Times New Roman" w:hAnsi="Times New Roman" w:cs="Times New Roman"/>
              </w:rPr>
            </w:pPr>
            <w:r>
              <w:rPr>
                <w:rFonts w:ascii="Times New Roman" w:hAnsi="Times New Roman" w:cs="Times New Roman"/>
              </w:rPr>
              <w:t>26</w:t>
            </w:r>
            <w:r>
              <w:rPr>
                <w:rFonts w:ascii="Times New Roman" w:hAnsi="Times New Roman" w:cs="Times New Roman"/>
              </w:rPr>
              <w:tab/>
            </w:r>
          </w:p>
        </w:tc>
        <w:tc>
          <w:tcPr>
            <w:tcW w:w="1870" w:type="dxa"/>
          </w:tcPr>
          <w:p w14:paraId="00CE3190" w14:textId="1AAA500E" w:rsidR="007712FD" w:rsidRDefault="007712FD" w:rsidP="00B22F40">
            <w:pPr>
              <w:tabs>
                <w:tab w:val="center" w:pos="827"/>
              </w:tabs>
              <w:rPr>
                <w:rFonts w:ascii="Times New Roman" w:hAnsi="Times New Roman" w:cs="Times New Roman"/>
              </w:rPr>
            </w:pPr>
            <w:r>
              <w:rPr>
                <w:rFonts w:ascii="Times New Roman" w:hAnsi="Times New Roman" w:cs="Times New Roman"/>
              </w:rPr>
              <w:t>93</w:t>
            </w:r>
          </w:p>
        </w:tc>
      </w:tr>
      <w:tr w:rsidR="007712FD" w14:paraId="05515B48" w14:textId="01500848" w:rsidTr="00570D35">
        <w:tc>
          <w:tcPr>
            <w:tcW w:w="1870" w:type="dxa"/>
          </w:tcPr>
          <w:p w14:paraId="414129E4" w14:textId="77777777" w:rsidR="007712FD" w:rsidRDefault="007712FD" w:rsidP="003B55CD">
            <w:pPr>
              <w:rPr>
                <w:rFonts w:ascii="Times New Roman" w:hAnsi="Times New Roman" w:cs="Times New Roman"/>
              </w:rPr>
            </w:pPr>
            <w:r>
              <w:rPr>
                <w:rFonts w:ascii="Times New Roman" w:hAnsi="Times New Roman" w:cs="Times New Roman"/>
              </w:rPr>
              <w:t>Mid Risk</w:t>
            </w:r>
          </w:p>
        </w:tc>
        <w:tc>
          <w:tcPr>
            <w:tcW w:w="1870" w:type="dxa"/>
          </w:tcPr>
          <w:p w14:paraId="7BF0E099" w14:textId="799716E9" w:rsidR="007712FD" w:rsidRDefault="007712FD" w:rsidP="003B55CD">
            <w:pPr>
              <w:rPr>
                <w:rFonts w:ascii="Times New Roman" w:hAnsi="Times New Roman" w:cs="Times New Roman"/>
              </w:rPr>
            </w:pPr>
            <w:r>
              <w:rPr>
                <w:rFonts w:ascii="Times New Roman" w:hAnsi="Times New Roman" w:cs="Times New Roman"/>
              </w:rPr>
              <w:t>3</w:t>
            </w:r>
          </w:p>
        </w:tc>
        <w:tc>
          <w:tcPr>
            <w:tcW w:w="1870" w:type="dxa"/>
          </w:tcPr>
          <w:p w14:paraId="62E54671" w14:textId="55912A15" w:rsidR="007712FD" w:rsidRDefault="007712FD" w:rsidP="00B22F40">
            <w:pPr>
              <w:tabs>
                <w:tab w:val="center" w:pos="827"/>
              </w:tabs>
              <w:rPr>
                <w:rFonts w:ascii="Times New Roman" w:hAnsi="Times New Roman" w:cs="Times New Roman"/>
              </w:rPr>
            </w:pPr>
            <w:r>
              <w:rPr>
                <w:rFonts w:ascii="Times New Roman" w:hAnsi="Times New Roman" w:cs="Times New Roman"/>
              </w:rPr>
              <w:t>58</w:t>
            </w:r>
          </w:p>
        </w:tc>
        <w:tc>
          <w:tcPr>
            <w:tcW w:w="1870" w:type="dxa"/>
          </w:tcPr>
          <w:p w14:paraId="10CC3672" w14:textId="5DCE4A54" w:rsidR="007712FD" w:rsidRDefault="007712FD" w:rsidP="003B55CD">
            <w:pPr>
              <w:rPr>
                <w:rFonts w:ascii="Times New Roman" w:hAnsi="Times New Roman" w:cs="Times New Roman"/>
              </w:rPr>
            </w:pPr>
            <w:r>
              <w:rPr>
                <w:rFonts w:ascii="Times New Roman" w:hAnsi="Times New Roman" w:cs="Times New Roman"/>
              </w:rPr>
              <w:t>53</w:t>
            </w:r>
          </w:p>
        </w:tc>
        <w:tc>
          <w:tcPr>
            <w:tcW w:w="1870" w:type="dxa"/>
          </w:tcPr>
          <w:p w14:paraId="765A50A6" w14:textId="09B3B78A" w:rsidR="007712FD" w:rsidRDefault="007712FD" w:rsidP="003B55CD">
            <w:pPr>
              <w:rPr>
                <w:rFonts w:ascii="Times New Roman" w:hAnsi="Times New Roman" w:cs="Times New Roman"/>
              </w:rPr>
            </w:pPr>
            <w:r>
              <w:rPr>
                <w:rFonts w:ascii="Times New Roman" w:hAnsi="Times New Roman" w:cs="Times New Roman"/>
              </w:rPr>
              <w:t>114</w:t>
            </w:r>
          </w:p>
        </w:tc>
      </w:tr>
    </w:tbl>
    <w:p w14:paraId="2B09F204" w14:textId="6AC04025" w:rsidR="00B22F40" w:rsidRDefault="0035191F" w:rsidP="006C2596">
      <w:pPr>
        <w:pStyle w:val="ListParagraph"/>
        <w:numPr>
          <w:ilvl w:val="0"/>
          <w:numId w:val="10"/>
        </w:numPr>
        <w:rPr>
          <w:rFonts w:ascii="Times New Roman" w:hAnsi="Times New Roman" w:cs="Times New Roman"/>
        </w:rPr>
      </w:pPr>
      <w:r>
        <w:rPr>
          <w:rFonts w:ascii="Times New Roman" w:hAnsi="Times New Roman" w:cs="Times New Roman"/>
        </w:rPr>
        <w:t>The decision tree classified the High Risk well with 72/95 or ~76% and only 2 Low Risk misclassifications.</w:t>
      </w:r>
    </w:p>
    <w:p w14:paraId="306BB97D" w14:textId="16D4716C" w:rsidR="0035191F" w:rsidRDefault="0035191F" w:rsidP="006C2596">
      <w:pPr>
        <w:pStyle w:val="ListParagraph"/>
        <w:numPr>
          <w:ilvl w:val="0"/>
          <w:numId w:val="10"/>
        </w:numPr>
        <w:rPr>
          <w:rFonts w:ascii="Times New Roman" w:hAnsi="Times New Roman" w:cs="Times New Roman"/>
        </w:rPr>
      </w:pPr>
      <w:r>
        <w:rPr>
          <w:rFonts w:ascii="Times New Roman" w:hAnsi="Times New Roman" w:cs="Times New Roman"/>
        </w:rPr>
        <w:t>The tree had difficulty classifying Low Risk at 61/93 or ~66% and misclassified as Mid Risk at 26/93 or ~28%.</w:t>
      </w:r>
    </w:p>
    <w:p w14:paraId="52ADDC4E" w14:textId="76BCA320" w:rsidR="0035191F" w:rsidRPr="006C2596" w:rsidRDefault="0035191F" w:rsidP="006C2596">
      <w:pPr>
        <w:pStyle w:val="ListParagraph"/>
        <w:numPr>
          <w:ilvl w:val="0"/>
          <w:numId w:val="10"/>
        </w:numPr>
        <w:rPr>
          <w:rFonts w:ascii="Times New Roman" w:hAnsi="Times New Roman" w:cs="Times New Roman"/>
        </w:rPr>
      </w:pPr>
      <w:r>
        <w:rPr>
          <w:rFonts w:ascii="Times New Roman" w:hAnsi="Times New Roman" w:cs="Times New Roman"/>
        </w:rPr>
        <w:t>The tree also had a hard time classifying Mid Risk correctly with 58/114 or ~51% classified as Low Risk.</w:t>
      </w:r>
    </w:p>
    <w:p w14:paraId="764C44B3" w14:textId="41D04B81" w:rsidR="00B22F40" w:rsidRPr="00E3584B" w:rsidRDefault="00E3584B" w:rsidP="007D7E63">
      <w:pPr>
        <w:rPr>
          <w:rFonts w:ascii="Times New Roman" w:hAnsi="Times New Roman" w:cs="Times New Roman"/>
          <w:b/>
          <w:bCs/>
        </w:rPr>
      </w:pPr>
      <w:r w:rsidRPr="00E3584B">
        <w:rPr>
          <w:rFonts w:ascii="Times New Roman" w:hAnsi="Times New Roman" w:cs="Times New Roman"/>
          <w:b/>
          <w:bCs/>
        </w:rPr>
        <w:t xml:space="preserve">Table 6. </w:t>
      </w:r>
      <w:r w:rsidR="00B22F40" w:rsidRPr="00E3584B">
        <w:rPr>
          <w:rFonts w:ascii="Times New Roman" w:hAnsi="Times New Roman" w:cs="Times New Roman"/>
          <w:b/>
          <w:bCs/>
        </w:rPr>
        <w:t>Decision Tree Statistics:</w:t>
      </w:r>
    </w:p>
    <w:tbl>
      <w:tblPr>
        <w:tblStyle w:val="TableGrid"/>
        <w:tblW w:w="0" w:type="auto"/>
        <w:tblLook w:val="04A0" w:firstRow="1" w:lastRow="0" w:firstColumn="1" w:lastColumn="0" w:noHBand="0" w:noVBand="1"/>
      </w:tblPr>
      <w:tblGrid>
        <w:gridCol w:w="2337"/>
        <w:gridCol w:w="2337"/>
        <w:gridCol w:w="2338"/>
        <w:gridCol w:w="2338"/>
      </w:tblGrid>
      <w:tr w:rsidR="00B22F40" w14:paraId="546631A4" w14:textId="77777777" w:rsidTr="003B55CD">
        <w:tc>
          <w:tcPr>
            <w:tcW w:w="2337" w:type="dxa"/>
          </w:tcPr>
          <w:p w14:paraId="6FA6D467" w14:textId="7FBF384B" w:rsidR="00B22F40" w:rsidRDefault="00B22F40" w:rsidP="003B55CD">
            <w:pPr>
              <w:rPr>
                <w:rFonts w:ascii="Times New Roman" w:hAnsi="Times New Roman" w:cs="Times New Roman"/>
              </w:rPr>
            </w:pPr>
            <w:r>
              <w:rPr>
                <w:rFonts w:ascii="Times New Roman" w:hAnsi="Times New Roman" w:cs="Times New Roman"/>
              </w:rPr>
              <w:t>Statistic</w:t>
            </w:r>
          </w:p>
        </w:tc>
        <w:tc>
          <w:tcPr>
            <w:tcW w:w="2337" w:type="dxa"/>
          </w:tcPr>
          <w:p w14:paraId="6E2F62AF" w14:textId="77777777" w:rsidR="00B22F40" w:rsidRDefault="00B22F40" w:rsidP="003B55CD">
            <w:pPr>
              <w:rPr>
                <w:rFonts w:ascii="Times New Roman" w:hAnsi="Times New Roman" w:cs="Times New Roman"/>
              </w:rPr>
            </w:pPr>
            <w:r>
              <w:rPr>
                <w:rFonts w:ascii="Times New Roman" w:hAnsi="Times New Roman" w:cs="Times New Roman"/>
              </w:rPr>
              <w:t>High Risk</w:t>
            </w:r>
          </w:p>
        </w:tc>
        <w:tc>
          <w:tcPr>
            <w:tcW w:w="2338" w:type="dxa"/>
          </w:tcPr>
          <w:p w14:paraId="2AE9C9BD" w14:textId="77777777" w:rsidR="00B22F40" w:rsidRDefault="00B22F40" w:rsidP="003B55CD">
            <w:pPr>
              <w:rPr>
                <w:rFonts w:ascii="Times New Roman" w:hAnsi="Times New Roman" w:cs="Times New Roman"/>
              </w:rPr>
            </w:pPr>
            <w:r>
              <w:rPr>
                <w:rFonts w:ascii="Times New Roman" w:hAnsi="Times New Roman" w:cs="Times New Roman"/>
              </w:rPr>
              <w:t>Low Risk</w:t>
            </w:r>
          </w:p>
        </w:tc>
        <w:tc>
          <w:tcPr>
            <w:tcW w:w="2338" w:type="dxa"/>
          </w:tcPr>
          <w:p w14:paraId="65ED1C5E" w14:textId="77777777" w:rsidR="00B22F40" w:rsidRDefault="00B22F40" w:rsidP="003B55CD">
            <w:pPr>
              <w:rPr>
                <w:rFonts w:ascii="Times New Roman" w:hAnsi="Times New Roman" w:cs="Times New Roman"/>
              </w:rPr>
            </w:pPr>
            <w:r>
              <w:rPr>
                <w:rFonts w:ascii="Times New Roman" w:hAnsi="Times New Roman" w:cs="Times New Roman"/>
              </w:rPr>
              <w:t>Mid Risk</w:t>
            </w:r>
          </w:p>
        </w:tc>
      </w:tr>
      <w:tr w:rsidR="00B22F40" w14:paraId="7AD9322F" w14:textId="77777777" w:rsidTr="003B55CD">
        <w:tc>
          <w:tcPr>
            <w:tcW w:w="2337" w:type="dxa"/>
          </w:tcPr>
          <w:p w14:paraId="6F8B4534" w14:textId="77777777" w:rsidR="00B22F40" w:rsidRDefault="00B22F40" w:rsidP="003B55CD">
            <w:pPr>
              <w:rPr>
                <w:rFonts w:ascii="Times New Roman" w:hAnsi="Times New Roman" w:cs="Times New Roman"/>
              </w:rPr>
            </w:pPr>
            <w:r>
              <w:rPr>
                <w:rFonts w:ascii="Times New Roman" w:hAnsi="Times New Roman" w:cs="Times New Roman"/>
              </w:rPr>
              <w:t>Accuracy</w:t>
            </w:r>
          </w:p>
        </w:tc>
        <w:tc>
          <w:tcPr>
            <w:tcW w:w="2337" w:type="dxa"/>
          </w:tcPr>
          <w:p w14:paraId="4CEAD9EB" w14:textId="5132A3FA" w:rsidR="00B22F40" w:rsidRDefault="00B22F40" w:rsidP="003B55CD">
            <w:pPr>
              <w:tabs>
                <w:tab w:val="center" w:pos="1060"/>
              </w:tabs>
              <w:rPr>
                <w:rFonts w:ascii="Times New Roman" w:hAnsi="Times New Roman" w:cs="Times New Roman"/>
              </w:rPr>
            </w:pPr>
            <w:r w:rsidRPr="009B6872">
              <w:rPr>
                <w:rFonts w:ascii="Times New Roman" w:hAnsi="Times New Roman" w:cs="Times New Roman"/>
              </w:rPr>
              <w:t xml:space="preserve"> </w:t>
            </w:r>
            <w:r w:rsidRPr="00B22F40">
              <w:rPr>
                <w:rFonts w:ascii="Times New Roman" w:hAnsi="Times New Roman" w:cs="Times New Roman"/>
              </w:rPr>
              <w:t>0.8924</w:t>
            </w:r>
          </w:p>
        </w:tc>
        <w:tc>
          <w:tcPr>
            <w:tcW w:w="2338" w:type="dxa"/>
          </w:tcPr>
          <w:p w14:paraId="68B6FA24" w14:textId="6B874702" w:rsidR="00B22F40" w:rsidRDefault="00B22F40" w:rsidP="003B55CD">
            <w:pPr>
              <w:rPr>
                <w:rFonts w:ascii="Times New Roman" w:hAnsi="Times New Roman" w:cs="Times New Roman"/>
              </w:rPr>
            </w:pPr>
            <w:r w:rsidRPr="00B22F40">
              <w:rPr>
                <w:rFonts w:ascii="Times New Roman" w:hAnsi="Times New Roman" w:cs="Times New Roman"/>
              </w:rPr>
              <w:t>0.6637</w:t>
            </w:r>
          </w:p>
        </w:tc>
        <w:tc>
          <w:tcPr>
            <w:tcW w:w="2338" w:type="dxa"/>
          </w:tcPr>
          <w:p w14:paraId="4EA714E3" w14:textId="3FABA517" w:rsidR="00B22F40" w:rsidRDefault="00B22F40" w:rsidP="003B55CD">
            <w:pPr>
              <w:rPr>
                <w:rFonts w:ascii="Times New Roman" w:hAnsi="Times New Roman" w:cs="Times New Roman"/>
              </w:rPr>
            </w:pPr>
            <w:r w:rsidRPr="00B22F40">
              <w:rPr>
                <w:rFonts w:ascii="Times New Roman" w:hAnsi="Times New Roman" w:cs="Times New Roman"/>
              </w:rPr>
              <w:t>0.6140</w:t>
            </w:r>
          </w:p>
        </w:tc>
      </w:tr>
      <w:tr w:rsidR="00B22F40" w14:paraId="0F8BD146" w14:textId="77777777" w:rsidTr="003B55CD">
        <w:tc>
          <w:tcPr>
            <w:tcW w:w="2337" w:type="dxa"/>
          </w:tcPr>
          <w:p w14:paraId="79674096" w14:textId="77777777" w:rsidR="00B22F40" w:rsidRDefault="00B22F40" w:rsidP="003B55CD">
            <w:pPr>
              <w:rPr>
                <w:rFonts w:ascii="Times New Roman" w:hAnsi="Times New Roman" w:cs="Times New Roman"/>
              </w:rPr>
            </w:pPr>
            <w:r>
              <w:rPr>
                <w:rFonts w:ascii="Times New Roman" w:hAnsi="Times New Roman" w:cs="Times New Roman"/>
              </w:rPr>
              <w:t>Precision</w:t>
            </w:r>
          </w:p>
        </w:tc>
        <w:tc>
          <w:tcPr>
            <w:tcW w:w="2337" w:type="dxa"/>
          </w:tcPr>
          <w:p w14:paraId="0925C2F1" w14:textId="630E6CD8" w:rsidR="00B22F40" w:rsidRDefault="00B22F40" w:rsidP="003B55CD">
            <w:pPr>
              <w:rPr>
                <w:rFonts w:ascii="Times New Roman" w:hAnsi="Times New Roman" w:cs="Times New Roman"/>
              </w:rPr>
            </w:pPr>
            <w:r w:rsidRPr="00B22F40">
              <w:rPr>
                <w:rFonts w:ascii="Times New Roman" w:hAnsi="Times New Roman" w:cs="Times New Roman"/>
              </w:rPr>
              <w:t>0.7579</w:t>
            </w:r>
          </w:p>
        </w:tc>
        <w:tc>
          <w:tcPr>
            <w:tcW w:w="2338" w:type="dxa"/>
          </w:tcPr>
          <w:p w14:paraId="08B44230" w14:textId="29F35D26" w:rsidR="00B22F40" w:rsidRDefault="00B22F40" w:rsidP="003B55CD">
            <w:pPr>
              <w:rPr>
                <w:rFonts w:ascii="Times New Roman" w:hAnsi="Times New Roman" w:cs="Times New Roman"/>
              </w:rPr>
            </w:pPr>
            <w:r w:rsidRPr="00B22F40">
              <w:rPr>
                <w:rFonts w:ascii="Times New Roman" w:hAnsi="Times New Roman" w:cs="Times New Roman"/>
              </w:rPr>
              <w:t>0.6559</w:t>
            </w:r>
          </w:p>
        </w:tc>
        <w:tc>
          <w:tcPr>
            <w:tcW w:w="2338" w:type="dxa"/>
          </w:tcPr>
          <w:p w14:paraId="065BEC7B" w14:textId="5705FAF6" w:rsidR="00B22F40" w:rsidRDefault="00B22F40" w:rsidP="003B55CD">
            <w:pPr>
              <w:rPr>
                <w:rFonts w:ascii="Times New Roman" w:hAnsi="Times New Roman" w:cs="Times New Roman"/>
              </w:rPr>
            </w:pPr>
            <w:r w:rsidRPr="00B22F40">
              <w:rPr>
                <w:rFonts w:ascii="Times New Roman" w:hAnsi="Times New Roman" w:cs="Times New Roman"/>
              </w:rPr>
              <w:t>0.4649</w:t>
            </w:r>
          </w:p>
        </w:tc>
      </w:tr>
      <w:tr w:rsidR="00B22F40" w14:paraId="409A415A" w14:textId="77777777" w:rsidTr="003B55CD">
        <w:tc>
          <w:tcPr>
            <w:tcW w:w="2337" w:type="dxa"/>
          </w:tcPr>
          <w:p w14:paraId="01E832D1" w14:textId="77777777" w:rsidR="00B22F40" w:rsidRDefault="00B22F40" w:rsidP="003B55CD">
            <w:pPr>
              <w:rPr>
                <w:rFonts w:ascii="Times New Roman" w:hAnsi="Times New Roman" w:cs="Times New Roman"/>
              </w:rPr>
            </w:pPr>
            <w:r>
              <w:rPr>
                <w:rFonts w:ascii="Times New Roman" w:hAnsi="Times New Roman" w:cs="Times New Roman"/>
              </w:rPr>
              <w:t>Recall</w:t>
            </w:r>
          </w:p>
        </w:tc>
        <w:tc>
          <w:tcPr>
            <w:tcW w:w="2337" w:type="dxa"/>
          </w:tcPr>
          <w:p w14:paraId="43F21ADF" w14:textId="7F70D144" w:rsidR="00B22F40" w:rsidRDefault="00B22F40" w:rsidP="003B55CD">
            <w:pPr>
              <w:rPr>
                <w:rFonts w:ascii="Times New Roman" w:hAnsi="Times New Roman" w:cs="Times New Roman"/>
              </w:rPr>
            </w:pPr>
            <w:r w:rsidRPr="00B22F40">
              <w:rPr>
                <w:rFonts w:ascii="Times New Roman" w:hAnsi="Times New Roman" w:cs="Times New Roman"/>
              </w:rPr>
              <w:t>0.8889</w:t>
            </w:r>
          </w:p>
        </w:tc>
        <w:tc>
          <w:tcPr>
            <w:tcW w:w="2338" w:type="dxa"/>
          </w:tcPr>
          <w:p w14:paraId="39FDB787" w14:textId="51AE6878" w:rsidR="00B22F40" w:rsidRDefault="00B22F40" w:rsidP="003B55CD">
            <w:pPr>
              <w:rPr>
                <w:rFonts w:ascii="Times New Roman" w:hAnsi="Times New Roman" w:cs="Times New Roman"/>
              </w:rPr>
            </w:pPr>
            <w:r w:rsidRPr="00B22F40">
              <w:rPr>
                <w:rFonts w:ascii="Times New Roman" w:hAnsi="Times New Roman" w:cs="Times New Roman"/>
              </w:rPr>
              <w:t>0.5041</w:t>
            </w:r>
          </w:p>
        </w:tc>
        <w:tc>
          <w:tcPr>
            <w:tcW w:w="2338" w:type="dxa"/>
          </w:tcPr>
          <w:p w14:paraId="557690B5" w14:textId="135CA299" w:rsidR="00B22F40" w:rsidRDefault="00B22F40" w:rsidP="003B55CD">
            <w:pPr>
              <w:rPr>
                <w:rFonts w:ascii="Times New Roman" w:hAnsi="Times New Roman" w:cs="Times New Roman"/>
              </w:rPr>
            </w:pPr>
            <w:r w:rsidRPr="00B22F40">
              <w:rPr>
                <w:rFonts w:ascii="Times New Roman" w:hAnsi="Times New Roman" w:cs="Times New Roman"/>
              </w:rPr>
              <w:t>0.5300</w:t>
            </w:r>
          </w:p>
        </w:tc>
      </w:tr>
      <w:tr w:rsidR="00B22F40" w14:paraId="69E640C7" w14:textId="77777777" w:rsidTr="003B55CD">
        <w:tc>
          <w:tcPr>
            <w:tcW w:w="2337" w:type="dxa"/>
          </w:tcPr>
          <w:p w14:paraId="78C9EC1D" w14:textId="77777777" w:rsidR="00B22F40" w:rsidRDefault="00B22F40" w:rsidP="003B55CD">
            <w:pPr>
              <w:rPr>
                <w:rFonts w:ascii="Times New Roman" w:hAnsi="Times New Roman" w:cs="Times New Roman"/>
              </w:rPr>
            </w:pPr>
            <w:r>
              <w:rPr>
                <w:rFonts w:ascii="Times New Roman" w:hAnsi="Times New Roman" w:cs="Times New Roman"/>
              </w:rPr>
              <w:t xml:space="preserve">F1 </w:t>
            </w:r>
          </w:p>
        </w:tc>
        <w:tc>
          <w:tcPr>
            <w:tcW w:w="2337" w:type="dxa"/>
          </w:tcPr>
          <w:p w14:paraId="75740D3E" w14:textId="1B209FA6" w:rsidR="00B22F40" w:rsidRDefault="00B22F40" w:rsidP="003B55CD">
            <w:pPr>
              <w:rPr>
                <w:rFonts w:ascii="Times New Roman" w:hAnsi="Times New Roman" w:cs="Times New Roman"/>
              </w:rPr>
            </w:pPr>
            <w:r w:rsidRPr="00B22F40">
              <w:rPr>
                <w:rFonts w:ascii="Times New Roman" w:hAnsi="Times New Roman" w:cs="Times New Roman"/>
              </w:rPr>
              <w:t>0.8182</w:t>
            </w:r>
          </w:p>
        </w:tc>
        <w:tc>
          <w:tcPr>
            <w:tcW w:w="2338" w:type="dxa"/>
          </w:tcPr>
          <w:p w14:paraId="002CF558" w14:textId="7BFAD04D" w:rsidR="00B22F40" w:rsidRDefault="00B22F40" w:rsidP="003B55CD">
            <w:pPr>
              <w:rPr>
                <w:rFonts w:ascii="Times New Roman" w:hAnsi="Times New Roman" w:cs="Times New Roman"/>
              </w:rPr>
            </w:pPr>
            <w:r w:rsidRPr="00B22F40">
              <w:rPr>
                <w:rFonts w:ascii="Times New Roman" w:hAnsi="Times New Roman" w:cs="Times New Roman"/>
              </w:rPr>
              <w:t>0.5701</w:t>
            </w:r>
          </w:p>
        </w:tc>
        <w:tc>
          <w:tcPr>
            <w:tcW w:w="2338" w:type="dxa"/>
          </w:tcPr>
          <w:p w14:paraId="57CCE126" w14:textId="707DEC11" w:rsidR="00B22F40" w:rsidRDefault="00B22F40" w:rsidP="003B55CD">
            <w:pPr>
              <w:rPr>
                <w:rFonts w:ascii="Times New Roman" w:hAnsi="Times New Roman" w:cs="Times New Roman"/>
              </w:rPr>
            </w:pPr>
            <w:r w:rsidRPr="00B22F40">
              <w:rPr>
                <w:rFonts w:ascii="Times New Roman" w:hAnsi="Times New Roman" w:cs="Times New Roman"/>
              </w:rPr>
              <w:t>0.4953</w:t>
            </w:r>
          </w:p>
        </w:tc>
      </w:tr>
    </w:tbl>
    <w:p w14:paraId="294F887D" w14:textId="1C4550DC" w:rsidR="007712FD" w:rsidRDefault="0033498A" w:rsidP="00B73FE9">
      <w:pPr>
        <w:pStyle w:val="ListParagraph"/>
        <w:numPr>
          <w:ilvl w:val="0"/>
          <w:numId w:val="7"/>
        </w:numPr>
        <w:rPr>
          <w:rFonts w:ascii="Times New Roman" w:hAnsi="Times New Roman" w:cs="Times New Roman"/>
        </w:rPr>
      </w:pPr>
      <w:r>
        <w:rPr>
          <w:rFonts w:ascii="Times New Roman" w:hAnsi="Times New Roman" w:cs="Times New Roman"/>
        </w:rPr>
        <w:t>The decision tree had the best High Risk recall of 0.8889 and the best F1 of 0.8182.</w:t>
      </w:r>
    </w:p>
    <w:p w14:paraId="55485369" w14:textId="6B1C3437" w:rsidR="0033498A" w:rsidRDefault="0033498A" w:rsidP="00B73FE9">
      <w:pPr>
        <w:pStyle w:val="ListParagraph"/>
        <w:numPr>
          <w:ilvl w:val="0"/>
          <w:numId w:val="7"/>
        </w:numPr>
        <w:rPr>
          <w:rFonts w:ascii="Times New Roman" w:hAnsi="Times New Roman" w:cs="Times New Roman"/>
        </w:rPr>
      </w:pPr>
      <w:r>
        <w:rPr>
          <w:rFonts w:ascii="Times New Roman" w:hAnsi="Times New Roman" w:cs="Times New Roman"/>
        </w:rPr>
        <w:t>The decision tree had weak Low Risk scores especially Low Risk’s Recall at 0.5041.</w:t>
      </w:r>
    </w:p>
    <w:p w14:paraId="2C405DF1" w14:textId="77777777" w:rsidR="00184879" w:rsidRDefault="00184879" w:rsidP="00714887">
      <w:pPr>
        <w:ind w:left="360"/>
        <w:rPr>
          <w:rFonts w:ascii="Times New Roman" w:hAnsi="Times New Roman" w:cs="Times New Roman"/>
          <w:b/>
          <w:bCs/>
        </w:rPr>
      </w:pPr>
    </w:p>
    <w:p w14:paraId="648E2759" w14:textId="77777777" w:rsidR="00184879" w:rsidRDefault="00184879" w:rsidP="00714887">
      <w:pPr>
        <w:ind w:left="360"/>
        <w:rPr>
          <w:rFonts w:ascii="Times New Roman" w:hAnsi="Times New Roman" w:cs="Times New Roman"/>
          <w:b/>
          <w:bCs/>
        </w:rPr>
      </w:pPr>
    </w:p>
    <w:p w14:paraId="565DB5CF" w14:textId="77777777" w:rsidR="00184879" w:rsidRDefault="00184879" w:rsidP="00714887">
      <w:pPr>
        <w:ind w:left="360"/>
        <w:rPr>
          <w:rFonts w:ascii="Times New Roman" w:hAnsi="Times New Roman" w:cs="Times New Roman"/>
          <w:b/>
          <w:bCs/>
        </w:rPr>
      </w:pPr>
    </w:p>
    <w:p w14:paraId="09E447ED" w14:textId="77777777" w:rsidR="00184879" w:rsidRDefault="00184879" w:rsidP="00714887">
      <w:pPr>
        <w:ind w:left="360"/>
        <w:rPr>
          <w:rFonts w:ascii="Times New Roman" w:hAnsi="Times New Roman" w:cs="Times New Roman"/>
          <w:b/>
          <w:bCs/>
        </w:rPr>
      </w:pPr>
    </w:p>
    <w:p w14:paraId="673E6CAE" w14:textId="77777777" w:rsidR="00184879" w:rsidRDefault="00184879" w:rsidP="00714887">
      <w:pPr>
        <w:ind w:left="360"/>
        <w:rPr>
          <w:rFonts w:ascii="Times New Roman" w:hAnsi="Times New Roman" w:cs="Times New Roman"/>
          <w:b/>
          <w:bCs/>
        </w:rPr>
      </w:pPr>
    </w:p>
    <w:p w14:paraId="7A9B1852" w14:textId="77777777" w:rsidR="00184879" w:rsidRDefault="00184879" w:rsidP="00714887">
      <w:pPr>
        <w:ind w:left="360"/>
        <w:rPr>
          <w:rFonts w:ascii="Times New Roman" w:hAnsi="Times New Roman" w:cs="Times New Roman"/>
          <w:b/>
          <w:bCs/>
        </w:rPr>
      </w:pPr>
    </w:p>
    <w:p w14:paraId="5F9C8BB1" w14:textId="77777777" w:rsidR="00184879" w:rsidRDefault="00184879" w:rsidP="00714887">
      <w:pPr>
        <w:ind w:left="360"/>
        <w:rPr>
          <w:rFonts w:ascii="Times New Roman" w:hAnsi="Times New Roman" w:cs="Times New Roman"/>
          <w:b/>
          <w:bCs/>
        </w:rPr>
      </w:pPr>
    </w:p>
    <w:p w14:paraId="2E2A6B95" w14:textId="77777777" w:rsidR="00184879" w:rsidRDefault="00184879" w:rsidP="00714887">
      <w:pPr>
        <w:ind w:left="360"/>
        <w:rPr>
          <w:rFonts w:ascii="Times New Roman" w:hAnsi="Times New Roman" w:cs="Times New Roman"/>
          <w:b/>
          <w:bCs/>
        </w:rPr>
      </w:pPr>
    </w:p>
    <w:p w14:paraId="12E08FB2" w14:textId="77777777" w:rsidR="00184879" w:rsidRDefault="00184879" w:rsidP="00714887">
      <w:pPr>
        <w:ind w:left="360"/>
        <w:rPr>
          <w:rFonts w:ascii="Times New Roman" w:hAnsi="Times New Roman" w:cs="Times New Roman"/>
          <w:b/>
          <w:bCs/>
        </w:rPr>
      </w:pPr>
    </w:p>
    <w:p w14:paraId="476DBCE8" w14:textId="3B460050" w:rsidR="00184879" w:rsidRDefault="00184879" w:rsidP="00714887">
      <w:pPr>
        <w:ind w:left="360"/>
        <w:rPr>
          <w:rFonts w:ascii="Times New Roman" w:hAnsi="Times New Roman" w:cs="Times New Roman"/>
          <w:b/>
          <w:bCs/>
        </w:rPr>
      </w:pPr>
      <w:r>
        <w:rPr>
          <w:rFonts w:ascii="Times New Roman" w:hAnsi="Times New Roman" w:cs="Times New Roman"/>
          <w:b/>
          <w:bCs/>
        </w:rPr>
        <w:t>Figure 2. Decision Tree Visualization</w:t>
      </w:r>
    </w:p>
    <w:p w14:paraId="33D747A8" w14:textId="04F0FDAC" w:rsidR="00071E92" w:rsidRDefault="00071E92" w:rsidP="00714887">
      <w:pPr>
        <w:ind w:left="360"/>
        <w:rPr>
          <w:rFonts w:ascii="Times New Roman" w:hAnsi="Times New Roman" w:cs="Times New Roman"/>
          <w:b/>
          <w:bCs/>
        </w:rPr>
      </w:pPr>
      <w:r>
        <w:rPr>
          <w:rFonts w:ascii="Times New Roman" w:hAnsi="Times New Roman" w:cs="Times New Roman"/>
          <w:noProof/>
        </w:rPr>
        <w:drawing>
          <wp:inline distT="0" distB="0" distL="0" distR="0" wp14:anchorId="0A7F8DBD" wp14:editId="5E917155">
            <wp:extent cx="5943600" cy="4267622"/>
            <wp:effectExtent l="0" t="0" r="0" b="0"/>
            <wp:docPr id="1450528117" name="Picture 2"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528117" name="Picture 2" descr="A diagram of a flowchar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4267622"/>
                    </a:xfrm>
                    <a:prstGeom prst="rect">
                      <a:avLst/>
                    </a:prstGeom>
                  </pic:spPr>
                </pic:pic>
              </a:graphicData>
            </a:graphic>
          </wp:inline>
        </w:drawing>
      </w:r>
    </w:p>
    <w:p w14:paraId="38D2CF81" w14:textId="099FBB9B" w:rsidR="00071E92" w:rsidRPr="00071E92" w:rsidRDefault="00071E92" w:rsidP="00714887">
      <w:pPr>
        <w:ind w:left="360"/>
        <w:rPr>
          <w:rFonts w:ascii="Times New Roman" w:hAnsi="Times New Roman" w:cs="Times New Roman"/>
        </w:rPr>
      </w:pPr>
    </w:p>
    <w:p w14:paraId="4FC9D6B2" w14:textId="77777777" w:rsidR="00071E92" w:rsidRDefault="00071E92" w:rsidP="00714887">
      <w:pPr>
        <w:ind w:left="360"/>
        <w:rPr>
          <w:rFonts w:ascii="Times New Roman" w:hAnsi="Times New Roman" w:cs="Times New Roman"/>
          <w:b/>
          <w:bCs/>
        </w:rPr>
      </w:pPr>
    </w:p>
    <w:p w14:paraId="4BE7EC1A" w14:textId="71445EBE" w:rsidR="0033498A" w:rsidRPr="00714887" w:rsidRDefault="00714887" w:rsidP="00714887">
      <w:pPr>
        <w:ind w:left="360"/>
        <w:rPr>
          <w:rFonts w:ascii="Times New Roman" w:hAnsi="Times New Roman" w:cs="Times New Roman"/>
          <w:b/>
          <w:bCs/>
        </w:rPr>
      </w:pPr>
      <w:r w:rsidRPr="00714887">
        <w:rPr>
          <w:rFonts w:ascii="Times New Roman" w:hAnsi="Times New Roman" w:cs="Times New Roman"/>
          <w:b/>
          <w:bCs/>
        </w:rPr>
        <w:t>Overall</w:t>
      </w:r>
      <w:r w:rsidR="00260B12">
        <w:rPr>
          <w:rFonts w:ascii="Times New Roman" w:hAnsi="Times New Roman" w:cs="Times New Roman"/>
          <w:b/>
          <w:bCs/>
        </w:rPr>
        <w:t xml:space="preserve"> analysis</w:t>
      </w:r>
      <w:r w:rsidRPr="00714887">
        <w:rPr>
          <w:rFonts w:ascii="Times New Roman" w:hAnsi="Times New Roman" w:cs="Times New Roman"/>
          <w:b/>
          <w:bCs/>
        </w:rPr>
        <w:t>:</w:t>
      </w:r>
      <w:r>
        <w:rPr>
          <w:rFonts w:ascii="Times New Roman" w:hAnsi="Times New Roman" w:cs="Times New Roman"/>
          <w:b/>
          <w:bCs/>
        </w:rPr>
        <w:t xml:space="preserve"> </w:t>
      </w:r>
      <w:r w:rsidRPr="00714887">
        <w:rPr>
          <w:rFonts w:ascii="Times New Roman" w:hAnsi="Times New Roman" w:cs="Times New Roman"/>
        </w:rPr>
        <w:t>The de</w:t>
      </w:r>
      <w:r>
        <w:rPr>
          <w:rFonts w:ascii="Times New Roman" w:hAnsi="Times New Roman" w:cs="Times New Roman"/>
        </w:rPr>
        <w:t xml:space="preserve">cision tree was the most ideal for </w:t>
      </w:r>
      <w:proofErr w:type="gramStart"/>
      <w:r>
        <w:rPr>
          <w:rFonts w:ascii="Times New Roman" w:hAnsi="Times New Roman" w:cs="Times New Roman"/>
        </w:rPr>
        <w:t>high risk</w:t>
      </w:r>
      <w:proofErr w:type="gramEnd"/>
      <w:r>
        <w:rPr>
          <w:rFonts w:ascii="Times New Roman" w:hAnsi="Times New Roman" w:cs="Times New Roman"/>
        </w:rPr>
        <w:t xml:space="preserve"> case detection. Naïve Bayes was the most ideal for classifying low risk cases detection. K-nearest neighbors was had the best overall performance for all classes and metrics especially for mid risk having the highest recall score</w:t>
      </w:r>
      <w:r w:rsidR="00071E92">
        <w:rPr>
          <w:rFonts w:ascii="Times New Roman" w:hAnsi="Times New Roman" w:cs="Times New Roman"/>
        </w:rPr>
        <w:t xml:space="preserve"> compared to the other models</w:t>
      </w:r>
      <w:r>
        <w:rPr>
          <w:rFonts w:ascii="Times New Roman" w:hAnsi="Times New Roman" w:cs="Times New Roman"/>
        </w:rPr>
        <w:t>, where the other two models struggled.</w:t>
      </w:r>
      <w:r w:rsidR="00071E92">
        <w:rPr>
          <w:rFonts w:ascii="Times New Roman" w:hAnsi="Times New Roman" w:cs="Times New Roman"/>
        </w:rPr>
        <w:t xml:space="preserve"> However, it seems like al the models did have trouble predicting mid class likely </w:t>
      </w:r>
      <w:r w:rsidR="00FA773C">
        <w:rPr>
          <w:rFonts w:ascii="Times New Roman" w:hAnsi="Times New Roman" w:cs="Times New Roman"/>
        </w:rPr>
        <w:t>because</w:t>
      </w:r>
      <w:r w:rsidR="00071E92">
        <w:rPr>
          <w:rFonts w:ascii="Times New Roman" w:hAnsi="Times New Roman" w:cs="Times New Roman"/>
        </w:rPr>
        <w:t xml:space="preserve"> there were fewer instances in </w:t>
      </w:r>
      <w:r w:rsidR="00E3584B">
        <w:rPr>
          <w:rFonts w:ascii="Times New Roman" w:hAnsi="Times New Roman" w:cs="Times New Roman"/>
        </w:rPr>
        <w:t>t</w:t>
      </w:r>
      <w:r w:rsidR="00071E92">
        <w:rPr>
          <w:rFonts w:ascii="Times New Roman" w:hAnsi="Times New Roman" w:cs="Times New Roman"/>
        </w:rPr>
        <w:t>he training set compared to the other classes.</w:t>
      </w:r>
    </w:p>
    <w:p w14:paraId="07BA9A8B" w14:textId="5ACF04B2" w:rsidR="00B22F40" w:rsidRPr="003048D6" w:rsidRDefault="00B22F40" w:rsidP="007D7E63">
      <w:pPr>
        <w:rPr>
          <w:rFonts w:ascii="Times New Roman" w:hAnsi="Times New Roman" w:cs="Times New Roman"/>
        </w:rPr>
      </w:pPr>
    </w:p>
    <w:p w14:paraId="21A19DE3" w14:textId="77777777" w:rsidR="009E5A3F" w:rsidRDefault="009E5A3F" w:rsidP="007D7E63">
      <w:pPr>
        <w:rPr>
          <w:rFonts w:ascii="Times New Roman" w:hAnsi="Times New Roman" w:cs="Times New Roman"/>
          <w:b/>
          <w:bCs/>
          <w:u w:val="single"/>
        </w:rPr>
      </w:pPr>
    </w:p>
    <w:p w14:paraId="46C487DA" w14:textId="77777777" w:rsidR="009E5A3F" w:rsidRDefault="009E5A3F" w:rsidP="007D7E63">
      <w:pPr>
        <w:rPr>
          <w:rFonts w:ascii="Times New Roman" w:hAnsi="Times New Roman" w:cs="Times New Roman"/>
          <w:b/>
          <w:bCs/>
          <w:u w:val="single"/>
        </w:rPr>
      </w:pPr>
    </w:p>
    <w:p w14:paraId="1C8823DE" w14:textId="77777777" w:rsidR="009E5A3F" w:rsidRDefault="009E5A3F" w:rsidP="007D7E63">
      <w:pPr>
        <w:rPr>
          <w:rFonts w:ascii="Times New Roman" w:hAnsi="Times New Roman" w:cs="Times New Roman"/>
          <w:b/>
          <w:bCs/>
          <w:u w:val="single"/>
        </w:rPr>
      </w:pPr>
    </w:p>
    <w:p w14:paraId="0E908E47" w14:textId="7C9C8ADC" w:rsidR="00C471B1" w:rsidRPr="0035191F" w:rsidRDefault="00C471B1" w:rsidP="007D7E63">
      <w:pPr>
        <w:rPr>
          <w:rFonts w:ascii="Times New Roman" w:hAnsi="Times New Roman" w:cs="Times New Roman"/>
          <w:b/>
          <w:bCs/>
          <w:u w:val="single"/>
        </w:rPr>
      </w:pPr>
      <w:r w:rsidRPr="0035191F">
        <w:rPr>
          <w:rFonts w:ascii="Times New Roman" w:hAnsi="Times New Roman" w:cs="Times New Roman"/>
          <w:b/>
          <w:bCs/>
          <w:u w:val="single"/>
        </w:rPr>
        <w:t>Conclusion and Discussion</w:t>
      </w:r>
    </w:p>
    <w:p w14:paraId="28A34C83" w14:textId="0891D26F" w:rsidR="00C471B1" w:rsidRDefault="00723C32" w:rsidP="007D7E63">
      <w:pPr>
        <w:rPr>
          <w:rFonts w:ascii="Times New Roman" w:hAnsi="Times New Roman" w:cs="Times New Roman"/>
        </w:rPr>
      </w:pPr>
      <w:r w:rsidRPr="00723C32">
        <w:rPr>
          <w:rFonts w:ascii="Times New Roman" w:hAnsi="Times New Roman" w:cs="Times New Roman"/>
        </w:rPr>
        <w:t>This report</w:t>
      </w:r>
      <w:r>
        <w:rPr>
          <w:rFonts w:ascii="Times New Roman" w:hAnsi="Times New Roman" w:cs="Times New Roman"/>
        </w:rPr>
        <w:t xml:space="preserve"> used K-Nearest Neighbors, Naïve Bayes, and a Decision Tree to classify maternal health risk using data from pregnant patients.  The data was partition using the holdout method splitting the data 70/30 and the accuracy, recall, precision, and F1 score was collected and analyzed.</w:t>
      </w:r>
    </w:p>
    <w:p w14:paraId="6046E9A7" w14:textId="71F4D88D" w:rsidR="00723C32" w:rsidRDefault="00723C32" w:rsidP="007D7E63">
      <w:pPr>
        <w:rPr>
          <w:rFonts w:ascii="Times New Roman" w:hAnsi="Times New Roman" w:cs="Times New Roman"/>
          <w:b/>
          <w:bCs/>
        </w:rPr>
      </w:pPr>
      <w:r w:rsidRPr="00723C32">
        <w:rPr>
          <w:rFonts w:ascii="Times New Roman" w:hAnsi="Times New Roman" w:cs="Times New Roman"/>
          <w:b/>
          <w:bCs/>
        </w:rPr>
        <w:t>Key Finding:</w:t>
      </w:r>
    </w:p>
    <w:p w14:paraId="69CBB70A" w14:textId="312F1A39" w:rsidR="00723C32" w:rsidRPr="00053C17" w:rsidRDefault="00053C17" w:rsidP="00723C32">
      <w:pPr>
        <w:pStyle w:val="ListParagraph"/>
        <w:numPr>
          <w:ilvl w:val="0"/>
          <w:numId w:val="14"/>
        </w:numPr>
        <w:rPr>
          <w:rFonts w:ascii="Times New Roman" w:hAnsi="Times New Roman" w:cs="Times New Roman"/>
          <w:b/>
          <w:bCs/>
        </w:rPr>
      </w:pPr>
      <w:r>
        <w:rPr>
          <w:rFonts w:ascii="Times New Roman" w:hAnsi="Times New Roman" w:cs="Times New Roman"/>
        </w:rPr>
        <w:t>K-Nearest Neighbors performed the best for all three classes and had the most balanced results. It performed the best on the Mid Risk class with an F1 Score of 0.5268.</w:t>
      </w:r>
    </w:p>
    <w:p w14:paraId="617D966F" w14:textId="14ED594C" w:rsidR="00053C17" w:rsidRPr="00053C17" w:rsidRDefault="00053C17" w:rsidP="00723C32">
      <w:pPr>
        <w:pStyle w:val="ListParagraph"/>
        <w:numPr>
          <w:ilvl w:val="0"/>
          <w:numId w:val="14"/>
        </w:numPr>
        <w:rPr>
          <w:rFonts w:ascii="Times New Roman" w:hAnsi="Times New Roman" w:cs="Times New Roman"/>
          <w:b/>
          <w:bCs/>
        </w:rPr>
      </w:pPr>
      <w:r>
        <w:rPr>
          <w:rFonts w:ascii="Times New Roman" w:hAnsi="Times New Roman" w:cs="Times New Roman"/>
        </w:rPr>
        <w:t xml:space="preserve">Naïve Bayes performed the best with the </w:t>
      </w:r>
      <w:proofErr w:type="gramStart"/>
      <w:r>
        <w:rPr>
          <w:rFonts w:ascii="Times New Roman" w:hAnsi="Times New Roman" w:cs="Times New Roman"/>
        </w:rPr>
        <w:t>Low Risk</w:t>
      </w:r>
      <w:proofErr w:type="gramEnd"/>
      <w:r>
        <w:rPr>
          <w:rFonts w:ascii="Times New Roman" w:hAnsi="Times New Roman" w:cs="Times New Roman"/>
        </w:rPr>
        <w:t xml:space="preserve"> class with an F1 score of 0.7368 and a recall of 0.8678.</w:t>
      </w:r>
    </w:p>
    <w:p w14:paraId="18EDDB46" w14:textId="7EA97DF7" w:rsidR="00053C17" w:rsidRPr="009F2602" w:rsidRDefault="00053C17" w:rsidP="00723C32">
      <w:pPr>
        <w:pStyle w:val="ListParagraph"/>
        <w:numPr>
          <w:ilvl w:val="0"/>
          <w:numId w:val="14"/>
        </w:numPr>
        <w:rPr>
          <w:rFonts w:ascii="Times New Roman" w:hAnsi="Times New Roman" w:cs="Times New Roman"/>
          <w:b/>
          <w:bCs/>
        </w:rPr>
      </w:pPr>
      <w:r>
        <w:rPr>
          <w:rFonts w:ascii="Times New Roman" w:hAnsi="Times New Roman" w:cs="Times New Roman"/>
        </w:rPr>
        <w:t xml:space="preserve">The Decision Tree performed the best </w:t>
      </w:r>
      <w:r w:rsidR="009F2602">
        <w:rPr>
          <w:rFonts w:ascii="Times New Roman" w:hAnsi="Times New Roman" w:cs="Times New Roman"/>
        </w:rPr>
        <w:t xml:space="preserve">with the </w:t>
      </w:r>
      <w:proofErr w:type="gramStart"/>
      <w:r w:rsidR="009F2602">
        <w:rPr>
          <w:rFonts w:ascii="Times New Roman" w:hAnsi="Times New Roman" w:cs="Times New Roman"/>
        </w:rPr>
        <w:t>High Risk</w:t>
      </w:r>
      <w:proofErr w:type="gramEnd"/>
      <w:r w:rsidR="009F2602">
        <w:rPr>
          <w:rFonts w:ascii="Times New Roman" w:hAnsi="Times New Roman" w:cs="Times New Roman"/>
        </w:rPr>
        <w:t xml:space="preserve"> class with the highest recall of 0.8889 and F1 score of 0.8182.</w:t>
      </w:r>
    </w:p>
    <w:p w14:paraId="3CDFA464" w14:textId="4BBF916B" w:rsidR="009F2602" w:rsidRDefault="009F2602" w:rsidP="009F2602">
      <w:pPr>
        <w:rPr>
          <w:rFonts w:ascii="Times New Roman" w:hAnsi="Times New Roman" w:cs="Times New Roman"/>
          <w:b/>
          <w:bCs/>
        </w:rPr>
      </w:pPr>
      <w:r>
        <w:rPr>
          <w:rFonts w:ascii="Times New Roman" w:hAnsi="Times New Roman" w:cs="Times New Roman"/>
          <w:b/>
          <w:bCs/>
        </w:rPr>
        <w:t>Limitation:</w:t>
      </w:r>
    </w:p>
    <w:p w14:paraId="54B38A45" w14:textId="3746EC3A" w:rsidR="009F2602" w:rsidRPr="00CC2316" w:rsidRDefault="00CC2316" w:rsidP="00CC2316">
      <w:pPr>
        <w:pStyle w:val="ListParagraph"/>
        <w:numPr>
          <w:ilvl w:val="0"/>
          <w:numId w:val="15"/>
        </w:numPr>
        <w:rPr>
          <w:rFonts w:ascii="Times New Roman" w:hAnsi="Times New Roman" w:cs="Times New Roman"/>
        </w:rPr>
      </w:pPr>
      <w:r w:rsidRPr="00CC2316">
        <w:rPr>
          <w:rFonts w:ascii="Times New Roman" w:hAnsi="Times New Roman" w:cs="Times New Roman"/>
        </w:rPr>
        <w:t xml:space="preserve">The dataset only uses a limited set of biological features of each patient that may not show all the possible contributors of maternal health risk. There could be other unreported factor that could be contributed that may be affecting the data. </w:t>
      </w:r>
    </w:p>
    <w:p w14:paraId="7B86E905" w14:textId="10C64164" w:rsidR="00CC2316" w:rsidRDefault="00CC2316" w:rsidP="00CC2316">
      <w:pPr>
        <w:pStyle w:val="ListParagraph"/>
        <w:numPr>
          <w:ilvl w:val="0"/>
          <w:numId w:val="15"/>
        </w:numPr>
        <w:rPr>
          <w:rFonts w:ascii="Times New Roman" w:hAnsi="Times New Roman" w:cs="Times New Roman"/>
        </w:rPr>
      </w:pPr>
      <w:r>
        <w:rPr>
          <w:rFonts w:ascii="Times New Roman" w:hAnsi="Times New Roman" w:cs="Times New Roman"/>
        </w:rPr>
        <w:t>Since the data was taken from a Bangladesh there could be specific regional contributors that could be affecting the results.</w:t>
      </w:r>
    </w:p>
    <w:p w14:paraId="1BA32C70" w14:textId="61AFE87D" w:rsidR="00CC2316" w:rsidRPr="00CC2316" w:rsidRDefault="00CC2316" w:rsidP="00CC2316">
      <w:pPr>
        <w:rPr>
          <w:rFonts w:ascii="Times New Roman" w:hAnsi="Times New Roman" w:cs="Times New Roman"/>
          <w:b/>
          <w:bCs/>
        </w:rPr>
      </w:pPr>
      <w:r w:rsidRPr="00CC2316">
        <w:rPr>
          <w:rFonts w:ascii="Times New Roman" w:hAnsi="Times New Roman" w:cs="Times New Roman"/>
          <w:b/>
          <w:bCs/>
        </w:rPr>
        <w:t>Potential future analysis:</w:t>
      </w:r>
    </w:p>
    <w:p w14:paraId="032DE2C2" w14:textId="535BEADB" w:rsidR="00CC2316" w:rsidRDefault="00F759A7" w:rsidP="00CC2316">
      <w:pPr>
        <w:rPr>
          <w:rFonts w:ascii="Times New Roman" w:hAnsi="Times New Roman" w:cs="Times New Roman"/>
        </w:rPr>
      </w:pPr>
      <w:r>
        <w:rPr>
          <w:rFonts w:ascii="Times New Roman" w:hAnsi="Times New Roman" w:cs="Times New Roman"/>
        </w:rPr>
        <w:t>Future analysis could include using cross validation to improve the machine learning models. Collecting more biological information about the patients could also provide future insights what cause a patient to be categorized as a high risk for maternal health complications.</w:t>
      </w:r>
    </w:p>
    <w:p w14:paraId="14F45756" w14:textId="77777777" w:rsidR="00C77F28" w:rsidRDefault="00C77F28" w:rsidP="00CC2316">
      <w:pPr>
        <w:rPr>
          <w:rFonts w:ascii="Times New Roman" w:hAnsi="Times New Roman" w:cs="Times New Roman"/>
        </w:rPr>
      </w:pPr>
    </w:p>
    <w:p w14:paraId="004CB736" w14:textId="77777777" w:rsidR="00C77F28" w:rsidRDefault="00C77F28" w:rsidP="00CC2316">
      <w:pPr>
        <w:rPr>
          <w:rFonts w:ascii="Times New Roman" w:hAnsi="Times New Roman" w:cs="Times New Roman"/>
        </w:rPr>
      </w:pPr>
    </w:p>
    <w:p w14:paraId="6E732B45" w14:textId="77777777" w:rsidR="00C77F28" w:rsidRDefault="00C77F28" w:rsidP="00CC2316">
      <w:pPr>
        <w:rPr>
          <w:rFonts w:ascii="Times New Roman" w:hAnsi="Times New Roman" w:cs="Times New Roman"/>
        </w:rPr>
      </w:pPr>
    </w:p>
    <w:p w14:paraId="3DEBCBB0" w14:textId="77777777" w:rsidR="00C77F28" w:rsidRDefault="00C77F28" w:rsidP="00CC2316">
      <w:pPr>
        <w:rPr>
          <w:rFonts w:ascii="Times New Roman" w:hAnsi="Times New Roman" w:cs="Times New Roman"/>
        </w:rPr>
      </w:pPr>
    </w:p>
    <w:p w14:paraId="6FE7FE3C" w14:textId="77777777" w:rsidR="00C77F28" w:rsidRDefault="00C77F28" w:rsidP="00CC2316">
      <w:pPr>
        <w:rPr>
          <w:rFonts w:ascii="Times New Roman" w:hAnsi="Times New Roman" w:cs="Times New Roman"/>
        </w:rPr>
      </w:pPr>
    </w:p>
    <w:p w14:paraId="584889C1" w14:textId="77777777" w:rsidR="00C77F28" w:rsidRDefault="00C77F28" w:rsidP="00CC2316">
      <w:pPr>
        <w:rPr>
          <w:rFonts w:ascii="Times New Roman" w:hAnsi="Times New Roman" w:cs="Times New Roman"/>
        </w:rPr>
      </w:pPr>
    </w:p>
    <w:p w14:paraId="41782707" w14:textId="77777777" w:rsidR="00C77F28" w:rsidRDefault="00C77F28" w:rsidP="00CC2316">
      <w:pPr>
        <w:rPr>
          <w:rFonts w:ascii="Times New Roman" w:hAnsi="Times New Roman" w:cs="Times New Roman"/>
        </w:rPr>
      </w:pPr>
    </w:p>
    <w:p w14:paraId="35D7DDFB" w14:textId="77777777" w:rsidR="00C77F28" w:rsidRDefault="00C77F28" w:rsidP="00CC2316">
      <w:pPr>
        <w:rPr>
          <w:rFonts w:ascii="Times New Roman" w:hAnsi="Times New Roman" w:cs="Times New Roman"/>
        </w:rPr>
      </w:pPr>
    </w:p>
    <w:p w14:paraId="487755E8" w14:textId="77777777" w:rsidR="00CB503E" w:rsidRDefault="00CB503E" w:rsidP="00CB503E">
      <w:pPr>
        <w:rPr>
          <w:rFonts w:ascii="Times New Roman" w:hAnsi="Times New Roman" w:cs="Times New Roman"/>
        </w:rPr>
      </w:pPr>
    </w:p>
    <w:p w14:paraId="2E9D97DE" w14:textId="261D2DEB" w:rsidR="00C77F28" w:rsidRDefault="00C77F28" w:rsidP="00CB503E">
      <w:pPr>
        <w:jc w:val="center"/>
        <w:rPr>
          <w:rFonts w:ascii="Times New Roman" w:hAnsi="Times New Roman" w:cs="Times New Roman"/>
        </w:rPr>
      </w:pPr>
      <w:r>
        <w:rPr>
          <w:rFonts w:ascii="Times New Roman" w:hAnsi="Times New Roman" w:cs="Times New Roman"/>
        </w:rPr>
        <w:t>References</w:t>
      </w:r>
    </w:p>
    <w:p w14:paraId="7D217810" w14:textId="77777777" w:rsidR="0048385A" w:rsidRDefault="0048385A" w:rsidP="00C77F28">
      <w:pPr>
        <w:jc w:val="center"/>
        <w:rPr>
          <w:rFonts w:ascii="Times New Roman" w:hAnsi="Times New Roman" w:cs="Times New Roman"/>
        </w:rPr>
      </w:pPr>
    </w:p>
    <w:p w14:paraId="1B286EF6" w14:textId="08A96AE0" w:rsidR="00C77F28" w:rsidRDefault="00C77F28" w:rsidP="00C77F28">
      <w:pPr>
        <w:rPr>
          <w:rFonts w:ascii="Times New Roman" w:hAnsi="Times New Roman" w:cs="Times New Roman"/>
        </w:rPr>
      </w:pPr>
      <w:r w:rsidRPr="00C77F28">
        <w:rPr>
          <w:rFonts w:ascii="Times New Roman" w:hAnsi="Times New Roman" w:cs="Times New Roman"/>
        </w:rPr>
        <w:t>Ahmed, M. (2020). Maternal Health Risk</w:t>
      </w:r>
      <w:r w:rsidR="002F1479">
        <w:rPr>
          <w:rFonts w:ascii="Times New Roman" w:hAnsi="Times New Roman" w:cs="Times New Roman"/>
        </w:rPr>
        <w:t>.</w:t>
      </w:r>
      <w:r w:rsidR="00960F0B">
        <w:rPr>
          <w:rFonts w:ascii="Times New Roman" w:hAnsi="Times New Roman" w:cs="Times New Roman"/>
        </w:rPr>
        <w:t xml:space="preserve"> [Dataset].</w:t>
      </w:r>
      <w:r w:rsidR="002F1479">
        <w:rPr>
          <w:rFonts w:ascii="Times New Roman" w:hAnsi="Times New Roman" w:cs="Times New Roman"/>
        </w:rPr>
        <w:t xml:space="preserve"> </w:t>
      </w:r>
      <w:r w:rsidRPr="00C77F28">
        <w:rPr>
          <w:rFonts w:ascii="Times New Roman" w:hAnsi="Times New Roman" w:cs="Times New Roman"/>
        </w:rPr>
        <w:t xml:space="preserve">UCI Machine Learning Repository. </w:t>
      </w:r>
      <w:hyperlink r:id="rId7" w:history="1">
        <w:r w:rsidRPr="00BD4B73">
          <w:rPr>
            <w:rStyle w:val="Hyperlink"/>
            <w:rFonts w:ascii="Times New Roman" w:hAnsi="Times New Roman" w:cs="Times New Roman"/>
          </w:rPr>
          <w:t>https://doi.org/10.24432/C5DP5D</w:t>
        </w:r>
      </w:hyperlink>
      <w:r w:rsidRPr="00C77F28">
        <w:rPr>
          <w:rFonts w:ascii="Times New Roman" w:hAnsi="Times New Roman" w:cs="Times New Roman"/>
        </w:rPr>
        <w:t>.</w:t>
      </w:r>
    </w:p>
    <w:p w14:paraId="29D9206C" w14:textId="6EF7C30A" w:rsidR="00C77F28" w:rsidRDefault="00C77F28" w:rsidP="00C77F28">
      <w:pPr>
        <w:rPr>
          <w:rFonts w:ascii="Times New Roman" w:hAnsi="Times New Roman" w:cs="Times New Roman"/>
        </w:rPr>
      </w:pPr>
      <w:r w:rsidRPr="00C77F28">
        <w:rPr>
          <w:rFonts w:ascii="Times New Roman" w:hAnsi="Times New Roman" w:cs="Times New Roman"/>
        </w:rPr>
        <w:t xml:space="preserve">World Health Organization. (n.d.). Maternal health. World Health Organization. Retrieved March 30, 2025, from </w:t>
      </w:r>
      <w:hyperlink r:id="rId8" w:anchor="tab=tab_1" w:history="1">
        <w:r w:rsidRPr="00BD4B73">
          <w:rPr>
            <w:rStyle w:val="Hyperlink"/>
            <w:rFonts w:ascii="Times New Roman" w:hAnsi="Times New Roman" w:cs="Times New Roman"/>
          </w:rPr>
          <w:t>https://www.who.int/health-topics/maternal-health#tab=tab_1</w:t>
        </w:r>
      </w:hyperlink>
    </w:p>
    <w:p w14:paraId="1B05D57B" w14:textId="2278F996" w:rsidR="00C77F28" w:rsidRDefault="00697DEE" w:rsidP="00C77F28">
      <w:pPr>
        <w:rPr>
          <w:rFonts w:ascii="Times New Roman" w:hAnsi="Times New Roman" w:cs="Times New Roman"/>
        </w:rPr>
      </w:pPr>
      <w:r w:rsidRPr="00697DEE">
        <w:rPr>
          <w:rFonts w:ascii="Times New Roman" w:hAnsi="Times New Roman" w:cs="Times New Roman"/>
        </w:rPr>
        <w:t xml:space="preserve">IBM. (n.d.). Naive Bayes. IBM. Retrieved March 30, 2025, from </w:t>
      </w:r>
      <w:hyperlink r:id="rId9" w:history="1">
        <w:r w:rsidRPr="00BD4B73">
          <w:rPr>
            <w:rStyle w:val="Hyperlink"/>
            <w:rFonts w:ascii="Times New Roman" w:hAnsi="Times New Roman" w:cs="Times New Roman"/>
          </w:rPr>
          <w:t>https://www.ibm.com/think/topics/naive-bayes</w:t>
        </w:r>
      </w:hyperlink>
    </w:p>
    <w:p w14:paraId="37EE1AC9" w14:textId="6C5296CE" w:rsidR="00697DEE" w:rsidRDefault="00697DEE" w:rsidP="00C77F28">
      <w:pPr>
        <w:rPr>
          <w:rFonts w:ascii="Times New Roman" w:hAnsi="Times New Roman" w:cs="Times New Roman"/>
        </w:rPr>
      </w:pPr>
      <w:r w:rsidRPr="00697DEE">
        <w:rPr>
          <w:rFonts w:ascii="Times New Roman" w:hAnsi="Times New Roman" w:cs="Times New Roman"/>
        </w:rPr>
        <w:t xml:space="preserve">Aadil, M., Khan, S. A. R., Yu, Z., Ali, S. M., &amp; Kumar, A. (2024). Analysis of Internet of Things implementation barriers in the cold supply chain: An integrated ISM-MICMAC and DEMATEL approach. ResearchGate. </w:t>
      </w:r>
      <w:hyperlink r:id="rId10" w:history="1">
        <w:r w:rsidRPr="00BD4B73">
          <w:rPr>
            <w:rStyle w:val="Hyperlink"/>
            <w:rFonts w:ascii="Times New Roman" w:hAnsi="Times New Roman" w:cs="Times New Roman"/>
          </w:rPr>
          <w:t>https://www.researchgate.net/publication/382209123</w:t>
        </w:r>
      </w:hyperlink>
    </w:p>
    <w:p w14:paraId="79ABA1E5" w14:textId="2E47623A" w:rsidR="00697DEE" w:rsidRDefault="00697DEE" w:rsidP="00C77F28">
      <w:pPr>
        <w:rPr>
          <w:rFonts w:ascii="Times New Roman" w:hAnsi="Times New Roman" w:cs="Times New Roman"/>
        </w:rPr>
      </w:pPr>
      <w:r>
        <w:rPr>
          <w:rFonts w:ascii="Times New Roman" w:hAnsi="Times New Roman" w:cs="Times New Roman"/>
        </w:rPr>
        <w:t>McGuire, M</w:t>
      </w:r>
      <w:r w:rsidRPr="00697DEE">
        <w:rPr>
          <w:rFonts w:ascii="Times New Roman" w:hAnsi="Times New Roman" w:cs="Times New Roman"/>
        </w:rPr>
        <w:t>. (2025). Decision Trees &amp; Naïve Bayes [</w:t>
      </w:r>
      <w:r>
        <w:rPr>
          <w:rFonts w:ascii="Times New Roman" w:hAnsi="Times New Roman" w:cs="Times New Roman"/>
        </w:rPr>
        <w:t>Slides 1-31</w:t>
      </w:r>
      <w:r w:rsidRPr="00697DEE">
        <w:rPr>
          <w:rFonts w:ascii="Times New Roman" w:hAnsi="Times New Roman" w:cs="Times New Roman"/>
        </w:rPr>
        <w:t>]. CIS 468: Data Science, Towson University.</w:t>
      </w:r>
    </w:p>
    <w:p w14:paraId="416D0AB3" w14:textId="2553E115" w:rsidR="00B54931" w:rsidRPr="00CC2316" w:rsidRDefault="00B54931" w:rsidP="00B54931">
      <w:pPr>
        <w:rPr>
          <w:rFonts w:ascii="Times New Roman" w:hAnsi="Times New Roman" w:cs="Times New Roman"/>
        </w:rPr>
      </w:pPr>
      <w:r>
        <w:rPr>
          <w:rFonts w:ascii="Times New Roman" w:hAnsi="Times New Roman" w:cs="Times New Roman"/>
        </w:rPr>
        <w:t>McGuire, M</w:t>
      </w:r>
      <w:r w:rsidRPr="00697DEE">
        <w:rPr>
          <w:rFonts w:ascii="Times New Roman" w:hAnsi="Times New Roman" w:cs="Times New Roman"/>
        </w:rPr>
        <w:t xml:space="preserve">. (2025). </w:t>
      </w:r>
      <w:r w:rsidRPr="00B54931">
        <w:rPr>
          <w:rFonts w:ascii="Times New Roman" w:hAnsi="Times New Roman" w:cs="Times New Roman"/>
        </w:rPr>
        <w:t>Supervised</w:t>
      </w:r>
      <w:r>
        <w:rPr>
          <w:rFonts w:ascii="Times New Roman" w:hAnsi="Times New Roman" w:cs="Times New Roman"/>
        </w:rPr>
        <w:t xml:space="preserve"> </w:t>
      </w:r>
      <w:r w:rsidRPr="00B54931">
        <w:rPr>
          <w:rFonts w:ascii="Times New Roman" w:hAnsi="Times New Roman" w:cs="Times New Roman"/>
        </w:rPr>
        <w:t>Learning</w:t>
      </w:r>
      <w:r>
        <w:rPr>
          <w:rFonts w:ascii="Times New Roman" w:hAnsi="Times New Roman" w:cs="Times New Roman"/>
        </w:rPr>
        <w:t xml:space="preserve"> </w:t>
      </w:r>
      <w:r w:rsidRPr="00B54931">
        <w:rPr>
          <w:rFonts w:ascii="Times New Roman" w:hAnsi="Times New Roman" w:cs="Times New Roman"/>
        </w:rPr>
        <w:t>and</w:t>
      </w:r>
      <w:r>
        <w:rPr>
          <w:rFonts w:ascii="Times New Roman" w:hAnsi="Times New Roman" w:cs="Times New Roman"/>
        </w:rPr>
        <w:t xml:space="preserve"> </w:t>
      </w:r>
      <w:r w:rsidRPr="00B54931">
        <w:rPr>
          <w:rFonts w:ascii="Times New Roman" w:hAnsi="Times New Roman" w:cs="Times New Roman"/>
        </w:rPr>
        <w:t xml:space="preserve">Classification </w:t>
      </w:r>
      <w:r w:rsidRPr="00697DEE">
        <w:rPr>
          <w:rFonts w:ascii="Times New Roman" w:hAnsi="Times New Roman" w:cs="Times New Roman"/>
        </w:rPr>
        <w:t>[</w:t>
      </w:r>
      <w:r>
        <w:rPr>
          <w:rFonts w:ascii="Times New Roman" w:hAnsi="Times New Roman" w:cs="Times New Roman"/>
        </w:rPr>
        <w:t>Slides 1-52</w:t>
      </w:r>
      <w:r w:rsidRPr="00697DEE">
        <w:rPr>
          <w:rFonts w:ascii="Times New Roman" w:hAnsi="Times New Roman" w:cs="Times New Roman"/>
        </w:rPr>
        <w:t>]. CIS 468: Data Science, Towson University.</w:t>
      </w:r>
    </w:p>
    <w:p w14:paraId="7442CADA" w14:textId="77777777" w:rsidR="00B54931" w:rsidRPr="00CC2316" w:rsidRDefault="00B54931" w:rsidP="00C77F28">
      <w:pPr>
        <w:rPr>
          <w:rFonts w:ascii="Times New Roman" w:hAnsi="Times New Roman" w:cs="Times New Roman"/>
        </w:rPr>
      </w:pPr>
    </w:p>
    <w:sectPr w:rsidR="00B54931" w:rsidRPr="00CC2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36255"/>
    <w:multiLevelType w:val="hybridMultilevel"/>
    <w:tmpl w:val="41EE9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85351"/>
    <w:multiLevelType w:val="hybridMultilevel"/>
    <w:tmpl w:val="05864B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55113B"/>
    <w:multiLevelType w:val="hybridMultilevel"/>
    <w:tmpl w:val="65C24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1B1C90"/>
    <w:multiLevelType w:val="hybridMultilevel"/>
    <w:tmpl w:val="DAA0D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84760B"/>
    <w:multiLevelType w:val="hybridMultilevel"/>
    <w:tmpl w:val="B6322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5863B8"/>
    <w:multiLevelType w:val="hybridMultilevel"/>
    <w:tmpl w:val="A8CE6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E1970"/>
    <w:multiLevelType w:val="hybridMultilevel"/>
    <w:tmpl w:val="3E5A4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3D19D8"/>
    <w:multiLevelType w:val="hybridMultilevel"/>
    <w:tmpl w:val="490CB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C451DA"/>
    <w:multiLevelType w:val="hybridMultilevel"/>
    <w:tmpl w:val="C3A2C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9A3109"/>
    <w:multiLevelType w:val="hybridMultilevel"/>
    <w:tmpl w:val="6720B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A85330"/>
    <w:multiLevelType w:val="hybridMultilevel"/>
    <w:tmpl w:val="5184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D017C8"/>
    <w:multiLevelType w:val="hybridMultilevel"/>
    <w:tmpl w:val="ED242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B701EC"/>
    <w:multiLevelType w:val="hybridMultilevel"/>
    <w:tmpl w:val="C1B49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D14BBF"/>
    <w:multiLevelType w:val="hybridMultilevel"/>
    <w:tmpl w:val="584E2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AA043F"/>
    <w:multiLevelType w:val="hybridMultilevel"/>
    <w:tmpl w:val="2D1A8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643E24"/>
    <w:multiLevelType w:val="hybridMultilevel"/>
    <w:tmpl w:val="AD623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A11488"/>
    <w:multiLevelType w:val="hybridMultilevel"/>
    <w:tmpl w:val="ACA81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667950">
    <w:abstractNumId w:val="9"/>
  </w:num>
  <w:num w:numId="2" w16cid:durableId="177160945">
    <w:abstractNumId w:val="6"/>
  </w:num>
  <w:num w:numId="3" w16cid:durableId="1460495418">
    <w:abstractNumId w:val="4"/>
  </w:num>
  <w:num w:numId="4" w16cid:durableId="1366442557">
    <w:abstractNumId w:val="5"/>
  </w:num>
  <w:num w:numId="5" w16cid:durableId="683557388">
    <w:abstractNumId w:val="2"/>
  </w:num>
  <w:num w:numId="6" w16cid:durableId="472413260">
    <w:abstractNumId w:val="7"/>
  </w:num>
  <w:num w:numId="7" w16cid:durableId="895362112">
    <w:abstractNumId w:val="14"/>
  </w:num>
  <w:num w:numId="8" w16cid:durableId="941765537">
    <w:abstractNumId w:val="8"/>
  </w:num>
  <w:num w:numId="9" w16cid:durableId="551308415">
    <w:abstractNumId w:val="13"/>
  </w:num>
  <w:num w:numId="10" w16cid:durableId="769162519">
    <w:abstractNumId w:val="3"/>
  </w:num>
  <w:num w:numId="11" w16cid:durableId="1770080140">
    <w:abstractNumId w:val="16"/>
  </w:num>
  <w:num w:numId="12" w16cid:durableId="1154835918">
    <w:abstractNumId w:val="10"/>
  </w:num>
  <w:num w:numId="13" w16cid:durableId="555431192">
    <w:abstractNumId w:val="0"/>
  </w:num>
  <w:num w:numId="14" w16cid:durableId="1346787449">
    <w:abstractNumId w:val="11"/>
  </w:num>
  <w:num w:numId="15" w16cid:durableId="381172545">
    <w:abstractNumId w:val="15"/>
  </w:num>
  <w:num w:numId="16" w16cid:durableId="1964387310">
    <w:abstractNumId w:val="1"/>
  </w:num>
  <w:num w:numId="17" w16cid:durableId="162149199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E63"/>
    <w:rsid w:val="000433A8"/>
    <w:rsid w:val="00053C17"/>
    <w:rsid w:val="00066342"/>
    <w:rsid w:val="00071E92"/>
    <w:rsid w:val="00110B45"/>
    <w:rsid w:val="001201EF"/>
    <w:rsid w:val="00160F72"/>
    <w:rsid w:val="001750D8"/>
    <w:rsid w:val="00184879"/>
    <w:rsid w:val="00200A4F"/>
    <w:rsid w:val="00224DA5"/>
    <w:rsid w:val="00260B12"/>
    <w:rsid w:val="002825CD"/>
    <w:rsid w:val="002C6B6A"/>
    <w:rsid w:val="002F1479"/>
    <w:rsid w:val="00301EA3"/>
    <w:rsid w:val="003048D6"/>
    <w:rsid w:val="0030512D"/>
    <w:rsid w:val="00313757"/>
    <w:rsid w:val="0033498A"/>
    <w:rsid w:val="00347F13"/>
    <w:rsid w:val="0035191F"/>
    <w:rsid w:val="00364827"/>
    <w:rsid w:val="003B42EB"/>
    <w:rsid w:val="003B635D"/>
    <w:rsid w:val="003B7436"/>
    <w:rsid w:val="00457F30"/>
    <w:rsid w:val="0048385A"/>
    <w:rsid w:val="004B327E"/>
    <w:rsid w:val="004B3C9C"/>
    <w:rsid w:val="00522916"/>
    <w:rsid w:val="00697DEE"/>
    <w:rsid w:val="006C2596"/>
    <w:rsid w:val="006E578D"/>
    <w:rsid w:val="00706037"/>
    <w:rsid w:val="00714887"/>
    <w:rsid w:val="00723C32"/>
    <w:rsid w:val="007712FD"/>
    <w:rsid w:val="007D7E63"/>
    <w:rsid w:val="007F4CC0"/>
    <w:rsid w:val="00890056"/>
    <w:rsid w:val="0093785A"/>
    <w:rsid w:val="009523F3"/>
    <w:rsid w:val="00960F0B"/>
    <w:rsid w:val="00966CB0"/>
    <w:rsid w:val="009804B0"/>
    <w:rsid w:val="009A5E82"/>
    <w:rsid w:val="009A6155"/>
    <w:rsid w:val="009B6872"/>
    <w:rsid w:val="009E5A3F"/>
    <w:rsid w:val="009F2602"/>
    <w:rsid w:val="00A83674"/>
    <w:rsid w:val="00AA5BFD"/>
    <w:rsid w:val="00AC4BF5"/>
    <w:rsid w:val="00AD2A8F"/>
    <w:rsid w:val="00B22F40"/>
    <w:rsid w:val="00B27947"/>
    <w:rsid w:val="00B44A80"/>
    <w:rsid w:val="00B54931"/>
    <w:rsid w:val="00B73FE9"/>
    <w:rsid w:val="00B84F40"/>
    <w:rsid w:val="00BA376D"/>
    <w:rsid w:val="00BF6EE4"/>
    <w:rsid w:val="00BF7581"/>
    <w:rsid w:val="00C04A48"/>
    <w:rsid w:val="00C24B4F"/>
    <w:rsid w:val="00C471B1"/>
    <w:rsid w:val="00C77F28"/>
    <w:rsid w:val="00C809A9"/>
    <w:rsid w:val="00C95BE0"/>
    <w:rsid w:val="00CB503E"/>
    <w:rsid w:val="00CC211A"/>
    <w:rsid w:val="00CC2316"/>
    <w:rsid w:val="00D07D73"/>
    <w:rsid w:val="00D91C3E"/>
    <w:rsid w:val="00DD5421"/>
    <w:rsid w:val="00DD7C9B"/>
    <w:rsid w:val="00DE4ED1"/>
    <w:rsid w:val="00E000F2"/>
    <w:rsid w:val="00E3584B"/>
    <w:rsid w:val="00F37C6D"/>
    <w:rsid w:val="00F759A7"/>
    <w:rsid w:val="00F842B7"/>
    <w:rsid w:val="00FA773C"/>
    <w:rsid w:val="00FD54F9"/>
    <w:rsid w:val="00FD7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2F8F94"/>
  <w15:chartTrackingRefBased/>
  <w15:docId w15:val="{17EA15EB-B960-5D47-AD84-A8E32B0F3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E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7E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7E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7E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7E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7E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E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E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E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E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7E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7E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7E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7E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7E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E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E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E63"/>
    <w:rPr>
      <w:rFonts w:eastAsiaTheme="majorEastAsia" w:cstheme="majorBidi"/>
      <w:color w:val="272727" w:themeColor="text1" w:themeTint="D8"/>
    </w:rPr>
  </w:style>
  <w:style w:type="paragraph" w:styleId="Title">
    <w:name w:val="Title"/>
    <w:basedOn w:val="Normal"/>
    <w:next w:val="Normal"/>
    <w:link w:val="TitleChar"/>
    <w:uiPriority w:val="10"/>
    <w:qFormat/>
    <w:rsid w:val="007D7E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E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E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E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E63"/>
    <w:pPr>
      <w:spacing w:before="160"/>
      <w:jc w:val="center"/>
    </w:pPr>
    <w:rPr>
      <w:i/>
      <w:iCs/>
      <w:color w:val="404040" w:themeColor="text1" w:themeTint="BF"/>
    </w:rPr>
  </w:style>
  <w:style w:type="character" w:customStyle="1" w:styleId="QuoteChar">
    <w:name w:val="Quote Char"/>
    <w:basedOn w:val="DefaultParagraphFont"/>
    <w:link w:val="Quote"/>
    <w:uiPriority w:val="29"/>
    <w:rsid w:val="007D7E63"/>
    <w:rPr>
      <w:i/>
      <w:iCs/>
      <w:color w:val="404040" w:themeColor="text1" w:themeTint="BF"/>
    </w:rPr>
  </w:style>
  <w:style w:type="paragraph" w:styleId="ListParagraph">
    <w:name w:val="List Paragraph"/>
    <w:basedOn w:val="Normal"/>
    <w:uiPriority w:val="34"/>
    <w:qFormat/>
    <w:rsid w:val="007D7E63"/>
    <w:pPr>
      <w:ind w:left="720"/>
      <w:contextualSpacing/>
    </w:pPr>
  </w:style>
  <w:style w:type="character" w:styleId="IntenseEmphasis">
    <w:name w:val="Intense Emphasis"/>
    <w:basedOn w:val="DefaultParagraphFont"/>
    <w:uiPriority w:val="21"/>
    <w:qFormat/>
    <w:rsid w:val="007D7E63"/>
    <w:rPr>
      <w:i/>
      <w:iCs/>
      <w:color w:val="0F4761" w:themeColor="accent1" w:themeShade="BF"/>
    </w:rPr>
  </w:style>
  <w:style w:type="paragraph" w:styleId="IntenseQuote">
    <w:name w:val="Intense Quote"/>
    <w:basedOn w:val="Normal"/>
    <w:next w:val="Normal"/>
    <w:link w:val="IntenseQuoteChar"/>
    <w:uiPriority w:val="30"/>
    <w:qFormat/>
    <w:rsid w:val="007D7E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7E63"/>
    <w:rPr>
      <w:i/>
      <w:iCs/>
      <w:color w:val="0F4761" w:themeColor="accent1" w:themeShade="BF"/>
    </w:rPr>
  </w:style>
  <w:style w:type="character" w:styleId="IntenseReference">
    <w:name w:val="Intense Reference"/>
    <w:basedOn w:val="DefaultParagraphFont"/>
    <w:uiPriority w:val="32"/>
    <w:qFormat/>
    <w:rsid w:val="007D7E63"/>
    <w:rPr>
      <w:b/>
      <w:bCs/>
      <w:smallCaps/>
      <w:color w:val="0F4761" w:themeColor="accent1" w:themeShade="BF"/>
      <w:spacing w:val="5"/>
    </w:rPr>
  </w:style>
  <w:style w:type="table" w:styleId="TableGrid">
    <w:name w:val="Table Grid"/>
    <w:basedOn w:val="TableNormal"/>
    <w:uiPriority w:val="39"/>
    <w:rsid w:val="00BA37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7F28"/>
    <w:rPr>
      <w:color w:val="467886" w:themeColor="hyperlink"/>
      <w:u w:val="single"/>
    </w:rPr>
  </w:style>
  <w:style w:type="character" w:styleId="UnresolvedMention">
    <w:name w:val="Unresolved Mention"/>
    <w:basedOn w:val="DefaultParagraphFont"/>
    <w:uiPriority w:val="99"/>
    <w:semiHidden/>
    <w:unhideWhenUsed/>
    <w:rsid w:val="00C77F28"/>
    <w:rPr>
      <w:color w:val="605E5C"/>
      <w:shd w:val="clear" w:color="auto" w:fill="E1DFDD"/>
    </w:rPr>
  </w:style>
  <w:style w:type="character" w:styleId="FollowedHyperlink">
    <w:name w:val="FollowedHyperlink"/>
    <w:basedOn w:val="DefaultParagraphFont"/>
    <w:uiPriority w:val="99"/>
    <w:semiHidden/>
    <w:unhideWhenUsed/>
    <w:rsid w:val="00697DE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health-topics/maternal-health" TargetMode="External"/><Relationship Id="rId3" Type="http://schemas.openxmlformats.org/officeDocument/2006/relationships/settings" Target="settings.xml"/><Relationship Id="rId7" Type="http://schemas.openxmlformats.org/officeDocument/2006/relationships/hyperlink" Target="https://doi.org/10.24432/C5DP5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researchgate.net/publication/382209123" TargetMode="External"/><Relationship Id="rId4" Type="http://schemas.openxmlformats.org/officeDocument/2006/relationships/webSettings" Target="webSettings.xml"/><Relationship Id="rId9" Type="http://schemas.openxmlformats.org/officeDocument/2006/relationships/hyperlink" Target="https://www.ibm.com/think/topics/naive-ba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1441</Words>
  <Characters>8216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Victoria</dc:creator>
  <cp:keywords/>
  <dc:description/>
  <cp:lastModifiedBy>Hernandez, Victoria</cp:lastModifiedBy>
  <cp:revision>2</cp:revision>
  <dcterms:created xsi:type="dcterms:W3CDTF">2025-04-05T14:23:00Z</dcterms:created>
  <dcterms:modified xsi:type="dcterms:W3CDTF">2025-04-05T14:23:00Z</dcterms:modified>
</cp:coreProperties>
</file>