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Projeto: Pixel Art Creator Unificado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Unificado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v0.7.1 aguardando avaliação do ajuste da etapa 5 (remoção de cores sem reposição)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14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tem como objetivo criar uma aplicação desktop única para transformar uma imagem de referência em Pixel Art e, ao final, gerar uma matriz utilizável como molde. O fluxo reúne geração artística via IA, levantamento e seleção de paletas por áreas, matriz lógica 100×100, simplificação para 50 cores, edição manual e geração de grade, legenda e códigos. O desenvolvimento está sendo feito de forma iterativa, com validação da usuária a cada etapa relevante.</w:t>
      </w:r>
    </w:p>
    <w:p>
      <w:pPr>
        <w:pStyle w:val="Heading1"/>
      </w:pPr>
      <w:r>
        <w:t>2. Objetivo</w:t>
      </w:r>
    </w:p>
    <w:p>
      <w:r>
        <w:t>Existir um único aplicativo capaz de conduzir todo o processo, da imagem original até o molde final, mantendo controle visual do usuário e preservando as decisões já validadas.</w:t>
      </w:r>
    </w:p>
    <w:p>
      <w:pPr>
        <w:pStyle w:val="Heading1"/>
      </w:pPr>
      <w:r>
        <w:t>3. Contexto</w:t>
      </w:r>
    </w:p>
    <w:p>
      <w:r>
        <w:t>O projeto nasceu de testes para transformar imagens em Pixel Art com qualidade suficiente para uso como referência/molde. Métodos puramente algorítmicos apresentaram limitações visuais, levando à adoção de uma etapa artística via IA e de etapas determinísticas posteriores para escala, paleta, edição e acabamento.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Entrada e preview da imagem original.</w:t>
      </w:r>
    </w:p>
    <w:p>
      <w:pPr>
        <w:pStyle w:val="ListBullet"/>
      </w:pPr>
      <w:r>
        <w:t>Criação/importação de Pixel Art via IA e aprovação/recriação.</w:t>
      </w:r>
    </w:p>
    <w:p>
      <w:pPr>
        <w:pStyle w:val="ListBullet"/>
      </w:pPr>
      <w:r>
        <w:t>Seleção de regiões nomeadas e levantamento de paletas por área.</w:t>
      </w:r>
    </w:p>
    <w:p>
      <w:pPr>
        <w:pStyle w:val="ListBullet"/>
      </w:pPr>
      <w:r>
        <w:t>Seleção de cores essenciais com exportação JSON/TXT/CSV.</w:t>
      </w:r>
    </w:p>
    <w:p>
      <w:pPr>
        <w:pStyle w:val="ListBullet"/>
      </w:pPr>
      <w:r>
        <w:t>Enquadramento em matriz lógica 100×100.</w:t>
      </w:r>
    </w:p>
    <w:p>
      <w:pPr>
        <w:pStyle w:val="ListBullet"/>
      </w:pPr>
      <w:r>
        <w:t>Simplificação da imagem para 50 cores.</w:t>
      </w:r>
    </w:p>
    <w:p>
      <w:pPr>
        <w:pStyle w:val="ListBullet"/>
      </w:pPr>
      <w:r>
        <w:t>Edição manual por célula lógica.</w:t>
      </w:r>
    </w:p>
    <w:p>
      <w:pPr>
        <w:pStyle w:val="ListBullet"/>
      </w:pPr>
      <w:r>
        <w:t>Exportação da matriz técnica 100×100 e versões de visualização.</w:t>
      </w:r>
    </w:p>
    <w:p>
      <w:pPr>
        <w:pStyle w:val="ListBullet"/>
      </w:pPr>
      <w:r>
        <w:t>Criação de grade, legenda, códigos e molde final.</w:t>
      </w:r>
    </w:p>
    <w:p>
      <w:pPr>
        <w:pStyle w:val="ListBullet"/>
      </w:pPr>
      <w:r>
        <w:t>Salvamento e retomada do projeto.</w:t>
      </w:r>
    </w:p>
    <w:p>
      <w:pPr>
        <w:pStyle w:val="Heading1"/>
      </w:pPr>
      <w:r>
        <w:t>5. Estado atual</w:t>
      </w:r>
    </w:p>
    <w:p>
      <w:r>
        <w:t>Status: Em andamento.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cores foi aprovada como padrão.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Carregamento de imagem na v0.1 unificada.</w:t>
      </w:r>
    </w:p>
    <w:p>
      <w:pPr>
        <w:pStyle w:val="ListBullet"/>
      </w:pPr>
      <w:r>
        <w:t>Navegação por etapas e checkpoints de aprovação na v0.1.</w:t>
      </w:r>
    </w:p>
    <w:p>
      <w:pPr>
        <w:pStyle w:val="ListBullet"/>
      </w:pPr>
      <w:r>
        <w:t>Salvamento/abertura básica do estado em .pixelart.json.</w:t>
      </w:r>
    </w:p>
    <w:p>
      <w:pPr>
        <w:pStyle w:val="ListBullet"/>
      </w:pPr>
      <w:r>
        <w:t>Fluxos aprovados separadamente para paleta, edição manual e molde.</w:t>
      </w:r>
    </w:p>
    <w:p>
      <w:pPr>
        <w:pStyle w:val="Heading2"/>
      </w:pPr>
      <w:r>
        <w:t>O que ainda não foi integrado no sistema unificado</w:t>
      </w:r>
    </w:p>
    <w:p>
      <w:pPr>
        <w:pStyle w:val="ListBullet"/>
      </w:pPr>
      <w:r>
        <w:t>Áreas, paletas e seleção de cores essenciais.</w:t>
      </w:r>
    </w:p>
    <w:p>
      <w:pPr>
        <w:pStyle w:val="ListBullet"/>
      </w:pPr>
      <w:r>
        <w:t>Matriz 100×100.</w:t>
      </w:r>
    </w:p>
    <w:p>
      <w:pPr>
        <w:pStyle w:val="ListBullet"/>
      </w:pPr>
      <w:r>
        <w:t>Simplificação para 50 cores.</w:t>
      </w:r>
    </w:p>
    <w:p>
      <w:pPr>
        <w:pStyle w:val="ListBullet"/>
      </w:pPr>
      <w:r>
        <w:t>Editor manual.</w:t>
      </w:r>
    </w:p>
    <w:p>
      <w:pPr>
        <w:pStyle w:val="ListBullet"/>
      </w:pPr>
      <w:r>
        <w:t>Pattern Generator.</w:t>
      </w:r>
    </w:p>
    <w:p>
      <w:pPr>
        <w:pStyle w:val="ListBullet"/>
      </w:pPr>
      <w:r>
        <w:t>Geração direta via IA.</w:t>
      </w:r>
    </w:p>
    <w:p>
      <w:pPr>
        <w:pStyle w:val="ListBullet"/>
      </w:pPr>
      <w:r>
        <w:t>Pacote de projeto portátil e exportação final centralizada.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Criação artística da Pixel Art a partir da imagem original.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Matriz lógica padrão 100×100.</w:t>
      </w:r>
    </w:p>
    <w:p>
      <w:pPr>
        <w:pStyle w:val="ListBullet"/>
      </w:pPr>
      <w:r>
        <w:t>Paleta simplificada padrão de 50 cores.</w:t>
      </w:r>
    </w:p>
    <w:p>
      <w:pPr>
        <w:pStyle w:val="ListBullet"/>
      </w:pPr>
      <w:r>
        <w:t>Cores essenciais selecionadas pela usuária devem ser protegidas.</w:t>
      </w:r>
    </w:p>
    <w:p>
      <w:pPr>
        <w:pStyle w:val="ListBullet"/>
      </w:pPr>
      <w:r>
        <w:t>Uma cor sólida por célula na matriz técnica.</w:t>
      </w:r>
    </w:p>
    <w:p>
      <w:pPr>
        <w:pStyle w:val="ListBullet"/>
      </w:pPr>
      <w:r>
        <w:t>Não usar dithering aleatório.</w:t>
      </w:r>
    </w:p>
    <w:p>
      <w:pPr>
        <w:pStyle w:val="ListBullet"/>
      </w:pPr>
      <w:r>
        <w:t>Evitar interpolação e média de cores.</w:t>
      </w:r>
    </w:p>
    <w:p>
      <w:pPr>
        <w:pStyle w:val="ListBullet"/>
      </w:pPr>
      <w:r>
        <w:t>Permitir edição manual.</w:t>
      </w:r>
    </w:p>
    <w:p>
      <w:pPr>
        <w:pStyle w:val="ListBullet"/>
      </w:pPr>
      <w:r>
        <w:t>Manter checkpoints de aprovação entre transformações visuais importantes.</w:t>
      </w:r>
    </w:p>
    <w:p>
      <w:pPr>
        <w:pStyle w:val="ListBullet"/>
      </w:pPr>
      <w:r>
        <w:t>Grade visual não pode alterar a matriz técnica nem entrar na contagem da paleta.</w:t>
      </w:r>
    </w:p>
    <w:p>
      <w:pPr>
        <w:pStyle w:val="ListBullet"/>
      </w:pPr>
      <w:r>
        <w:t>Não remover funcionalidades aprovadas ao integrar módulos.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preview ampliado como matriz técnica.</w:t>
      </w:r>
    </w:p>
    <w:p>
      <w:pPr>
        <w:pStyle w:val="ListBullet"/>
      </w:pPr>
      <w:r>
        <w:t>Não usar Median Cut simples como solução final de simplificação sem respeitar cores essenciais.</w:t>
      </w:r>
    </w:p>
    <w:p>
      <w:pPr>
        <w:pStyle w:val="ListBullet"/>
      </w:pPr>
      <w:r>
        <w:t>Não reescrever módulos aprovados sem necessidade; priorizar reaproveitamento/refatoração.</w:t>
      </w:r>
    </w:p>
    <w:p>
      <w:pPr>
        <w:pStyle w:val="ListBullet"/>
      </w:pPr>
      <w:r>
        <w:t>Geração via IA deve ficar desacoplada da interface para permitir troca futura de serviço/modelo.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Avaliar a integração de Áreas + Paletas + Cores Essenciais na v0.2.</w:t>
      </w:r>
    </w:p>
    <w:p>
      <w:pPr>
        <w:pStyle w:val="ListBullet"/>
      </w:pPr>
      <w:r>
        <w:t>Registrar o feedback da v0.2 no backlog e neste documento.</w:t>
      </w:r>
    </w:p>
    <w:p>
      <w:pPr>
        <w:pStyle w:val="ListBullet"/>
      </w:pPr>
      <w:r>
        <w:t>Após aprovação da v0.2, integrar a matriz lógica 100×100.</w:t>
      </w:r>
    </w:p>
    <w:p>
      <w:pPr>
        <w:pStyle w:val="ListBullet"/>
      </w:pPr>
      <w:r>
        <w:t>Adicionar contador por área, total bruto e total de RGBs únicos.</w:t>
      </w:r>
    </w:p>
    <w:p>
      <w:pPr>
        <w:pStyle w:val="ListBullet"/>
      </w:pPr>
      <w:r>
        <w:t>Depois da validação da v0.2, integrar a matriz 100×100 e a simplificação para 50 cores.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</w:tbl>
    <w:p>
      <w:pPr>
        <w:pStyle w:val="Heading2"/>
      </w:pPr>
      <w:r>
        <w:t>Ponto de retomada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v0.2 pronta para avaliação da usuária.</w:t>
      </w:r>
    </w:p>
    <w:p>
      <w:r>
        <w:t>Próxima ação recomendada: receber a avaliação da v0.2; depois iniciar a integração da matriz lógica 100×100.</w:t>
      </w:r>
    </w:p>
    <w:p>
      <w:r>
        <w:t>Observações para retomar: não iniciar a próxima integração antes de registrar o feedback da v0.2.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p>
      <w:pPr>
        <w:pStyle w:val="Heading2"/>
      </w:pPr>
      <w:r>
        <w:t>Atualização de versão — v0.2</w:t>
      </w:r>
    </w:p>
    <w:p>
      <w:r>
        <w:t>A estrutura da v0.1 foi avaliada e aprovada. A v0.2 integra os módulos de Áreas e Paletas e Cores Essenciais ao sistema unificado, reaproveitando a lógica validada do pixel_art_palette_selector_v0_6_1.</w:t>
      </w:r>
    </w:p>
    <w:p>
      <w:pPr>
        <w:pStyle w:val="ListBullet"/>
      </w:pPr>
      <w:r>
        <w:t>Máscaras e áreas nomeadas.</w:t>
      </w:r>
    </w:p>
    <w:p>
      <w:pPr>
        <w:pStyle w:val="ListBullet"/>
      </w:pPr>
      <w:r>
        <w:t>Paleta agrupada por área.</w:t>
      </w:r>
    </w:p>
    <w:p>
      <w:pPr>
        <w:pStyle w:val="ListBullet"/>
      </w:pPr>
      <w:r>
        <w:t>Hover de área e de cor.</w:t>
      </w:r>
    </w:p>
    <w:p>
      <w:pPr>
        <w:pStyle w:val="ListBullet"/>
      </w:pPr>
      <w:r>
        <w:t>Seleção de essenciais por cartão ou clique na imagem.</w:t>
      </w:r>
    </w:p>
    <w:p>
      <w:pPr>
        <w:pStyle w:val="ListBullet"/>
      </w:pPr>
      <w:r>
        <w:t>Contador por área, total bruto e total de RGBs únicos.</w:t>
      </w:r>
    </w:p>
    <w:p>
      <w:pPr>
        <w:pStyle w:val="ListBullet"/>
      </w:pPr>
      <w:r>
        <w:t>Exportações JSON, CSV e TXT.</w:t>
      </w:r>
    </w:p>
    <w:p>
      <w:pPr>
        <w:pStyle w:val="ListBullet"/>
      </w:pPr>
      <w:r>
        <w:t>Persistência de máscaras/paletas/seleções no arquivo .pixelart.json.</w:t>
      </w:r>
    </w:p>
    <w:p>
      <w:pPr>
        <w:pStyle w:val="Heading2"/>
      </w:pPr>
      <w:r>
        <w:t>Correção v0.2.1 — preview de imagem</w:t>
      </w:r>
    </w:p>
    <w:p>
      <w:r>
        <w:t>Durante a avaliação da v0.2 foi identificado que imagens verticais podiam aparecer cortadas no preview da etapa de Pixel Art. O arquivo original permanecia íntegro; o problema era exclusivamente de apresentação.</w:t>
      </w:r>
    </w:p>
    <w:p>
      <w:r>
        <w:t>A correção substituiu a exibição baseada em QLabel/setPixmap por um componente que desenha a imagem com QPainter, preservando proporção e encaixando a imagem inteira dentro da área disponível.</w:t>
      </w:r>
    </w:p>
    <w:p>
      <w:pPr>
        <w:pStyle w:val="Heading2"/>
      </w:pPr>
      <w:r>
        <w:t>Correção v0.2.2 — canvas das etapas 3 e 4</w:t>
      </w:r>
    </w:p>
    <w:p>
      <w:r>
        <w:t>Durante a avaliação da v0.2.1 foi identificado que a imagem podia parecer cortada nas etapas Áreas e paletas e Cores essenciais. O arquivo e as máscaras continuavam íntegros; o problema era de layout: o MaskCanvas tinha altura mínima grande demais e podia ficar parcialmente escondido pelo rodapé.</w:t>
      </w:r>
    </w:p>
    <w:p>
      <w:r>
        <w:t>A correção reduziu o tamanho mínimo obrigatório do canvas e definiu política expansível, permitindo que a área de edição se adapte ao espaço disponível e mantenha a imagem inteira visível com proporção preservada.</w:t>
      </w:r>
    </w:p>
    <w:p>
      <w:pPr>
        <w:pStyle w:val="Heading2"/>
      </w:pPr>
      <w:r>
        <w:t>Melhorias de usabilidade — v0.2.3</w:t>
      </w:r>
    </w:p>
    <w:p>
      <w:r>
        <w:t>Na avaliação da etapa 3, a imagem inteira passou a caber no canvas, mas ficou pequena para selecionar detalhes; também foram identificados rótulos de botões cortados.</w:t>
      </w:r>
    </w:p>
    <w:p>
      <w:pPr>
        <w:pStyle w:val="ListBullet"/>
      </w:pPr>
      <w:r>
        <w:t>Zoom por roda do mouse e botões +/−.</w:t>
      </w:r>
    </w:p>
    <w:p>
      <w:pPr>
        <w:pStyle w:val="ListBullet"/>
      </w:pPr>
      <w:r>
        <w:t>Pan por botão do meio ou Shift + arrastar.</w:t>
      </w:r>
    </w:p>
    <w:p>
      <w:pPr>
        <w:pStyle w:val="ListBullet"/>
      </w:pPr>
      <w:r>
        <w:t>Botão Ajustar para retornar ao enquadramento completo.</w:t>
      </w:r>
    </w:p>
    <w:p>
      <w:pPr>
        <w:pStyle w:val="ListBullet"/>
      </w:pPr>
      <w:r>
        <w:t>Máscaras permanecem sincronizadas às coordenadas reais durante zoom/pan.</w:t>
      </w:r>
    </w:p>
    <w:p>
      <w:pPr>
        <w:pStyle w:val="ListBullet"/>
      </w:pPr>
      <w:r>
        <w:t>Rótulos visíveis encurtados e tooltips com a ação completa.</w:t>
      </w:r>
    </w:p>
    <w:p>
      <w:pPr>
        <w:pStyle w:val="Heading2"/>
      </w:pPr>
      <w:r>
        <w:t>Atualização de direção — v0.2.4</w:t>
      </w:r>
    </w:p>
    <w:p>
      <w:r>
        <w:t>Após avaliar a integração inicial de paletas, foi decidido reduzir a fragmentação visual do fluxo: criação de áreas, análise das paletas e seleção/revisão de cores essenciais passam a ocorrer na mesma etapa.</w:t>
      </w:r>
    </w:p>
    <w:p>
      <w:pPr>
        <w:pStyle w:val="ListBullet"/>
      </w:pPr>
      <w:r>
        <w:t>As antigas etapas 3 (Áreas e paletas) e 4 (Cores essenciais) foram unificadas.</w:t>
      </w:r>
    </w:p>
    <w:p>
      <w:pPr>
        <w:pStyle w:val="ListBullet"/>
      </w:pPr>
      <w:r>
        <w:t>Foi aprovada a opção de menu lateral recolhível para liberar espaço útil da aplicação.</w:t>
      </w:r>
    </w:p>
    <w:p>
      <w:pPr>
        <w:pStyle w:val="ListBullet"/>
      </w:pPr>
      <w:r>
        <w:t>Foi criada uma visão consolidada com todos os RGBs essenciais únicos, sem separação por área.</w:t>
      </w:r>
    </w:p>
    <w:p>
      <w:pPr>
        <w:pStyle w:val="ListBullet"/>
      </w:pPr>
      <w:r>
        <w:t>As cores consolidadas são ordenadas para aproximar tons visualmente semelhantes.</w:t>
      </w:r>
    </w:p>
    <w:p>
      <w:pPr>
        <w:pStyle w:val="ListBullet"/>
      </w:pPr>
      <w:r>
        <w:t>A interface mostra a essencial mais próxima e a distância ΔE para ajudar a detectar redundâncias.</w:t>
      </w:r>
    </w:p>
    <w:p>
      <w:pPr>
        <w:pStyle w:val="ListBullet"/>
      </w:pPr>
      <w:r>
        <w:t>Um RGB pode ser removido do conjunto essencial diretamente na visão consolidada.</w:t>
      </w:r>
    </w:p>
    <w:p>
      <w:pPr>
        <w:pStyle w:val="ListBullet"/>
      </w:pPr>
      <w:r>
        <w:t>O zoom foi redesenhado para usar a posição do cursor como âncora e permitir pan real pela imagem ampliada.</w:t>
      </w:r>
    </w:p>
    <w:p>
      <w:r>
        <w:t>Fluxo atual de etapas: 1. Imagem → 2. Pixel Art IA → 3. Áreas, paletas e cores essenciais → 4. Matriz 100×100 → 5. Simplificação 50 cores → 6. Edição manual → 7. Molde e legenda → 8. Exportar.</w:t>
      </w:r>
    </w:p>
    <w:p>
      <w:pPr>
        <w:pStyle w:val="Heading2"/>
      </w:pPr>
      <w:r>
        <w:t>Ponto de retomada — 13/10/2026</w:t>
      </w:r>
    </w:p>
    <w:p>
      <w:r>
        <w:t>Última atividade: desenvolvimento da v0.2.4 com revisão consolidada de essenciais, zoom/pan redesenhado e menu lateral recolhível.</w:t>
      </w:r>
    </w:p>
    <w:p>
      <w:r>
        <w:t>Próxima ação: avaliação da v0.2.4 pela usuária. Se aprovada, a próxima integração prevista é a matriz lógica 100×100.</w:t>
      </w:r>
    </w:p>
    <w:p>
      <w:pPr>
        <w:pStyle w:val="Heading2"/>
      </w:pPr>
      <w:r>
        <w:t>Ajuste de layout — v0.2.5</w:t>
      </w:r>
    </w:p>
    <w:p>
      <w:r>
        <w:t>Na avaliação da v0.2.4, foi identificado que a etapa 3 ainda dedicava espaço vertical demais ao cabeçalho e aos controles. Isso diminuía a imagem, apesar de ela ser o principal elemento de trabalho para seleção das áreas.</w:t>
      </w:r>
    </w:p>
    <w:p>
      <w:pPr>
        <w:pStyle w:val="ListBullet"/>
      </w:pPr>
      <w:r>
        <w:t>A referência visual voltou a ser o pixel_art_palette_selector_v0_6.</w:t>
      </w:r>
    </w:p>
    <w:p>
      <w:pPr>
        <w:pStyle w:val="ListBullet"/>
      </w:pPr>
      <w:r>
        <w:t>Imagem e paletas devem ocupar aproximadamente metade da largura cada.</w:t>
      </w:r>
    </w:p>
    <w:p>
      <w:pPr>
        <w:pStyle w:val="ListBullet"/>
      </w:pPr>
      <w:r>
        <w:t>O cabeçalho da etapa foi reduzido.</w:t>
      </w:r>
    </w:p>
    <w:p>
      <w:pPr>
        <w:pStyle w:val="ListBullet"/>
      </w:pPr>
      <w:r>
        <w:t>Os controles foram reunidos em uma única barra compacta.</w:t>
      </w:r>
    </w:p>
    <w:p>
      <w:pPr>
        <w:pStyle w:val="ListBullet"/>
      </w:pPr>
      <w:r>
        <w:t>As exportações foram movidas para o cabeçalho do painel direito.</w:t>
      </w:r>
    </w:p>
    <w:p>
      <w:pPr>
        <w:pStyle w:val="ListBullet"/>
      </w:pPr>
      <w:r>
        <w:t>Instruções longas foram retiradas da área principal e mantidas em tooltips.</w:t>
      </w:r>
    </w:p>
    <w:p>
      <w:pPr>
        <w:pStyle w:val="ListBullet"/>
      </w:pPr>
      <w:r>
        <w:t>O zoom passa a ser recurso de precisão, não solução para uma imagem pequena.</w:t>
      </w:r>
    </w:p>
    <w:p>
      <w:pPr>
        <w:pStyle w:val="Heading2"/>
      </w:pPr>
      <w:r>
        <w:t>Ponto de retomada — v0.2.5</w:t>
      </w:r>
    </w:p>
    <w:p>
      <w:r>
        <w:t>Próxima ação: avaliar se o novo layout devolve à imagem o tamanho necessário para seleção confortável das áreas e se a divisão imagem/paletas está próxima do comportamento aprovado na aplicação antiga.</w:t>
      </w:r>
    </w:p>
    <w:p>
      <w:pPr>
        <w:pStyle w:val="Heading2"/>
      </w:pPr>
      <w:r>
        <w:t>Integração da Matriz 100×100 — v0.3</w:t>
      </w:r>
    </w:p>
    <w:p>
      <w:r>
        <w:t>A etapa 4 foi integrada ao sistema unificado. Ela converte a Pixel Art aprovada em uma matriz lógica real de 100×100 antes de qualquer simplificação para 50 cores.</w:t>
      </w:r>
    </w:p>
    <w:p>
      <w:pPr>
        <w:pStyle w:val="ListBullet"/>
      </w:pPr>
      <w:r>
        <w:t>A imagem inteira é dividida em 10.000 regiões correspondentes às células da matriz.</w:t>
      </w:r>
    </w:p>
    <w:p>
      <w:pPr>
        <w:pStyle w:val="ListBullet"/>
      </w:pPr>
      <w:r>
        <w:t>A mediana local é usada somente como referência para escolher uma cor representativa.</w:t>
      </w:r>
    </w:p>
    <w:p>
      <w:pPr>
        <w:pStyle w:val="ListBullet"/>
      </w:pPr>
      <w:r>
        <w:t>A cor final de cada célula é sempre um RGB que existe realmente dentro da região de origem.</w:t>
      </w:r>
    </w:p>
    <w:p>
      <w:pPr>
        <w:pStyle w:val="ListBullet"/>
      </w:pPr>
      <w:r>
        <w:t>Não há interpolação e não é criado um RGB médio artificial.</w:t>
      </w:r>
    </w:p>
    <w:p>
      <w:pPr>
        <w:pStyle w:val="ListBullet"/>
      </w:pPr>
      <w:r>
        <w:t>Pixel Art e matriz são apresentadas lado a lado para validação.</w:t>
      </w:r>
    </w:p>
    <w:p>
      <w:pPr>
        <w:pStyle w:val="ListBullet"/>
      </w:pPr>
      <w:r>
        <w:t>A grade é opcional e exclusivamente visual.</w:t>
      </w:r>
    </w:p>
    <w:p>
      <w:pPr>
        <w:pStyle w:val="ListBullet"/>
      </w:pPr>
      <w:r>
        <w:t>A matriz técnica pode ser exportada como PNG real 100×100.</w:t>
      </w:r>
    </w:p>
    <w:p>
      <w:pPr>
        <w:pStyle w:val="ListBullet"/>
      </w:pPr>
      <w:r>
        <w:t>A matriz também é persistida dentro do arquivo de projeto.</w:t>
      </w:r>
    </w:p>
    <w:p>
      <w:pPr>
        <w:pStyle w:val="Heading2"/>
      </w:pPr>
      <w:r>
        <w:t>Ponto de retomada — v0.3</w:t>
      </w:r>
    </w:p>
    <w:p>
      <w:r>
        <w:t>Próxima ação: a usuária deve avaliar visualmente a matriz 100×100 e confirmar se o enquadramento mantém a qualidade esperada. Após aprovação, a próxima integração será a simplificação padrão para 50 cores com proteção das cores essenciais.</w:t>
      </w:r>
    </w:p>
    <w:p>
      <w:pPr>
        <w:pStyle w:val="Heading2"/>
      </w:pPr>
      <w:r>
        <w:t>Checkpoint — Matriz 100×100 aprovada</w:t>
      </w:r>
    </w:p>
    <w:p>
      <w:r>
        <w:t>A v0.3 foi aprovada para continuidade. A matriz lógica 100×100 passa a ser a fonte técnica para a etapa seguinte.</w:t>
      </w:r>
    </w:p>
    <w:p>
      <w:pPr>
        <w:pStyle w:val="Heading2"/>
      </w:pPr>
      <w:r>
        <w:t>Integração da simplificação para 50 cores — v0.4</w:t>
      </w:r>
    </w:p>
    <w:p>
      <w:r>
        <w:t>A etapa 5 passa a gerar a paleta final de 50 cores sem alterar a geometria da matriz.</w:t>
      </w:r>
    </w:p>
    <w:p>
      <w:pPr>
        <w:pStyle w:val="ListBullet"/>
      </w:pPr>
      <w:r>
        <w:t>Cores essenciais únicas entram primeiro e permanecem com RGB exato.</w:t>
      </w:r>
    </w:p>
    <w:p>
      <w:pPr>
        <w:pStyle w:val="ListBullet"/>
      </w:pPr>
      <w:r>
        <w:t>As vagas restantes são preenchidas por RGBs reais existentes na matriz 100×100.</w:t>
      </w:r>
    </w:p>
    <w:p>
      <w:pPr>
        <w:pStyle w:val="ListBullet"/>
      </w:pPr>
      <w:r>
        <w:t>A escolha complementar busca diversidade cromática em Lab sem ignorar frequência.</w:t>
      </w:r>
    </w:p>
    <w:p>
      <w:pPr>
        <w:pStyle w:val="ListBullet"/>
      </w:pPr>
      <w:r>
        <w:t>Cada célula da matriz é remapeada para a cor final mais próxima em Lab.</w:t>
      </w:r>
    </w:p>
    <w:p>
      <w:pPr>
        <w:pStyle w:val="ListBullet"/>
      </w:pPr>
      <w:r>
        <w:t>Não é aplicado dithering.</w:t>
      </w:r>
    </w:p>
    <w:p>
      <w:pPr>
        <w:pStyle w:val="ListBullet"/>
      </w:pPr>
      <w:r>
        <w:t>Essenciais que não aparecem naturalmente são forçadas preferencialmente dentro da área onde foram selecionadas.</w:t>
      </w:r>
    </w:p>
    <w:p>
      <w:pPr>
        <w:pStyle w:val="ListBullet"/>
      </w:pPr>
      <w:r>
        <w:t>A etapa só pode ser aprovada com exatamente 50 cores e todas as essenciais presentes.</w:t>
      </w:r>
    </w:p>
    <w:p>
      <w:pPr>
        <w:pStyle w:val="Heading2"/>
      </w:pPr>
      <w:r>
        <w:t>Ponto de retomada — v0.4</w:t>
      </w:r>
    </w:p>
    <w:p>
      <w:r>
        <w:t>Próxima ação: avaliar visualmente a simplificação de 50 cores e confirmar se as cores essenciais e a qualidade geral foram preservadas. Após aprovação, integrar o editor manual v0.1.4 ao sistema unificado.</w:t>
      </w:r>
    </w:p>
    <w:p>
      <w:pPr>
        <w:pStyle w:val="Heading2"/>
      </w:pPr>
      <w:r>
        <w:t>Checkpoint — Simplificação de 50 cores aprovada</w:t>
      </w:r>
    </w:p>
    <w:p>
      <w:r>
        <w:t>A v0.4 foi aprovada para continuidade. A matriz simplificada passa a ser a entrada oficial da edição manual.</w:t>
      </w:r>
    </w:p>
    <w:p>
      <w:pPr>
        <w:pStyle w:val="Heading2"/>
      </w:pPr>
      <w:r>
        <w:t>Integração do Editor Manual — v0.5</w:t>
      </w:r>
    </w:p>
    <w:p>
      <w:r>
        <w:t>A etapa 6 incorpora a lógica validada no pixel_art_manual_editor_v0_1_4 diretamente no sistema unificado.</w:t>
      </w:r>
    </w:p>
    <w:p>
      <w:pPr>
        <w:pStyle w:val="ListBullet"/>
      </w:pPr>
      <w:r>
        <w:t>Clique pinta a célula lógica 100×100 inteira.</w:t>
      </w:r>
    </w:p>
    <w:p>
      <w:pPr>
        <w:pStyle w:val="ListBullet"/>
      </w:pPr>
      <w:r>
        <w:t>Arrastar pinta várias células.</w:t>
      </w:r>
    </w:p>
    <w:p>
      <w:pPr>
        <w:pStyle w:val="ListBullet"/>
      </w:pPr>
      <w:r>
        <w:t>Clique direito funciona como conta-gotas.</w:t>
      </w:r>
    </w:p>
    <w:p>
      <w:pPr>
        <w:pStyle w:val="ListBullet"/>
      </w:pPr>
      <w:r>
        <w:t>Desfazer/refazer e grade opcional permanecem disponíveis.</w:t>
      </w:r>
    </w:p>
    <w:p>
      <w:pPr>
        <w:pStyle w:val="ListBullet"/>
      </w:pPr>
      <w:r>
        <w:t>Hover da paleta destaca as células correspondentes.</w:t>
      </w:r>
    </w:p>
    <w:p>
      <w:pPr>
        <w:pStyle w:val="ListBullet"/>
      </w:pPr>
      <w:r>
        <w:t>Somente as 50 cores finais podem ser usadas.</w:t>
      </w:r>
    </w:p>
    <w:p>
      <w:pPr>
        <w:pStyle w:val="ListBullet"/>
      </w:pPr>
      <w:r>
        <w:t>Essenciais são agrupadas pelas áreas de origem; complementares ficam em grupo próprio.</w:t>
      </w:r>
    </w:p>
    <w:p>
      <w:pPr>
        <w:pStyle w:val="ListBullet"/>
      </w:pPr>
      <w:r>
        <w:t>A edição é persistida no arquivo do projeto.</w:t>
      </w:r>
    </w:p>
    <w:p>
      <w:pPr>
        <w:pStyle w:val="ListBullet"/>
      </w:pPr>
      <w:r>
        <w:t>Exportações: matriz técnica 100×100, preview ampliado e versão com grade.</w:t>
      </w:r>
    </w:p>
    <w:p>
      <w:pPr>
        <w:pStyle w:val="ListBullet"/>
      </w:pPr>
      <w:r>
        <w:t>A assinatura da simplificação foi corrigida para SHA-256 estável.</w:t>
      </w:r>
    </w:p>
    <w:p>
      <w:pPr>
        <w:pStyle w:val="Heading2"/>
      </w:pPr>
      <w:r>
        <w:t>Ponto de retomada — v0.5</w:t>
      </w:r>
    </w:p>
    <w:p>
      <w:r>
        <w:t>Próxima ação: avaliar o Editor Manual integrado. Após aprovação, integrar o Pattern Generator na etapa Molde e Legenda.</w:t>
      </w:r>
    </w:p>
    <w:p>
      <w:pPr>
        <w:pStyle w:val="Heading2"/>
      </w:pPr>
      <w:r>
        <w:t>Checkpoint — v0.5 aprovada</w:t>
      </w:r>
    </w:p>
    <w:p>
      <w:r>
        <w:t>A integração do Editor Manual foi aprovada. Como melhoria adicional, foi solicitado padronizar o recurso de zoom nas duas etapas que exigem trabalho visual de precisão.</w:t>
      </w:r>
    </w:p>
    <w:p>
      <w:pPr>
        <w:pStyle w:val="Heading2"/>
      </w:pPr>
      <w:r>
        <w:t>Melhoria de navegação — v0.5.1</w:t>
      </w:r>
    </w:p>
    <w:p>
      <w:pPr>
        <w:pStyle w:val="ListBullet"/>
      </w:pPr>
      <w:r>
        <w:t>A seleção de áreas mantém zoom/pan como comportamento oficial.</w:t>
      </w:r>
    </w:p>
    <w:p>
      <w:pPr>
        <w:pStyle w:val="ListBullet"/>
      </w:pPr>
      <w:r>
        <w:t>A edição manual passa a ter zoom pela roda do mouse e botões +/−.</w:t>
      </w:r>
    </w:p>
    <w:p>
      <w:pPr>
        <w:pStyle w:val="ListBullet"/>
      </w:pPr>
      <w:r>
        <w:t>O zoom da edição manual é ancorado na posição do cursor.</w:t>
      </w:r>
    </w:p>
    <w:p>
      <w:pPr>
        <w:pStyle w:val="ListBullet"/>
      </w:pPr>
      <w:r>
        <w:t>Pan disponível pelo botão do meio ou Shift + arrastar.</w:t>
      </w:r>
    </w:p>
    <w:p>
      <w:pPr>
        <w:pStyle w:val="ListBullet"/>
      </w:pPr>
      <w:r>
        <w:t>Botão Ajustar retorna à visualização completa.</w:t>
      </w:r>
    </w:p>
    <w:p>
      <w:pPr>
        <w:pStyle w:val="ListBullet"/>
      </w:pPr>
      <w:r>
        <w:t>Zoom e pan não alteram coordenadas das máscaras ou das células 100×100.</w:t>
      </w:r>
    </w:p>
    <w:p>
      <w:pPr>
        <w:pStyle w:val="Heading2"/>
      </w:pPr>
      <w:r>
        <w:t>Ponto de retomada — v0.5.1</w:t>
      </w:r>
    </w:p>
    <w:p>
      <w:r>
        <w:t>Próxima ação: validar o zoom/pan na edição manual. Após aprovação, seguir para a integração da etapa Molde e Legenda com base no Pattern Generator aprovado.</w:t>
      </w:r>
    </w:p>
    <w:p>
      <w:pPr>
        <w:pStyle w:val="Heading2"/>
      </w:pPr>
      <w:r>
        <w:t>Checkpoint — v0.5.1 aprovada</w:t>
      </w:r>
    </w:p>
    <w:p>
      <w:r>
        <w:t>A melhoria de zoom/pan foi aprovada. O próximo ajuste solicitado concentra-se na experiência de refinamento da paleta da etapa de simplificação.</w:t>
      </w:r>
    </w:p>
    <w:p>
      <w:pPr>
        <w:pStyle w:val="Heading2"/>
      </w:pPr>
      <w:r>
        <w:t>Melhoria da simplificação — v0.5.2</w:t>
      </w:r>
    </w:p>
    <w:p>
      <w:pPr>
        <w:pStyle w:val="ListBullet"/>
      </w:pPr>
      <w:r>
        <w:t>A paleta final da etapa 5 passa a ser mostrada com cores parecidas próximas entre si.</w:t>
      </w:r>
    </w:p>
    <w:p>
      <w:pPr>
        <w:pStyle w:val="ListBullet"/>
      </w:pPr>
      <w:r>
        <w:t>Cores essenciais permanecem protegidas e identificadas com estrela.</w:t>
      </w:r>
    </w:p>
    <w:p>
      <w:pPr>
        <w:pStyle w:val="ListBullet"/>
      </w:pPr>
      <w:r>
        <w:t>Cores complementares podem ser marcadas para remoção diretamente na paleta.</w:t>
      </w:r>
    </w:p>
    <w:p>
      <w:pPr>
        <w:pStyle w:val="ListBullet"/>
      </w:pPr>
      <w:r>
        <w:t>Após a marcação, o sistema recria a paleta final mantendo 50 cores.</w:t>
      </w:r>
    </w:p>
    <w:p>
      <w:pPr>
        <w:pStyle w:val="ListBullet"/>
      </w:pPr>
      <w:r>
        <w:t>As vagas liberadas são preenchidas por novas cores mais distintas da matriz 100×100.</w:t>
      </w:r>
    </w:p>
    <w:p>
      <w:pPr>
        <w:pStyle w:val="ListBullet"/>
      </w:pPr>
      <w:r>
        <w:t>A estrutura da pixel art 100×100 permanece intacta durante esse processo.</w:t>
      </w:r>
    </w:p>
    <w:p>
      <w:pPr>
        <w:pStyle w:val="Heading2"/>
      </w:pPr>
      <w:r>
        <w:t>Ponto de retomada — v0.5.2</w:t>
      </w:r>
    </w:p>
    <w:p>
      <w:r>
        <w:t>Próxima ação: validar a nova dinâmica de remoção/recriação da paleta final. Após aprovação, seguir para a integração da etapa Molde e Legenda.</w:t>
      </w:r>
    </w:p>
    <w:p>
      <w:pPr>
        <w:pStyle w:val="Heading2"/>
      </w:pPr>
      <w:r>
        <w:t>Correção da paleta simplificada — v0.5.3</w:t>
      </w:r>
    </w:p>
    <w:p>
      <w:r>
        <w:t>Na v0.5.2, a imagem simplificada podia ser gerada enquanto o painel da paleta permanecia vazio. A v0.5.3 corrige especificamente esse fluxo.</w:t>
      </w:r>
    </w:p>
    <w:p>
      <w:pPr>
        <w:pStyle w:val="ListBullet"/>
      </w:pPr>
      <w:r>
        <w:t>Componente visual da paleta refeito com controles Qt nativos.</w:t>
      </w:r>
    </w:p>
    <w:p>
      <w:pPr>
        <w:pStyle w:val="ListBullet"/>
      </w:pPr>
      <w:r>
        <w:t>As 50 cores continuam ordenadas por similaridade visual.</w:t>
      </w:r>
    </w:p>
    <w:p>
      <w:pPr>
        <w:pStyle w:val="ListBullet"/>
      </w:pPr>
      <w:r>
        <w:t>Cores complementares podem ser marcadas para remoção.</w:t>
      </w:r>
    </w:p>
    <w:p>
      <w:pPr>
        <w:pStyle w:val="ListBullet"/>
      </w:pPr>
      <w:r>
        <w:t>Cores essenciais continuam protegidas.</w:t>
      </w:r>
    </w:p>
    <w:p>
      <w:pPr>
        <w:pStyle w:val="ListBullet"/>
      </w:pPr>
      <w:r>
        <w:t>Cores removidas ficam excluídas das candidatas ao preenchimento da nova paleta.</w:t>
      </w:r>
    </w:p>
    <w:p>
      <w:pPr>
        <w:pStyle w:val="ListBullet"/>
      </w:pPr>
      <w:r>
        <w:t>Falhas de renderização da paleta agora geram mensagem explícita em vez de deixar estado parcial.</w:t>
      </w:r>
    </w:p>
    <w:p>
      <w:pPr>
        <w:pStyle w:val="Heading2"/>
      </w:pPr>
      <w:r>
        <w:t>Ponto de retomada — v0.5.3</w:t>
      </w:r>
    </w:p>
    <w:p>
      <w:r>
        <w:t>Próxima ação: validar se a paleta aparece imediatamente após gerar as 50 cores e se o fluxo de marcar, remover e recriar funciona corretamente.</w:t>
      </w:r>
    </w:p>
    <w:p>
      <w:pPr>
        <w:pStyle w:val="Heading2"/>
      </w:pPr>
      <w:r>
        <w:t>Checkpoint — v0.5.3 aprovada</w:t>
      </w:r>
    </w:p>
    <w:p>
      <w:r>
        <w:t>A correção da paleta da simplificação foi aprovada. O fluxo avança para a integração do módulo de Molde e Legenda.</w:t>
      </w:r>
    </w:p>
    <w:p>
      <w:pPr>
        <w:pStyle w:val="Heading2"/>
      </w:pPr>
      <w:r>
        <w:t>Integração do Pattern Generator — v0.6</w:t>
      </w:r>
    </w:p>
    <w:p>
      <w:r>
        <w:t>A etapa 7 incorpora o comportamento aprovado no pixel_art_pattern_generator_v0_1 diretamente no sistema unificado.</w:t>
      </w:r>
    </w:p>
    <w:p>
      <w:pPr>
        <w:pStyle w:val="ListBullet"/>
      </w:pPr>
      <w:r>
        <w:t>A matriz final 100×100 é carregada automaticamente da edição manual; na ausência de edição persistida, é usada a simplificação aprovada.</w:t>
      </w:r>
    </w:p>
    <w:p>
      <w:pPr>
        <w:pStyle w:val="ListBullet"/>
      </w:pPr>
      <w:r>
        <w:t>As cores recebem códigos A…Z, Aa, Ab… em ordem estável de frequência.</w:t>
      </w:r>
    </w:p>
    <w:p>
      <w:pPr>
        <w:pStyle w:val="ListBullet"/>
      </w:pPr>
      <w:r>
        <w:t>Cada célula do molde exibe o código correspondente à sua cor.</w:t>
      </w:r>
    </w:p>
    <w:p>
      <w:pPr>
        <w:pStyle w:val="ListBullet"/>
      </w:pPr>
      <w:r>
        <w:t>Linhas e colunas são numeradas de 1 a 100.</w:t>
      </w:r>
    </w:p>
    <w:p>
      <w:pPr>
        <w:pStyle w:val="ListBullet"/>
      </w:pPr>
      <w:r>
        <w:t>A interface apresenta o preview do molde e uma tabela completa da legenda.</w:t>
      </w:r>
    </w:p>
    <w:p>
      <w:pPr>
        <w:pStyle w:val="ListBullet"/>
      </w:pPr>
      <w:r>
        <w:t>A legenda contém código, amostra, HEX, RGB, número de células e percentual.</w:t>
      </w:r>
    </w:p>
    <w:p>
      <w:pPr>
        <w:pStyle w:val="ListBullet"/>
      </w:pPr>
      <w:r>
        <w:t>Exportações da etapa: PNG do molde, PNG da legenda, JSON, CSV e TXT.</w:t>
      </w:r>
    </w:p>
    <w:p>
      <w:pPr>
        <w:pStyle w:val="ListBullet"/>
      </w:pPr>
      <w:r>
        <w:t>O resultado é vinculado à assinatura da matriz final e é invalidado se uma etapa anterior mudar.</w:t>
      </w:r>
    </w:p>
    <w:p>
      <w:pPr>
        <w:pStyle w:val="Heading2"/>
      </w:pPr>
      <w:r>
        <w:t>Ponto de retomada — v0.6</w:t>
      </w:r>
    </w:p>
    <w:p>
      <w:r>
        <w:t>Próxima ação: avaliar a integração do Molde e Legenda. Após aprovação, integrar a etapa 8 — Central de Exportação, reunindo as saídas finais do projeto.</w:t>
      </w:r>
    </w:p>
    <w:p>
      <w:pPr>
        <w:pStyle w:val="Heading2"/>
      </w:pPr>
      <w:r>
        <w:t>Checkpoint — v0.6 aprovada</w:t>
      </w:r>
    </w:p>
    <w:p>
      <w:r>
        <w:t>A etapa Molde e Legenda foi aprovada. O fluxo principal avança para a última etapa: Central de Exportação.</w:t>
      </w:r>
    </w:p>
    <w:p>
      <w:pPr>
        <w:pStyle w:val="Heading2"/>
      </w:pPr>
      <w:r>
        <w:t>Central de Exportação — v0.7</w:t>
      </w:r>
    </w:p>
    <w:p>
      <w:pPr>
        <w:pStyle w:val="ListBullet"/>
      </w:pPr>
      <w:r>
        <w:t>Exportação em pasta única, escolhida pela usuária.</w:t>
      </w:r>
    </w:p>
    <w:p>
      <w:pPr>
        <w:pStyle w:val="ListBullet"/>
      </w:pPr>
      <w:r>
        <w:t>Seleção individual dos arquivos ou ação Exportar tudo.</w:t>
      </w:r>
    </w:p>
    <w:p>
      <w:pPr>
        <w:pStyle w:val="ListBullet"/>
      </w:pPr>
      <w:r>
        <w:t>Matriz técnica 100×100.</w:t>
      </w:r>
    </w:p>
    <w:p>
      <w:pPr>
        <w:pStyle w:val="ListBullet"/>
      </w:pPr>
      <w:r>
        <w:t>Preview ampliado 800×800.</w:t>
      </w:r>
    </w:p>
    <w:p>
      <w:pPr>
        <w:pStyle w:val="ListBullet"/>
      </w:pPr>
      <w:r>
        <w:t>Imagem com grade visual.</w:t>
      </w:r>
    </w:p>
    <w:p>
      <w:pPr>
        <w:pStyle w:val="ListBullet"/>
      </w:pPr>
      <w:r>
        <w:t>Molde codificado.</w:t>
      </w:r>
    </w:p>
    <w:p>
      <w:pPr>
        <w:pStyle w:val="ListBullet"/>
      </w:pPr>
      <w:r>
        <w:t>Legenda PNG.</w:t>
      </w:r>
    </w:p>
    <w:p>
      <w:pPr>
        <w:pStyle w:val="ListBullet"/>
      </w:pPr>
      <w:r>
        <w:t>Legenda em JSON, CSV e TXT.</w:t>
      </w:r>
    </w:p>
    <w:p>
      <w:pPr>
        <w:pStyle w:val="ListBullet"/>
      </w:pPr>
      <w:r>
        <w:t>Manifesto JSON da exportação.</w:t>
      </w:r>
    </w:p>
    <w:p>
      <w:pPr>
        <w:pStyle w:val="ListBullet"/>
      </w:pPr>
      <w:r>
        <w:t>Uso automático da edição manual quando válida; fallback para a simplificação de 50 cores.</w:t>
      </w:r>
    </w:p>
    <w:p>
      <w:pPr>
        <w:pStyle w:val="ListBullet"/>
      </w:pPr>
      <w:r>
        <w:t>Molde e legenda são regenerados da mesma matriz final durante a exportação para evitar divergências.</w:t>
      </w:r>
    </w:p>
    <w:p>
      <w:pPr>
        <w:pStyle w:val="Heading2"/>
      </w:pPr>
      <w:r>
        <w:t>Ponto de retomada — v0.7</w:t>
      </w:r>
    </w:p>
    <w:p>
      <w:r>
        <w:t>Próxima ação: avaliar a Central de Exportação. Se aprovada, o fluxo principal do sistema unificado estará completo; os próximos desenvolvimentos passam a ser refinamentos e itens de backlog, incluindo PDF para impressão.</w:t>
      </w:r>
    </w:p>
    <w:p>
      <w:pPr>
        <w:pStyle w:val="Heading2"/>
      </w:pPr>
      <w:r>
        <w:t>Ajuste v0.7.1 — simplificação sem reposição automática</w:t>
      </w:r>
    </w:p>
    <w:p>
      <w:r>
        <w:t>A etapa 5 foi ajustada para que, ao remover cores complementares da paleta simplificada, o sistema não complete novamente a paleta até 50. Em vez disso, a imagem é recriada usando somente as cores que permaneceram, mantendo as essenciais protegidas.</w:t>
      </w:r>
    </w:p>
    <w:p>
      <w:pPr>
        <w:pStyle w:val="ListBullet"/>
      </w:pPr>
      <w:r>
        <w:t>Botão da etapa 5 mantido como ação de aplicação da remoção sobre a paleta atual.</w:t>
      </w:r>
    </w:p>
    <w:p>
      <w:pPr>
        <w:pStyle w:val="ListBullet"/>
      </w:pPr>
      <w:r>
        <w:t>A paleta resultante pode ficar com menos de 50 cores.</w:t>
      </w:r>
    </w:p>
    <w:p>
      <w:pPr>
        <w:pStyle w:val="ListBullet"/>
      </w:pPr>
      <w:r>
        <w:t>A imagem simplificada é recalculada usando apenas a paleta remanescente.</w:t>
      </w:r>
    </w:p>
    <w:p>
      <w:pPr>
        <w:pStyle w:val="ListBullet"/>
      </w:pPr>
      <w:r>
        <w:t>A regra de aprovação da etapa 5 agora aceita resultados com até 50 cores, desde que todas as essenciais permaneçam presentes.</w:t>
      </w:r>
    </w:p>
    <w:p>
      <w:pPr>
        <w:pStyle w:val="ListBullet"/>
      </w:pPr>
      <w:r>
        <w:t>Etapas posteriores passam a tratar a origem como simplificação final, sem assumir exatamente 50 cores.</w:t>
      </w:r>
    </w:p>
    <w:p>
      <w:pPr>
        <w:pStyle w:val="Heading2"/>
      </w:pPr>
      <w:r>
        <w:t>Ponto de retomada — v0.7.1</w:t>
      </w:r>
    </w:p>
    <w:p>
      <w:r>
        <w:t>Próxima ação: avaliar o novo comportamento da etapa de simplificação. Se aprovado, a regra de descarte manual de cores da paleta será considerada fechada e o projeto seguirá apenas com refinamentos futuros.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