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786" w:rsidRDefault="00711786">
      <w:pPr>
        <w:pStyle w:val="normal"/>
        <w:rPr>
          <w:rFonts w:ascii="Nunito Sans" w:eastAsia="Nunito Sans" w:hAnsi="Nunito Sans" w:cs="Nunito Sans"/>
          <w:color w:val="3F3F3F"/>
          <w:sz w:val="24"/>
          <w:szCs w:val="24"/>
        </w:rPr>
      </w:pPr>
    </w:p>
    <w:tbl>
      <w:tblPr>
        <w:tblStyle w:val="a5"/>
        <w:tblW w:w="161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598"/>
        <w:gridCol w:w="6557"/>
      </w:tblGrid>
      <w:tr w:rsidR="00711786" w:rsidTr="00830E17">
        <w:trPr>
          <w:trHeight w:val="524"/>
        </w:trPr>
        <w:tc>
          <w:tcPr>
            <w:tcW w:w="16155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786" w:rsidRDefault="00FE78E2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</w:pP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  <w:t>Must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  <w:t>have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  <w:t xml:space="preserve"> рівень: </w:t>
            </w:r>
          </w:p>
          <w:p w:rsidR="00711786" w:rsidRDefault="00711786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711786" w:rsidRDefault="00FE78E2">
            <w:pPr>
              <w:pStyle w:val="normal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</w:p>
          <w:p w:rsidR="00711786" w:rsidRDefault="00711786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tbl>
            <w:tblPr>
              <w:tblStyle w:val="a6"/>
              <w:tblW w:w="955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3184"/>
              <w:gridCol w:w="3183"/>
              <w:gridCol w:w="3183"/>
            </w:tblGrid>
            <w:tr w:rsidR="00711786"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11786" w:rsidRDefault="00711786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11786" w:rsidRDefault="00FE78E2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Статистична техніка тестування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11786" w:rsidRDefault="00FE78E2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Динамічна техніка тестування</w:t>
                  </w:r>
                </w:p>
              </w:tc>
            </w:tr>
            <w:tr w:rsidR="00711786"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11786" w:rsidRDefault="00FE78E2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Основна інформація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11786" w:rsidRDefault="00FE78E2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555555"/>
                      <w:sz w:val="24"/>
                      <w:szCs w:val="24"/>
                      <w:highlight w:val="white"/>
                    </w:rPr>
                    <w:t xml:space="preserve">Воно являє собою процес або техніку, які виконуються для пошуку потенційних дефектів в програмному забезпеченні. ПЗ тестується без запуску коду. Це також процес виявлення і усунення помилок і дефектів в різних супровідних документах, таких як специфікації </w:t>
                  </w:r>
                  <w:r>
                    <w:rPr>
                      <w:rFonts w:ascii="Nunito Sans" w:eastAsia="Nunito Sans" w:hAnsi="Nunito Sans" w:cs="Nunito Sans"/>
                      <w:color w:val="555555"/>
                      <w:sz w:val="24"/>
                      <w:szCs w:val="24"/>
                      <w:highlight w:val="white"/>
                    </w:rPr>
                    <w:t>вимог до програмного забезпечення і т. ін.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11786" w:rsidRDefault="00FE78E2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555555"/>
                      <w:sz w:val="23"/>
                      <w:szCs w:val="23"/>
                      <w:highlight w:val="white"/>
                    </w:rPr>
                    <w:t>Техніка тестування, яка перевіряє якість програми, коли код виконується. Динамічне тестування включає в себе тестування ПЗ в режимі реального часу шляхом надання вхідних даних і вивчення результату поведінки прогр</w:t>
                  </w:r>
                  <w:r>
                    <w:rPr>
                      <w:rFonts w:ascii="Nunito Sans" w:eastAsia="Nunito Sans" w:hAnsi="Nunito Sans" w:cs="Nunito Sans"/>
                      <w:color w:val="555555"/>
                      <w:sz w:val="23"/>
                      <w:szCs w:val="23"/>
                      <w:highlight w:val="white"/>
                    </w:rPr>
                    <w:t>ами. Дозволяє оцінити зручність і якість користувацького інтерфейсу, що може бути критично важливим для кінцевих користувачів.</w:t>
                  </w:r>
                </w:p>
              </w:tc>
            </w:tr>
            <w:tr w:rsidR="00711786"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11786" w:rsidRDefault="00FE78E2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shd w:val="clear" w:color="auto" w:fill="D9EAD3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shd w:val="clear" w:color="auto" w:fill="D9EAD3"/>
                    </w:rPr>
                    <w:t>Перевага №1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11786" w:rsidRDefault="00FE78E2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" w:eastAsia="Nunito" w:hAnsi="Nunito" w:cs="Nunito"/>
                      <w:color w:val="3F3F3F"/>
                      <w:sz w:val="24"/>
                      <w:szCs w:val="24"/>
                    </w:rPr>
                  </w:pPr>
                  <w:r>
                    <w:rPr>
                      <w:color w:val="0D0D0D"/>
                      <w:sz w:val="24"/>
                      <w:szCs w:val="24"/>
                      <w:highlight w:val="white"/>
                    </w:rPr>
                    <w:t>Раннє виявлення дефектів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11786" w:rsidRDefault="00FE78E2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Виявлення дефектів під час виконання програми</w:t>
                  </w:r>
                </w:p>
              </w:tc>
            </w:tr>
            <w:tr w:rsidR="00711786"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11786" w:rsidRDefault="00FE78E2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shd w:val="clear" w:color="auto" w:fill="D9EAD3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shd w:val="clear" w:color="auto" w:fill="D9EAD3"/>
                    </w:rPr>
                    <w:t>Перевага №2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11786" w:rsidRDefault="00FE78E2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Ефективність у виявленні  синтаксичних, стилістичних та структурних помилок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11786" w:rsidRDefault="00FE78E2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Покриття коду - виявити непокриті частини коду програми</w:t>
                  </w:r>
                </w:p>
              </w:tc>
            </w:tr>
            <w:tr w:rsidR="00711786"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11786" w:rsidRDefault="00FE78E2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shd w:val="clear" w:color="auto" w:fill="D9EAD3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shd w:val="clear" w:color="auto" w:fill="D9EAD3"/>
                    </w:rPr>
                    <w:t>Перевага №3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11786" w:rsidRDefault="00FE78E2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Безпека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11786" w:rsidRDefault="00FE78E2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Валідація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функціональності</w:t>
                  </w:r>
                </w:p>
              </w:tc>
            </w:tr>
            <w:tr w:rsidR="00711786"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11786" w:rsidRDefault="00FE78E2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shd w:val="clear" w:color="auto" w:fill="D9EAD3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shd w:val="clear" w:color="auto" w:fill="D9EAD3"/>
                    </w:rPr>
                    <w:t>Перевага №4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11786" w:rsidRDefault="00FE78E2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Покращення якості продукту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11786" w:rsidRDefault="00FE78E2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Оцінка швидкодії</w:t>
                  </w:r>
                </w:p>
              </w:tc>
            </w:tr>
            <w:tr w:rsidR="00711786"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11786" w:rsidRDefault="00FE78E2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shd w:val="clear" w:color="auto" w:fill="D9EAD3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shd w:val="clear" w:color="auto" w:fill="D9EAD3"/>
                    </w:rPr>
                    <w:t>Перевага №5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11786" w:rsidRDefault="00FE78E2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Ефективне використання часу та ресурсів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11786" w:rsidRDefault="00FE78E2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Забезпечення якості</w:t>
                  </w:r>
                </w:p>
              </w:tc>
            </w:tr>
            <w:tr w:rsidR="00711786"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11786" w:rsidRDefault="00FE78E2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shd w:val="clear" w:color="auto" w:fill="F4CCCC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shd w:val="clear" w:color="auto" w:fill="F4CCCC"/>
                    </w:rPr>
                    <w:t>Обмеження №1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11786" w:rsidRDefault="00FE78E2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Не виявляє всі типи </w:t>
                  </w: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lastRenderedPageBreak/>
                    <w:t>дефектів (пов'язані з виконанням програми)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11786" w:rsidRDefault="00FE78E2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lastRenderedPageBreak/>
                    <w:t xml:space="preserve">Повне покриття коду (не </w:t>
                  </w: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lastRenderedPageBreak/>
                    <w:t>в усіх випадках можливо протестувати кожен шлях у програмі)</w:t>
                  </w:r>
                </w:p>
              </w:tc>
            </w:tr>
            <w:tr w:rsidR="00711786"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11786" w:rsidRDefault="00FE78E2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shd w:val="clear" w:color="auto" w:fill="F4CCCC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shd w:val="clear" w:color="auto" w:fill="F4CCCC"/>
                    </w:rPr>
                    <w:lastRenderedPageBreak/>
                    <w:t>Обмеження №2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11786" w:rsidRDefault="00FE78E2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Неохоплення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усіх можливих сценаріїв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11786" w:rsidRDefault="00FE78E2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Потреба у великій кількості даних</w:t>
                  </w:r>
                </w:p>
              </w:tc>
            </w:tr>
            <w:tr w:rsidR="00711786"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11786" w:rsidRDefault="00FE78E2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shd w:val="clear" w:color="auto" w:fill="F4CCCC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shd w:val="clear" w:color="auto" w:fill="F4CCCC"/>
                    </w:rPr>
                    <w:t>Обмеження №3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11786" w:rsidRDefault="00FE78E2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Залежність від якості документації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11786" w:rsidRDefault="00FE78E2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Складність налагодження та підтримки тестових середовищ</w:t>
                  </w:r>
                </w:p>
              </w:tc>
            </w:tr>
            <w:tr w:rsidR="00711786"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11786" w:rsidRDefault="00FE78E2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shd w:val="clear" w:color="auto" w:fill="F4CCCC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shd w:val="clear" w:color="auto" w:fill="F4CCCC"/>
                    </w:rPr>
                    <w:t>Обмеження №4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11786" w:rsidRDefault="00FE78E2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Помилкові спрацьовування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11786" w:rsidRDefault="00FE78E2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Витрати на виконання</w:t>
                  </w:r>
                </w:p>
              </w:tc>
            </w:tr>
            <w:tr w:rsidR="00711786"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11786" w:rsidRDefault="00FE78E2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Висновок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11786" w:rsidRDefault="00FE78E2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Статичні техніки забезпечують раннє виявлення дефектів та проблем з безпекою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11786" w:rsidRDefault="00FE78E2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Динамічні техніки тестування дозволяють виявити помилки, які проявляються лише під час виконання коду</w:t>
                  </w:r>
                </w:p>
              </w:tc>
            </w:tr>
            <w:tr w:rsidR="00711786"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11786" w:rsidRDefault="00711786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11786" w:rsidRDefault="00FE78E2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Статичні та динамічні техніки тестування найкраще використовувати в комбіна</w:t>
                  </w: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ції, оскільки вони доповнюють одна одну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11786" w:rsidRDefault="00711786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</w:tr>
          </w:tbl>
          <w:p w:rsidR="00711786" w:rsidRDefault="00711786">
            <w:pPr>
              <w:pStyle w:val="normal"/>
              <w:widowControl w:val="0"/>
              <w:spacing w:before="240" w:after="240"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</w:tc>
      </w:tr>
      <w:tr w:rsidR="00711786" w:rsidTr="00830E17">
        <w:trPr>
          <w:gridAfter w:val="1"/>
          <w:wAfter w:w="6557" w:type="dxa"/>
          <w:trHeight w:val="440"/>
        </w:trPr>
        <w:tc>
          <w:tcPr>
            <w:tcW w:w="9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786" w:rsidRDefault="00FE78E2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  <w:lastRenderedPageBreak/>
              <w:t>Середній рівень:</w:t>
            </w:r>
          </w:p>
          <w:p w:rsidR="00711786" w:rsidRDefault="00711786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711786" w:rsidRDefault="00FE78E2">
            <w:pPr>
              <w:pStyle w:val="normal"/>
              <w:widowControl w:val="0"/>
              <w:numPr>
                <w:ilvl w:val="0"/>
                <w:numId w:val="4"/>
              </w:numPr>
              <w:spacing w:before="240" w:line="240" w:lineRule="auto"/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Виконай завдання попереднього рівня.</w:t>
            </w:r>
          </w:p>
          <w:p w:rsidR="00711786" w:rsidRDefault="00FE78E2">
            <w:pPr>
              <w:pStyle w:val="normal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Наступне твердження стосується покриття рішень:</w:t>
            </w:r>
          </w:p>
          <w:p w:rsidR="00711786" w:rsidRDefault="00FE78E2">
            <w:pPr>
              <w:pStyle w:val="normal"/>
              <w:widowControl w:val="0"/>
              <w:spacing w:line="240" w:lineRule="auto"/>
              <w:ind w:left="720"/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  <w:t>Коли код має одну ‘IF” умову, не має циклів (LOOP)  або перемикачів (CASE), будь-який тест, який ми виконаємо, дасть результат 50% покриття рішень (</w:t>
            </w:r>
            <w:proofErr w:type="spellStart"/>
            <w:r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  <w:t>decision</w:t>
            </w:r>
            <w:proofErr w:type="spellEnd"/>
            <w:r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  <w:t>coverage</w:t>
            </w:r>
            <w:proofErr w:type="spellEnd"/>
            <w:r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  <w:t xml:space="preserve">). </w:t>
            </w:r>
          </w:p>
          <w:p w:rsidR="00711786" w:rsidRDefault="00711786">
            <w:pPr>
              <w:pStyle w:val="normal"/>
              <w:widowControl w:val="0"/>
              <w:spacing w:line="240" w:lineRule="auto"/>
              <w:ind w:left="720"/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</w:pPr>
          </w:p>
          <w:p w:rsidR="00711786" w:rsidRDefault="00FE78E2">
            <w:pPr>
              <w:pStyle w:val="normal"/>
              <w:widowControl w:val="0"/>
              <w:spacing w:line="240" w:lineRule="auto"/>
              <w:ind w:left="720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Яке твердження є коректним?</w:t>
            </w:r>
          </w:p>
          <w:p w:rsidR="00711786" w:rsidRDefault="00FE78E2">
            <w:pPr>
              <w:pStyle w:val="normal"/>
              <w:widowControl w:val="0"/>
              <w:numPr>
                <w:ilvl w:val="1"/>
                <w:numId w:val="4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Коректно. Будь-який тест кейс надає 100% покриття тверджень, таким чином покриває 50% рішень.</w:t>
            </w:r>
          </w:p>
          <w:p w:rsidR="00711786" w:rsidRDefault="00FE78E2">
            <w:pPr>
              <w:pStyle w:val="normal"/>
              <w:widowControl w:val="0"/>
              <w:numPr>
                <w:ilvl w:val="1"/>
                <w:numId w:val="4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highlight w:val="yellow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highlight w:val="yellow"/>
              </w:rPr>
              <w:t xml:space="preserve">Коректно. Результат будь-якого тесту умови IF буде або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highlight w:val="yellow"/>
              </w:rPr>
              <w:t>правдими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highlight w:val="yellow"/>
              </w:rPr>
              <w:t>, або ні.</w:t>
            </w:r>
          </w:p>
          <w:p w:rsidR="00711786" w:rsidRDefault="00FE78E2">
            <w:pPr>
              <w:pStyle w:val="normal"/>
              <w:widowControl w:val="0"/>
              <w:numPr>
                <w:ilvl w:val="1"/>
                <w:numId w:val="4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Некоректно. Один тест може гарантувати 25% перевірки рішень в цьому випадку.</w:t>
            </w:r>
          </w:p>
          <w:p w:rsidR="00711786" w:rsidRDefault="00FE78E2">
            <w:pPr>
              <w:pStyle w:val="normal"/>
              <w:widowControl w:val="0"/>
              <w:numPr>
                <w:ilvl w:val="1"/>
                <w:numId w:val="4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lastRenderedPageBreak/>
              <w:t xml:space="preserve">Некоректно, </w:t>
            </w: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бо занадто загальне твердження. Ми не можемо знати, чи є воно коректним, бо це залежить від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тестованого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ПЗ.</w:t>
            </w:r>
          </w:p>
          <w:p w:rsidR="00711786" w:rsidRDefault="00711786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711786" w:rsidRDefault="00FE78E2">
            <w:pPr>
              <w:pStyle w:val="normal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Є псевдокод: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Switch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PC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on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-&gt;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Start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MS Word -&gt; IF MS Word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starts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THEN -&gt;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Write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poem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-&gt;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Close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MS Word. </w:t>
            </w:r>
          </w:p>
          <w:p w:rsidR="00711786" w:rsidRDefault="00711786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711786" w:rsidRDefault="00FE78E2">
            <w:pPr>
              <w:pStyle w:val="normal"/>
              <w:widowControl w:val="0"/>
              <w:spacing w:line="240" w:lineRule="auto"/>
              <w:ind w:left="720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Скільки тест кейсів знадобиться, щоб перев</w:t>
            </w: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ірити його функціонал? </w:t>
            </w:r>
          </w:p>
          <w:p w:rsidR="00711786" w:rsidRDefault="00FE78E2">
            <w:pPr>
              <w:pStyle w:val="normal"/>
              <w:widowControl w:val="0"/>
              <w:numPr>
                <w:ilvl w:val="1"/>
                <w:numId w:val="4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highlight w:val="yellow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highlight w:val="yellow"/>
              </w:rPr>
              <w:t>1 – для покриття операторів, 2 – для покриття рішень</w:t>
            </w:r>
          </w:p>
          <w:p w:rsidR="00711786" w:rsidRDefault="00FE78E2">
            <w:pPr>
              <w:pStyle w:val="normal"/>
              <w:widowControl w:val="0"/>
              <w:numPr>
                <w:ilvl w:val="1"/>
                <w:numId w:val="4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1 – для покриття операторів, 1 – для покриття рішень</w:t>
            </w:r>
          </w:p>
          <w:p w:rsidR="00711786" w:rsidRDefault="00FE78E2">
            <w:pPr>
              <w:pStyle w:val="normal"/>
              <w:widowControl w:val="0"/>
              <w:numPr>
                <w:ilvl w:val="1"/>
                <w:numId w:val="4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2 – для покриття операторів, 2 – для покриття рішень</w:t>
            </w:r>
          </w:p>
          <w:p w:rsidR="00711786" w:rsidRDefault="00FE78E2">
            <w:pPr>
              <w:pStyle w:val="normal"/>
              <w:widowControl w:val="0"/>
              <w:numPr>
                <w:ilvl w:val="1"/>
                <w:numId w:val="4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2 – для покриття операторів, 1 – для покриття рішень</w:t>
            </w:r>
          </w:p>
          <w:p w:rsidR="00711786" w:rsidRDefault="00711786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711786" w:rsidRDefault="00FE78E2">
            <w:pPr>
              <w:pStyle w:val="normal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Скільки потрібно те</w:t>
            </w: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стів для перевірки тверджень коду:    </w:t>
            </w:r>
            <w:r>
              <w:rPr>
                <w:rFonts w:ascii="Nunito Sans" w:eastAsia="Nunito Sans" w:hAnsi="Nunito Sans" w:cs="Nunito Sans"/>
                <w:noProof/>
                <w:color w:val="3F3F3F"/>
                <w:sz w:val="24"/>
                <w:szCs w:val="24"/>
                <w:lang w:val="uk-UA"/>
              </w:rPr>
              <w:drawing>
                <wp:inline distT="114300" distB="114300" distL="114300" distR="114300">
                  <wp:extent cx="1427480" cy="1725759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11786" w:rsidRDefault="00FE78E2">
            <w:pPr>
              <w:pStyle w:val="normal"/>
              <w:widowControl w:val="0"/>
              <w:numPr>
                <w:ilvl w:val="1"/>
                <w:numId w:val="4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2</w:t>
            </w:r>
          </w:p>
          <w:p w:rsidR="00711786" w:rsidRDefault="00FE78E2">
            <w:pPr>
              <w:pStyle w:val="normal"/>
              <w:widowControl w:val="0"/>
              <w:numPr>
                <w:ilvl w:val="1"/>
                <w:numId w:val="4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commentRangeStart w:id="0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1</w:t>
            </w:r>
            <w:commentRangeEnd w:id="0"/>
            <w:r>
              <w:commentReference w:id="0"/>
            </w:r>
          </w:p>
          <w:p w:rsidR="00711786" w:rsidRDefault="00FE78E2">
            <w:pPr>
              <w:pStyle w:val="normal"/>
              <w:widowControl w:val="0"/>
              <w:numPr>
                <w:ilvl w:val="1"/>
                <w:numId w:val="4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3</w:t>
            </w:r>
          </w:p>
          <w:p w:rsidR="00711786" w:rsidRDefault="00FE78E2">
            <w:pPr>
              <w:pStyle w:val="normal"/>
              <w:widowControl w:val="0"/>
              <w:numPr>
                <w:ilvl w:val="1"/>
                <w:numId w:val="4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highlight w:val="yellow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highlight w:val="yellow"/>
              </w:rPr>
              <w:t>4</w:t>
            </w:r>
          </w:p>
          <w:p w:rsidR="00711786" w:rsidRDefault="00711786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highlight w:val="yellow"/>
              </w:rPr>
            </w:pPr>
          </w:p>
          <w:p w:rsidR="00711786" w:rsidRDefault="00FE78E2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1D1D1D"/>
                <w:sz w:val="24"/>
                <w:szCs w:val="24"/>
                <w:highlight w:val="yellow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highlight w:val="yellow"/>
              </w:rPr>
              <w:t xml:space="preserve">Кількість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highlight w:val="yellow"/>
              </w:rPr>
              <w:t>Decisions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highlight w:val="yellow"/>
              </w:rPr>
              <w:t xml:space="preserve"> - 2, у </w:t>
            </w:r>
            <w:r>
              <w:rPr>
                <w:rFonts w:ascii="Nunito Sans" w:eastAsia="Nunito Sans" w:hAnsi="Nunito Sans" w:cs="Nunito Sans"/>
                <w:color w:val="1D1D1D"/>
                <w:sz w:val="24"/>
                <w:szCs w:val="24"/>
                <w:highlight w:val="yellow"/>
              </w:rPr>
              <w:t xml:space="preserve">коді існує два </w:t>
            </w:r>
            <w:r>
              <w:rPr>
                <w:rFonts w:ascii="Courier New" w:eastAsia="Courier New" w:hAnsi="Courier New" w:cs="Courier New"/>
                <w:color w:val="1D1D1D"/>
                <w:sz w:val="24"/>
                <w:szCs w:val="24"/>
                <w:shd w:val="clear" w:color="auto" w:fill="FFFCED"/>
              </w:rPr>
              <w:t>IF</w:t>
            </w:r>
            <w:r>
              <w:rPr>
                <w:rFonts w:ascii="Nunito Sans" w:eastAsia="Nunito Sans" w:hAnsi="Nunito Sans" w:cs="Nunito Sans"/>
                <w:color w:val="1D1D1D"/>
                <w:sz w:val="24"/>
                <w:szCs w:val="24"/>
                <w:highlight w:val="yellow"/>
              </w:rPr>
              <w:t xml:space="preserve"> блоки з двома можливими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highlight w:val="yellow"/>
              </w:rPr>
              <w:t>Decisions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highlight w:val="yellow"/>
              </w:rPr>
              <w:t xml:space="preserve"> </w:t>
            </w:r>
            <w:r>
              <w:rPr>
                <w:rFonts w:ascii="Nunito Sans" w:eastAsia="Nunito Sans" w:hAnsi="Nunito Sans" w:cs="Nunito Sans"/>
                <w:color w:val="1D1D1D"/>
                <w:sz w:val="24"/>
                <w:szCs w:val="24"/>
                <w:highlight w:val="yellow"/>
              </w:rPr>
              <w:t>:</w:t>
            </w:r>
          </w:p>
          <w:p w:rsidR="00711786" w:rsidRDefault="00FE78E2">
            <w:pPr>
              <w:pStyle w:val="normal"/>
              <w:widowControl w:val="0"/>
              <w:numPr>
                <w:ilvl w:val="0"/>
                <w:numId w:val="6"/>
              </w:numPr>
              <w:shd w:val="clear" w:color="auto" w:fill="F7F4FF"/>
              <w:spacing w:before="240" w:line="240" w:lineRule="auto"/>
              <w:rPr>
                <w:highlight w:val="yellow"/>
              </w:rPr>
            </w:pPr>
            <w:r>
              <w:rPr>
                <w:rFonts w:ascii="Nunito Sans" w:eastAsia="Nunito Sans" w:hAnsi="Nunito Sans" w:cs="Nunito Sans"/>
                <w:color w:val="1D1D1D"/>
                <w:sz w:val="24"/>
                <w:szCs w:val="24"/>
                <w:highlight w:val="yellow"/>
              </w:rPr>
              <w:t xml:space="preserve">Перший </w:t>
            </w:r>
            <w:r>
              <w:rPr>
                <w:rFonts w:ascii="Courier New" w:eastAsia="Courier New" w:hAnsi="Courier New" w:cs="Courier New"/>
                <w:color w:val="1D1D1D"/>
                <w:sz w:val="24"/>
                <w:szCs w:val="24"/>
                <w:highlight w:val="yellow"/>
              </w:rPr>
              <w:t>IF</w:t>
            </w:r>
            <w:r>
              <w:rPr>
                <w:rFonts w:ascii="Nunito Sans" w:eastAsia="Nunito Sans" w:hAnsi="Nunito Sans" w:cs="Nunito Sans"/>
                <w:color w:val="1D1D1D"/>
                <w:sz w:val="24"/>
                <w:szCs w:val="24"/>
                <w:highlight w:val="yellow"/>
              </w:rPr>
              <w:t xml:space="preserve"> блок перевіряє, чи сума P та Q більше 100.</w:t>
            </w:r>
          </w:p>
          <w:p w:rsidR="00711786" w:rsidRDefault="00FE78E2">
            <w:pPr>
              <w:pStyle w:val="normal"/>
              <w:widowControl w:val="0"/>
              <w:numPr>
                <w:ilvl w:val="0"/>
                <w:numId w:val="6"/>
              </w:numPr>
              <w:shd w:val="clear" w:color="auto" w:fill="F7F4FF"/>
              <w:spacing w:after="320" w:line="240" w:lineRule="auto"/>
              <w:rPr>
                <w:highlight w:val="yellow"/>
              </w:rPr>
            </w:pPr>
            <w:r>
              <w:rPr>
                <w:rFonts w:ascii="Nunito Sans" w:eastAsia="Nunito Sans" w:hAnsi="Nunito Sans" w:cs="Nunito Sans"/>
                <w:color w:val="1D1D1D"/>
                <w:sz w:val="24"/>
                <w:szCs w:val="24"/>
                <w:highlight w:val="yellow"/>
              </w:rPr>
              <w:t xml:space="preserve">Другий </w:t>
            </w:r>
            <w:r>
              <w:rPr>
                <w:rFonts w:ascii="Courier New" w:eastAsia="Courier New" w:hAnsi="Courier New" w:cs="Courier New"/>
                <w:color w:val="1D1D1D"/>
                <w:sz w:val="24"/>
                <w:szCs w:val="24"/>
                <w:highlight w:val="yellow"/>
              </w:rPr>
              <w:t>IF</w:t>
            </w:r>
            <w:r>
              <w:rPr>
                <w:rFonts w:ascii="Nunito Sans" w:eastAsia="Nunito Sans" w:hAnsi="Nunito Sans" w:cs="Nunito Sans"/>
                <w:color w:val="1D1D1D"/>
                <w:sz w:val="24"/>
                <w:szCs w:val="24"/>
                <w:highlight w:val="yellow"/>
              </w:rPr>
              <w:t xml:space="preserve"> блок перевіряє, чи значення P більше 50.</w:t>
            </w:r>
          </w:p>
          <w:p w:rsidR="00711786" w:rsidRDefault="00FE78E2">
            <w:pPr>
              <w:pStyle w:val="normal"/>
              <w:widowControl w:val="0"/>
              <w:shd w:val="clear" w:color="auto" w:fill="F7F4FF"/>
              <w:spacing w:before="240" w:after="320" w:line="240" w:lineRule="auto"/>
              <w:ind w:left="720"/>
              <w:rPr>
                <w:rFonts w:ascii="Nunito Sans" w:eastAsia="Nunito Sans" w:hAnsi="Nunito Sans" w:cs="Nunito Sans"/>
                <w:color w:val="1D1D1D"/>
                <w:sz w:val="24"/>
                <w:szCs w:val="24"/>
                <w:highlight w:val="yellow"/>
              </w:rPr>
            </w:pPr>
            <w:r>
              <w:rPr>
                <w:rFonts w:ascii="Nunito Sans" w:eastAsia="Nunito Sans" w:hAnsi="Nunito Sans" w:cs="Nunito Sans"/>
                <w:color w:val="1D1D1D"/>
                <w:sz w:val="24"/>
                <w:szCs w:val="24"/>
                <w:highlight w:val="yellow"/>
              </w:rPr>
              <w:t xml:space="preserve">Для повного покриття тестування цих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highlight w:val="yellow"/>
              </w:rPr>
              <w:t>Decisions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highlight w:val="yellow"/>
              </w:rPr>
              <w:t xml:space="preserve"> </w:t>
            </w:r>
            <w:r>
              <w:rPr>
                <w:rFonts w:ascii="Nunito Sans" w:eastAsia="Nunito Sans" w:hAnsi="Nunito Sans" w:cs="Nunito Sans"/>
                <w:color w:val="1D1D1D"/>
                <w:sz w:val="24"/>
                <w:szCs w:val="24"/>
                <w:highlight w:val="yellow"/>
              </w:rPr>
              <w:t>потрібно врахувати можливі варіанти:</w:t>
            </w:r>
          </w:p>
          <w:p w:rsidR="00711786" w:rsidRDefault="00FE78E2">
            <w:pPr>
              <w:pStyle w:val="normal"/>
              <w:widowControl w:val="0"/>
              <w:numPr>
                <w:ilvl w:val="0"/>
                <w:numId w:val="1"/>
              </w:numPr>
              <w:shd w:val="clear" w:color="auto" w:fill="F7F4FF"/>
              <w:spacing w:before="240" w:line="240" w:lineRule="auto"/>
              <w:rPr>
                <w:highlight w:val="yellow"/>
              </w:rPr>
            </w:pPr>
            <w:r>
              <w:rPr>
                <w:rFonts w:ascii="Nunito Sans" w:eastAsia="Nunito Sans" w:hAnsi="Nunito Sans" w:cs="Nunito Sans"/>
                <w:color w:val="1D1D1D"/>
                <w:sz w:val="24"/>
                <w:szCs w:val="24"/>
                <w:highlight w:val="yellow"/>
              </w:rPr>
              <w:t>P та Q такі, що P + Q &gt; 100 та P &gt; 50.</w:t>
            </w:r>
          </w:p>
          <w:p w:rsidR="00711786" w:rsidRDefault="00FE78E2">
            <w:pPr>
              <w:pStyle w:val="normal"/>
              <w:widowControl w:val="0"/>
              <w:numPr>
                <w:ilvl w:val="0"/>
                <w:numId w:val="1"/>
              </w:numPr>
              <w:shd w:val="clear" w:color="auto" w:fill="F7F4FF"/>
              <w:spacing w:line="240" w:lineRule="auto"/>
              <w:rPr>
                <w:highlight w:val="yellow"/>
              </w:rPr>
            </w:pPr>
            <w:r>
              <w:rPr>
                <w:rFonts w:ascii="Nunito Sans" w:eastAsia="Nunito Sans" w:hAnsi="Nunito Sans" w:cs="Nunito Sans"/>
                <w:color w:val="1D1D1D"/>
                <w:sz w:val="24"/>
                <w:szCs w:val="24"/>
                <w:highlight w:val="yellow"/>
              </w:rPr>
              <w:t>P та Q такі, що P + Q &gt; 100, але P &lt; 50.</w:t>
            </w:r>
          </w:p>
          <w:p w:rsidR="00711786" w:rsidRDefault="00FE78E2">
            <w:pPr>
              <w:pStyle w:val="normal"/>
              <w:widowControl w:val="0"/>
              <w:numPr>
                <w:ilvl w:val="0"/>
                <w:numId w:val="1"/>
              </w:numPr>
              <w:shd w:val="clear" w:color="auto" w:fill="F7F4FF"/>
              <w:spacing w:line="240" w:lineRule="auto"/>
              <w:rPr>
                <w:highlight w:val="yellow"/>
              </w:rPr>
            </w:pPr>
            <w:r>
              <w:rPr>
                <w:rFonts w:ascii="Nunito Sans" w:eastAsia="Nunito Sans" w:hAnsi="Nunito Sans" w:cs="Nunito Sans"/>
                <w:color w:val="1D1D1D"/>
                <w:sz w:val="24"/>
                <w:szCs w:val="24"/>
                <w:highlight w:val="yellow"/>
              </w:rPr>
              <w:t>P та Q такі, що P + Q &lt; 100.</w:t>
            </w:r>
          </w:p>
          <w:p w:rsidR="00711786" w:rsidRDefault="00FE78E2">
            <w:pPr>
              <w:pStyle w:val="normal"/>
              <w:widowControl w:val="0"/>
              <w:numPr>
                <w:ilvl w:val="0"/>
                <w:numId w:val="1"/>
              </w:numPr>
              <w:shd w:val="clear" w:color="auto" w:fill="F7F4FF"/>
              <w:spacing w:after="320" w:line="240" w:lineRule="auto"/>
              <w:rPr>
                <w:highlight w:val="yellow"/>
              </w:rPr>
            </w:pPr>
            <w:r>
              <w:rPr>
                <w:rFonts w:ascii="Nunito Sans" w:eastAsia="Nunito Sans" w:hAnsi="Nunito Sans" w:cs="Nunito Sans"/>
                <w:color w:val="1D1D1D"/>
                <w:sz w:val="24"/>
                <w:szCs w:val="24"/>
                <w:highlight w:val="yellow"/>
              </w:rPr>
              <w:t>P &gt; 50, але P + Q &lt; 100.</w:t>
            </w:r>
          </w:p>
        </w:tc>
      </w:tr>
      <w:tr w:rsidR="00711786" w:rsidTr="00830E17">
        <w:trPr>
          <w:gridAfter w:val="1"/>
          <w:wAfter w:w="6557" w:type="dxa"/>
          <w:trHeight w:val="539"/>
        </w:trPr>
        <w:tc>
          <w:tcPr>
            <w:tcW w:w="9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786" w:rsidRDefault="00FE78E2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  <w:lastRenderedPageBreak/>
              <w:t>Програма максимум:</w:t>
            </w:r>
          </w:p>
          <w:p w:rsidR="00711786" w:rsidRDefault="00711786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711786" w:rsidRDefault="00FE78E2">
            <w:pPr>
              <w:pStyle w:val="normal"/>
              <w:widowControl w:val="0"/>
              <w:numPr>
                <w:ilvl w:val="0"/>
                <w:numId w:val="2"/>
              </w:numPr>
              <w:spacing w:before="240" w:line="240" w:lineRule="auto"/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lastRenderedPageBreak/>
              <w:t>Виконай завдання двох попередніх рівнів.</w:t>
            </w:r>
          </w:p>
          <w:p w:rsidR="00711786" w:rsidRDefault="00FE78E2">
            <w:pPr>
              <w:pStyle w:val="normal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Продовжуємо розвивати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стартап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для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застосунку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, який дозволяє обмінюватися фотографіями котиків.</w:t>
            </w:r>
          </w:p>
          <w:p w:rsidR="00711786" w:rsidRDefault="00711786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711786" w:rsidRDefault="00FE78E2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Є алгоритм: </w:t>
            </w:r>
          </w:p>
          <w:p w:rsidR="00711786" w:rsidRDefault="00FE78E2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  <w:t xml:space="preserve">Запитай, якого улюбленця має користувач. </w:t>
            </w:r>
          </w:p>
          <w:p w:rsidR="00711786" w:rsidRDefault="00FE78E2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  <w:t xml:space="preserve">Якщо користувач відповість, що має кота, то запитай, яка порода </w:t>
            </w:r>
            <w:r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  <w:t>його улюбленця: «короткошерста чи довгошерста?»</w:t>
            </w:r>
          </w:p>
          <w:p w:rsidR="00711786" w:rsidRDefault="00FE78E2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  <w:t xml:space="preserve">Якщо клієнт відповість «довгошерста», то запитай: «ви бажаєте отримати контакти найближчого </w:t>
            </w:r>
            <w:proofErr w:type="spellStart"/>
            <w:r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  <w:t>грумера</w:t>
            </w:r>
            <w:proofErr w:type="spellEnd"/>
            <w:r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  <w:t>?»</w:t>
            </w:r>
          </w:p>
          <w:p w:rsidR="00711786" w:rsidRDefault="00FE78E2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  <w:t>Якщо клієнт відповість «так», то скажи: «Надайте адресу найближчої котячої перукарні»</w:t>
            </w:r>
          </w:p>
          <w:p w:rsidR="00711786" w:rsidRDefault="00FE78E2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  <w:t>Інакше</w:t>
            </w:r>
          </w:p>
          <w:p w:rsidR="00711786" w:rsidRDefault="00FE78E2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  <w:t>Скажи: «Запропонуй магазин з товарами по догляду за шерстю»</w:t>
            </w:r>
          </w:p>
          <w:p w:rsidR="00711786" w:rsidRDefault="00FE78E2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  <w:t>Закінчити</w:t>
            </w:r>
          </w:p>
          <w:p w:rsidR="00711786" w:rsidRDefault="00FE78E2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  <w:t>Інакше</w:t>
            </w:r>
          </w:p>
          <w:p w:rsidR="00711786" w:rsidRDefault="00FE78E2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  <w:t xml:space="preserve">Скажи «Запропонуй обрати магазин із </w:t>
            </w:r>
            <w:proofErr w:type="spellStart"/>
            <w:r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  <w:t>зоотоварами</w:t>
            </w:r>
            <w:proofErr w:type="spellEnd"/>
            <w:r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  <w:t>»</w:t>
            </w:r>
          </w:p>
          <w:p w:rsidR="00711786" w:rsidRDefault="00FE78E2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  <w:t>Закінчити</w:t>
            </w:r>
          </w:p>
          <w:p w:rsidR="00711786" w:rsidRDefault="00FE78E2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  <w:t>Якщо клієнт не має кота</w:t>
            </w:r>
          </w:p>
          <w:p w:rsidR="00711786" w:rsidRDefault="00FE78E2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  <w:t xml:space="preserve">Скажи </w:t>
            </w:r>
            <w:proofErr w:type="spellStart"/>
            <w:r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  <w:t>“Коли</w:t>
            </w:r>
            <w:proofErr w:type="spellEnd"/>
            <w:r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  <w:t xml:space="preserve"> вирішите завести улюбленця – </w:t>
            </w:r>
            <w:proofErr w:type="spellStart"/>
            <w:r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  <w:t>приходьте”</w:t>
            </w:r>
            <w:proofErr w:type="spellEnd"/>
          </w:p>
          <w:p w:rsidR="00711786" w:rsidRDefault="00FE78E2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  <w:t>Закінчити</w:t>
            </w:r>
          </w:p>
          <w:p w:rsidR="00711786" w:rsidRDefault="00711786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i/>
                <w:color w:val="3F3F3F"/>
                <w:sz w:val="24"/>
                <w:szCs w:val="24"/>
              </w:rPr>
            </w:pPr>
          </w:p>
          <w:p w:rsidR="00711786" w:rsidRDefault="00FE78E2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Завдання:</w:t>
            </w:r>
          </w:p>
          <w:p w:rsidR="00711786" w:rsidRDefault="00FE78E2">
            <w:pPr>
              <w:pStyle w:val="normal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Намалюй схему алгоритму</w:t>
            </w: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(в інструменті на вибір, наприклад, у вбудованому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Google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Docs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редакторі, </w:t>
            </w:r>
            <w:hyperlink r:id="rId9">
              <w:proofErr w:type="spellStart"/>
              <w:r>
                <w:rPr>
                  <w:rFonts w:ascii="Nunito Sans" w:eastAsia="Nunito Sans" w:hAnsi="Nunito Sans" w:cs="Nunito Sans"/>
                  <w:color w:val="1155CC"/>
                  <w:sz w:val="24"/>
                  <w:szCs w:val="24"/>
                  <w:u w:val="single"/>
                </w:rPr>
                <w:t>fig</w:t>
              </w:r>
              <w:proofErr w:type="spellEnd"/>
              <w:r>
                <w:rPr>
                  <w:rFonts w:ascii="Nunito Sans" w:eastAsia="Nunito Sans" w:hAnsi="Nunito Sans" w:cs="Nunito Sans"/>
                  <w:color w:val="1155CC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>
                <w:rPr>
                  <w:rFonts w:ascii="Nunito Sans" w:eastAsia="Nunito Sans" w:hAnsi="Nunito Sans" w:cs="Nunito Sans"/>
                  <w:color w:val="1155CC"/>
                  <w:sz w:val="24"/>
                  <w:szCs w:val="24"/>
                  <w:u w:val="single"/>
                </w:rPr>
                <w:t>jam</w:t>
              </w:r>
              <w:proofErr w:type="spellEnd"/>
            </w:hyperlink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чи </w:t>
            </w:r>
            <w:hyperlink r:id="rId10">
              <w:proofErr w:type="spellStart"/>
              <w:r>
                <w:rPr>
                  <w:rFonts w:ascii="Nunito Sans" w:eastAsia="Nunito Sans" w:hAnsi="Nunito Sans" w:cs="Nunito Sans"/>
                  <w:color w:val="1155CC"/>
                  <w:sz w:val="24"/>
                  <w:szCs w:val="24"/>
                  <w:u w:val="single"/>
                </w:rPr>
                <w:t>miro</w:t>
              </w:r>
              <w:proofErr w:type="spellEnd"/>
            </w:hyperlink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)</w:t>
            </w:r>
          </w:p>
          <w:p w:rsidR="00711786" w:rsidRDefault="00FE78E2">
            <w:pPr>
              <w:pStyle w:val="normal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Який потрібен мінімальний набір тест-кейсів, щоб переконатися, що всі запитання бул</w:t>
            </w: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и поставлені, всі комбінації були пройдені та всі відповіді були отримані?</w:t>
            </w:r>
          </w:p>
          <w:p w:rsidR="00711786" w:rsidRDefault="00FE78E2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  <w:t xml:space="preserve">Тест-кейс 1 </w:t>
            </w:r>
            <w:proofErr w:type="spellStart"/>
            <w:r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  <w:t>“Користувач</w:t>
            </w:r>
            <w:proofErr w:type="spellEnd"/>
            <w:r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  <w:t xml:space="preserve"> не має </w:t>
            </w:r>
            <w:proofErr w:type="spellStart"/>
            <w:r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  <w:t>кота”</w:t>
            </w:r>
            <w:proofErr w:type="spellEnd"/>
          </w:p>
          <w:p w:rsidR="00711786" w:rsidRDefault="00FE78E2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Start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Запитай, якого улюбленця має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користувач-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&gt;Чи має користувач кота?-&gt;Коли вирішите завести улюбленця –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приходьте-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&gt;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End</w:t>
            </w:r>
            <w:proofErr w:type="spellEnd"/>
          </w:p>
          <w:p w:rsidR="00711786" w:rsidRDefault="00711786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711786" w:rsidRDefault="00FE78E2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  <w:t xml:space="preserve">Тест-кейс 2 </w:t>
            </w:r>
            <w:proofErr w:type="spellStart"/>
            <w:r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  <w:t>“Користува</w:t>
            </w:r>
            <w:r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  <w:t>ч</w:t>
            </w:r>
            <w:proofErr w:type="spellEnd"/>
            <w:r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  <w:t xml:space="preserve"> має кота, порода </w:t>
            </w:r>
            <w:proofErr w:type="spellStart"/>
            <w:r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  <w:t>короткошерста”</w:t>
            </w:r>
            <w:proofErr w:type="spellEnd"/>
          </w:p>
          <w:p w:rsidR="00711786" w:rsidRDefault="00FE78E2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Start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Запитай, якого улюбленця має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користувач-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&gt;Чи має користувач кота?-&gt;Яка порода : «короткошерста чи довгошерста?»-&gt;Запропонуй обрати магазин із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зоотоварами-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&gt;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End</w:t>
            </w:r>
            <w:proofErr w:type="spellEnd"/>
          </w:p>
          <w:p w:rsidR="00711786" w:rsidRDefault="00711786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711786" w:rsidRDefault="00FE78E2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  <w:t xml:space="preserve">Тест-кейс 3 </w:t>
            </w:r>
            <w:proofErr w:type="spellStart"/>
            <w:r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  <w:t>“Користувач</w:t>
            </w:r>
            <w:proofErr w:type="spellEnd"/>
            <w:r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  <w:t xml:space="preserve"> має кота, порода довгошерста, баж</w:t>
            </w:r>
            <w:r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  <w:t xml:space="preserve">ає контакти </w:t>
            </w:r>
            <w:proofErr w:type="spellStart"/>
            <w:r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  <w:t>грумера”</w:t>
            </w:r>
            <w:proofErr w:type="spellEnd"/>
          </w:p>
          <w:p w:rsidR="00711786" w:rsidRDefault="00FE78E2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Start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Запитай, якого улюбленця має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користувач-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&gt;Чи має користувач кота?-&gt;Яка </w:t>
            </w: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lastRenderedPageBreak/>
              <w:t xml:space="preserve">порода : «короткошерста чи довгошерста?»-&gt;Ви бажаєте отримати контакти найближчого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грумера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?-&gt;Надайте адресу найближчої котячої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перукарні-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&gt;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End</w:t>
            </w:r>
            <w:proofErr w:type="spellEnd"/>
          </w:p>
          <w:p w:rsidR="00711786" w:rsidRDefault="00711786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711786" w:rsidRDefault="00FE78E2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  <w:t xml:space="preserve">Тест-кейс 4 </w:t>
            </w:r>
            <w:proofErr w:type="spellStart"/>
            <w:r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  <w:t>“Кор</w:t>
            </w:r>
            <w:r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  <w:t>истувач</w:t>
            </w:r>
            <w:proofErr w:type="spellEnd"/>
            <w:r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  <w:t xml:space="preserve"> має кота, порода довгошерста, не бажає контакти </w:t>
            </w:r>
            <w:proofErr w:type="spellStart"/>
            <w:r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  <w:t>грумера”</w:t>
            </w:r>
            <w:proofErr w:type="spellEnd"/>
          </w:p>
          <w:p w:rsidR="00711786" w:rsidRDefault="00FE78E2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Start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Запитай, якого улюбленця має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користувач-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&gt;Чи має користувач кота?-&gt;Яка порода : «короткошерста чи довгошерста?»-&gt;Ви бажаєте отримати контакти найближчого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грумера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?-&gt;</w:t>
            </w: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Запропонуй магазин з товарами по догляду за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шерстю-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&gt;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End</w:t>
            </w:r>
            <w:proofErr w:type="spellEnd"/>
          </w:p>
          <w:p w:rsidR="00711786" w:rsidRDefault="00FE78E2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noProof/>
                <w:color w:val="3F3F3F"/>
                <w:sz w:val="24"/>
                <w:szCs w:val="24"/>
                <w:lang w:val="uk-UA"/>
              </w:rPr>
              <w:drawing>
                <wp:inline distT="114300" distB="114300" distL="114300" distR="114300">
                  <wp:extent cx="6057900" cy="5194300"/>
                  <wp:effectExtent l="1905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0" cy="5194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11786" w:rsidRDefault="00711786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711786" w:rsidRDefault="00711786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711786" w:rsidRDefault="00711786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</w:tc>
      </w:tr>
    </w:tbl>
    <w:p w:rsidR="00711786" w:rsidRDefault="00FE78E2">
      <w:pPr>
        <w:pStyle w:val="normal"/>
        <w:spacing w:line="360" w:lineRule="auto"/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lastRenderedPageBreak/>
        <w:t xml:space="preserve"> </w:t>
      </w:r>
    </w:p>
    <w:sectPr w:rsidR="00711786" w:rsidSect="00711786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Елизавета Шатохина" w:date="2024-05-17T07:29:00Z" w:initials="">
    <w:p w:rsidR="00711786" w:rsidRDefault="00FE78E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правильна відповідь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78E2" w:rsidRDefault="00FE78E2" w:rsidP="00711786">
      <w:pPr>
        <w:spacing w:line="240" w:lineRule="auto"/>
      </w:pPr>
      <w:r>
        <w:separator/>
      </w:r>
    </w:p>
  </w:endnote>
  <w:endnote w:type="continuationSeparator" w:id="0">
    <w:p w:rsidR="00FE78E2" w:rsidRDefault="00FE78E2" w:rsidP="0071178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unito Sans"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unito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78E2" w:rsidRDefault="00FE78E2" w:rsidP="00711786">
      <w:pPr>
        <w:spacing w:line="240" w:lineRule="auto"/>
      </w:pPr>
      <w:r>
        <w:separator/>
      </w:r>
    </w:p>
  </w:footnote>
  <w:footnote w:type="continuationSeparator" w:id="0">
    <w:p w:rsidR="00FE78E2" w:rsidRDefault="00FE78E2" w:rsidP="0071178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786" w:rsidRDefault="00FE78E2">
    <w:pPr>
      <w:pStyle w:val="normal"/>
      <w:jc w:val="right"/>
    </w:pPr>
    <w:r>
      <w:rPr>
        <w:noProof/>
        <w:lang w:val="uk-UA"/>
      </w:rPr>
      <w:drawing>
        <wp:inline distT="114300" distB="114300" distL="114300" distR="114300">
          <wp:extent cx="1176338" cy="476368"/>
          <wp:effectExtent l="0" t="0" r="0" b="0"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9F2B53"/>
    <w:multiLevelType w:val="multilevel"/>
    <w:tmpl w:val="665C5A8E"/>
    <w:lvl w:ilvl="0">
      <w:start w:val="1"/>
      <w:numFmt w:val="bullet"/>
      <w:lvlText w:val="●"/>
      <w:lvlJc w:val="left"/>
      <w:pPr>
        <w:ind w:left="720" w:hanging="360"/>
      </w:pPr>
      <w:rPr>
        <w:rFonts w:ascii="Nunito Sans" w:eastAsia="Nunito Sans" w:hAnsi="Nunito Sans" w:cs="Nunito Sans"/>
        <w:color w:val="1D1D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8AB4612"/>
    <w:multiLevelType w:val="multilevel"/>
    <w:tmpl w:val="B442CC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11B7B31"/>
    <w:multiLevelType w:val="multilevel"/>
    <w:tmpl w:val="9502E1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38F4D6D"/>
    <w:multiLevelType w:val="multilevel"/>
    <w:tmpl w:val="1902A1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1524175"/>
    <w:multiLevelType w:val="multilevel"/>
    <w:tmpl w:val="C728BF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12866A8"/>
    <w:multiLevelType w:val="multilevel"/>
    <w:tmpl w:val="F9EC97BA"/>
    <w:lvl w:ilvl="0">
      <w:start w:val="1"/>
      <w:numFmt w:val="bullet"/>
      <w:lvlText w:val="●"/>
      <w:lvlJc w:val="left"/>
      <w:pPr>
        <w:ind w:left="720" w:hanging="360"/>
      </w:pPr>
      <w:rPr>
        <w:rFonts w:ascii="Nunito Sans" w:eastAsia="Nunito Sans" w:hAnsi="Nunito Sans" w:cs="Nunito Sans"/>
        <w:color w:val="1D1D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1786"/>
    <w:rsid w:val="00711786"/>
    <w:rsid w:val="00830E17"/>
    <w:rsid w:val="00FE7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71178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71178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71178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71178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71178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71178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711786"/>
  </w:style>
  <w:style w:type="table" w:customStyle="1" w:styleId="TableNormal">
    <w:name w:val="Table Normal"/>
    <w:rsid w:val="0071178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711786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71178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71178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71178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annotation text"/>
    <w:basedOn w:val="a"/>
    <w:link w:val="a8"/>
    <w:uiPriority w:val="99"/>
    <w:semiHidden/>
    <w:unhideWhenUsed/>
    <w:rsid w:val="0071178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11786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711786"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830E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30E17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semiHidden/>
    <w:unhideWhenUsed/>
    <w:rsid w:val="00830E17"/>
    <w:pPr>
      <w:tabs>
        <w:tab w:val="center" w:pos="4819"/>
        <w:tab w:val="right" w:pos="9639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830E17"/>
  </w:style>
  <w:style w:type="paragraph" w:styleId="ae">
    <w:name w:val="footer"/>
    <w:basedOn w:val="a"/>
    <w:link w:val="af"/>
    <w:uiPriority w:val="99"/>
    <w:semiHidden/>
    <w:unhideWhenUsed/>
    <w:rsid w:val="00830E17"/>
    <w:pPr>
      <w:tabs>
        <w:tab w:val="center" w:pos="4819"/>
        <w:tab w:val="right" w:pos="9639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830E1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mir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gjam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3577</Words>
  <Characters>2040</Characters>
  <Application>Microsoft Office Word</Application>
  <DocSecurity>0</DocSecurity>
  <Lines>17</Lines>
  <Paragraphs>11</Paragraphs>
  <ScaleCrop>false</ScaleCrop>
  <Company/>
  <LinksUpToDate>false</LinksUpToDate>
  <CharactersWithSpaces>5606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Вікторія Петренко</cp:lastModifiedBy>
  <cp:revision>2</cp:revision>
  <dcterms:created xsi:type="dcterms:W3CDTF">2024-06-13T14:40:00Z</dcterms:created>
  <dcterms:modified xsi:type="dcterms:W3CDTF">2024-06-13T14:42:00Z</dcterms:modified>
</cp:coreProperties>
</file>