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034E" w:rsidRDefault="00000000">
      <w:pPr>
        <w:rPr>
          <w:b/>
        </w:rPr>
      </w:pPr>
      <w:r>
        <w:rPr>
          <w:b/>
        </w:rPr>
        <w:t>AI in National Security Course</w:t>
      </w:r>
    </w:p>
    <w:p w14:paraId="00000002" w14:textId="2E73F990" w:rsidR="003D034E" w:rsidRDefault="00000000">
      <w:pPr>
        <w:rPr>
          <w:b/>
        </w:rPr>
      </w:pPr>
      <w:r>
        <w:rPr>
          <w:b/>
        </w:rPr>
        <w:t>DIY Exercises Worksheet for Module 3, Lesson 2</w:t>
      </w:r>
      <w:r w:rsidR="00BD1267">
        <w:rPr>
          <w:b/>
        </w:rPr>
        <w:t xml:space="preserve"> (MY RESPONSES)</w:t>
      </w:r>
    </w:p>
    <w:p w14:paraId="00000003" w14:textId="529EC2BC" w:rsidR="003D034E" w:rsidRDefault="00000000">
      <w:r>
        <w:t>Logistics</w:t>
      </w:r>
      <w:r w:rsidR="00BD1267">
        <w:t xml:space="preserve"> (Worksheet)</w:t>
      </w:r>
    </w:p>
    <w:p w14:paraId="00000004" w14:textId="77777777" w:rsidR="003D034E" w:rsidRDefault="00000000">
      <w:pPr>
        <w:spacing w:before="240" w:after="240"/>
      </w:pPr>
      <w:r>
        <w:t xml:space="preserve">These exercises are designed to give you practice with use cases specific to your organization’s mission. We will provide some examples of tasks you may encounter frequently that AI could help you complete better and faster. This could give you time for tasks that AI cannot easily help with, and could allow you to complete other tasks with more confidence than you would have otherwise. Tasks that AI can augment are generally time-consuming and routine. </w:t>
      </w:r>
    </w:p>
    <w:p w14:paraId="00000005" w14:textId="77777777" w:rsidR="003D034E" w:rsidRDefault="00000000">
      <w:pPr>
        <w:spacing w:before="240" w:after="240"/>
      </w:pPr>
      <w:r>
        <w:t>Once you complete these exercises, you will have a better sense for how LLMs can help you better manage and complete your daily workflow. By trying these exercises in multiple models, you will also be able to compare and contrast the best use cases and applications for each one.</w:t>
      </w:r>
    </w:p>
    <w:p w14:paraId="00000006" w14:textId="77777777" w:rsidR="003D034E" w:rsidRDefault="00000000">
      <w:pPr>
        <w:spacing w:before="240" w:after="240"/>
      </w:pPr>
      <w:r>
        <w:rPr>
          <w:b/>
        </w:rPr>
        <w:t xml:space="preserve">Instructions: </w:t>
      </w:r>
      <w:r>
        <w:t>Work through each exercise as directed. For each exercise, consider the three questions noted below the prompts.</w:t>
      </w:r>
      <w:r>
        <w:rPr>
          <w:b/>
        </w:rPr>
        <w:t xml:space="preserve"> </w:t>
      </w:r>
      <w:r>
        <w:t xml:space="preserve">We have also provided an example position description you can use, although we strongly encourage you to download and use </w:t>
      </w:r>
      <w:r>
        <w:rPr>
          <w:u w:val="single"/>
        </w:rPr>
        <w:t>publicly available</w:t>
      </w:r>
      <w:r>
        <w:t xml:space="preserve"> data most relevant to your organization.</w:t>
      </w:r>
    </w:p>
    <w:p w14:paraId="54EBB4E2" w14:textId="0969C13F" w:rsidR="00354E22" w:rsidRPr="00354E22" w:rsidRDefault="00354E22">
      <w:pPr>
        <w:spacing w:before="240" w:after="240"/>
        <w:rPr>
          <w:b/>
          <w:bCs/>
          <w:u w:val="single"/>
        </w:rPr>
      </w:pPr>
      <w:r w:rsidRPr="00354E22">
        <w:rPr>
          <w:b/>
          <w:bCs/>
          <w:u w:val="single"/>
        </w:rPr>
        <w:t>LLM USED: CHATGPT/OPENAI</w:t>
      </w:r>
    </w:p>
    <w:p w14:paraId="00000007" w14:textId="5A865970" w:rsidR="003D034E" w:rsidRDefault="00000000">
      <w:r>
        <w:rPr>
          <w:b/>
        </w:rPr>
        <w:t>Exercise 1.</w:t>
      </w:r>
      <w:r>
        <w:t xml:space="preserve"> Try the following prompt in ChatGPT, Claude, and Gemini: “Summarize key points of Federal Acquisition Regulation, Defense Federal Acquisition Regulation, DESC Senior Procurement Office, OMB A123, FISCAM, and DLA acquisition/energy management guidance as it relates to logisticians. Now tell me how this relates to the acquisition policy for [name your product] at [name your organization]. Explain which of the above regulations are relevant, which section in each, and explain how or why.”</w:t>
      </w:r>
    </w:p>
    <w:p w14:paraId="049D8DAB" w14:textId="77777777" w:rsidR="00EA7E56" w:rsidRDefault="00EA7E56"/>
    <w:p w14:paraId="227D18ED" w14:textId="34321078" w:rsidR="00EA7E56" w:rsidRPr="00EA7E56" w:rsidRDefault="00EA7E56" w:rsidP="00EA7E56">
      <w:pPr>
        <w:rPr>
          <w:lang w:val="en-US"/>
        </w:rPr>
      </w:pPr>
      <w:r>
        <w:rPr>
          <w:lang w:val="en-US"/>
        </w:rPr>
        <w:t>For this case, it is</w:t>
      </w:r>
      <w:r w:rsidRPr="00EA7E56">
        <w:rPr>
          <w:lang w:val="en-US"/>
        </w:rPr>
        <w:t xml:space="preserve"> assume</w:t>
      </w:r>
      <w:r>
        <w:rPr>
          <w:lang w:val="en-US"/>
        </w:rPr>
        <w:t>d that</w:t>
      </w:r>
      <w:r w:rsidRPr="00EA7E56">
        <w:rPr>
          <w:lang w:val="en-US"/>
        </w:rPr>
        <w:t xml:space="preserve"> the product is an </w:t>
      </w:r>
      <w:r w:rsidRPr="00EA7E56">
        <w:rPr>
          <w:b/>
          <w:bCs/>
          <w:lang w:val="en-US"/>
        </w:rPr>
        <w:t>M109 howitzer</w:t>
      </w:r>
      <w:r w:rsidRPr="00EA7E56">
        <w:rPr>
          <w:lang w:val="en-US"/>
        </w:rPr>
        <w:t xml:space="preserve"> being acquired by </w:t>
      </w:r>
      <w:r w:rsidRPr="00EA7E56">
        <w:rPr>
          <w:b/>
          <w:bCs/>
          <w:lang w:val="en-US"/>
        </w:rPr>
        <w:t>U.S. Army Materiel Command (AMC)</w:t>
      </w:r>
      <w:r w:rsidRPr="00EA7E56">
        <w:rPr>
          <w:lang w:val="en-US"/>
        </w:rPr>
        <w:t xml:space="preserve"> (you used the M109 later, so this keeps things consistent). </w:t>
      </w:r>
    </w:p>
    <w:p w14:paraId="1078BF89" w14:textId="77777777" w:rsidR="00EA7E56" w:rsidRPr="00EA7E56" w:rsidRDefault="00EA7E56" w:rsidP="00EA7E56">
      <w:pPr>
        <w:rPr>
          <w:b/>
          <w:bCs/>
          <w:lang w:val="en-US"/>
        </w:rPr>
      </w:pPr>
      <w:r w:rsidRPr="00EA7E56">
        <w:rPr>
          <w:b/>
          <w:bCs/>
          <w:lang w:val="en-US"/>
        </w:rPr>
        <w:t>Exercise 1 — Regulations mapped to an acquisition of an M109 at AMC</w:t>
      </w:r>
    </w:p>
    <w:p w14:paraId="0358982E" w14:textId="77777777" w:rsidR="00EA7E56" w:rsidRPr="00EA7E56" w:rsidRDefault="00EA7E56" w:rsidP="00EA7E56">
      <w:pPr>
        <w:rPr>
          <w:lang w:val="en-US"/>
        </w:rPr>
      </w:pPr>
      <w:r w:rsidRPr="00EA7E56">
        <w:rPr>
          <w:lang w:val="en-US"/>
        </w:rPr>
        <w:t xml:space="preserve">Below I summarize which of the named regulations/guidance are relevant to an M109 acquisition, cite the specific </w:t>
      </w:r>
      <w:r w:rsidRPr="00EA7E56">
        <w:rPr>
          <w:i/>
          <w:iCs/>
          <w:lang w:val="en-US"/>
        </w:rPr>
        <w:t>type</w:t>
      </w:r>
      <w:r w:rsidRPr="00EA7E56">
        <w:rPr>
          <w:lang w:val="en-US"/>
        </w:rPr>
        <w:t xml:space="preserve"> of sections to review, and explain </w:t>
      </w:r>
      <w:r w:rsidRPr="00EA7E56">
        <w:rPr>
          <w:i/>
          <w:iCs/>
          <w:lang w:val="en-US"/>
        </w:rPr>
        <w:t>how/why</w:t>
      </w:r>
      <w:r w:rsidRPr="00EA7E56">
        <w:rPr>
          <w:lang w:val="en-US"/>
        </w:rPr>
        <w:t xml:space="preserve"> they matter to logisticians.</w:t>
      </w:r>
    </w:p>
    <w:p w14:paraId="78D2D308" w14:textId="77777777" w:rsidR="00EA7E56" w:rsidRPr="00EA7E56" w:rsidRDefault="00EA7E56" w:rsidP="00EA7E56">
      <w:pPr>
        <w:numPr>
          <w:ilvl w:val="0"/>
          <w:numId w:val="10"/>
        </w:numPr>
        <w:rPr>
          <w:lang w:val="en-US"/>
        </w:rPr>
      </w:pPr>
      <w:r w:rsidRPr="00EA7E56">
        <w:rPr>
          <w:b/>
          <w:bCs/>
          <w:lang w:val="en-US"/>
        </w:rPr>
        <w:t>FAR (Federal Acquisition Regulation)</w:t>
      </w:r>
    </w:p>
    <w:p w14:paraId="4AF6CE32" w14:textId="77777777" w:rsidR="00EA7E56" w:rsidRPr="00EA7E56" w:rsidRDefault="00EA7E56" w:rsidP="00EA7E56">
      <w:pPr>
        <w:numPr>
          <w:ilvl w:val="1"/>
          <w:numId w:val="10"/>
        </w:numPr>
        <w:rPr>
          <w:lang w:val="en-US"/>
        </w:rPr>
      </w:pPr>
      <w:r w:rsidRPr="00EA7E56">
        <w:rPr>
          <w:b/>
          <w:bCs/>
          <w:lang w:val="en-US"/>
        </w:rPr>
        <w:t>Where to look:</w:t>
      </w:r>
      <w:r w:rsidRPr="00EA7E56">
        <w:rPr>
          <w:lang w:val="en-US"/>
        </w:rPr>
        <w:t xml:space="preserve"> FAR overall (especially Parts 4, 7, 12, 16, 17, 45, 52 — contract clauses and property management), and specific clauses governing delivery, government property, and contract administration. (</w:t>
      </w:r>
      <w:hyperlink r:id="rId5" w:tooltip="FEDERAL ACQUISITION REGULATION" w:history="1">
        <w:r w:rsidRPr="00EA7E56">
          <w:rPr>
            <w:rStyle w:val="Hyperlink"/>
            <w:lang w:val="en-US"/>
          </w:rPr>
          <w:t>Acquisition.gov</w:t>
        </w:r>
      </w:hyperlink>
      <w:r w:rsidRPr="00EA7E56">
        <w:rPr>
          <w:lang w:val="en-US"/>
        </w:rPr>
        <w:t>)</w:t>
      </w:r>
    </w:p>
    <w:p w14:paraId="79512A67" w14:textId="77777777" w:rsidR="00EA7E56" w:rsidRPr="00EA7E56" w:rsidRDefault="00EA7E56" w:rsidP="00EA7E56">
      <w:pPr>
        <w:numPr>
          <w:ilvl w:val="1"/>
          <w:numId w:val="10"/>
        </w:numPr>
        <w:rPr>
          <w:lang w:val="en-US"/>
        </w:rPr>
      </w:pPr>
      <w:r w:rsidRPr="00EA7E56">
        <w:rPr>
          <w:b/>
          <w:bCs/>
          <w:lang w:val="en-US"/>
        </w:rPr>
        <w:t>Why it matters:</w:t>
      </w:r>
      <w:r w:rsidRPr="00EA7E56">
        <w:rPr>
          <w:lang w:val="en-US"/>
        </w:rPr>
        <w:t xml:space="preserve"> FAR sets the baseline procurement rules — how solicitations are issued, contract types (FP, IDIQ, etc.), government property handling, and mandatory clauses that affect logistics (transportation, delivery terms, acceptance, property records). For an M109, logisticians must ensure solicitations/awards include the clauses that require contractor support for spares, warranty, and property management per FAR. (</w:t>
      </w:r>
      <w:hyperlink r:id="rId6" w:tooltip="FEDERAL ACQUISITION REGULATION" w:history="1">
        <w:r w:rsidRPr="00EA7E56">
          <w:rPr>
            <w:rStyle w:val="Hyperlink"/>
            <w:lang w:val="en-US"/>
          </w:rPr>
          <w:t>Acquisition.gov</w:t>
        </w:r>
      </w:hyperlink>
      <w:r w:rsidRPr="00EA7E56">
        <w:rPr>
          <w:lang w:val="en-US"/>
        </w:rPr>
        <w:t>)</w:t>
      </w:r>
    </w:p>
    <w:p w14:paraId="39D4B43E" w14:textId="77777777" w:rsidR="00EA7E56" w:rsidRPr="00EA7E56" w:rsidRDefault="00EA7E56" w:rsidP="00EA7E56">
      <w:pPr>
        <w:numPr>
          <w:ilvl w:val="0"/>
          <w:numId w:val="10"/>
        </w:numPr>
        <w:rPr>
          <w:lang w:val="en-US"/>
        </w:rPr>
      </w:pPr>
      <w:r w:rsidRPr="00EA7E56">
        <w:rPr>
          <w:b/>
          <w:bCs/>
          <w:lang w:val="en-US"/>
        </w:rPr>
        <w:t>DFARS (Defense FAR Supplement)</w:t>
      </w:r>
    </w:p>
    <w:p w14:paraId="30138E0F" w14:textId="77777777" w:rsidR="00EA7E56" w:rsidRPr="00EA7E56" w:rsidRDefault="00EA7E56" w:rsidP="00EA7E56">
      <w:pPr>
        <w:numPr>
          <w:ilvl w:val="1"/>
          <w:numId w:val="10"/>
        </w:numPr>
        <w:rPr>
          <w:lang w:val="en-US"/>
        </w:rPr>
      </w:pPr>
      <w:r w:rsidRPr="00EA7E56">
        <w:rPr>
          <w:b/>
          <w:bCs/>
          <w:lang w:val="en-US"/>
        </w:rPr>
        <w:lastRenderedPageBreak/>
        <w:t>Where to look:</w:t>
      </w:r>
      <w:r w:rsidRPr="00EA7E56">
        <w:rPr>
          <w:lang w:val="en-US"/>
        </w:rPr>
        <w:t xml:space="preserve"> DFARS clauses on supply chain risk, cybersecurity, and DoD-unique contract requirements (e.g., Subpart 239.73 and clauses such as 252.239-7018 Supply Chain Risk). (</w:t>
      </w:r>
      <w:hyperlink r:id="rId7" w:tooltip="Subpart 239.73 - DFARS" w:history="1">
        <w:r w:rsidRPr="00EA7E56">
          <w:rPr>
            <w:rStyle w:val="Hyperlink"/>
            <w:lang w:val="en-US"/>
          </w:rPr>
          <w:t>Acquisition.gov</w:t>
        </w:r>
      </w:hyperlink>
      <w:r w:rsidRPr="00EA7E56">
        <w:rPr>
          <w:lang w:val="en-US"/>
        </w:rPr>
        <w:t>)</w:t>
      </w:r>
    </w:p>
    <w:p w14:paraId="793D9FA0" w14:textId="77777777" w:rsidR="00EA7E56" w:rsidRPr="00EA7E56" w:rsidRDefault="00EA7E56" w:rsidP="00EA7E56">
      <w:pPr>
        <w:numPr>
          <w:ilvl w:val="1"/>
          <w:numId w:val="10"/>
        </w:numPr>
        <w:rPr>
          <w:lang w:val="en-US"/>
        </w:rPr>
      </w:pPr>
      <w:r w:rsidRPr="00EA7E56">
        <w:rPr>
          <w:b/>
          <w:bCs/>
          <w:lang w:val="en-US"/>
        </w:rPr>
        <w:t>Why it matters:</w:t>
      </w:r>
      <w:r w:rsidRPr="00EA7E56">
        <w:rPr>
          <w:lang w:val="en-US"/>
        </w:rPr>
        <w:t xml:space="preserve"> DFARS adds DoD-specific flow-downs (supply chain risk, equipment security, performance metrics). For a weapon system like the M109, DFARS drives requirements for contractor cyber protections, supply chain traceability, and flow-down to subs — all vital for sustainment and ensuring parts authenticity and availability. (</w:t>
      </w:r>
      <w:hyperlink r:id="rId8" w:tooltip="Subpart 239.73 - DFARS" w:history="1">
        <w:r w:rsidRPr="00EA7E56">
          <w:rPr>
            <w:rStyle w:val="Hyperlink"/>
            <w:lang w:val="en-US"/>
          </w:rPr>
          <w:t>Acquisition.gov</w:t>
        </w:r>
      </w:hyperlink>
      <w:r w:rsidRPr="00EA7E56">
        <w:rPr>
          <w:lang w:val="en-US"/>
        </w:rPr>
        <w:t>)</w:t>
      </w:r>
    </w:p>
    <w:p w14:paraId="4C21B695" w14:textId="77777777" w:rsidR="00EA7E56" w:rsidRPr="00EA7E56" w:rsidRDefault="00EA7E56" w:rsidP="00EA7E56">
      <w:pPr>
        <w:numPr>
          <w:ilvl w:val="0"/>
          <w:numId w:val="10"/>
        </w:numPr>
        <w:rPr>
          <w:lang w:val="en-US"/>
        </w:rPr>
      </w:pPr>
      <w:r w:rsidRPr="00EA7E56">
        <w:rPr>
          <w:b/>
          <w:bCs/>
          <w:lang w:val="en-US"/>
        </w:rPr>
        <w:t>Defense Energy Guidance / DESC / DLA Energy / DoDM 4140.25</w:t>
      </w:r>
    </w:p>
    <w:p w14:paraId="44665CE7" w14:textId="77777777" w:rsidR="00EA7E56" w:rsidRPr="00EA7E56" w:rsidRDefault="00EA7E56" w:rsidP="00EA7E56">
      <w:pPr>
        <w:numPr>
          <w:ilvl w:val="1"/>
          <w:numId w:val="10"/>
        </w:numPr>
        <w:rPr>
          <w:lang w:val="en-US"/>
        </w:rPr>
      </w:pPr>
      <w:r w:rsidRPr="00EA7E56">
        <w:rPr>
          <w:b/>
          <w:bCs/>
          <w:lang w:val="en-US"/>
        </w:rPr>
        <w:t>Where to look:</w:t>
      </w:r>
      <w:r w:rsidRPr="00EA7E56">
        <w:rPr>
          <w:lang w:val="en-US"/>
        </w:rPr>
        <w:t xml:space="preserve"> DLA acquisition pages and DoD manuals for fuel and energy logistics (e.g., DoDM 4140.25 for fuel/energy commodity management and DLA Energy guidance). (</w:t>
      </w:r>
      <w:hyperlink r:id="rId9" w:tooltip="DLA Acquisition Home (J7)" w:history="1">
        <w:r w:rsidRPr="00EA7E56">
          <w:rPr>
            <w:rStyle w:val="Hyperlink"/>
            <w:lang w:val="en-US"/>
          </w:rPr>
          <w:t>Defense Logistics Agency</w:t>
        </w:r>
      </w:hyperlink>
      <w:r w:rsidRPr="00EA7E56">
        <w:rPr>
          <w:lang w:val="en-US"/>
        </w:rPr>
        <w:t>)</w:t>
      </w:r>
    </w:p>
    <w:p w14:paraId="2606DD8A" w14:textId="77777777" w:rsidR="00EA7E56" w:rsidRPr="00EA7E56" w:rsidRDefault="00EA7E56" w:rsidP="00EA7E56">
      <w:pPr>
        <w:numPr>
          <w:ilvl w:val="1"/>
          <w:numId w:val="10"/>
        </w:numPr>
        <w:rPr>
          <w:lang w:val="en-US"/>
        </w:rPr>
      </w:pPr>
      <w:r w:rsidRPr="00EA7E56">
        <w:rPr>
          <w:b/>
          <w:bCs/>
          <w:lang w:val="en-US"/>
        </w:rPr>
        <w:t>Why it matters:</w:t>
      </w:r>
      <w:r w:rsidRPr="00EA7E56">
        <w:rPr>
          <w:lang w:val="en-US"/>
        </w:rPr>
        <w:t xml:space="preserve"> The M109 (and its operations) depend on fuel and energy planning — if the program includes fuel handling, DLA/DESC rules will determine submission of requirements, fuel storage/handling, and energy reporting. Logisticians must align fuel support requests to DLA processes and include energy support in sustainment planning. (</w:t>
      </w:r>
      <w:hyperlink r:id="rId10" w:tooltip="DoDM 4140.25, Volume 7, March, 2, 2018, ..." w:history="1">
        <w:r w:rsidRPr="00EA7E56">
          <w:rPr>
            <w:rStyle w:val="Hyperlink"/>
            <w:lang w:val="en-US"/>
          </w:rPr>
          <w:t>Defense Logistics Agency</w:t>
        </w:r>
      </w:hyperlink>
      <w:r w:rsidRPr="00EA7E56">
        <w:rPr>
          <w:lang w:val="en-US"/>
        </w:rPr>
        <w:t>)</w:t>
      </w:r>
    </w:p>
    <w:p w14:paraId="706DC5E1" w14:textId="77777777" w:rsidR="00EA7E56" w:rsidRPr="00EA7E56" w:rsidRDefault="00EA7E56" w:rsidP="00EA7E56">
      <w:pPr>
        <w:numPr>
          <w:ilvl w:val="0"/>
          <w:numId w:val="10"/>
        </w:numPr>
        <w:rPr>
          <w:lang w:val="en-US"/>
        </w:rPr>
      </w:pPr>
      <w:r w:rsidRPr="00EA7E56">
        <w:rPr>
          <w:b/>
          <w:bCs/>
          <w:lang w:val="en-US"/>
        </w:rPr>
        <w:t>OMB Circular A-123 (Internal Controls / ERM)</w:t>
      </w:r>
    </w:p>
    <w:p w14:paraId="3E4D4545" w14:textId="77777777" w:rsidR="00EA7E56" w:rsidRPr="00EA7E56" w:rsidRDefault="00EA7E56" w:rsidP="00EA7E56">
      <w:pPr>
        <w:numPr>
          <w:ilvl w:val="1"/>
          <w:numId w:val="10"/>
        </w:numPr>
        <w:rPr>
          <w:lang w:val="en-US"/>
        </w:rPr>
      </w:pPr>
      <w:r w:rsidRPr="00EA7E56">
        <w:rPr>
          <w:b/>
          <w:bCs/>
          <w:lang w:val="en-US"/>
        </w:rPr>
        <w:t>Where to look:</w:t>
      </w:r>
      <w:r w:rsidRPr="00EA7E56">
        <w:rPr>
          <w:lang w:val="en-US"/>
        </w:rPr>
        <w:t xml:space="preserve"> A-123 (Enterprise Risk Management / internal control guidance, updated versions/memos). (</w:t>
      </w:r>
      <w:hyperlink r:id="rId11" w:tooltip="OMB Circular No. A-123, Management's Responsibilit" w:history="1">
        <w:r w:rsidRPr="00EA7E56">
          <w:rPr>
            <w:rStyle w:val="Hyperlink"/>
            <w:lang w:val="en-US"/>
          </w:rPr>
          <w:t>The White House</w:t>
        </w:r>
      </w:hyperlink>
      <w:r w:rsidRPr="00EA7E56">
        <w:rPr>
          <w:lang w:val="en-US"/>
        </w:rPr>
        <w:t>)</w:t>
      </w:r>
    </w:p>
    <w:p w14:paraId="35673DB6" w14:textId="77777777" w:rsidR="00EA7E56" w:rsidRPr="00EA7E56" w:rsidRDefault="00EA7E56" w:rsidP="00EA7E56">
      <w:pPr>
        <w:numPr>
          <w:ilvl w:val="1"/>
          <w:numId w:val="10"/>
        </w:numPr>
        <w:rPr>
          <w:lang w:val="en-US"/>
        </w:rPr>
      </w:pPr>
      <w:r w:rsidRPr="00EA7E56">
        <w:rPr>
          <w:b/>
          <w:bCs/>
          <w:lang w:val="en-US"/>
        </w:rPr>
        <w:t>Why it matters:</w:t>
      </w:r>
      <w:r w:rsidRPr="00EA7E56">
        <w:rPr>
          <w:lang w:val="en-US"/>
        </w:rPr>
        <w:t xml:space="preserve"> A-123 requires agencies to maintain effective internal controls and risk assessment. For logisticians, this means documented controls for inventory, property accountability, contract oversight, and risk registers for sustainment (e.g., critical spares shortage risk). Internal controls must be documented in acquisition sustainment plans and reflected in funding/systems. (</w:t>
      </w:r>
      <w:hyperlink r:id="rId12" w:tooltip="OMB Circular No. A-123, Management's Responsibilit" w:history="1">
        <w:r w:rsidRPr="00EA7E56">
          <w:rPr>
            <w:rStyle w:val="Hyperlink"/>
            <w:lang w:val="en-US"/>
          </w:rPr>
          <w:t>The White House</w:t>
        </w:r>
      </w:hyperlink>
      <w:r w:rsidRPr="00EA7E56">
        <w:rPr>
          <w:lang w:val="en-US"/>
        </w:rPr>
        <w:t>)</w:t>
      </w:r>
    </w:p>
    <w:p w14:paraId="54B73A32" w14:textId="77777777" w:rsidR="00EA7E56" w:rsidRPr="00EA7E56" w:rsidRDefault="00EA7E56" w:rsidP="00EA7E56">
      <w:pPr>
        <w:numPr>
          <w:ilvl w:val="0"/>
          <w:numId w:val="10"/>
        </w:numPr>
        <w:rPr>
          <w:lang w:val="en-US"/>
        </w:rPr>
      </w:pPr>
      <w:r w:rsidRPr="00EA7E56">
        <w:rPr>
          <w:b/>
          <w:bCs/>
          <w:lang w:val="en-US"/>
        </w:rPr>
        <w:t>FISCAM (Federal Information System Controls Audit Manual)</w:t>
      </w:r>
    </w:p>
    <w:p w14:paraId="14406A28" w14:textId="77777777" w:rsidR="00EA7E56" w:rsidRPr="00EA7E56" w:rsidRDefault="00EA7E56" w:rsidP="00EA7E56">
      <w:pPr>
        <w:numPr>
          <w:ilvl w:val="1"/>
          <w:numId w:val="10"/>
        </w:numPr>
        <w:rPr>
          <w:lang w:val="en-US"/>
        </w:rPr>
      </w:pPr>
      <w:r w:rsidRPr="00EA7E56">
        <w:rPr>
          <w:b/>
          <w:bCs/>
          <w:lang w:val="en-US"/>
        </w:rPr>
        <w:t>Where to look:</w:t>
      </w:r>
      <w:r w:rsidRPr="00EA7E56">
        <w:rPr>
          <w:lang w:val="en-US"/>
        </w:rPr>
        <w:t xml:space="preserve"> FISCAM (2024 revision and GAO guidance) for assessing information system controls that support logistics systems (inventory, maintenance DBs). (</w:t>
      </w:r>
      <w:hyperlink r:id="rId13" w:tooltip="GAO-24-107026, Federal Information System Controls ..." w:history="1">
        <w:r w:rsidRPr="00EA7E56">
          <w:rPr>
            <w:rStyle w:val="Hyperlink"/>
            <w:lang w:val="en-US"/>
          </w:rPr>
          <w:t>U.S. Government Accountability Office</w:t>
        </w:r>
      </w:hyperlink>
      <w:r w:rsidRPr="00EA7E56">
        <w:rPr>
          <w:lang w:val="en-US"/>
        </w:rPr>
        <w:t>)</w:t>
      </w:r>
    </w:p>
    <w:p w14:paraId="063539C8" w14:textId="77777777" w:rsidR="00EA7E56" w:rsidRPr="00EA7E56" w:rsidRDefault="00EA7E56" w:rsidP="00EA7E56">
      <w:pPr>
        <w:numPr>
          <w:ilvl w:val="1"/>
          <w:numId w:val="10"/>
        </w:numPr>
        <w:rPr>
          <w:lang w:val="en-US"/>
        </w:rPr>
      </w:pPr>
      <w:r w:rsidRPr="00EA7E56">
        <w:rPr>
          <w:b/>
          <w:bCs/>
          <w:lang w:val="en-US"/>
        </w:rPr>
        <w:t>Why it matters:</w:t>
      </w:r>
      <w:r w:rsidRPr="00EA7E56">
        <w:rPr>
          <w:lang w:val="en-US"/>
        </w:rPr>
        <w:t xml:space="preserve"> Modern logistics rely on IT systems (maintenance records, supply chain visibility). FISCAM gives auditors and program managers the control framework to ensure information systems that track M109 spares, maintenance, and contracts are controlled, auditable, and secure. If a contractor provides an IT-based sustainment portal, FISCAM-related controls (and DFARS cyber clauses) apply. (</w:t>
      </w:r>
      <w:hyperlink r:id="rId14" w:tooltip="GAO-24-107026, Federal Information System Controls ..." w:history="1">
        <w:r w:rsidRPr="00EA7E56">
          <w:rPr>
            <w:rStyle w:val="Hyperlink"/>
            <w:lang w:val="en-US"/>
          </w:rPr>
          <w:t>U.S. Government Accountability Office</w:t>
        </w:r>
      </w:hyperlink>
      <w:r w:rsidRPr="00EA7E56">
        <w:rPr>
          <w:lang w:val="en-US"/>
        </w:rPr>
        <w:t>)</w:t>
      </w:r>
    </w:p>
    <w:p w14:paraId="42F65871" w14:textId="77777777" w:rsidR="00EA7E56" w:rsidRPr="00EA7E56" w:rsidRDefault="00EA7E56" w:rsidP="00EA7E56">
      <w:pPr>
        <w:numPr>
          <w:ilvl w:val="0"/>
          <w:numId w:val="10"/>
        </w:numPr>
        <w:rPr>
          <w:lang w:val="en-US"/>
        </w:rPr>
      </w:pPr>
      <w:r w:rsidRPr="00EA7E56">
        <w:rPr>
          <w:b/>
          <w:bCs/>
          <w:lang w:val="en-US"/>
        </w:rPr>
        <w:t>DLA Acquisition / DLA Guidance (including DLAI and DLAD)</w:t>
      </w:r>
    </w:p>
    <w:p w14:paraId="7FABB606" w14:textId="77777777" w:rsidR="00EA7E56" w:rsidRPr="00EA7E56" w:rsidRDefault="00EA7E56" w:rsidP="00EA7E56">
      <w:pPr>
        <w:numPr>
          <w:ilvl w:val="1"/>
          <w:numId w:val="10"/>
        </w:numPr>
        <w:rPr>
          <w:lang w:val="en-US"/>
        </w:rPr>
      </w:pPr>
      <w:r w:rsidRPr="00EA7E56">
        <w:rPr>
          <w:b/>
          <w:bCs/>
          <w:lang w:val="en-US"/>
        </w:rPr>
        <w:t>Where to look:</w:t>
      </w:r>
      <w:r w:rsidRPr="00EA7E56">
        <w:rPr>
          <w:lang w:val="en-US"/>
        </w:rPr>
        <w:t xml:space="preserve"> DLA acquisition doctrine and internal DLA instructions for procurements and logistics support (DLA Acquisition J7 pages and DLA instructions such as DLAI 4204 for energy). (</w:t>
      </w:r>
      <w:hyperlink r:id="rId15" w:tooltip="DLA Acquisition Home (J7)" w:history="1">
        <w:r w:rsidRPr="00EA7E56">
          <w:rPr>
            <w:rStyle w:val="Hyperlink"/>
            <w:lang w:val="en-US"/>
          </w:rPr>
          <w:t>Defense Logistics Agency</w:t>
        </w:r>
      </w:hyperlink>
      <w:r w:rsidRPr="00EA7E56">
        <w:rPr>
          <w:lang w:val="en-US"/>
        </w:rPr>
        <w:t>)</w:t>
      </w:r>
    </w:p>
    <w:p w14:paraId="7972EF40" w14:textId="77777777" w:rsidR="00EA7E56" w:rsidRPr="00EA7E56" w:rsidRDefault="00EA7E56" w:rsidP="00EA7E56">
      <w:pPr>
        <w:numPr>
          <w:ilvl w:val="1"/>
          <w:numId w:val="10"/>
        </w:numPr>
        <w:rPr>
          <w:lang w:val="en-US"/>
        </w:rPr>
      </w:pPr>
      <w:r w:rsidRPr="00EA7E56">
        <w:rPr>
          <w:b/>
          <w:bCs/>
          <w:lang w:val="en-US"/>
        </w:rPr>
        <w:t>Why it matters:</w:t>
      </w:r>
      <w:r w:rsidRPr="00EA7E56">
        <w:rPr>
          <w:lang w:val="en-US"/>
        </w:rPr>
        <w:t xml:space="preserve"> DLA is the DoD’s primary logistics provider for many consumables/repair parts. For the M109, DLA’s role in cataloging parts, storage, distribution, and pricing means acquisition and sustainment planning must </w:t>
      </w:r>
      <w:r w:rsidRPr="00EA7E56">
        <w:rPr>
          <w:lang w:val="en-US"/>
        </w:rPr>
        <w:lastRenderedPageBreak/>
        <w:t>coordinate with DLA item management and cataloging processes (e.g., NSN assignment, supply support requests). (</w:t>
      </w:r>
      <w:hyperlink r:id="rId16" w:tooltip="DLA Acquisition Home (J7)" w:history="1">
        <w:r w:rsidRPr="00EA7E56">
          <w:rPr>
            <w:rStyle w:val="Hyperlink"/>
            <w:lang w:val="en-US"/>
          </w:rPr>
          <w:t>Defense Logistics Agency</w:t>
        </w:r>
      </w:hyperlink>
      <w:r w:rsidRPr="00EA7E56">
        <w:rPr>
          <w:lang w:val="en-US"/>
        </w:rPr>
        <w:t>)</w:t>
      </w:r>
    </w:p>
    <w:p w14:paraId="495159D1" w14:textId="77777777" w:rsidR="00EA7E56" w:rsidRPr="00EA7E56" w:rsidRDefault="00EA7E56" w:rsidP="00EA7E56">
      <w:pPr>
        <w:rPr>
          <w:lang w:val="en-US"/>
        </w:rPr>
      </w:pPr>
      <w:r w:rsidRPr="00EA7E56">
        <w:rPr>
          <w:b/>
          <w:bCs/>
          <w:lang w:val="en-US"/>
        </w:rPr>
        <w:t>Summary recommendation for logisticians (concrete actions):</w:t>
      </w:r>
    </w:p>
    <w:p w14:paraId="50EF9299" w14:textId="77777777" w:rsidR="00EA7E56" w:rsidRPr="00EA7E56" w:rsidRDefault="00EA7E56" w:rsidP="00EA7E56">
      <w:pPr>
        <w:numPr>
          <w:ilvl w:val="0"/>
          <w:numId w:val="11"/>
        </w:numPr>
        <w:rPr>
          <w:lang w:val="en-US"/>
        </w:rPr>
      </w:pPr>
      <w:r w:rsidRPr="00EA7E56">
        <w:rPr>
          <w:lang w:val="en-US"/>
        </w:rPr>
        <w:t>Include relevant FAR/DFARS clauses in solicitations (gov’t property, delivery, supply chain risk clauses). (</w:t>
      </w:r>
      <w:hyperlink r:id="rId17" w:tooltip="FEDERAL ACQUISITION REGULATION" w:history="1">
        <w:r w:rsidRPr="00EA7E56">
          <w:rPr>
            <w:rStyle w:val="Hyperlink"/>
            <w:lang w:val="en-US"/>
          </w:rPr>
          <w:t>Acquisition.gov</w:t>
        </w:r>
      </w:hyperlink>
      <w:r w:rsidRPr="00EA7E56">
        <w:rPr>
          <w:lang w:val="en-US"/>
        </w:rPr>
        <w:t>)</w:t>
      </w:r>
    </w:p>
    <w:p w14:paraId="11D7D219" w14:textId="77777777" w:rsidR="00EA7E56" w:rsidRPr="00EA7E56" w:rsidRDefault="00EA7E56" w:rsidP="00EA7E56">
      <w:pPr>
        <w:numPr>
          <w:ilvl w:val="0"/>
          <w:numId w:val="11"/>
        </w:numPr>
        <w:rPr>
          <w:lang w:val="en-US"/>
        </w:rPr>
      </w:pPr>
      <w:r w:rsidRPr="00EA7E56">
        <w:rPr>
          <w:lang w:val="en-US"/>
        </w:rPr>
        <w:t>Coordinate early with DLA and DLA Energy for parts/fuel planning and NSN assignment. (</w:t>
      </w:r>
      <w:hyperlink r:id="rId18" w:tooltip="DLA Acquisition Home (J7)" w:history="1">
        <w:r w:rsidRPr="00EA7E56">
          <w:rPr>
            <w:rStyle w:val="Hyperlink"/>
            <w:lang w:val="en-US"/>
          </w:rPr>
          <w:t>Defense Logistics Agency</w:t>
        </w:r>
      </w:hyperlink>
      <w:r w:rsidRPr="00EA7E56">
        <w:rPr>
          <w:lang w:val="en-US"/>
        </w:rPr>
        <w:t>)</w:t>
      </w:r>
    </w:p>
    <w:p w14:paraId="7D2EE7A3" w14:textId="675FB926" w:rsidR="00EA7E56" w:rsidRPr="00EA7E56" w:rsidRDefault="00EA7E56" w:rsidP="00EA7E56">
      <w:pPr>
        <w:numPr>
          <w:ilvl w:val="0"/>
          <w:numId w:val="11"/>
        </w:numPr>
        <w:rPr>
          <w:lang w:val="en-US"/>
        </w:rPr>
      </w:pPr>
      <w:r w:rsidRPr="00EA7E56">
        <w:rPr>
          <w:lang w:val="en-US"/>
        </w:rPr>
        <w:t>Build ERM/internal-control artifacts per OMB A-123 and ensure logistics IT systems meet FISCAM/GAO control requirements. (</w:t>
      </w:r>
      <w:hyperlink r:id="rId19" w:tooltip="OMB Circular No. A-123, Management's Responsibilit" w:history="1">
        <w:r w:rsidRPr="00EA7E56">
          <w:rPr>
            <w:rStyle w:val="Hyperlink"/>
            <w:lang w:val="en-US"/>
          </w:rPr>
          <w:t>The White House</w:t>
        </w:r>
      </w:hyperlink>
      <w:r w:rsidRPr="00EA7E56">
        <w:rPr>
          <w:lang w:val="en-US"/>
        </w:rPr>
        <w:t>)</w:t>
      </w:r>
    </w:p>
    <w:p w14:paraId="00000008" w14:textId="63FBC768" w:rsidR="003D034E" w:rsidRDefault="00EA7E56">
      <w:pPr>
        <w:rPr>
          <w:lang w:val="en-US"/>
        </w:rPr>
      </w:pPr>
      <w:r w:rsidRPr="00EA7E56">
        <w:rPr>
          <w:lang w:val="en-US"/>
        </w:rPr>
        <w:pict w14:anchorId="68AD8608">
          <v:rect id="_x0000_i1250" style="width:0;height:1.5pt" o:hralign="center" o:hrstd="t" o:hr="t" fillcolor="#a0a0a0" stroked="f"/>
        </w:pict>
      </w:r>
    </w:p>
    <w:p w14:paraId="1306F4A7" w14:textId="77777777" w:rsidR="00EA7E56" w:rsidRDefault="00EA7E56"/>
    <w:p w14:paraId="00000009" w14:textId="77777777" w:rsidR="003D034E" w:rsidRDefault="00000000">
      <w:r>
        <w:rPr>
          <w:b/>
        </w:rPr>
        <w:t>Exercise 2.</w:t>
      </w:r>
      <w:r>
        <w:t xml:space="preserve"> You need to create an integrated logistics support (ILS) plan for the acquisition of an M109 howitzer. Your ILS plan should include information on maintenance, supply chain, training, and system upgrades. Design and enter your own prompt for this task in ChatGPT, Claude, and Gemini. Now repeat this exercise for a software or AI-enabled capability, noting key differences in acquisition process, milestones, deliverables, and time horizon.</w:t>
      </w:r>
    </w:p>
    <w:p w14:paraId="0319B989" w14:textId="5612054C" w:rsidR="00EA7E56" w:rsidRPr="00EA7E56" w:rsidRDefault="00EA7E56" w:rsidP="00EA7E56">
      <w:pPr>
        <w:rPr>
          <w:lang w:val="en-US"/>
        </w:rPr>
      </w:pPr>
    </w:p>
    <w:p w14:paraId="0CEF6FF3" w14:textId="77777777" w:rsidR="00EA7E56" w:rsidRPr="00EA7E56" w:rsidRDefault="00EA7E56" w:rsidP="00EA7E56">
      <w:pPr>
        <w:rPr>
          <w:b/>
          <w:bCs/>
          <w:lang w:val="en-US"/>
        </w:rPr>
      </w:pPr>
      <w:r w:rsidRPr="00EA7E56">
        <w:rPr>
          <w:b/>
          <w:bCs/>
          <w:lang w:val="en-US"/>
        </w:rPr>
        <w:t>Exercise 2 — Integrated Logistics Support (ILS) plan for an M109 howitzer</w:t>
      </w:r>
    </w:p>
    <w:p w14:paraId="58A67314" w14:textId="77777777" w:rsidR="00EA7E56" w:rsidRPr="00EA7E56" w:rsidRDefault="00EA7E56" w:rsidP="00EA7E56">
      <w:pPr>
        <w:rPr>
          <w:lang w:val="en-US"/>
        </w:rPr>
      </w:pPr>
      <w:r w:rsidRPr="00EA7E56">
        <w:rPr>
          <w:lang w:val="en-US"/>
        </w:rPr>
        <w:t>Below is an ILS plan structured as a practical, implementation-ready document (sections, key deliverables, milestones, metrics).</w:t>
      </w:r>
    </w:p>
    <w:p w14:paraId="0499A0C6" w14:textId="77777777" w:rsidR="00EA7E56" w:rsidRPr="00EA7E56" w:rsidRDefault="00EA7E56" w:rsidP="00EA7E56">
      <w:pPr>
        <w:rPr>
          <w:b/>
          <w:bCs/>
          <w:lang w:val="en-US"/>
        </w:rPr>
      </w:pPr>
      <w:r w:rsidRPr="00EA7E56">
        <w:rPr>
          <w:b/>
          <w:bCs/>
          <w:lang w:val="en-US"/>
        </w:rPr>
        <w:t>Executive summary (one line)</w:t>
      </w:r>
    </w:p>
    <w:p w14:paraId="14B9804F" w14:textId="77777777" w:rsidR="00EA7E56" w:rsidRPr="00EA7E56" w:rsidRDefault="00EA7E56" w:rsidP="00EA7E56">
      <w:pPr>
        <w:rPr>
          <w:lang w:val="en-US"/>
        </w:rPr>
      </w:pPr>
      <w:r w:rsidRPr="00EA7E56">
        <w:rPr>
          <w:lang w:val="en-US"/>
        </w:rPr>
        <w:t>Deliver a sustainment-ready M109 fielding with contractor-supported initial spares, depot/field maintenance procedures, training packages, and planned upgrades with lifecycle sustainment funding and supply chain risk controls.</w:t>
      </w:r>
    </w:p>
    <w:p w14:paraId="2B7C08E7" w14:textId="77777777" w:rsidR="00EA7E56" w:rsidRPr="00EA7E56" w:rsidRDefault="00EA7E56" w:rsidP="00EA7E56">
      <w:pPr>
        <w:rPr>
          <w:b/>
          <w:bCs/>
          <w:lang w:val="en-US"/>
        </w:rPr>
      </w:pPr>
      <w:r w:rsidRPr="00EA7E56">
        <w:rPr>
          <w:b/>
          <w:bCs/>
          <w:lang w:val="en-US"/>
        </w:rPr>
        <w:t>I. Scope &amp; objectives</w:t>
      </w:r>
    </w:p>
    <w:p w14:paraId="506E5438" w14:textId="77777777" w:rsidR="00EA7E56" w:rsidRPr="00EA7E56" w:rsidRDefault="00EA7E56" w:rsidP="00EA7E56">
      <w:pPr>
        <w:numPr>
          <w:ilvl w:val="0"/>
          <w:numId w:val="31"/>
        </w:numPr>
        <w:rPr>
          <w:lang w:val="en-US"/>
        </w:rPr>
      </w:pPr>
      <w:r w:rsidRPr="00EA7E56">
        <w:rPr>
          <w:lang w:val="en-US"/>
        </w:rPr>
        <w:t>Cover sustainment for 20-year lifecycle (initial fielding through modernization upgrades).</w:t>
      </w:r>
    </w:p>
    <w:p w14:paraId="33A1BB11" w14:textId="77777777" w:rsidR="00EA7E56" w:rsidRPr="00EA7E56" w:rsidRDefault="00EA7E56" w:rsidP="00EA7E56">
      <w:pPr>
        <w:numPr>
          <w:ilvl w:val="0"/>
          <w:numId w:val="31"/>
        </w:numPr>
        <w:rPr>
          <w:lang w:val="en-US"/>
        </w:rPr>
      </w:pPr>
      <w:r w:rsidRPr="00EA7E56">
        <w:rPr>
          <w:lang w:val="en-US"/>
        </w:rPr>
        <w:t>Objectives: availability ≥ X% (set by program office), mean time to repair (MTTR) targets, supply availability (P-supply fill rate ≥ 95% for mission-essential spares).</w:t>
      </w:r>
    </w:p>
    <w:p w14:paraId="5E924308" w14:textId="77777777" w:rsidR="00EA7E56" w:rsidRPr="00EA7E56" w:rsidRDefault="00EA7E56" w:rsidP="00EA7E56">
      <w:pPr>
        <w:rPr>
          <w:b/>
          <w:bCs/>
          <w:lang w:val="en-US"/>
        </w:rPr>
      </w:pPr>
      <w:r w:rsidRPr="00EA7E56">
        <w:rPr>
          <w:b/>
          <w:bCs/>
          <w:lang w:val="en-US"/>
        </w:rPr>
        <w:t>II. Baseline system support concept</w:t>
      </w:r>
    </w:p>
    <w:p w14:paraId="2C226B2A" w14:textId="77777777" w:rsidR="00EA7E56" w:rsidRPr="00EA7E56" w:rsidRDefault="00EA7E56" w:rsidP="00EA7E56">
      <w:pPr>
        <w:numPr>
          <w:ilvl w:val="0"/>
          <w:numId w:val="32"/>
        </w:numPr>
        <w:rPr>
          <w:lang w:val="en-US"/>
        </w:rPr>
      </w:pPr>
      <w:r w:rsidRPr="00EA7E56">
        <w:rPr>
          <w:lang w:val="en-US"/>
        </w:rPr>
        <w:t>Field-level maintenance (organizational + direct support), intermediate maintenance at regional depots, contractor depot-level repair as required.</w:t>
      </w:r>
    </w:p>
    <w:p w14:paraId="3F75FB41" w14:textId="77777777" w:rsidR="00EA7E56" w:rsidRPr="00EA7E56" w:rsidRDefault="00EA7E56" w:rsidP="00EA7E56">
      <w:pPr>
        <w:numPr>
          <w:ilvl w:val="0"/>
          <w:numId w:val="32"/>
        </w:numPr>
        <w:rPr>
          <w:lang w:val="en-US"/>
        </w:rPr>
      </w:pPr>
      <w:r w:rsidRPr="00EA7E56">
        <w:rPr>
          <w:lang w:val="en-US"/>
        </w:rPr>
        <w:t>Depot repair schedule and repair cycle times documented in maintenance plan.</w:t>
      </w:r>
    </w:p>
    <w:p w14:paraId="2C34D404" w14:textId="77777777" w:rsidR="00EA7E56" w:rsidRPr="00EA7E56" w:rsidRDefault="00EA7E56" w:rsidP="00EA7E56">
      <w:pPr>
        <w:rPr>
          <w:b/>
          <w:bCs/>
          <w:lang w:val="en-US"/>
        </w:rPr>
      </w:pPr>
      <w:r w:rsidRPr="00EA7E56">
        <w:rPr>
          <w:b/>
          <w:bCs/>
          <w:lang w:val="en-US"/>
        </w:rPr>
        <w:t>III. Maintenance strategy</w:t>
      </w:r>
    </w:p>
    <w:p w14:paraId="01B66A69" w14:textId="77777777" w:rsidR="00EA7E56" w:rsidRPr="00EA7E56" w:rsidRDefault="00EA7E56" w:rsidP="00EA7E56">
      <w:pPr>
        <w:numPr>
          <w:ilvl w:val="0"/>
          <w:numId w:val="33"/>
        </w:numPr>
        <w:rPr>
          <w:lang w:val="en-US"/>
        </w:rPr>
      </w:pPr>
      <w:r w:rsidRPr="00EA7E56">
        <w:rPr>
          <w:b/>
          <w:bCs/>
          <w:lang w:val="en-US"/>
        </w:rPr>
        <w:t>Maintenance levels &amp; tasks:</w:t>
      </w:r>
      <w:r w:rsidRPr="00EA7E56">
        <w:rPr>
          <w:lang w:val="en-US"/>
        </w:rPr>
        <w:t xml:space="preserve"> O-level (unit), I-level (intermediate), D-level (depot) with assigned tasks and technical manuals (TMs).</w:t>
      </w:r>
    </w:p>
    <w:p w14:paraId="4E1CE029" w14:textId="77777777" w:rsidR="00EA7E56" w:rsidRPr="00EA7E56" w:rsidRDefault="00EA7E56" w:rsidP="00EA7E56">
      <w:pPr>
        <w:numPr>
          <w:ilvl w:val="0"/>
          <w:numId w:val="33"/>
        </w:numPr>
        <w:rPr>
          <w:lang w:val="en-US"/>
        </w:rPr>
      </w:pPr>
      <w:r w:rsidRPr="00EA7E56">
        <w:rPr>
          <w:b/>
          <w:bCs/>
          <w:lang w:val="en-US"/>
        </w:rPr>
        <w:t>Spares provisioning:</w:t>
      </w:r>
      <w:r w:rsidRPr="00EA7E56">
        <w:rPr>
          <w:lang w:val="en-US"/>
        </w:rPr>
        <w:t xml:space="preserve"> Initial provisioning using provisioning analysis (e.g., Failure Mode, Effects, and Criticality Analysis) to establish initial spare-packs and reorder points. Coordinate NSN/parts with DLA. (</w:t>
      </w:r>
      <w:hyperlink r:id="rId20" w:tooltip="DLA Acquisition Home (J7)" w:history="1">
        <w:r w:rsidRPr="00EA7E56">
          <w:rPr>
            <w:rStyle w:val="Hyperlink"/>
            <w:lang w:val="en-US"/>
          </w:rPr>
          <w:t>Defense Logistics Agency</w:t>
        </w:r>
      </w:hyperlink>
      <w:r w:rsidRPr="00EA7E56">
        <w:rPr>
          <w:lang w:val="en-US"/>
        </w:rPr>
        <w:t>)</w:t>
      </w:r>
    </w:p>
    <w:p w14:paraId="44D07092" w14:textId="77777777" w:rsidR="00EA7E56" w:rsidRPr="00EA7E56" w:rsidRDefault="00EA7E56" w:rsidP="00EA7E56">
      <w:pPr>
        <w:numPr>
          <w:ilvl w:val="0"/>
          <w:numId w:val="33"/>
        </w:numPr>
        <w:rPr>
          <w:lang w:val="en-US"/>
        </w:rPr>
      </w:pPr>
      <w:r w:rsidRPr="00EA7E56">
        <w:rPr>
          <w:b/>
          <w:bCs/>
          <w:lang w:val="en-US"/>
        </w:rPr>
        <w:t>Condition-based maintenance (if sensors present):</w:t>
      </w:r>
      <w:r w:rsidRPr="00EA7E56">
        <w:rPr>
          <w:lang w:val="en-US"/>
        </w:rPr>
        <w:t xml:space="preserve"> Provide data collection requirements, thresholds, and reporting cadence.</w:t>
      </w:r>
    </w:p>
    <w:p w14:paraId="0B7B5C32" w14:textId="77777777" w:rsidR="00EA7E56" w:rsidRPr="00EA7E56" w:rsidRDefault="00EA7E56" w:rsidP="00EA7E56">
      <w:pPr>
        <w:numPr>
          <w:ilvl w:val="0"/>
          <w:numId w:val="33"/>
        </w:numPr>
        <w:rPr>
          <w:lang w:val="en-US"/>
        </w:rPr>
      </w:pPr>
      <w:r w:rsidRPr="00EA7E56">
        <w:rPr>
          <w:b/>
          <w:bCs/>
          <w:lang w:val="en-US"/>
        </w:rPr>
        <w:t>Contractor logistics support (CLS):</w:t>
      </w:r>
      <w:r w:rsidRPr="00EA7E56">
        <w:rPr>
          <w:lang w:val="en-US"/>
        </w:rPr>
        <w:t xml:space="preserve"> If CLS used, detail performance metrics (SLA for part delivery, turnaround time for repairs), property accountability, and flow-down clauses per DFARS/FAR. (</w:t>
      </w:r>
      <w:hyperlink r:id="rId21" w:tooltip="Subpart 239.73 - DFARS" w:history="1">
        <w:r w:rsidRPr="00EA7E56">
          <w:rPr>
            <w:rStyle w:val="Hyperlink"/>
            <w:lang w:val="en-US"/>
          </w:rPr>
          <w:t>Acquisition.gov</w:t>
        </w:r>
      </w:hyperlink>
      <w:r w:rsidRPr="00EA7E56">
        <w:rPr>
          <w:lang w:val="en-US"/>
        </w:rPr>
        <w:t>)</w:t>
      </w:r>
    </w:p>
    <w:p w14:paraId="168CA4C3" w14:textId="77777777" w:rsidR="00EA7E56" w:rsidRPr="00EA7E56" w:rsidRDefault="00EA7E56" w:rsidP="00EA7E56">
      <w:pPr>
        <w:rPr>
          <w:b/>
          <w:bCs/>
          <w:lang w:val="en-US"/>
        </w:rPr>
      </w:pPr>
      <w:r w:rsidRPr="00EA7E56">
        <w:rPr>
          <w:b/>
          <w:bCs/>
          <w:lang w:val="en-US"/>
        </w:rPr>
        <w:t>IV. Supply chain / procurement</w:t>
      </w:r>
    </w:p>
    <w:p w14:paraId="2C9981F7" w14:textId="77777777" w:rsidR="00EA7E56" w:rsidRPr="00EA7E56" w:rsidRDefault="00EA7E56" w:rsidP="00EA7E56">
      <w:pPr>
        <w:numPr>
          <w:ilvl w:val="0"/>
          <w:numId w:val="34"/>
        </w:numPr>
        <w:rPr>
          <w:lang w:val="en-US"/>
        </w:rPr>
      </w:pPr>
      <w:r w:rsidRPr="00EA7E56">
        <w:rPr>
          <w:b/>
          <w:bCs/>
          <w:lang w:val="en-US"/>
        </w:rPr>
        <w:lastRenderedPageBreak/>
        <w:t>Parts sourcing plan:</w:t>
      </w:r>
      <w:r w:rsidRPr="00EA7E56">
        <w:rPr>
          <w:lang w:val="en-US"/>
        </w:rPr>
        <w:t xml:space="preserve"> prime, approved OEMs, authorized spares list, long-lead items identified. Include DFARS supply chain risk clauses and vendor vetting processes. (</w:t>
      </w:r>
      <w:hyperlink r:id="rId22" w:tooltip="Subpart 239.73 - DFARS" w:history="1">
        <w:r w:rsidRPr="00EA7E56">
          <w:rPr>
            <w:rStyle w:val="Hyperlink"/>
            <w:lang w:val="en-US"/>
          </w:rPr>
          <w:t>Acquisition.gov</w:t>
        </w:r>
      </w:hyperlink>
      <w:r w:rsidRPr="00EA7E56">
        <w:rPr>
          <w:lang w:val="en-US"/>
        </w:rPr>
        <w:t>)</w:t>
      </w:r>
    </w:p>
    <w:p w14:paraId="181BB241" w14:textId="77777777" w:rsidR="00EA7E56" w:rsidRPr="00EA7E56" w:rsidRDefault="00EA7E56" w:rsidP="00EA7E56">
      <w:pPr>
        <w:numPr>
          <w:ilvl w:val="0"/>
          <w:numId w:val="34"/>
        </w:numPr>
        <w:rPr>
          <w:lang w:val="en-US"/>
        </w:rPr>
      </w:pPr>
      <w:r w:rsidRPr="00EA7E56">
        <w:rPr>
          <w:b/>
          <w:bCs/>
          <w:lang w:val="en-US"/>
        </w:rPr>
        <w:t>Inventory management:</w:t>
      </w:r>
      <w:r w:rsidRPr="00EA7E56">
        <w:rPr>
          <w:lang w:val="en-US"/>
        </w:rPr>
        <w:t xml:space="preserve"> use DoD item management processes (NSN assignment, stockage objectives), interface to DLA catalog and distribution networks. (</w:t>
      </w:r>
      <w:hyperlink r:id="rId23" w:tooltip="DLA Acquisition Home (J7)" w:history="1">
        <w:r w:rsidRPr="00EA7E56">
          <w:rPr>
            <w:rStyle w:val="Hyperlink"/>
            <w:lang w:val="en-US"/>
          </w:rPr>
          <w:t>Defense Logistics Agency</w:t>
        </w:r>
      </w:hyperlink>
      <w:r w:rsidRPr="00EA7E56">
        <w:rPr>
          <w:lang w:val="en-US"/>
        </w:rPr>
        <w:t>)</w:t>
      </w:r>
    </w:p>
    <w:p w14:paraId="79923310" w14:textId="77777777" w:rsidR="00EA7E56" w:rsidRPr="00EA7E56" w:rsidRDefault="00EA7E56" w:rsidP="00EA7E56">
      <w:pPr>
        <w:numPr>
          <w:ilvl w:val="0"/>
          <w:numId w:val="34"/>
        </w:numPr>
        <w:rPr>
          <w:lang w:val="en-US"/>
        </w:rPr>
      </w:pPr>
      <w:r w:rsidRPr="00EA7E56">
        <w:rPr>
          <w:b/>
          <w:bCs/>
          <w:lang w:val="en-US"/>
        </w:rPr>
        <w:t>Logistics transportation &amp; distribution:</w:t>
      </w:r>
      <w:r w:rsidRPr="00EA7E56">
        <w:rPr>
          <w:lang w:val="en-US"/>
        </w:rPr>
        <w:t xml:space="preserve"> Define distribution nodes, transport modes, wartime surge capabilities, and contingency suppliers.</w:t>
      </w:r>
    </w:p>
    <w:p w14:paraId="78BDE9A4" w14:textId="77777777" w:rsidR="00EA7E56" w:rsidRPr="00EA7E56" w:rsidRDefault="00EA7E56" w:rsidP="00EA7E56">
      <w:pPr>
        <w:rPr>
          <w:b/>
          <w:bCs/>
          <w:lang w:val="en-US"/>
        </w:rPr>
      </w:pPr>
      <w:r w:rsidRPr="00EA7E56">
        <w:rPr>
          <w:b/>
          <w:bCs/>
          <w:lang w:val="en-US"/>
        </w:rPr>
        <w:t>V. Training &amp; manpower</w:t>
      </w:r>
    </w:p>
    <w:p w14:paraId="28B92A19" w14:textId="77777777" w:rsidR="00EA7E56" w:rsidRPr="00EA7E56" w:rsidRDefault="00EA7E56" w:rsidP="00EA7E56">
      <w:pPr>
        <w:numPr>
          <w:ilvl w:val="0"/>
          <w:numId w:val="35"/>
        </w:numPr>
        <w:rPr>
          <w:lang w:val="en-US"/>
        </w:rPr>
      </w:pPr>
      <w:r w:rsidRPr="00EA7E56">
        <w:rPr>
          <w:b/>
          <w:bCs/>
          <w:lang w:val="en-US"/>
        </w:rPr>
        <w:t>Operator training:</w:t>
      </w:r>
      <w:r w:rsidRPr="00EA7E56">
        <w:rPr>
          <w:lang w:val="en-US"/>
        </w:rPr>
        <w:t xml:space="preserve"> classroom + simulator + live-fire familiarization. Deliverables: training syllabi, CBT modules, certification checklists.</w:t>
      </w:r>
    </w:p>
    <w:p w14:paraId="6290BBC0" w14:textId="77777777" w:rsidR="00EA7E56" w:rsidRPr="00EA7E56" w:rsidRDefault="00EA7E56" w:rsidP="00EA7E56">
      <w:pPr>
        <w:numPr>
          <w:ilvl w:val="0"/>
          <w:numId w:val="35"/>
        </w:numPr>
        <w:rPr>
          <w:lang w:val="en-US"/>
        </w:rPr>
      </w:pPr>
      <w:r w:rsidRPr="00EA7E56">
        <w:rPr>
          <w:b/>
          <w:bCs/>
          <w:lang w:val="en-US"/>
        </w:rPr>
        <w:t>Maintenance training:</w:t>
      </w:r>
      <w:r w:rsidRPr="00EA7E56">
        <w:rPr>
          <w:lang w:val="en-US"/>
        </w:rPr>
        <w:t xml:space="preserve"> O-, I-, and D-level certifications; train-the-trainer packages; courseware and evaluation standards.</w:t>
      </w:r>
    </w:p>
    <w:p w14:paraId="657F9734" w14:textId="77777777" w:rsidR="00EA7E56" w:rsidRPr="00EA7E56" w:rsidRDefault="00EA7E56" w:rsidP="00EA7E56">
      <w:pPr>
        <w:numPr>
          <w:ilvl w:val="0"/>
          <w:numId w:val="35"/>
        </w:numPr>
        <w:rPr>
          <w:lang w:val="en-US"/>
        </w:rPr>
      </w:pPr>
      <w:r w:rsidRPr="00EA7E56">
        <w:rPr>
          <w:b/>
          <w:bCs/>
          <w:lang w:val="en-US"/>
        </w:rPr>
        <w:t>Sustainment manpower plan:</w:t>
      </w:r>
      <w:r w:rsidRPr="00EA7E56">
        <w:rPr>
          <w:lang w:val="en-US"/>
        </w:rPr>
        <w:t xml:space="preserve"> quantify authorizations for field maintainers, ILS managers, supply clerks (see exercise 3 for roles).</w:t>
      </w:r>
    </w:p>
    <w:p w14:paraId="6AD899A7" w14:textId="77777777" w:rsidR="00EA7E56" w:rsidRPr="00EA7E56" w:rsidRDefault="00EA7E56" w:rsidP="00EA7E56">
      <w:pPr>
        <w:rPr>
          <w:b/>
          <w:bCs/>
          <w:lang w:val="en-US"/>
        </w:rPr>
      </w:pPr>
      <w:r w:rsidRPr="00EA7E56">
        <w:rPr>
          <w:b/>
          <w:bCs/>
          <w:lang w:val="en-US"/>
        </w:rPr>
        <w:t>VI. Technical data &amp; documentation</w:t>
      </w:r>
    </w:p>
    <w:p w14:paraId="128B8DDD" w14:textId="77777777" w:rsidR="00EA7E56" w:rsidRPr="00EA7E56" w:rsidRDefault="00EA7E56" w:rsidP="00EA7E56">
      <w:pPr>
        <w:numPr>
          <w:ilvl w:val="0"/>
          <w:numId w:val="36"/>
        </w:numPr>
        <w:rPr>
          <w:lang w:val="en-US"/>
        </w:rPr>
      </w:pPr>
      <w:r w:rsidRPr="00EA7E56">
        <w:rPr>
          <w:lang w:val="en-US"/>
        </w:rPr>
        <w:t>Provide Rights in Technical Data strategy (ensure government has necessary technical data for depot repairs). Include data delivery schedule and rights clauses in contract (FAR/DFARS clauses for technical data). (</w:t>
      </w:r>
      <w:hyperlink r:id="rId24" w:tooltip="FEDERAL ACQUISITION REGULATION" w:history="1">
        <w:r w:rsidRPr="00EA7E56">
          <w:rPr>
            <w:rStyle w:val="Hyperlink"/>
            <w:lang w:val="en-US"/>
          </w:rPr>
          <w:t>Acquisition.gov</w:t>
        </w:r>
      </w:hyperlink>
      <w:r w:rsidRPr="00EA7E56">
        <w:rPr>
          <w:lang w:val="en-US"/>
        </w:rPr>
        <w:t>)</w:t>
      </w:r>
    </w:p>
    <w:p w14:paraId="0ECE03DF" w14:textId="77777777" w:rsidR="00EA7E56" w:rsidRPr="00EA7E56" w:rsidRDefault="00EA7E56" w:rsidP="00EA7E56">
      <w:pPr>
        <w:rPr>
          <w:b/>
          <w:bCs/>
          <w:lang w:val="en-US"/>
        </w:rPr>
      </w:pPr>
      <w:r w:rsidRPr="00EA7E56">
        <w:rPr>
          <w:b/>
          <w:bCs/>
          <w:lang w:val="en-US"/>
        </w:rPr>
        <w:t>VII. Upgrades / modernization path</w:t>
      </w:r>
    </w:p>
    <w:p w14:paraId="1077386A" w14:textId="77777777" w:rsidR="00EA7E56" w:rsidRPr="00EA7E56" w:rsidRDefault="00EA7E56" w:rsidP="00EA7E56">
      <w:pPr>
        <w:numPr>
          <w:ilvl w:val="0"/>
          <w:numId w:val="37"/>
        </w:numPr>
        <w:rPr>
          <w:lang w:val="en-US"/>
        </w:rPr>
      </w:pPr>
      <w:r w:rsidRPr="00EA7E56">
        <w:rPr>
          <w:b/>
          <w:bCs/>
          <w:lang w:val="en-US"/>
        </w:rPr>
        <w:t>Baseline modernization roadmap</w:t>
      </w:r>
      <w:r w:rsidRPr="00EA7E56">
        <w:rPr>
          <w:lang w:val="en-US"/>
        </w:rPr>
        <w:t xml:space="preserve"> (e.g., electronics upgrade, fire-control improvements): specify upgrade triggering conditions, funding milestones, retro-fit kits, and logistics for retrofitting fielded units.</w:t>
      </w:r>
    </w:p>
    <w:p w14:paraId="48BBE90A" w14:textId="77777777" w:rsidR="00EA7E56" w:rsidRPr="00EA7E56" w:rsidRDefault="00EA7E56" w:rsidP="00EA7E56">
      <w:pPr>
        <w:numPr>
          <w:ilvl w:val="0"/>
          <w:numId w:val="37"/>
        </w:numPr>
        <w:rPr>
          <w:lang w:val="en-US"/>
        </w:rPr>
      </w:pPr>
      <w:r w:rsidRPr="00EA7E56">
        <w:rPr>
          <w:b/>
          <w:bCs/>
          <w:lang w:val="en-US"/>
        </w:rPr>
        <w:t>Obsolescence management:</w:t>
      </w:r>
      <w:r w:rsidRPr="00EA7E56">
        <w:rPr>
          <w:lang w:val="en-US"/>
        </w:rPr>
        <w:t xml:space="preserve"> regular review cycle (annual) to identify parts at risk and mitigation via spares buys or redesign.</w:t>
      </w:r>
    </w:p>
    <w:p w14:paraId="6BE7F6C0" w14:textId="77777777" w:rsidR="00EA7E56" w:rsidRPr="00EA7E56" w:rsidRDefault="00EA7E56" w:rsidP="00EA7E56">
      <w:pPr>
        <w:rPr>
          <w:b/>
          <w:bCs/>
          <w:lang w:val="en-US"/>
        </w:rPr>
      </w:pPr>
      <w:r w:rsidRPr="00EA7E56">
        <w:rPr>
          <w:b/>
          <w:bCs/>
          <w:lang w:val="en-US"/>
        </w:rPr>
        <w:t>VIII. Cyber &amp; information systems</w:t>
      </w:r>
    </w:p>
    <w:p w14:paraId="3CF226F3" w14:textId="77777777" w:rsidR="00EA7E56" w:rsidRPr="00EA7E56" w:rsidRDefault="00EA7E56" w:rsidP="00EA7E56">
      <w:pPr>
        <w:numPr>
          <w:ilvl w:val="0"/>
          <w:numId w:val="38"/>
        </w:numPr>
        <w:rPr>
          <w:lang w:val="en-US"/>
        </w:rPr>
      </w:pPr>
      <w:r w:rsidRPr="00EA7E56">
        <w:rPr>
          <w:b/>
          <w:bCs/>
          <w:lang w:val="en-US"/>
        </w:rPr>
        <w:t>Logistics IT systems:</w:t>
      </w:r>
      <w:r w:rsidRPr="00EA7E56">
        <w:rPr>
          <w:lang w:val="en-US"/>
        </w:rPr>
        <w:t xml:space="preserve"> ensure inventories and maintenance records are protected and FISCAM-compliant; include contractor system controls if using hosted portals. (</w:t>
      </w:r>
      <w:hyperlink r:id="rId25" w:tooltip="GAO-24-107026, Federal Information System Controls ..." w:history="1">
        <w:r w:rsidRPr="00EA7E56">
          <w:rPr>
            <w:rStyle w:val="Hyperlink"/>
            <w:lang w:val="en-US"/>
          </w:rPr>
          <w:t>U.S. Government Accountability Office</w:t>
        </w:r>
      </w:hyperlink>
      <w:r w:rsidRPr="00EA7E56">
        <w:rPr>
          <w:lang w:val="en-US"/>
        </w:rPr>
        <w:t>)</w:t>
      </w:r>
    </w:p>
    <w:p w14:paraId="30CD1437" w14:textId="77777777" w:rsidR="00EA7E56" w:rsidRPr="00EA7E56" w:rsidRDefault="00EA7E56" w:rsidP="00EA7E56">
      <w:pPr>
        <w:rPr>
          <w:b/>
          <w:bCs/>
          <w:lang w:val="en-US"/>
        </w:rPr>
      </w:pPr>
      <w:r w:rsidRPr="00EA7E56">
        <w:rPr>
          <w:b/>
          <w:bCs/>
          <w:lang w:val="en-US"/>
        </w:rPr>
        <w:t>IX. Performance metrics &amp; KPIs (examples)</w:t>
      </w:r>
    </w:p>
    <w:p w14:paraId="468D56F3" w14:textId="77777777" w:rsidR="00EA7E56" w:rsidRPr="00EA7E56" w:rsidRDefault="00EA7E56" w:rsidP="00EA7E56">
      <w:pPr>
        <w:numPr>
          <w:ilvl w:val="0"/>
          <w:numId w:val="39"/>
        </w:numPr>
        <w:rPr>
          <w:lang w:val="en-US"/>
        </w:rPr>
      </w:pPr>
      <w:r w:rsidRPr="00EA7E56">
        <w:rPr>
          <w:lang w:val="en-US"/>
        </w:rPr>
        <w:t>System Availability (Ao) target</w:t>
      </w:r>
    </w:p>
    <w:p w14:paraId="374D815E" w14:textId="77777777" w:rsidR="00EA7E56" w:rsidRPr="00EA7E56" w:rsidRDefault="00EA7E56" w:rsidP="00EA7E56">
      <w:pPr>
        <w:numPr>
          <w:ilvl w:val="0"/>
          <w:numId w:val="39"/>
        </w:numPr>
        <w:rPr>
          <w:lang w:val="en-US"/>
        </w:rPr>
      </w:pPr>
      <w:r w:rsidRPr="00EA7E56">
        <w:rPr>
          <w:lang w:val="en-US"/>
        </w:rPr>
        <w:t>P-Supply fill rate (mission-essential)</w:t>
      </w:r>
    </w:p>
    <w:p w14:paraId="3368CBDD" w14:textId="77777777" w:rsidR="00EA7E56" w:rsidRPr="00EA7E56" w:rsidRDefault="00EA7E56" w:rsidP="00EA7E56">
      <w:pPr>
        <w:numPr>
          <w:ilvl w:val="0"/>
          <w:numId w:val="39"/>
        </w:numPr>
        <w:rPr>
          <w:lang w:val="en-US"/>
        </w:rPr>
      </w:pPr>
      <w:r w:rsidRPr="00EA7E56">
        <w:rPr>
          <w:lang w:val="en-US"/>
        </w:rPr>
        <w:t>MTTR (mean time to repair)</w:t>
      </w:r>
    </w:p>
    <w:p w14:paraId="5661B985" w14:textId="77777777" w:rsidR="00EA7E56" w:rsidRPr="00EA7E56" w:rsidRDefault="00EA7E56" w:rsidP="00EA7E56">
      <w:pPr>
        <w:numPr>
          <w:ilvl w:val="0"/>
          <w:numId w:val="39"/>
        </w:numPr>
        <w:rPr>
          <w:lang w:val="en-US"/>
        </w:rPr>
      </w:pPr>
      <w:r w:rsidRPr="00EA7E56">
        <w:rPr>
          <w:lang w:val="en-US"/>
        </w:rPr>
        <w:t>On-time parts delivery rate (contractor SLA ≥ 95%)</w:t>
      </w:r>
    </w:p>
    <w:p w14:paraId="7E171428" w14:textId="77777777" w:rsidR="00EA7E56" w:rsidRPr="00EA7E56" w:rsidRDefault="00EA7E56" w:rsidP="00EA7E56">
      <w:pPr>
        <w:numPr>
          <w:ilvl w:val="0"/>
          <w:numId w:val="39"/>
        </w:numPr>
        <w:rPr>
          <w:lang w:val="en-US"/>
        </w:rPr>
      </w:pPr>
      <w:r w:rsidRPr="00EA7E56">
        <w:rPr>
          <w:lang w:val="en-US"/>
        </w:rPr>
        <w:t>Inventory accuracy (physical vs. system ≥ 98%)</w:t>
      </w:r>
    </w:p>
    <w:p w14:paraId="566D3180" w14:textId="77777777" w:rsidR="00EA7E56" w:rsidRPr="00EA7E56" w:rsidRDefault="00EA7E56" w:rsidP="00EA7E56">
      <w:pPr>
        <w:rPr>
          <w:b/>
          <w:bCs/>
          <w:lang w:val="en-US"/>
        </w:rPr>
      </w:pPr>
      <w:r w:rsidRPr="00EA7E56">
        <w:rPr>
          <w:b/>
          <w:bCs/>
          <w:lang w:val="en-US"/>
        </w:rPr>
        <w:t>X. Key deliverables &amp; timeline (milestones)</w:t>
      </w:r>
    </w:p>
    <w:p w14:paraId="3610D5CA" w14:textId="77777777" w:rsidR="00EA7E56" w:rsidRPr="00EA7E56" w:rsidRDefault="00EA7E56" w:rsidP="00EA7E56">
      <w:pPr>
        <w:numPr>
          <w:ilvl w:val="0"/>
          <w:numId w:val="40"/>
        </w:numPr>
        <w:rPr>
          <w:lang w:val="en-US"/>
        </w:rPr>
      </w:pPr>
      <w:r w:rsidRPr="00EA7E56">
        <w:rPr>
          <w:b/>
          <w:bCs/>
          <w:lang w:val="en-US"/>
        </w:rPr>
        <w:t>Program Kickoff</w:t>
      </w:r>
      <w:r w:rsidRPr="00EA7E56">
        <w:rPr>
          <w:lang w:val="en-US"/>
        </w:rPr>
        <w:t xml:space="preserve"> — ILS requirements finalized (Week 0)</w:t>
      </w:r>
    </w:p>
    <w:p w14:paraId="3EE67B80" w14:textId="77777777" w:rsidR="00EA7E56" w:rsidRPr="00EA7E56" w:rsidRDefault="00EA7E56" w:rsidP="00EA7E56">
      <w:pPr>
        <w:numPr>
          <w:ilvl w:val="0"/>
          <w:numId w:val="40"/>
        </w:numPr>
        <w:rPr>
          <w:lang w:val="en-US"/>
        </w:rPr>
      </w:pPr>
      <w:r w:rsidRPr="00EA7E56">
        <w:rPr>
          <w:b/>
          <w:bCs/>
          <w:lang w:val="en-US"/>
        </w:rPr>
        <w:t>Provisioning Report</w:t>
      </w:r>
      <w:r w:rsidRPr="00EA7E56">
        <w:rPr>
          <w:lang w:val="en-US"/>
        </w:rPr>
        <w:t xml:space="preserve"> — Initial spares list (Month 3)</w:t>
      </w:r>
    </w:p>
    <w:p w14:paraId="2B1CC487" w14:textId="77777777" w:rsidR="00EA7E56" w:rsidRPr="00EA7E56" w:rsidRDefault="00EA7E56" w:rsidP="00EA7E56">
      <w:pPr>
        <w:numPr>
          <w:ilvl w:val="0"/>
          <w:numId w:val="40"/>
        </w:numPr>
        <w:rPr>
          <w:lang w:val="en-US"/>
        </w:rPr>
      </w:pPr>
      <w:r w:rsidRPr="00EA7E56">
        <w:rPr>
          <w:b/>
          <w:bCs/>
          <w:lang w:val="en-US"/>
        </w:rPr>
        <w:t>Maintenance &amp; Technical Manuals (TMs)</w:t>
      </w:r>
      <w:r w:rsidRPr="00EA7E56">
        <w:rPr>
          <w:lang w:val="en-US"/>
        </w:rPr>
        <w:t xml:space="preserve"> — Draft (Month 6); Final (Month 9)</w:t>
      </w:r>
    </w:p>
    <w:p w14:paraId="09AC3F85" w14:textId="77777777" w:rsidR="00EA7E56" w:rsidRPr="00EA7E56" w:rsidRDefault="00EA7E56" w:rsidP="00EA7E56">
      <w:pPr>
        <w:numPr>
          <w:ilvl w:val="0"/>
          <w:numId w:val="40"/>
        </w:numPr>
        <w:rPr>
          <w:lang w:val="en-US"/>
        </w:rPr>
      </w:pPr>
      <w:r w:rsidRPr="00EA7E56">
        <w:rPr>
          <w:b/>
          <w:bCs/>
          <w:lang w:val="en-US"/>
        </w:rPr>
        <w:t>Training Packages</w:t>
      </w:r>
      <w:r w:rsidRPr="00EA7E56">
        <w:rPr>
          <w:lang w:val="en-US"/>
        </w:rPr>
        <w:t xml:space="preserve"> — CBT + Instructor guides (Month 9)</w:t>
      </w:r>
    </w:p>
    <w:p w14:paraId="300D87F1" w14:textId="77777777" w:rsidR="00EA7E56" w:rsidRPr="00EA7E56" w:rsidRDefault="00EA7E56" w:rsidP="00EA7E56">
      <w:pPr>
        <w:numPr>
          <w:ilvl w:val="0"/>
          <w:numId w:val="40"/>
        </w:numPr>
        <w:rPr>
          <w:lang w:val="en-US"/>
        </w:rPr>
      </w:pPr>
      <w:r w:rsidRPr="00EA7E56">
        <w:rPr>
          <w:b/>
          <w:bCs/>
          <w:lang w:val="en-US"/>
        </w:rPr>
        <w:t>Depot Setup / CLS contract award</w:t>
      </w:r>
      <w:r w:rsidRPr="00EA7E56">
        <w:rPr>
          <w:lang w:val="en-US"/>
        </w:rPr>
        <w:t xml:space="preserve"> — (Month 12)</w:t>
      </w:r>
    </w:p>
    <w:p w14:paraId="1224EBFD" w14:textId="77777777" w:rsidR="00EA7E56" w:rsidRPr="00EA7E56" w:rsidRDefault="00EA7E56" w:rsidP="00EA7E56">
      <w:pPr>
        <w:numPr>
          <w:ilvl w:val="0"/>
          <w:numId w:val="40"/>
        </w:numPr>
        <w:rPr>
          <w:lang w:val="en-US"/>
        </w:rPr>
      </w:pPr>
      <w:r w:rsidRPr="00EA7E56">
        <w:rPr>
          <w:b/>
          <w:bCs/>
          <w:lang w:val="en-US"/>
        </w:rPr>
        <w:t>Initial Operational Capability (IOC)</w:t>
      </w:r>
      <w:r w:rsidRPr="00EA7E56">
        <w:rPr>
          <w:lang w:val="en-US"/>
        </w:rPr>
        <w:t xml:space="preserve"> — (Month 18)</w:t>
      </w:r>
    </w:p>
    <w:p w14:paraId="2D7E0EAB" w14:textId="77777777" w:rsidR="00EA7E56" w:rsidRPr="00EA7E56" w:rsidRDefault="00EA7E56" w:rsidP="00EA7E56">
      <w:pPr>
        <w:numPr>
          <w:ilvl w:val="0"/>
          <w:numId w:val="40"/>
        </w:numPr>
        <w:rPr>
          <w:lang w:val="en-US"/>
        </w:rPr>
      </w:pPr>
      <w:r w:rsidRPr="00EA7E56">
        <w:rPr>
          <w:b/>
          <w:bCs/>
          <w:lang w:val="en-US"/>
        </w:rPr>
        <w:t>Full Operational Capability (FOC)</w:t>
      </w:r>
      <w:r w:rsidRPr="00EA7E56">
        <w:rPr>
          <w:lang w:val="en-US"/>
        </w:rPr>
        <w:t xml:space="preserve"> — (Month 30)</w:t>
      </w:r>
      <w:r w:rsidRPr="00EA7E56">
        <w:rPr>
          <w:lang w:val="en-US"/>
        </w:rPr>
        <w:br/>
        <w:t>(Adjust to program specifics and funding cadence.)</w:t>
      </w:r>
    </w:p>
    <w:p w14:paraId="58059414" w14:textId="77777777" w:rsidR="00EA7E56" w:rsidRPr="00EA7E56" w:rsidRDefault="00EA7E56" w:rsidP="00EA7E56">
      <w:pPr>
        <w:rPr>
          <w:b/>
          <w:bCs/>
          <w:lang w:val="en-US"/>
        </w:rPr>
      </w:pPr>
      <w:r w:rsidRPr="00EA7E56">
        <w:rPr>
          <w:b/>
          <w:bCs/>
          <w:lang w:val="en-US"/>
        </w:rPr>
        <w:lastRenderedPageBreak/>
        <w:t>XI. Risk &amp; compliance</w:t>
      </w:r>
    </w:p>
    <w:p w14:paraId="690EBAED" w14:textId="77777777" w:rsidR="00EA7E56" w:rsidRPr="00EA7E56" w:rsidRDefault="00EA7E56" w:rsidP="00EA7E56">
      <w:pPr>
        <w:numPr>
          <w:ilvl w:val="0"/>
          <w:numId w:val="41"/>
        </w:numPr>
        <w:rPr>
          <w:lang w:val="en-US"/>
        </w:rPr>
      </w:pPr>
      <w:r w:rsidRPr="00EA7E56">
        <w:rPr>
          <w:b/>
          <w:bCs/>
          <w:lang w:val="en-US"/>
        </w:rPr>
        <w:t>Supply chain risk:</w:t>
      </w:r>
      <w:r w:rsidRPr="00EA7E56">
        <w:rPr>
          <w:lang w:val="en-US"/>
        </w:rPr>
        <w:t xml:space="preserve"> vet suppliers, include DFARS supply chain clauses, and maintain alternate sources. (</w:t>
      </w:r>
      <w:hyperlink r:id="rId26" w:tooltip="Subpart 239.73 - DFARS" w:history="1">
        <w:r w:rsidRPr="00EA7E56">
          <w:rPr>
            <w:rStyle w:val="Hyperlink"/>
            <w:lang w:val="en-US"/>
          </w:rPr>
          <w:t>Acquisition.gov</w:t>
        </w:r>
      </w:hyperlink>
      <w:r w:rsidRPr="00EA7E56">
        <w:rPr>
          <w:lang w:val="en-US"/>
        </w:rPr>
        <w:t>)</w:t>
      </w:r>
    </w:p>
    <w:p w14:paraId="7525F301" w14:textId="77777777" w:rsidR="00EA7E56" w:rsidRPr="00EA7E56" w:rsidRDefault="00EA7E56" w:rsidP="00EA7E56">
      <w:pPr>
        <w:numPr>
          <w:ilvl w:val="0"/>
          <w:numId w:val="41"/>
        </w:numPr>
        <w:rPr>
          <w:lang w:val="en-US"/>
        </w:rPr>
      </w:pPr>
      <w:r w:rsidRPr="00EA7E56">
        <w:rPr>
          <w:b/>
          <w:bCs/>
          <w:lang w:val="en-US"/>
        </w:rPr>
        <w:t>Financial/internal control risk:</w:t>
      </w:r>
      <w:r w:rsidRPr="00EA7E56">
        <w:rPr>
          <w:lang w:val="en-US"/>
        </w:rPr>
        <w:t xml:space="preserve"> ensure traceability and documentation per OMB A-123. (</w:t>
      </w:r>
      <w:hyperlink r:id="rId27" w:tooltip="OMB Circular No. A-123, Management's Responsibilit" w:history="1">
        <w:r w:rsidRPr="00EA7E56">
          <w:rPr>
            <w:rStyle w:val="Hyperlink"/>
            <w:lang w:val="en-US"/>
          </w:rPr>
          <w:t>The White House</w:t>
        </w:r>
      </w:hyperlink>
      <w:r w:rsidRPr="00EA7E56">
        <w:rPr>
          <w:lang w:val="en-US"/>
        </w:rPr>
        <w:t>)</w:t>
      </w:r>
    </w:p>
    <w:p w14:paraId="4BE8768E" w14:textId="77777777" w:rsidR="00EA7E56" w:rsidRPr="00EA7E56" w:rsidRDefault="00EA7E56" w:rsidP="00EA7E56">
      <w:pPr>
        <w:rPr>
          <w:lang w:val="en-US"/>
        </w:rPr>
      </w:pPr>
      <w:r w:rsidRPr="00EA7E56">
        <w:rPr>
          <w:lang w:val="en-US"/>
        </w:rPr>
        <w:pict w14:anchorId="72949A5A">
          <v:rect id="_x0000_i1190" style="width:0;height:1.5pt" o:hralign="center" o:hrstd="t" o:hr="t" fillcolor="#a0a0a0" stroked="f"/>
        </w:pict>
      </w:r>
    </w:p>
    <w:p w14:paraId="301915E8" w14:textId="77777777" w:rsidR="00EA7E56" w:rsidRPr="00EA7E56" w:rsidRDefault="00EA7E56" w:rsidP="00EA7E56">
      <w:pPr>
        <w:rPr>
          <w:b/>
          <w:bCs/>
          <w:lang w:val="en-US"/>
        </w:rPr>
      </w:pPr>
      <w:r w:rsidRPr="00EA7E56">
        <w:rPr>
          <w:b/>
          <w:bCs/>
          <w:lang w:val="en-US"/>
        </w:rPr>
        <w:t>ILS plan for a software or AI-enabled capability (same program office, e.g., an AI fire-control add-on for the M109)</w:t>
      </w:r>
    </w:p>
    <w:p w14:paraId="4D6A2379" w14:textId="77777777" w:rsidR="00EA7E56" w:rsidRPr="00EA7E56" w:rsidRDefault="00EA7E56" w:rsidP="00EA7E56">
      <w:pPr>
        <w:rPr>
          <w:lang w:val="en-US"/>
        </w:rPr>
      </w:pPr>
      <w:r w:rsidRPr="00EA7E56">
        <w:rPr>
          <w:lang w:val="en-US"/>
        </w:rPr>
        <w:t>Key differences from the hardware ILS:</w:t>
      </w:r>
    </w:p>
    <w:p w14:paraId="7BDFA9A7" w14:textId="77777777" w:rsidR="00EA7E56" w:rsidRPr="00EA7E56" w:rsidRDefault="00EA7E56" w:rsidP="00EA7E56">
      <w:pPr>
        <w:numPr>
          <w:ilvl w:val="0"/>
          <w:numId w:val="42"/>
        </w:numPr>
        <w:rPr>
          <w:lang w:val="en-US"/>
        </w:rPr>
      </w:pPr>
      <w:r w:rsidRPr="00EA7E56">
        <w:rPr>
          <w:b/>
          <w:bCs/>
          <w:lang w:val="en-US"/>
        </w:rPr>
        <w:t>Lifecycle &amp; release cadence</w:t>
      </w:r>
    </w:p>
    <w:p w14:paraId="4E7C5D8F" w14:textId="77777777" w:rsidR="00EA7E56" w:rsidRPr="00EA7E56" w:rsidRDefault="00EA7E56" w:rsidP="00EA7E56">
      <w:pPr>
        <w:numPr>
          <w:ilvl w:val="1"/>
          <w:numId w:val="42"/>
        </w:numPr>
        <w:rPr>
          <w:lang w:val="en-US"/>
        </w:rPr>
      </w:pPr>
      <w:r w:rsidRPr="00EA7E56">
        <w:rPr>
          <w:lang w:val="en-US"/>
        </w:rPr>
        <w:t>Software/AI requires continuous delivery/patch cycles (monthly/quarterly releases), not a one-time fielding. Expect iterative updates and shorter milestone cadence.</w:t>
      </w:r>
    </w:p>
    <w:p w14:paraId="141E1463" w14:textId="77777777" w:rsidR="00EA7E56" w:rsidRPr="00EA7E56" w:rsidRDefault="00EA7E56" w:rsidP="00EA7E56">
      <w:pPr>
        <w:numPr>
          <w:ilvl w:val="0"/>
          <w:numId w:val="42"/>
        </w:numPr>
        <w:rPr>
          <w:lang w:val="en-US"/>
        </w:rPr>
      </w:pPr>
      <w:r w:rsidRPr="00EA7E56">
        <w:rPr>
          <w:b/>
          <w:bCs/>
          <w:lang w:val="en-US"/>
        </w:rPr>
        <w:t>Validation &amp; verification</w:t>
      </w:r>
    </w:p>
    <w:p w14:paraId="6100E0D8" w14:textId="77777777" w:rsidR="00EA7E56" w:rsidRPr="00EA7E56" w:rsidRDefault="00EA7E56" w:rsidP="00EA7E56">
      <w:pPr>
        <w:numPr>
          <w:ilvl w:val="1"/>
          <w:numId w:val="42"/>
        </w:numPr>
        <w:rPr>
          <w:lang w:val="en-US"/>
        </w:rPr>
      </w:pPr>
      <w:r w:rsidRPr="00EA7E56">
        <w:rPr>
          <w:lang w:val="en-US"/>
        </w:rPr>
        <w:t>Need continuous verification/validation (V&amp;V) and safety testing for each release, plus performance baselines and regression testing for model updates. Include A/B test and validation datasets.</w:t>
      </w:r>
    </w:p>
    <w:p w14:paraId="79BEB839" w14:textId="77777777" w:rsidR="00EA7E56" w:rsidRPr="00EA7E56" w:rsidRDefault="00EA7E56" w:rsidP="00EA7E56">
      <w:pPr>
        <w:numPr>
          <w:ilvl w:val="0"/>
          <w:numId w:val="42"/>
        </w:numPr>
        <w:rPr>
          <w:lang w:val="en-US"/>
        </w:rPr>
      </w:pPr>
      <w:r w:rsidRPr="00EA7E56">
        <w:rPr>
          <w:b/>
          <w:bCs/>
          <w:lang w:val="en-US"/>
        </w:rPr>
        <w:t>Data &amp; supply chain</w:t>
      </w:r>
    </w:p>
    <w:p w14:paraId="24AE6948" w14:textId="77777777" w:rsidR="00EA7E56" w:rsidRPr="00EA7E56" w:rsidRDefault="00EA7E56" w:rsidP="00EA7E56">
      <w:pPr>
        <w:numPr>
          <w:ilvl w:val="1"/>
          <w:numId w:val="42"/>
        </w:numPr>
        <w:rPr>
          <w:lang w:val="en-US"/>
        </w:rPr>
      </w:pPr>
      <w:r w:rsidRPr="00EA7E56">
        <w:rPr>
          <w:lang w:val="en-US"/>
        </w:rPr>
        <w:t>Supply chain extends to data sources (training data provenance) and compute infrastructure. DFARS/FAR supply chain clauses still apply to third-party software components and cloud suppliers; FISCAM controls apply heavily to hosted systems. (</w:t>
      </w:r>
      <w:hyperlink r:id="rId28" w:tooltip="Subpart 239.73 - DFARS" w:history="1">
        <w:r w:rsidRPr="00EA7E56">
          <w:rPr>
            <w:rStyle w:val="Hyperlink"/>
            <w:lang w:val="en-US"/>
          </w:rPr>
          <w:t>Acquisition.gov</w:t>
        </w:r>
      </w:hyperlink>
      <w:r w:rsidRPr="00EA7E56">
        <w:rPr>
          <w:lang w:val="en-US"/>
        </w:rPr>
        <w:t>)</w:t>
      </w:r>
    </w:p>
    <w:p w14:paraId="5209AB53" w14:textId="77777777" w:rsidR="00EA7E56" w:rsidRPr="00EA7E56" w:rsidRDefault="00EA7E56" w:rsidP="00EA7E56">
      <w:pPr>
        <w:numPr>
          <w:ilvl w:val="0"/>
          <w:numId w:val="42"/>
        </w:numPr>
        <w:rPr>
          <w:lang w:val="en-US"/>
        </w:rPr>
      </w:pPr>
      <w:r w:rsidRPr="00EA7E56">
        <w:rPr>
          <w:b/>
          <w:bCs/>
          <w:lang w:val="en-US"/>
        </w:rPr>
        <w:t>Cyber &amp; accreditation</w:t>
      </w:r>
    </w:p>
    <w:p w14:paraId="57FE6385" w14:textId="77777777" w:rsidR="00EA7E56" w:rsidRPr="00EA7E56" w:rsidRDefault="00EA7E56" w:rsidP="00EA7E56">
      <w:pPr>
        <w:numPr>
          <w:ilvl w:val="1"/>
          <w:numId w:val="42"/>
        </w:numPr>
        <w:rPr>
          <w:lang w:val="en-US"/>
        </w:rPr>
      </w:pPr>
      <w:r w:rsidRPr="00EA7E56">
        <w:rPr>
          <w:lang w:val="en-US"/>
        </w:rPr>
        <w:t>Software must meet DoD cybersecurity/cyber-resiliency requirements (e.g., SRG for cloud/ATO processes). DFARS / CMMC-adjacent controls and ATO processes can be required.</w:t>
      </w:r>
    </w:p>
    <w:p w14:paraId="553CD363" w14:textId="77777777" w:rsidR="00EA7E56" w:rsidRPr="00EA7E56" w:rsidRDefault="00EA7E56" w:rsidP="00EA7E56">
      <w:pPr>
        <w:numPr>
          <w:ilvl w:val="0"/>
          <w:numId w:val="42"/>
        </w:numPr>
        <w:rPr>
          <w:lang w:val="en-US"/>
        </w:rPr>
      </w:pPr>
      <w:r w:rsidRPr="00EA7E56">
        <w:rPr>
          <w:b/>
          <w:bCs/>
          <w:lang w:val="en-US"/>
        </w:rPr>
        <w:t>Sustainment &amp; staffing</w:t>
      </w:r>
    </w:p>
    <w:p w14:paraId="1986504A" w14:textId="77777777" w:rsidR="00EA7E56" w:rsidRPr="00EA7E56" w:rsidRDefault="00EA7E56" w:rsidP="00EA7E56">
      <w:pPr>
        <w:numPr>
          <w:ilvl w:val="1"/>
          <w:numId w:val="42"/>
        </w:numPr>
        <w:rPr>
          <w:lang w:val="en-US"/>
        </w:rPr>
      </w:pPr>
      <w:r w:rsidRPr="00EA7E56">
        <w:rPr>
          <w:lang w:val="en-US"/>
        </w:rPr>
        <w:t xml:space="preserve">Sustainment requires DevOps / </w:t>
      </w:r>
      <w:proofErr w:type="spellStart"/>
      <w:r w:rsidRPr="00EA7E56">
        <w:rPr>
          <w:lang w:val="en-US"/>
        </w:rPr>
        <w:t>MLOps</w:t>
      </w:r>
      <w:proofErr w:type="spellEnd"/>
      <w:r w:rsidRPr="00EA7E56">
        <w:rPr>
          <w:lang w:val="en-US"/>
        </w:rPr>
        <w:t xml:space="preserve"> teams, dedicated SREs, and data engineers — ongoing staffing vs hardware where field maintainers predominate.</w:t>
      </w:r>
    </w:p>
    <w:p w14:paraId="50C2D9C2" w14:textId="77777777" w:rsidR="00EA7E56" w:rsidRPr="00EA7E56" w:rsidRDefault="00EA7E56" w:rsidP="00EA7E56">
      <w:pPr>
        <w:numPr>
          <w:ilvl w:val="0"/>
          <w:numId w:val="42"/>
        </w:numPr>
        <w:rPr>
          <w:lang w:val="en-US"/>
        </w:rPr>
      </w:pPr>
      <w:r w:rsidRPr="00EA7E56">
        <w:rPr>
          <w:b/>
          <w:bCs/>
          <w:lang w:val="en-US"/>
        </w:rPr>
        <w:t>Contracting &amp; IP</w:t>
      </w:r>
    </w:p>
    <w:p w14:paraId="5E28CE20" w14:textId="77777777" w:rsidR="00EA7E56" w:rsidRPr="00EA7E56" w:rsidRDefault="00EA7E56" w:rsidP="00EA7E56">
      <w:pPr>
        <w:numPr>
          <w:ilvl w:val="1"/>
          <w:numId w:val="42"/>
        </w:numPr>
        <w:rPr>
          <w:lang w:val="en-US"/>
        </w:rPr>
      </w:pPr>
      <w:r w:rsidRPr="00EA7E56">
        <w:rPr>
          <w:lang w:val="en-US"/>
        </w:rPr>
        <w:t>Carefully structure license/IP clauses to secure rights to update and to ensure the government has capability to operate offline or to service without vendor lock.</w:t>
      </w:r>
    </w:p>
    <w:p w14:paraId="5E789BFB" w14:textId="77777777" w:rsidR="00EA7E56" w:rsidRPr="00EA7E56" w:rsidRDefault="00EA7E56" w:rsidP="00EA7E56">
      <w:pPr>
        <w:numPr>
          <w:ilvl w:val="0"/>
          <w:numId w:val="42"/>
        </w:numPr>
        <w:rPr>
          <w:lang w:val="en-US"/>
        </w:rPr>
      </w:pPr>
      <w:r w:rsidRPr="00EA7E56">
        <w:rPr>
          <w:b/>
          <w:bCs/>
          <w:lang w:val="en-US"/>
        </w:rPr>
        <w:t>Performance metrics</w:t>
      </w:r>
    </w:p>
    <w:p w14:paraId="5404DDC6" w14:textId="77777777" w:rsidR="00EA7E56" w:rsidRPr="00EA7E56" w:rsidRDefault="00EA7E56" w:rsidP="00EA7E56">
      <w:pPr>
        <w:numPr>
          <w:ilvl w:val="1"/>
          <w:numId w:val="42"/>
        </w:numPr>
        <w:rPr>
          <w:lang w:val="en-US"/>
        </w:rPr>
      </w:pPr>
      <w:r w:rsidRPr="00EA7E56">
        <w:rPr>
          <w:lang w:val="en-US"/>
        </w:rPr>
        <w:t>Add model accuracy, drift detection, latency, false positive/negative rates, and retraining cadence as KPIs.</w:t>
      </w:r>
    </w:p>
    <w:p w14:paraId="59BCDCDB" w14:textId="77777777" w:rsidR="00EA7E56" w:rsidRPr="00EA7E56" w:rsidRDefault="00EA7E56" w:rsidP="00EA7E56">
      <w:pPr>
        <w:rPr>
          <w:lang w:val="en-US"/>
        </w:rPr>
      </w:pPr>
      <w:r w:rsidRPr="00EA7E56">
        <w:rPr>
          <w:b/>
          <w:bCs/>
          <w:lang w:val="en-US"/>
        </w:rPr>
        <w:t>Deliverables unique to software/AI:</w:t>
      </w:r>
    </w:p>
    <w:p w14:paraId="3D7194ED" w14:textId="77777777" w:rsidR="00EA7E56" w:rsidRPr="00EA7E56" w:rsidRDefault="00EA7E56" w:rsidP="00EA7E56">
      <w:pPr>
        <w:numPr>
          <w:ilvl w:val="0"/>
          <w:numId w:val="43"/>
        </w:numPr>
        <w:rPr>
          <w:lang w:val="en-US"/>
        </w:rPr>
      </w:pPr>
      <w:r w:rsidRPr="00EA7E56">
        <w:rPr>
          <w:lang w:val="en-US"/>
        </w:rPr>
        <w:t>Model performance baseline and test harnesses.</w:t>
      </w:r>
    </w:p>
    <w:p w14:paraId="496B19FE" w14:textId="77777777" w:rsidR="00EA7E56" w:rsidRPr="00EA7E56" w:rsidRDefault="00EA7E56" w:rsidP="00EA7E56">
      <w:pPr>
        <w:numPr>
          <w:ilvl w:val="0"/>
          <w:numId w:val="43"/>
        </w:numPr>
        <w:rPr>
          <w:lang w:val="en-US"/>
        </w:rPr>
      </w:pPr>
      <w:r w:rsidRPr="00EA7E56">
        <w:rPr>
          <w:lang w:val="en-US"/>
        </w:rPr>
        <w:t>Data management plan (provenance, labeling standards, retention).</w:t>
      </w:r>
    </w:p>
    <w:p w14:paraId="2CD11392" w14:textId="77777777" w:rsidR="00EA7E56" w:rsidRPr="00EA7E56" w:rsidRDefault="00EA7E56" w:rsidP="00EA7E56">
      <w:pPr>
        <w:numPr>
          <w:ilvl w:val="0"/>
          <w:numId w:val="43"/>
        </w:numPr>
        <w:rPr>
          <w:lang w:val="en-US"/>
        </w:rPr>
      </w:pPr>
      <w:r w:rsidRPr="00EA7E56">
        <w:rPr>
          <w:lang w:val="en-US"/>
        </w:rPr>
        <w:t>Continuous monitoring and rollback procedures.</w:t>
      </w:r>
    </w:p>
    <w:p w14:paraId="6BE889E6" w14:textId="77777777" w:rsidR="00EA7E56" w:rsidRPr="00EA7E56" w:rsidRDefault="00EA7E56" w:rsidP="00EA7E56">
      <w:pPr>
        <w:numPr>
          <w:ilvl w:val="0"/>
          <w:numId w:val="43"/>
        </w:numPr>
        <w:rPr>
          <w:lang w:val="en-US"/>
        </w:rPr>
      </w:pPr>
      <w:r w:rsidRPr="00EA7E56">
        <w:rPr>
          <w:lang w:val="en-US"/>
        </w:rPr>
        <w:t>Runbook for incidents and model degradation.</w:t>
      </w:r>
    </w:p>
    <w:p w14:paraId="52FF2FCB" w14:textId="77777777" w:rsidR="00EA7E56" w:rsidRPr="00EA7E56" w:rsidRDefault="00EA7E56" w:rsidP="00EA7E56">
      <w:pPr>
        <w:numPr>
          <w:ilvl w:val="0"/>
          <w:numId w:val="43"/>
        </w:numPr>
        <w:rPr>
          <w:lang w:val="en-US"/>
        </w:rPr>
      </w:pPr>
      <w:r w:rsidRPr="00EA7E56">
        <w:rPr>
          <w:lang w:val="en-US"/>
        </w:rPr>
        <w:t>Software Release Plan + CI/CD pipeline documentation.</w:t>
      </w:r>
    </w:p>
    <w:p w14:paraId="308DBED1" w14:textId="1FB97A6E" w:rsidR="00EA7E56" w:rsidRPr="00EA7E56" w:rsidRDefault="00EA7E56">
      <w:pPr>
        <w:rPr>
          <w:lang w:val="en-US"/>
        </w:rPr>
      </w:pPr>
      <w:r w:rsidRPr="00EA7E56">
        <w:rPr>
          <w:lang w:val="en-US"/>
        </w:rPr>
        <w:pict w14:anchorId="49F2666E">
          <v:rect id="_x0000_i1191" style="width:0;height:1.5pt" o:hralign="center" o:hrstd="t" o:hr="t" fillcolor="#a0a0a0" stroked="f"/>
        </w:pict>
      </w:r>
    </w:p>
    <w:p w14:paraId="0000000A" w14:textId="77777777" w:rsidR="003D034E" w:rsidRDefault="003D034E"/>
    <w:p w14:paraId="0000000B" w14:textId="77777777" w:rsidR="003D034E" w:rsidRDefault="00000000">
      <w:r>
        <w:rPr>
          <w:b/>
        </w:rPr>
        <w:lastRenderedPageBreak/>
        <w:t>Exercise 3.</w:t>
      </w:r>
      <w:r>
        <w:t xml:space="preserve"> Your supervisor has asked you to develop a strategy to distribute personnel, equipment, and supplies necessary to support military operations abroad. Specifically, they want you to generate a comprehensive list of potential personnel roles required for the mission, suggest possible equipment and supply categories needed. Design and enter your own prompt for this task in ChatGPT, Claude, and Gemini. </w:t>
      </w:r>
    </w:p>
    <w:p w14:paraId="3044FA90" w14:textId="12D6D0B9" w:rsidR="00EA7E56" w:rsidRPr="00EA7E56" w:rsidRDefault="00EA7E56" w:rsidP="00EA7E56">
      <w:pPr>
        <w:rPr>
          <w:lang w:val="en-US"/>
        </w:rPr>
      </w:pPr>
    </w:p>
    <w:p w14:paraId="614D3715" w14:textId="77777777" w:rsidR="00EA7E56" w:rsidRPr="00EA7E56" w:rsidRDefault="00EA7E56" w:rsidP="00EA7E56">
      <w:pPr>
        <w:rPr>
          <w:b/>
          <w:bCs/>
          <w:lang w:val="en-US"/>
        </w:rPr>
      </w:pPr>
      <w:r w:rsidRPr="00EA7E56">
        <w:rPr>
          <w:b/>
          <w:bCs/>
          <w:lang w:val="en-US"/>
        </w:rPr>
        <w:t>Exercise 3 — Distribution strategy (personnel roles, equipment, supply categories)</w:t>
      </w:r>
    </w:p>
    <w:p w14:paraId="6A47197C" w14:textId="77777777" w:rsidR="00EA7E56" w:rsidRPr="00EA7E56" w:rsidRDefault="00EA7E56" w:rsidP="00EA7E56">
      <w:pPr>
        <w:rPr>
          <w:lang w:val="en-US"/>
        </w:rPr>
      </w:pPr>
      <w:r w:rsidRPr="00EA7E56">
        <w:rPr>
          <w:lang w:val="en-US"/>
        </w:rPr>
        <w:t>You asked for a comprehensive list that could be used to staff/support a mission abroad. Below are practical lists you can drop into a staffing and logistics plan.</w:t>
      </w:r>
    </w:p>
    <w:p w14:paraId="44A9A9BA" w14:textId="77777777" w:rsidR="00EA7E56" w:rsidRPr="00EA7E56" w:rsidRDefault="00EA7E56" w:rsidP="00EA7E56">
      <w:pPr>
        <w:rPr>
          <w:b/>
          <w:bCs/>
          <w:lang w:val="en-US"/>
        </w:rPr>
      </w:pPr>
      <w:r w:rsidRPr="00EA7E56">
        <w:rPr>
          <w:b/>
          <w:bCs/>
          <w:lang w:val="en-US"/>
        </w:rPr>
        <w:t>A. Personnel roles (by function — tactical → sustainment)</w:t>
      </w:r>
    </w:p>
    <w:p w14:paraId="3BE10BD4" w14:textId="77777777" w:rsidR="00EA7E56" w:rsidRPr="00EA7E56" w:rsidRDefault="00EA7E56" w:rsidP="00EA7E56">
      <w:pPr>
        <w:numPr>
          <w:ilvl w:val="0"/>
          <w:numId w:val="63"/>
        </w:numPr>
        <w:rPr>
          <w:lang w:val="en-US"/>
        </w:rPr>
      </w:pPr>
      <w:r w:rsidRPr="00EA7E56">
        <w:rPr>
          <w:b/>
          <w:bCs/>
          <w:lang w:val="en-US"/>
        </w:rPr>
        <w:t>Command &amp; Control / Planning</w:t>
      </w:r>
    </w:p>
    <w:p w14:paraId="438F93E4" w14:textId="77777777" w:rsidR="00EA7E56" w:rsidRPr="00EA7E56" w:rsidRDefault="00EA7E56" w:rsidP="00EA7E56">
      <w:pPr>
        <w:numPr>
          <w:ilvl w:val="1"/>
          <w:numId w:val="63"/>
        </w:numPr>
        <w:rPr>
          <w:lang w:val="en-US"/>
        </w:rPr>
      </w:pPr>
      <w:r w:rsidRPr="00EA7E56">
        <w:rPr>
          <w:lang w:val="en-US"/>
        </w:rPr>
        <w:t>Logistics Officer (O-4/O-5) — overall logistics lead</w:t>
      </w:r>
    </w:p>
    <w:p w14:paraId="76295D6E" w14:textId="77777777" w:rsidR="00EA7E56" w:rsidRPr="00EA7E56" w:rsidRDefault="00EA7E56" w:rsidP="00EA7E56">
      <w:pPr>
        <w:numPr>
          <w:ilvl w:val="1"/>
          <w:numId w:val="63"/>
        </w:numPr>
        <w:rPr>
          <w:lang w:val="en-US"/>
        </w:rPr>
      </w:pPr>
      <w:r w:rsidRPr="00EA7E56">
        <w:rPr>
          <w:lang w:val="en-US"/>
        </w:rPr>
        <w:t>Movement Control Officer / Transportation Planner</w:t>
      </w:r>
    </w:p>
    <w:p w14:paraId="2BF2295E" w14:textId="77777777" w:rsidR="00EA7E56" w:rsidRPr="00EA7E56" w:rsidRDefault="00EA7E56" w:rsidP="00EA7E56">
      <w:pPr>
        <w:numPr>
          <w:ilvl w:val="1"/>
          <w:numId w:val="63"/>
        </w:numPr>
        <w:rPr>
          <w:lang w:val="en-US"/>
        </w:rPr>
      </w:pPr>
      <w:r w:rsidRPr="00EA7E56">
        <w:rPr>
          <w:lang w:val="en-US"/>
        </w:rPr>
        <w:t>Supply/Property Officer (G4 or equivalent)</w:t>
      </w:r>
    </w:p>
    <w:p w14:paraId="0429BDEA" w14:textId="77777777" w:rsidR="00EA7E56" w:rsidRPr="00EA7E56" w:rsidRDefault="00EA7E56" w:rsidP="00EA7E56">
      <w:pPr>
        <w:numPr>
          <w:ilvl w:val="1"/>
          <w:numId w:val="63"/>
        </w:numPr>
        <w:rPr>
          <w:lang w:val="en-US"/>
        </w:rPr>
      </w:pPr>
      <w:r w:rsidRPr="00EA7E56">
        <w:rPr>
          <w:lang w:val="en-US"/>
        </w:rPr>
        <w:t>Contracting Officer Representative (COR) / Acquisition Liaison</w:t>
      </w:r>
    </w:p>
    <w:p w14:paraId="5067676A" w14:textId="77777777" w:rsidR="00EA7E56" w:rsidRPr="00EA7E56" w:rsidRDefault="00EA7E56" w:rsidP="00EA7E56">
      <w:pPr>
        <w:numPr>
          <w:ilvl w:val="0"/>
          <w:numId w:val="63"/>
        </w:numPr>
        <w:rPr>
          <w:lang w:val="en-US"/>
        </w:rPr>
      </w:pPr>
      <w:r w:rsidRPr="00EA7E56">
        <w:rPr>
          <w:b/>
          <w:bCs/>
          <w:lang w:val="en-US"/>
        </w:rPr>
        <w:t>Maintenance &amp; Technical</w:t>
      </w:r>
    </w:p>
    <w:p w14:paraId="29F72A32" w14:textId="77777777" w:rsidR="00EA7E56" w:rsidRPr="00EA7E56" w:rsidRDefault="00EA7E56" w:rsidP="00EA7E56">
      <w:pPr>
        <w:numPr>
          <w:ilvl w:val="1"/>
          <w:numId w:val="63"/>
        </w:numPr>
        <w:rPr>
          <w:lang w:val="en-US"/>
        </w:rPr>
      </w:pPr>
      <w:r w:rsidRPr="00EA7E56">
        <w:rPr>
          <w:lang w:val="en-US"/>
        </w:rPr>
        <w:t>Unit-level Maintainers/Mechanics (O-level)</w:t>
      </w:r>
    </w:p>
    <w:p w14:paraId="0A1A8E18" w14:textId="77777777" w:rsidR="00EA7E56" w:rsidRPr="00EA7E56" w:rsidRDefault="00EA7E56" w:rsidP="00EA7E56">
      <w:pPr>
        <w:numPr>
          <w:ilvl w:val="1"/>
          <w:numId w:val="63"/>
        </w:numPr>
        <w:rPr>
          <w:lang w:val="en-US"/>
        </w:rPr>
      </w:pPr>
      <w:r w:rsidRPr="00EA7E56">
        <w:rPr>
          <w:lang w:val="en-US"/>
        </w:rPr>
        <w:t>Intermediate-level Technicians (I-level)</w:t>
      </w:r>
    </w:p>
    <w:p w14:paraId="37C9DE99" w14:textId="77777777" w:rsidR="00EA7E56" w:rsidRPr="00EA7E56" w:rsidRDefault="00EA7E56" w:rsidP="00EA7E56">
      <w:pPr>
        <w:numPr>
          <w:ilvl w:val="1"/>
          <w:numId w:val="63"/>
        </w:numPr>
        <w:rPr>
          <w:lang w:val="en-US"/>
        </w:rPr>
      </w:pPr>
      <w:r w:rsidRPr="00EA7E56">
        <w:rPr>
          <w:lang w:val="en-US"/>
        </w:rPr>
        <w:t>Depot-level Specialists / Diagnostic Technicians</w:t>
      </w:r>
    </w:p>
    <w:p w14:paraId="566D700B" w14:textId="77777777" w:rsidR="00EA7E56" w:rsidRPr="00EA7E56" w:rsidRDefault="00EA7E56" w:rsidP="00EA7E56">
      <w:pPr>
        <w:numPr>
          <w:ilvl w:val="1"/>
          <w:numId w:val="63"/>
        </w:numPr>
        <w:rPr>
          <w:lang w:val="en-US"/>
        </w:rPr>
      </w:pPr>
      <w:r w:rsidRPr="00EA7E56">
        <w:rPr>
          <w:lang w:val="en-US"/>
        </w:rPr>
        <w:t>Ordnance Officers (weapons-specific)</w:t>
      </w:r>
    </w:p>
    <w:p w14:paraId="3F703561" w14:textId="77777777" w:rsidR="00EA7E56" w:rsidRPr="00EA7E56" w:rsidRDefault="00EA7E56" w:rsidP="00EA7E56">
      <w:pPr>
        <w:numPr>
          <w:ilvl w:val="1"/>
          <w:numId w:val="63"/>
        </w:numPr>
        <w:rPr>
          <w:lang w:val="en-US"/>
        </w:rPr>
      </w:pPr>
      <w:r w:rsidRPr="00EA7E56">
        <w:rPr>
          <w:lang w:val="en-US"/>
        </w:rPr>
        <w:t>Technical Data Manager / Publications Specialist</w:t>
      </w:r>
    </w:p>
    <w:p w14:paraId="4EBCACD8" w14:textId="77777777" w:rsidR="00EA7E56" w:rsidRPr="00EA7E56" w:rsidRDefault="00EA7E56" w:rsidP="00EA7E56">
      <w:pPr>
        <w:numPr>
          <w:ilvl w:val="0"/>
          <w:numId w:val="63"/>
        </w:numPr>
        <w:rPr>
          <w:lang w:val="en-US"/>
        </w:rPr>
      </w:pPr>
      <w:r w:rsidRPr="00EA7E56">
        <w:rPr>
          <w:b/>
          <w:bCs/>
          <w:lang w:val="en-US"/>
        </w:rPr>
        <w:t>Supply Chain &amp; Supply Management</w:t>
      </w:r>
    </w:p>
    <w:p w14:paraId="373FB5CF" w14:textId="77777777" w:rsidR="00EA7E56" w:rsidRPr="00EA7E56" w:rsidRDefault="00EA7E56" w:rsidP="00EA7E56">
      <w:pPr>
        <w:numPr>
          <w:ilvl w:val="1"/>
          <w:numId w:val="63"/>
        </w:numPr>
        <w:rPr>
          <w:lang w:val="en-US"/>
        </w:rPr>
      </w:pPr>
      <w:r w:rsidRPr="00EA7E56">
        <w:rPr>
          <w:lang w:val="en-US"/>
        </w:rPr>
        <w:t>Supply Clerks / Stockroom Managers</w:t>
      </w:r>
    </w:p>
    <w:p w14:paraId="222E89C9" w14:textId="77777777" w:rsidR="00EA7E56" w:rsidRPr="00EA7E56" w:rsidRDefault="00EA7E56" w:rsidP="00EA7E56">
      <w:pPr>
        <w:numPr>
          <w:ilvl w:val="1"/>
          <w:numId w:val="63"/>
        </w:numPr>
        <w:rPr>
          <w:lang w:val="en-US"/>
        </w:rPr>
      </w:pPr>
      <w:r w:rsidRPr="00EA7E56">
        <w:rPr>
          <w:lang w:val="en-US"/>
        </w:rPr>
        <w:t>Material Management/Inventory Analysts</w:t>
      </w:r>
    </w:p>
    <w:p w14:paraId="6E68B7B6" w14:textId="77777777" w:rsidR="00EA7E56" w:rsidRPr="00EA7E56" w:rsidRDefault="00EA7E56" w:rsidP="00EA7E56">
      <w:pPr>
        <w:numPr>
          <w:ilvl w:val="1"/>
          <w:numId w:val="63"/>
        </w:numPr>
        <w:rPr>
          <w:lang w:val="en-US"/>
        </w:rPr>
      </w:pPr>
      <w:r w:rsidRPr="00EA7E56">
        <w:rPr>
          <w:lang w:val="en-US"/>
        </w:rPr>
        <w:t>Parts Procurement Specialists / Buyer (with DoD contracting knowledge)</w:t>
      </w:r>
    </w:p>
    <w:p w14:paraId="425CBD33" w14:textId="77777777" w:rsidR="00EA7E56" w:rsidRPr="00EA7E56" w:rsidRDefault="00EA7E56" w:rsidP="00EA7E56">
      <w:pPr>
        <w:numPr>
          <w:ilvl w:val="1"/>
          <w:numId w:val="63"/>
        </w:numPr>
        <w:rPr>
          <w:lang w:val="en-US"/>
        </w:rPr>
      </w:pPr>
      <w:r w:rsidRPr="00EA7E56">
        <w:rPr>
          <w:lang w:val="en-US"/>
        </w:rPr>
        <w:t>Customs &amp; Cross-Border Clearance Specialist (for overseas movement)</w:t>
      </w:r>
    </w:p>
    <w:p w14:paraId="7AD31F92" w14:textId="77777777" w:rsidR="00EA7E56" w:rsidRPr="00EA7E56" w:rsidRDefault="00EA7E56" w:rsidP="00EA7E56">
      <w:pPr>
        <w:numPr>
          <w:ilvl w:val="0"/>
          <w:numId w:val="63"/>
        </w:numPr>
        <w:rPr>
          <w:lang w:val="en-US"/>
        </w:rPr>
      </w:pPr>
      <w:r w:rsidRPr="00EA7E56">
        <w:rPr>
          <w:b/>
          <w:bCs/>
          <w:lang w:val="en-US"/>
        </w:rPr>
        <w:t>Transportation &amp; Distribution</w:t>
      </w:r>
    </w:p>
    <w:p w14:paraId="106F2046" w14:textId="77777777" w:rsidR="00EA7E56" w:rsidRPr="00EA7E56" w:rsidRDefault="00EA7E56" w:rsidP="00EA7E56">
      <w:pPr>
        <w:numPr>
          <w:ilvl w:val="1"/>
          <w:numId w:val="63"/>
        </w:numPr>
        <w:rPr>
          <w:lang w:val="en-US"/>
        </w:rPr>
      </w:pPr>
      <w:r w:rsidRPr="00EA7E56">
        <w:rPr>
          <w:lang w:val="en-US"/>
        </w:rPr>
        <w:t>Movement Controllers / Loadmasters</w:t>
      </w:r>
    </w:p>
    <w:p w14:paraId="1235D734" w14:textId="77777777" w:rsidR="00EA7E56" w:rsidRPr="00EA7E56" w:rsidRDefault="00EA7E56" w:rsidP="00EA7E56">
      <w:pPr>
        <w:numPr>
          <w:ilvl w:val="1"/>
          <w:numId w:val="63"/>
        </w:numPr>
        <w:rPr>
          <w:lang w:val="en-US"/>
        </w:rPr>
      </w:pPr>
      <w:r w:rsidRPr="00EA7E56">
        <w:rPr>
          <w:lang w:val="en-US"/>
        </w:rPr>
        <w:t>Convoy Commanders / Drivers</w:t>
      </w:r>
    </w:p>
    <w:p w14:paraId="368D9B17" w14:textId="77777777" w:rsidR="00EA7E56" w:rsidRPr="00EA7E56" w:rsidRDefault="00EA7E56" w:rsidP="00EA7E56">
      <w:pPr>
        <w:numPr>
          <w:ilvl w:val="1"/>
          <w:numId w:val="63"/>
        </w:numPr>
        <w:rPr>
          <w:lang w:val="en-US"/>
        </w:rPr>
      </w:pPr>
      <w:r w:rsidRPr="00EA7E56">
        <w:rPr>
          <w:lang w:val="en-US"/>
        </w:rPr>
        <w:t>Air/Sea Logistics Coordinators (for strategic lift)</w:t>
      </w:r>
    </w:p>
    <w:p w14:paraId="718399D8" w14:textId="77777777" w:rsidR="00EA7E56" w:rsidRPr="00EA7E56" w:rsidRDefault="00EA7E56" w:rsidP="00EA7E56">
      <w:pPr>
        <w:numPr>
          <w:ilvl w:val="0"/>
          <w:numId w:val="63"/>
        </w:numPr>
        <w:rPr>
          <w:lang w:val="en-US"/>
        </w:rPr>
      </w:pPr>
      <w:r w:rsidRPr="00EA7E56">
        <w:rPr>
          <w:b/>
          <w:bCs/>
          <w:lang w:val="en-US"/>
        </w:rPr>
        <w:t>Fuel &amp; Energy</w:t>
      </w:r>
    </w:p>
    <w:p w14:paraId="60B1E129" w14:textId="77777777" w:rsidR="00EA7E56" w:rsidRPr="00EA7E56" w:rsidRDefault="00EA7E56" w:rsidP="00EA7E56">
      <w:pPr>
        <w:numPr>
          <w:ilvl w:val="1"/>
          <w:numId w:val="63"/>
        </w:numPr>
        <w:rPr>
          <w:lang w:val="en-US"/>
        </w:rPr>
      </w:pPr>
      <w:r w:rsidRPr="00EA7E56">
        <w:rPr>
          <w:lang w:val="en-US"/>
        </w:rPr>
        <w:t>Petroleum Supply Specialist (bulk fuel handling)</w:t>
      </w:r>
    </w:p>
    <w:p w14:paraId="2317DF1A" w14:textId="77777777" w:rsidR="00EA7E56" w:rsidRPr="00EA7E56" w:rsidRDefault="00EA7E56" w:rsidP="00EA7E56">
      <w:pPr>
        <w:numPr>
          <w:ilvl w:val="1"/>
          <w:numId w:val="63"/>
        </w:numPr>
        <w:rPr>
          <w:lang w:val="en-US"/>
        </w:rPr>
      </w:pPr>
      <w:r w:rsidRPr="00EA7E56">
        <w:rPr>
          <w:lang w:val="en-US"/>
        </w:rPr>
        <w:t>Fuels Manager (coordination with DLA Energy)</w:t>
      </w:r>
    </w:p>
    <w:p w14:paraId="65D6AFED" w14:textId="77777777" w:rsidR="00EA7E56" w:rsidRPr="00EA7E56" w:rsidRDefault="00EA7E56" w:rsidP="00EA7E56">
      <w:pPr>
        <w:numPr>
          <w:ilvl w:val="0"/>
          <w:numId w:val="63"/>
        </w:numPr>
        <w:rPr>
          <w:lang w:val="en-US"/>
        </w:rPr>
      </w:pPr>
      <w:r w:rsidRPr="00EA7E56">
        <w:rPr>
          <w:b/>
          <w:bCs/>
          <w:lang w:val="en-US"/>
        </w:rPr>
        <w:t>Training &amp; Human Resources</w:t>
      </w:r>
    </w:p>
    <w:p w14:paraId="7827FBE0" w14:textId="77777777" w:rsidR="00EA7E56" w:rsidRPr="00EA7E56" w:rsidRDefault="00EA7E56" w:rsidP="00EA7E56">
      <w:pPr>
        <w:numPr>
          <w:ilvl w:val="1"/>
          <w:numId w:val="63"/>
        </w:numPr>
        <w:rPr>
          <w:lang w:val="en-US"/>
        </w:rPr>
      </w:pPr>
      <w:r w:rsidRPr="00EA7E56">
        <w:rPr>
          <w:lang w:val="en-US"/>
        </w:rPr>
        <w:t>Training Officers / Instructors</w:t>
      </w:r>
    </w:p>
    <w:p w14:paraId="30F6A5FB" w14:textId="77777777" w:rsidR="00EA7E56" w:rsidRPr="00EA7E56" w:rsidRDefault="00EA7E56" w:rsidP="00EA7E56">
      <w:pPr>
        <w:numPr>
          <w:ilvl w:val="1"/>
          <w:numId w:val="63"/>
        </w:numPr>
        <w:rPr>
          <w:lang w:val="it-IT"/>
        </w:rPr>
      </w:pPr>
      <w:r w:rsidRPr="00EA7E56">
        <w:rPr>
          <w:lang w:val="it-IT"/>
        </w:rPr>
        <w:t>Medical personnel (medic, preventive medicine)</w:t>
      </w:r>
    </w:p>
    <w:p w14:paraId="014A4D5A" w14:textId="77777777" w:rsidR="00EA7E56" w:rsidRPr="00EA7E56" w:rsidRDefault="00EA7E56" w:rsidP="00EA7E56">
      <w:pPr>
        <w:numPr>
          <w:ilvl w:val="1"/>
          <w:numId w:val="63"/>
        </w:numPr>
        <w:rPr>
          <w:lang w:val="en-US"/>
        </w:rPr>
      </w:pPr>
      <w:r w:rsidRPr="00EA7E56">
        <w:rPr>
          <w:lang w:val="en-US"/>
        </w:rPr>
        <w:t>Personnel administration / finance (pay/entitlements)</w:t>
      </w:r>
    </w:p>
    <w:p w14:paraId="1A862DE5" w14:textId="77777777" w:rsidR="00EA7E56" w:rsidRPr="00EA7E56" w:rsidRDefault="00EA7E56" w:rsidP="00EA7E56">
      <w:pPr>
        <w:numPr>
          <w:ilvl w:val="0"/>
          <w:numId w:val="63"/>
        </w:numPr>
        <w:rPr>
          <w:lang w:val="en-US"/>
        </w:rPr>
      </w:pPr>
      <w:r w:rsidRPr="00EA7E56">
        <w:rPr>
          <w:b/>
          <w:bCs/>
          <w:lang w:val="en-US"/>
        </w:rPr>
        <w:t>IT / Cyber / Data</w:t>
      </w:r>
    </w:p>
    <w:p w14:paraId="289B6683" w14:textId="77777777" w:rsidR="00EA7E56" w:rsidRPr="00EA7E56" w:rsidRDefault="00EA7E56" w:rsidP="00EA7E56">
      <w:pPr>
        <w:numPr>
          <w:ilvl w:val="1"/>
          <w:numId w:val="63"/>
        </w:numPr>
        <w:rPr>
          <w:lang w:val="en-US"/>
        </w:rPr>
      </w:pPr>
      <w:r w:rsidRPr="00EA7E56">
        <w:rPr>
          <w:lang w:val="en-US"/>
        </w:rPr>
        <w:t>Systems Administrator / Network Engineer</w:t>
      </w:r>
    </w:p>
    <w:p w14:paraId="6CB87708" w14:textId="77777777" w:rsidR="00EA7E56" w:rsidRPr="00EA7E56" w:rsidRDefault="00EA7E56" w:rsidP="00EA7E56">
      <w:pPr>
        <w:numPr>
          <w:ilvl w:val="1"/>
          <w:numId w:val="63"/>
        </w:numPr>
        <w:rPr>
          <w:lang w:val="en-US"/>
        </w:rPr>
      </w:pPr>
      <w:r w:rsidRPr="00EA7E56">
        <w:rPr>
          <w:lang w:val="en-US"/>
        </w:rPr>
        <w:t>Cybersecurity Officer / RMF specialist (system accreditation)</w:t>
      </w:r>
    </w:p>
    <w:p w14:paraId="7BBB6261" w14:textId="77777777" w:rsidR="00EA7E56" w:rsidRPr="00EA7E56" w:rsidRDefault="00EA7E56" w:rsidP="00EA7E56">
      <w:pPr>
        <w:numPr>
          <w:ilvl w:val="1"/>
          <w:numId w:val="63"/>
        </w:numPr>
        <w:rPr>
          <w:lang w:val="en-US"/>
        </w:rPr>
      </w:pPr>
      <w:r w:rsidRPr="00EA7E56">
        <w:rPr>
          <w:lang w:val="en-US"/>
        </w:rPr>
        <w:t xml:space="preserve">Data Engineer / </w:t>
      </w:r>
      <w:proofErr w:type="spellStart"/>
      <w:r w:rsidRPr="00EA7E56">
        <w:rPr>
          <w:lang w:val="en-US"/>
        </w:rPr>
        <w:t>MLOps</w:t>
      </w:r>
      <w:proofErr w:type="spellEnd"/>
      <w:r w:rsidRPr="00EA7E56">
        <w:rPr>
          <w:lang w:val="en-US"/>
        </w:rPr>
        <w:t xml:space="preserve"> (for AI systems)</w:t>
      </w:r>
    </w:p>
    <w:p w14:paraId="5EBA1E32" w14:textId="77777777" w:rsidR="00EA7E56" w:rsidRPr="00EA7E56" w:rsidRDefault="00EA7E56" w:rsidP="00EA7E56">
      <w:pPr>
        <w:numPr>
          <w:ilvl w:val="0"/>
          <w:numId w:val="63"/>
        </w:numPr>
        <w:rPr>
          <w:lang w:val="en-US"/>
        </w:rPr>
      </w:pPr>
      <w:r w:rsidRPr="00EA7E56">
        <w:rPr>
          <w:b/>
          <w:bCs/>
          <w:lang w:val="en-US"/>
        </w:rPr>
        <w:t>Contracting &amp; Legal</w:t>
      </w:r>
    </w:p>
    <w:p w14:paraId="252540DA" w14:textId="77777777" w:rsidR="00EA7E56" w:rsidRPr="00EA7E56" w:rsidRDefault="00EA7E56" w:rsidP="00EA7E56">
      <w:pPr>
        <w:numPr>
          <w:ilvl w:val="1"/>
          <w:numId w:val="63"/>
        </w:numPr>
        <w:rPr>
          <w:lang w:val="en-US"/>
        </w:rPr>
      </w:pPr>
      <w:r w:rsidRPr="00EA7E56">
        <w:rPr>
          <w:lang w:val="en-US"/>
        </w:rPr>
        <w:t>Contracting Officer / Legal Advisor</w:t>
      </w:r>
    </w:p>
    <w:p w14:paraId="2135B91F" w14:textId="77777777" w:rsidR="00EA7E56" w:rsidRPr="00EA7E56" w:rsidRDefault="00EA7E56" w:rsidP="00EA7E56">
      <w:pPr>
        <w:numPr>
          <w:ilvl w:val="1"/>
          <w:numId w:val="63"/>
        </w:numPr>
        <w:rPr>
          <w:lang w:val="en-US"/>
        </w:rPr>
      </w:pPr>
      <w:r w:rsidRPr="00EA7E56">
        <w:rPr>
          <w:lang w:val="en-US"/>
        </w:rPr>
        <w:t>Property Accountability / Auditor agent (A-123 control compliance)</w:t>
      </w:r>
    </w:p>
    <w:p w14:paraId="250BB082" w14:textId="77777777" w:rsidR="00EA7E56" w:rsidRPr="00EA7E56" w:rsidRDefault="00EA7E56" w:rsidP="00EA7E56">
      <w:pPr>
        <w:numPr>
          <w:ilvl w:val="0"/>
          <w:numId w:val="63"/>
        </w:numPr>
        <w:rPr>
          <w:lang w:val="en-US"/>
        </w:rPr>
      </w:pPr>
      <w:r w:rsidRPr="00EA7E56">
        <w:rPr>
          <w:b/>
          <w:bCs/>
          <w:lang w:val="en-US"/>
        </w:rPr>
        <w:lastRenderedPageBreak/>
        <w:t xml:space="preserve">Support &amp; </w:t>
      </w:r>
      <w:proofErr w:type="spellStart"/>
      <w:r w:rsidRPr="00EA7E56">
        <w:rPr>
          <w:b/>
          <w:bCs/>
          <w:lang w:val="en-US"/>
        </w:rPr>
        <w:t>Misc</w:t>
      </w:r>
      <w:proofErr w:type="spellEnd"/>
    </w:p>
    <w:p w14:paraId="4C7F2153" w14:textId="77777777" w:rsidR="00EA7E56" w:rsidRPr="00EA7E56" w:rsidRDefault="00EA7E56" w:rsidP="00EA7E56">
      <w:pPr>
        <w:numPr>
          <w:ilvl w:val="1"/>
          <w:numId w:val="63"/>
        </w:numPr>
        <w:rPr>
          <w:lang w:val="en-US"/>
        </w:rPr>
      </w:pPr>
      <w:r w:rsidRPr="00EA7E56">
        <w:rPr>
          <w:lang w:val="en-US"/>
        </w:rPr>
        <w:t>Supply Chain Risk Manager / Logistics Risk Analyst</w:t>
      </w:r>
    </w:p>
    <w:p w14:paraId="442E4C89" w14:textId="77777777" w:rsidR="00EA7E56" w:rsidRPr="00EA7E56" w:rsidRDefault="00EA7E56" w:rsidP="00EA7E56">
      <w:pPr>
        <w:numPr>
          <w:ilvl w:val="1"/>
          <w:numId w:val="63"/>
        </w:numPr>
        <w:rPr>
          <w:lang w:val="en-US"/>
        </w:rPr>
      </w:pPr>
      <w:r w:rsidRPr="00EA7E56">
        <w:rPr>
          <w:lang w:val="en-US"/>
        </w:rPr>
        <w:t>Environmental, Safety &amp; Occupational Health (ESOH) specialist</w:t>
      </w:r>
    </w:p>
    <w:p w14:paraId="3F3B0660" w14:textId="77777777" w:rsidR="00EA7E56" w:rsidRPr="00EA7E56" w:rsidRDefault="00EA7E56" w:rsidP="00EA7E56">
      <w:pPr>
        <w:numPr>
          <w:ilvl w:val="1"/>
          <w:numId w:val="63"/>
        </w:numPr>
        <w:rPr>
          <w:lang w:val="en-US"/>
        </w:rPr>
      </w:pPr>
      <w:r w:rsidRPr="00EA7E56">
        <w:rPr>
          <w:lang w:val="en-US"/>
        </w:rPr>
        <w:t>Linguist / local-national liaison (where needed)</w:t>
      </w:r>
    </w:p>
    <w:p w14:paraId="56706C36" w14:textId="77777777" w:rsidR="00EA7E56" w:rsidRPr="00EA7E56" w:rsidRDefault="00EA7E56" w:rsidP="00EA7E56">
      <w:pPr>
        <w:rPr>
          <w:b/>
          <w:bCs/>
          <w:lang w:val="en-US"/>
        </w:rPr>
      </w:pPr>
      <w:r w:rsidRPr="00EA7E56">
        <w:rPr>
          <w:b/>
          <w:bCs/>
          <w:lang w:val="en-US"/>
        </w:rPr>
        <w:t>B. Equipment &amp; supply categories</w:t>
      </w:r>
    </w:p>
    <w:p w14:paraId="31F43D91" w14:textId="77777777" w:rsidR="00EA7E56" w:rsidRPr="00EA7E56" w:rsidRDefault="00EA7E56" w:rsidP="00EA7E56">
      <w:pPr>
        <w:rPr>
          <w:lang w:val="en-US"/>
        </w:rPr>
      </w:pPr>
      <w:r w:rsidRPr="00EA7E56">
        <w:rPr>
          <w:lang w:val="en-US"/>
        </w:rPr>
        <w:t>Organized by type and mission-critical priority.</w:t>
      </w:r>
    </w:p>
    <w:p w14:paraId="01EAB760" w14:textId="77777777" w:rsidR="00EA7E56" w:rsidRPr="00EA7E56" w:rsidRDefault="00EA7E56" w:rsidP="00EA7E56">
      <w:pPr>
        <w:numPr>
          <w:ilvl w:val="0"/>
          <w:numId w:val="64"/>
        </w:numPr>
        <w:rPr>
          <w:lang w:val="en-US"/>
        </w:rPr>
      </w:pPr>
      <w:r w:rsidRPr="00EA7E56">
        <w:rPr>
          <w:b/>
          <w:bCs/>
          <w:lang w:val="en-US"/>
        </w:rPr>
        <w:t>Platform &amp; Major Equipment</w:t>
      </w:r>
    </w:p>
    <w:p w14:paraId="24898D3B" w14:textId="77777777" w:rsidR="00EA7E56" w:rsidRPr="00EA7E56" w:rsidRDefault="00EA7E56" w:rsidP="00EA7E56">
      <w:pPr>
        <w:numPr>
          <w:ilvl w:val="1"/>
          <w:numId w:val="64"/>
        </w:numPr>
        <w:rPr>
          <w:lang w:val="en-US"/>
        </w:rPr>
      </w:pPr>
      <w:r w:rsidRPr="00EA7E56">
        <w:rPr>
          <w:lang w:val="en-US"/>
        </w:rPr>
        <w:t>M109 howitzers and towing/trailer systems</w:t>
      </w:r>
    </w:p>
    <w:p w14:paraId="4BFBE27B" w14:textId="77777777" w:rsidR="00EA7E56" w:rsidRPr="00EA7E56" w:rsidRDefault="00EA7E56" w:rsidP="00EA7E56">
      <w:pPr>
        <w:numPr>
          <w:ilvl w:val="1"/>
          <w:numId w:val="64"/>
        </w:numPr>
        <w:rPr>
          <w:lang w:val="en-US"/>
        </w:rPr>
      </w:pPr>
      <w:r w:rsidRPr="00EA7E56">
        <w:rPr>
          <w:lang w:val="en-US"/>
        </w:rPr>
        <w:t>Fire-control modules / radios / power systems</w:t>
      </w:r>
    </w:p>
    <w:p w14:paraId="192C758F" w14:textId="77777777" w:rsidR="00EA7E56" w:rsidRPr="00EA7E56" w:rsidRDefault="00EA7E56" w:rsidP="00EA7E56">
      <w:pPr>
        <w:numPr>
          <w:ilvl w:val="0"/>
          <w:numId w:val="64"/>
        </w:numPr>
        <w:rPr>
          <w:lang w:val="en-US"/>
        </w:rPr>
      </w:pPr>
      <w:r w:rsidRPr="00EA7E56">
        <w:rPr>
          <w:b/>
          <w:bCs/>
          <w:lang w:val="en-US"/>
        </w:rPr>
        <w:t>Repair Parts &amp; Spares</w:t>
      </w:r>
    </w:p>
    <w:p w14:paraId="59A69F80" w14:textId="77777777" w:rsidR="00EA7E56" w:rsidRPr="00EA7E56" w:rsidRDefault="00EA7E56" w:rsidP="00EA7E56">
      <w:pPr>
        <w:numPr>
          <w:ilvl w:val="1"/>
          <w:numId w:val="64"/>
        </w:numPr>
        <w:rPr>
          <w:lang w:val="en-US"/>
        </w:rPr>
      </w:pPr>
      <w:r w:rsidRPr="00EA7E56">
        <w:rPr>
          <w:lang w:val="en-US"/>
        </w:rPr>
        <w:t>Mission-critical Line Replaceable Units (LRUs)</w:t>
      </w:r>
    </w:p>
    <w:p w14:paraId="6841E650" w14:textId="77777777" w:rsidR="00EA7E56" w:rsidRPr="00EA7E56" w:rsidRDefault="00EA7E56" w:rsidP="00EA7E56">
      <w:pPr>
        <w:numPr>
          <w:ilvl w:val="1"/>
          <w:numId w:val="64"/>
        </w:numPr>
        <w:rPr>
          <w:lang w:val="en-US"/>
        </w:rPr>
      </w:pPr>
      <w:r w:rsidRPr="00EA7E56">
        <w:rPr>
          <w:lang w:val="en-US"/>
        </w:rPr>
        <w:t>Wear items (brake components, bearings, seals)</w:t>
      </w:r>
    </w:p>
    <w:p w14:paraId="432D6BB8" w14:textId="77777777" w:rsidR="00EA7E56" w:rsidRPr="00EA7E56" w:rsidRDefault="00EA7E56" w:rsidP="00EA7E56">
      <w:pPr>
        <w:numPr>
          <w:ilvl w:val="1"/>
          <w:numId w:val="64"/>
        </w:numPr>
        <w:rPr>
          <w:lang w:val="en-US"/>
        </w:rPr>
      </w:pPr>
      <w:r w:rsidRPr="00EA7E56">
        <w:rPr>
          <w:lang w:val="en-US"/>
        </w:rPr>
        <w:t>Engine spares, transmission parts, hydraulic system spares</w:t>
      </w:r>
    </w:p>
    <w:p w14:paraId="408A57D2" w14:textId="77777777" w:rsidR="00EA7E56" w:rsidRPr="00EA7E56" w:rsidRDefault="00EA7E56" w:rsidP="00EA7E56">
      <w:pPr>
        <w:numPr>
          <w:ilvl w:val="0"/>
          <w:numId w:val="64"/>
        </w:numPr>
        <w:rPr>
          <w:lang w:val="en-US"/>
        </w:rPr>
      </w:pPr>
      <w:r w:rsidRPr="00EA7E56">
        <w:rPr>
          <w:b/>
          <w:bCs/>
          <w:lang w:val="en-US"/>
        </w:rPr>
        <w:t>Ammunition &amp; Ordnance</w:t>
      </w:r>
    </w:p>
    <w:p w14:paraId="1657F54C" w14:textId="77777777" w:rsidR="00EA7E56" w:rsidRPr="00EA7E56" w:rsidRDefault="00EA7E56" w:rsidP="00EA7E56">
      <w:pPr>
        <w:numPr>
          <w:ilvl w:val="1"/>
          <w:numId w:val="64"/>
        </w:numPr>
        <w:rPr>
          <w:lang w:val="en-US"/>
        </w:rPr>
      </w:pPr>
      <w:r w:rsidRPr="00EA7E56">
        <w:rPr>
          <w:lang w:val="en-US"/>
        </w:rPr>
        <w:t xml:space="preserve">Mission-specific rounds, primers, </w:t>
      </w:r>
      <w:proofErr w:type="spellStart"/>
      <w:r w:rsidRPr="00EA7E56">
        <w:rPr>
          <w:lang w:val="en-US"/>
        </w:rPr>
        <w:t>fuzes</w:t>
      </w:r>
      <w:proofErr w:type="spellEnd"/>
      <w:r w:rsidRPr="00EA7E56">
        <w:rPr>
          <w:lang w:val="en-US"/>
        </w:rPr>
        <w:t>, handling equipment</w:t>
      </w:r>
    </w:p>
    <w:p w14:paraId="476A2E90" w14:textId="77777777" w:rsidR="00EA7E56" w:rsidRPr="00EA7E56" w:rsidRDefault="00EA7E56" w:rsidP="00EA7E56">
      <w:pPr>
        <w:numPr>
          <w:ilvl w:val="0"/>
          <w:numId w:val="64"/>
        </w:numPr>
        <w:rPr>
          <w:lang w:val="en-US"/>
        </w:rPr>
      </w:pPr>
      <w:r w:rsidRPr="00EA7E56">
        <w:rPr>
          <w:b/>
          <w:bCs/>
          <w:lang w:val="en-US"/>
        </w:rPr>
        <w:t>Fuel &amp; Lubricants</w:t>
      </w:r>
    </w:p>
    <w:p w14:paraId="4F892EDE" w14:textId="77777777" w:rsidR="00EA7E56" w:rsidRPr="00EA7E56" w:rsidRDefault="00EA7E56" w:rsidP="00EA7E56">
      <w:pPr>
        <w:numPr>
          <w:ilvl w:val="1"/>
          <w:numId w:val="64"/>
        </w:numPr>
        <w:rPr>
          <w:lang w:val="en-US"/>
        </w:rPr>
      </w:pPr>
      <w:r w:rsidRPr="00EA7E56">
        <w:rPr>
          <w:lang w:val="en-US"/>
        </w:rPr>
        <w:t>Diesel/gasoline, lubricating oils, hydraulic fluids — bulk storage and dispensing equipment. Coordinate with DLA Energy. (</w:t>
      </w:r>
      <w:hyperlink r:id="rId29" w:tooltip="DoDM 4140.25, Volume 7, March, 2, 2018, ..." w:history="1">
        <w:r w:rsidRPr="00EA7E56">
          <w:rPr>
            <w:rStyle w:val="Hyperlink"/>
            <w:lang w:val="en-US"/>
          </w:rPr>
          <w:t>Defense Logistics Agency</w:t>
        </w:r>
      </w:hyperlink>
      <w:r w:rsidRPr="00EA7E56">
        <w:rPr>
          <w:lang w:val="en-US"/>
        </w:rPr>
        <w:t>)</w:t>
      </w:r>
    </w:p>
    <w:p w14:paraId="5CD7CB58" w14:textId="77777777" w:rsidR="00EA7E56" w:rsidRPr="00EA7E56" w:rsidRDefault="00EA7E56" w:rsidP="00EA7E56">
      <w:pPr>
        <w:numPr>
          <w:ilvl w:val="0"/>
          <w:numId w:val="64"/>
        </w:numPr>
        <w:rPr>
          <w:lang w:val="en-US"/>
        </w:rPr>
      </w:pPr>
      <w:r w:rsidRPr="00EA7E56">
        <w:rPr>
          <w:b/>
          <w:bCs/>
          <w:lang w:val="en-US"/>
        </w:rPr>
        <w:t>Maintenance Tools &amp; Test Equipment</w:t>
      </w:r>
    </w:p>
    <w:p w14:paraId="5DA0E0DC" w14:textId="77777777" w:rsidR="00EA7E56" w:rsidRPr="00EA7E56" w:rsidRDefault="00EA7E56" w:rsidP="00EA7E56">
      <w:pPr>
        <w:numPr>
          <w:ilvl w:val="1"/>
          <w:numId w:val="64"/>
        </w:numPr>
        <w:rPr>
          <w:lang w:val="en-US"/>
        </w:rPr>
      </w:pPr>
      <w:r w:rsidRPr="00EA7E56">
        <w:rPr>
          <w:lang w:val="en-US"/>
        </w:rPr>
        <w:t>Diagnostic equipment, calibrated meters, lifts, test benches</w:t>
      </w:r>
    </w:p>
    <w:p w14:paraId="7FDF355B" w14:textId="77777777" w:rsidR="00EA7E56" w:rsidRPr="00EA7E56" w:rsidRDefault="00EA7E56" w:rsidP="00EA7E56">
      <w:pPr>
        <w:numPr>
          <w:ilvl w:val="1"/>
          <w:numId w:val="64"/>
        </w:numPr>
        <w:rPr>
          <w:lang w:val="en-US"/>
        </w:rPr>
      </w:pPr>
      <w:r w:rsidRPr="00EA7E56">
        <w:rPr>
          <w:lang w:val="en-US"/>
        </w:rPr>
        <w:t>Tool kits and precision tooling with calibration records</w:t>
      </w:r>
    </w:p>
    <w:p w14:paraId="310ED14E" w14:textId="77777777" w:rsidR="00EA7E56" w:rsidRPr="00EA7E56" w:rsidRDefault="00EA7E56" w:rsidP="00EA7E56">
      <w:pPr>
        <w:numPr>
          <w:ilvl w:val="0"/>
          <w:numId w:val="64"/>
        </w:numPr>
        <w:rPr>
          <w:lang w:val="en-US"/>
        </w:rPr>
      </w:pPr>
      <w:r w:rsidRPr="00EA7E56">
        <w:rPr>
          <w:b/>
          <w:bCs/>
          <w:lang w:val="en-US"/>
        </w:rPr>
        <w:t>Information Systems / Electronics</w:t>
      </w:r>
    </w:p>
    <w:p w14:paraId="208070E2" w14:textId="77777777" w:rsidR="00EA7E56" w:rsidRPr="00EA7E56" w:rsidRDefault="00EA7E56" w:rsidP="00EA7E56">
      <w:pPr>
        <w:numPr>
          <w:ilvl w:val="1"/>
          <w:numId w:val="64"/>
        </w:numPr>
        <w:rPr>
          <w:lang w:val="en-US"/>
        </w:rPr>
      </w:pPr>
      <w:r w:rsidRPr="00EA7E56">
        <w:rPr>
          <w:lang w:val="en-US"/>
        </w:rPr>
        <w:t>Maintenance management hardware (laptops, tablets), secure comms, network gear</w:t>
      </w:r>
    </w:p>
    <w:p w14:paraId="7A7755E1" w14:textId="77777777" w:rsidR="00EA7E56" w:rsidRPr="00EA7E56" w:rsidRDefault="00EA7E56" w:rsidP="00EA7E56">
      <w:pPr>
        <w:numPr>
          <w:ilvl w:val="1"/>
          <w:numId w:val="64"/>
        </w:numPr>
        <w:rPr>
          <w:lang w:val="en-US"/>
        </w:rPr>
      </w:pPr>
      <w:r w:rsidRPr="00EA7E56">
        <w:rPr>
          <w:lang w:val="en-US"/>
        </w:rPr>
        <w:t>Servers or cloud provisioning for logistics and, if AI-enabled, model hosting</w:t>
      </w:r>
    </w:p>
    <w:p w14:paraId="4F269964" w14:textId="77777777" w:rsidR="00EA7E56" w:rsidRPr="00EA7E56" w:rsidRDefault="00EA7E56" w:rsidP="00EA7E56">
      <w:pPr>
        <w:numPr>
          <w:ilvl w:val="0"/>
          <w:numId w:val="64"/>
        </w:numPr>
        <w:rPr>
          <w:lang w:val="en-US"/>
        </w:rPr>
      </w:pPr>
      <w:r w:rsidRPr="00EA7E56">
        <w:rPr>
          <w:b/>
          <w:bCs/>
          <w:lang w:val="en-US"/>
        </w:rPr>
        <w:t>Transport &amp; Packaging</w:t>
      </w:r>
    </w:p>
    <w:p w14:paraId="16D76686" w14:textId="77777777" w:rsidR="00EA7E56" w:rsidRPr="00EA7E56" w:rsidRDefault="00EA7E56" w:rsidP="00EA7E56">
      <w:pPr>
        <w:numPr>
          <w:ilvl w:val="1"/>
          <w:numId w:val="64"/>
        </w:numPr>
        <w:rPr>
          <w:lang w:val="en-US"/>
        </w:rPr>
      </w:pPr>
      <w:r w:rsidRPr="00EA7E56">
        <w:rPr>
          <w:lang w:val="en-US"/>
        </w:rPr>
        <w:t>ISO containers, pallets, specialized transport cradles, sea/air packaging</w:t>
      </w:r>
    </w:p>
    <w:p w14:paraId="6084EA4F" w14:textId="77777777" w:rsidR="00EA7E56" w:rsidRPr="00EA7E56" w:rsidRDefault="00EA7E56" w:rsidP="00EA7E56">
      <w:pPr>
        <w:numPr>
          <w:ilvl w:val="1"/>
          <w:numId w:val="64"/>
        </w:numPr>
        <w:rPr>
          <w:lang w:val="en-US"/>
        </w:rPr>
      </w:pPr>
      <w:r w:rsidRPr="00EA7E56">
        <w:rPr>
          <w:lang w:val="en-US"/>
        </w:rPr>
        <w:t>Load securing gear and environmental controls for sensitive parts</w:t>
      </w:r>
    </w:p>
    <w:p w14:paraId="661DCB6A" w14:textId="77777777" w:rsidR="00EA7E56" w:rsidRPr="00EA7E56" w:rsidRDefault="00EA7E56" w:rsidP="00EA7E56">
      <w:pPr>
        <w:numPr>
          <w:ilvl w:val="0"/>
          <w:numId w:val="64"/>
        </w:numPr>
        <w:rPr>
          <w:lang w:val="en-US"/>
        </w:rPr>
      </w:pPr>
      <w:r w:rsidRPr="00EA7E56">
        <w:rPr>
          <w:b/>
          <w:bCs/>
          <w:lang w:val="en-US"/>
        </w:rPr>
        <w:t>Health &amp; Life Support</w:t>
      </w:r>
    </w:p>
    <w:p w14:paraId="20117EDF" w14:textId="77777777" w:rsidR="00EA7E56" w:rsidRPr="00EA7E56" w:rsidRDefault="00EA7E56" w:rsidP="00EA7E56">
      <w:pPr>
        <w:numPr>
          <w:ilvl w:val="1"/>
          <w:numId w:val="64"/>
        </w:numPr>
        <w:rPr>
          <w:lang w:val="en-US"/>
        </w:rPr>
      </w:pPr>
      <w:r w:rsidRPr="00EA7E56">
        <w:rPr>
          <w:lang w:val="en-US"/>
        </w:rPr>
        <w:t>Medical kits, cold-chain (for certain components), BOP/field life-support supplies</w:t>
      </w:r>
    </w:p>
    <w:p w14:paraId="5A3CF0ED" w14:textId="77777777" w:rsidR="00EA7E56" w:rsidRPr="00EA7E56" w:rsidRDefault="00EA7E56" w:rsidP="00EA7E56">
      <w:pPr>
        <w:numPr>
          <w:ilvl w:val="0"/>
          <w:numId w:val="64"/>
        </w:numPr>
        <w:rPr>
          <w:lang w:val="en-US"/>
        </w:rPr>
      </w:pPr>
      <w:r w:rsidRPr="00EA7E56">
        <w:rPr>
          <w:b/>
          <w:bCs/>
          <w:lang w:val="en-US"/>
        </w:rPr>
        <w:t>Facilities &amp; Infrastructure</w:t>
      </w:r>
    </w:p>
    <w:p w14:paraId="6EF38B9D" w14:textId="77777777" w:rsidR="00EA7E56" w:rsidRPr="00EA7E56" w:rsidRDefault="00EA7E56" w:rsidP="00EA7E56">
      <w:pPr>
        <w:numPr>
          <w:ilvl w:val="1"/>
          <w:numId w:val="64"/>
        </w:numPr>
        <w:rPr>
          <w:lang w:val="en-US"/>
        </w:rPr>
      </w:pPr>
      <w:r w:rsidRPr="00EA7E56">
        <w:rPr>
          <w:lang w:val="en-US"/>
        </w:rPr>
        <w:t>Field maintenance shelters, depot ramps, power generation, storage with environmental controls</w:t>
      </w:r>
    </w:p>
    <w:p w14:paraId="103FE5DF" w14:textId="77777777" w:rsidR="00EA7E56" w:rsidRPr="00EA7E56" w:rsidRDefault="00EA7E56" w:rsidP="00EA7E56">
      <w:pPr>
        <w:numPr>
          <w:ilvl w:val="0"/>
          <w:numId w:val="64"/>
        </w:numPr>
        <w:rPr>
          <w:lang w:val="en-US"/>
        </w:rPr>
      </w:pPr>
      <w:r w:rsidRPr="00EA7E56">
        <w:rPr>
          <w:b/>
          <w:bCs/>
          <w:lang w:val="en-US"/>
        </w:rPr>
        <w:t>Consumables &amp; Miscellaneous</w:t>
      </w:r>
    </w:p>
    <w:p w14:paraId="7E625BC6" w14:textId="77777777" w:rsidR="00EA7E56" w:rsidRPr="00EA7E56" w:rsidRDefault="00EA7E56" w:rsidP="00EA7E56">
      <w:pPr>
        <w:numPr>
          <w:ilvl w:val="1"/>
          <w:numId w:val="64"/>
        </w:numPr>
        <w:rPr>
          <w:lang w:val="en-US"/>
        </w:rPr>
      </w:pPr>
      <w:r w:rsidRPr="00EA7E56">
        <w:rPr>
          <w:lang w:val="en-US"/>
        </w:rPr>
        <w:t>Fasteners, adhesives, gaskets, cleaning compounds, PPE</w:t>
      </w:r>
    </w:p>
    <w:p w14:paraId="1E67AAE0" w14:textId="77777777" w:rsidR="00EA7E56" w:rsidRPr="00EA7E56" w:rsidRDefault="00EA7E56" w:rsidP="00EA7E56">
      <w:pPr>
        <w:rPr>
          <w:b/>
          <w:bCs/>
          <w:lang w:val="en-US"/>
        </w:rPr>
      </w:pPr>
      <w:r w:rsidRPr="00EA7E56">
        <w:rPr>
          <w:b/>
          <w:bCs/>
          <w:lang w:val="en-US"/>
        </w:rPr>
        <w:t>C. Tips for distribution strategy</w:t>
      </w:r>
    </w:p>
    <w:p w14:paraId="0A13153E" w14:textId="77777777" w:rsidR="00EA7E56" w:rsidRPr="00EA7E56" w:rsidRDefault="00EA7E56" w:rsidP="00EA7E56">
      <w:pPr>
        <w:numPr>
          <w:ilvl w:val="0"/>
          <w:numId w:val="65"/>
        </w:numPr>
        <w:rPr>
          <w:lang w:val="en-US"/>
        </w:rPr>
      </w:pPr>
      <w:r w:rsidRPr="00EA7E56">
        <w:rPr>
          <w:lang w:val="en-US"/>
        </w:rPr>
        <w:t>Prioritize secure supply lines for mission-critical spares and fuel; pre-position in theater when possible.</w:t>
      </w:r>
    </w:p>
    <w:p w14:paraId="1922920A" w14:textId="77777777" w:rsidR="00EA7E56" w:rsidRPr="00EA7E56" w:rsidRDefault="00EA7E56" w:rsidP="00EA7E56">
      <w:pPr>
        <w:numPr>
          <w:ilvl w:val="0"/>
          <w:numId w:val="65"/>
        </w:numPr>
        <w:rPr>
          <w:lang w:val="en-US"/>
        </w:rPr>
      </w:pPr>
      <w:r w:rsidRPr="00EA7E56">
        <w:rPr>
          <w:lang w:val="en-US"/>
        </w:rPr>
        <w:t>Use modular resupply packages (e.g., 30/60/90-day kits) sized for unit consumption rates.</w:t>
      </w:r>
    </w:p>
    <w:p w14:paraId="5E494B0B" w14:textId="77777777" w:rsidR="00EA7E56" w:rsidRPr="00EA7E56" w:rsidRDefault="00EA7E56" w:rsidP="00EA7E56">
      <w:pPr>
        <w:numPr>
          <w:ilvl w:val="0"/>
          <w:numId w:val="65"/>
        </w:numPr>
        <w:rPr>
          <w:lang w:val="en-US"/>
        </w:rPr>
      </w:pPr>
      <w:r w:rsidRPr="00EA7E56">
        <w:rPr>
          <w:lang w:val="en-US"/>
        </w:rPr>
        <w:t>Establish alternate supplier lists for critical parts and a reorder trigger matrix. (</w:t>
      </w:r>
      <w:hyperlink r:id="rId30" w:tooltip="Subpart 239.73 - DFARS" w:history="1">
        <w:r w:rsidRPr="00EA7E56">
          <w:rPr>
            <w:rStyle w:val="Hyperlink"/>
            <w:lang w:val="en-US"/>
          </w:rPr>
          <w:t>Acquisition.gov</w:t>
        </w:r>
      </w:hyperlink>
      <w:r w:rsidRPr="00EA7E56">
        <w:rPr>
          <w:lang w:val="en-US"/>
        </w:rPr>
        <w:t>)</w:t>
      </w:r>
    </w:p>
    <w:p w14:paraId="6AD0F43E" w14:textId="31DD5370" w:rsidR="00EA7E56" w:rsidRPr="00EA7E56" w:rsidRDefault="00EA7E56">
      <w:pPr>
        <w:rPr>
          <w:lang w:val="en-US"/>
        </w:rPr>
      </w:pPr>
      <w:r w:rsidRPr="00EA7E56">
        <w:rPr>
          <w:lang w:val="en-US"/>
        </w:rPr>
        <w:pict w14:anchorId="10896072">
          <v:rect id="_x0000_i1225" style="width:0;height:1.5pt" o:hralign="center" o:hrstd="t" o:hr="t" fillcolor="#a0a0a0" stroked="f"/>
        </w:pict>
      </w:r>
    </w:p>
    <w:p w14:paraId="0000000C" w14:textId="77777777" w:rsidR="003D034E" w:rsidRDefault="003D034E"/>
    <w:p w14:paraId="43DDCC2D" w14:textId="3DF36F8A" w:rsidR="00FD0EB8" w:rsidRPr="00FD0EB8" w:rsidRDefault="00FD0EB8" w:rsidP="00FD0EB8">
      <w:pPr>
        <w:rPr>
          <w:b/>
          <w:u w:val="single"/>
          <w:lang w:val="en-US"/>
        </w:rPr>
      </w:pPr>
      <w:r w:rsidRPr="00FD0EB8">
        <w:rPr>
          <w:b/>
          <w:u w:val="single"/>
          <w:lang w:val="en-US"/>
        </w:rPr>
        <w:lastRenderedPageBreak/>
        <w:t>References</w:t>
      </w:r>
    </w:p>
    <w:p w14:paraId="7724732B" w14:textId="77777777" w:rsidR="00FD0EB8" w:rsidRPr="00FD0EB8" w:rsidRDefault="00FD0EB8" w:rsidP="00FD0EB8">
      <w:pPr>
        <w:pStyle w:val="ListParagraph"/>
        <w:numPr>
          <w:ilvl w:val="0"/>
          <w:numId w:val="67"/>
        </w:numPr>
        <w:rPr>
          <w:bCs/>
          <w:lang w:val="en-US"/>
        </w:rPr>
      </w:pPr>
      <w:r w:rsidRPr="00FD0EB8">
        <w:rPr>
          <w:b/>
          <w:bCs/>
          <w:lang w:val="en-US"/>
        </w:rPr>
        <w:t>Federal Acquisition Regulation (FAR)</w:t>
      </w:r>
      <w:r w:rsidRPr="00FD0EB8">
        <w:rPr>
          <w:bCs/>
          <w:lang w:val="en-US"/>
        </w:rPr>
        <w:br/>
        <w:t xml:space="preserve">U.S. Government. (2025). </w:t>
      </w:r>
      <w:r w:rsidRPr="00FD0EB8">
        <w:rPr>
          <w:bCs/>
          <w:i/>
          <w:iCs/>
          <w:lang w:val="en-US"/>
        </w:rPr>
        <w:t>Federal Acquisition Regulation (FAR)</w:t>
      </w:r>
      <w:r w:rsidRPr="00FD0EB8">
        <w:rPr>
          <w:bCs/>
          <w:lang w:val="en-US"/>
        </w:rPr>
        <w:t xml:space="preserve">. Available at: </w:t>
      </w:r>
      <w:hyperlink r:id="rId31" w:history="1">
        <w:r w:rsidRPr="00FD0EB8">
          <w:rPr>
            <w:rStyle w:val="Hyperlink"/>
            <w:bCs/>
            <w:lang w:val="en-US"/>
          </w:rPr>
          <w:t>https://www.acquisition.gov/far</w:t>
        </w:r>
      </w:hyperlink>
    </w:p>
    <w:p w14:paraId="4C633A52" w14:textId="77777777" w:rsidR="00FD0EB8" w:rsidRPr="00FD0EB8" w:rsidRDefault="00FD0EB8" w:rsidP="00FD0EB8">
      <w:pPr>
        <w:pStyle w:val="ListParagraph"/>
        <w:numPr>
          <w:ilvl w:val="0"/>
          <w:numId w:val="67"/>
        </w:numPr>
        <w:rPr>
          <w:bCs/>
          <w:lang w:val="en-US"/>
        </w:rPr>
      </w:pPr>
      <w:r w:rsidRPr="00FD0EB8">
        <w:rPr>
          <w:b/>
          <w:bCs/>
          <w:lang w:val="en-US"/>
        </w:rPr>
        <w:t>Defense Federal Acquisition Regulation Supplement (DFARS)</w:t>
      </w:r>
      <w:r w:rsidRPr="00FD0EB8">
        <w:rPr>
          <w:bCs/>
          <w:lang w:val="en-US"/>
        </w:rPr>
        <w:br/>
        <w:t xml:space="preserve">U.S. Department of Defense. (2025). </w:t>
      </w:r>
      <w:r w:rsidRPr="00FD0EB8">
        <w:rPr>
          <w:bCs/>
          <w:i/>
          <w:iCs/>
          <w:lang w:val="en-US"/>
        </w:rPr>
        <w:t>Defense Federal Acquisition Regulation Supplement (DFARS)</w:t>
      </w:r>
      <w:r w:rsidRPr="00FD0EB8">
        <w:rPr>
          <w:bCs/>
          <w:lang w:val="en-US"/>
        </w:rPr>
        <w:t xml:space="preserve">. Available at: </w:t>
      </w:r>
      <w:hyperlink r:id="rId32" w:history="1">
        <w:r w:rsidRPr="00FD0EB8">
          <w:rPr>
            <w:rStyle w:val="Hyperlink"/>
            <w:bCs/>
            <w:lang w:val="en-US"/>
          </w:rPr>
          <w:t>https://www.acquisition.gov/dfars</w:t>
        </w:r>
      </w:hyperlink>
    </w:p>
    <w:p w14:paraId="15C145D1" w14:textId="77777777" w:rsidR="00FD0EB8" w:rsidRPr="00FD0EB8" w:rsidRDefault="00FD0EB8" w:rsidP="00FD0EB8">
      <w:pPr>
        <w:pStyle w:val="ListParagraph"/>
        <w:numPr>
          <w:ilvl w:val="0"/>
          <w:numId w:val="67"/>
        </w:numPr>
        <w:rPr>
          <w:bCs/>
          <w:lang w:val="en-US"/>
        </w:rPr>
      </w:pPr>
      <w:r w:rsidRPr="00FD0EB8">
        <w:rPr>
          <w:b/>
          <w:bCs/>
          <w:lang w:val="en-US"/>
        </w:rPr>
        <w:t>OMB Circular A-123: Management's Responsibility for Internal Control</w:t>
      </w:r>
      <w:r w:rsidRPr="00FD0EB8">
        <w:rPr>
          <w:bCs/>
          <w:lang w:val="en-US"/>
        </w:rPr>
        <w:br/>
        <w:t xml:space="preserve">Office of Management and Budget. (2016). </w:t>
      </w:r>
      <w:r w:rsidRPr="00FD0EB8">
        <w:rPr>
          <w:bCs/>
          <w:i/>
          <w:iCs/>
          <w:lang w:val="en-US"/>
        </w:rPr>
        <w:t>OMB Circular No. A-123, Management's Responsibility for Internal Control</w:t>
      </w:r>
      <w:r w:rsidRPr="00FD0EB8">
        <w:rPr>
          <w:bCs/>
          <w:lang w:val="en-US"/>
        </w:rPr>
        <w:t xml:space="preserve">. Available at: </w:t>
      </w:r>
      <w:hyperlink r:id="rId33" w:history="1">
        <w:r w:rsidRPr="00FD0EB8">
          <w:rPr>
            <w:rStyle w:val="Hyperlink"/>
            <w:bCs/>
            <w:lang w:val="en-US"/>
          </w:rPr>
          <w:t>https://www.whitehouse.gov/wp-content/uploads/legacy_drupal_files/omb/memoranda/2016/m-16-17.pdf</w:t>
        </w:r>
      </w:hyperlink>
    </w:p>
    <w:p w14:paraId="32A0173A" w14:textId="77777777" w:rsidR="00FD0EB8" w:rsidRPr="00FD0EB8" w:rsidRDefault="00FD0EB8" w:rsidP="00FD0EB8">
      <w:pPr>
        <w:pStyle w:val="ListParagraph"/>
        <w:numPr>
          <w:ilvl w:val="0"/>
          <w:numId w:val="67"/>
        </w:numPr>
        <w:rPr>
          <w:bCs/>
          <w:lang w:val="en-US"/>
        </w:rPr>
      </w:pPr>
      <w:r w:rsidRPr="00FD0EB8">
        <w:rPr>
          <w:b/>
          <w:bCs/>
          <w:lang w:val="en-US"/>
        </w:rPr>
        <w:t>Federal Information System Controls Audit Manual (FISCAM)</w:t>
      </w:r>
      <w:r w:rsidRPr="00FD0EB8">
        <w:rPr>
          <w:bCs/>
          <w:lang w:val="en-US"/>
        </w:rPr>
        <w:br/>
        <w:t xml:space="preserve">U.S. Government Accountability Office. (2024). </w:t>
      </w:r>
      <w:r w:rsidRPr="00FD0EB8">
        <w:rPr>
          <w:bCs/>
          <w:i/>
          <w:iCs/>
          <w:lang w:val="en-US"/>
        </w:rPr>
        <w:t>Federal Information System Controls Audit Manual (FISCAM)</w:t>
      </w:r>
      <w:r w:rsidRPr="00FD0EB8">
        <w:rPr>
          <w:bCs/>
          <w:lang w:val="en-US"/>
        </w:rPr>
        <w:t xml:space="preserve">. Available at: </w:t>
      </w:r>
      <w:hyperlink r:id="rId34" w:history="1">
        <w:r w:rsidRPr="00FD0EB8">
          <w:rPr>
            <w:rStyle w:val="Hyperlink"/>
            <w:bCs/>
            <w:lang w:val="en-US"/>
          </w:rPr>
          <w:t>https://www.gao.gov/fiscam</w:t>
        </w:r>
      </w:hyperlink>
    </w:p>
    <w:p w14:paraId="42A7DDAB" w14:textId="77777777" w:rsidR="00FD0EB8" w:rsidRPr="00FD0EB8" w:rsidRDefault="00FD0EB8" w:rsidP="00FD0EB8">
      <w:pPr>
        <w:pStyle w:val="ListParagraph"/>
        <w:numPr>
          <w:ilvl w:val="0"/>
          <w:numId w:val="67"/>
        </w:numPr>
        <w:rPr>
          <w:bCs/>
          <w:lang w:val="en-US"/>
        </w:rPr>
      </w:pPr>
      <w:r w:rsidRPr="00FD0EB8">
        <w:rPr>
          <w:b/>
          <w:bCs/>
          <w:lang w:val="en-US"/>
        </w:rPr>
        <w:t>Defense Logistics Agency (DLA) Acquisition/Energy Management Guidance</w:t>
      </w:r>
      <w:r w:rsidRPr="00FD0EB8">
        <w:rPr>
          <w:bCs/>
          <w:lang w:val="en-US"/>
        </w:rPr>
        <w:br/>
        <w:t xml:space="preserve">Defense Logistics Agency. (2010). </w:t>
      </w:r>
      <w:r w:rsidRPr="00FD0EB8">
        <w:rPr>
          <w:bCs/>
          <w:i/>
          <w:iCs/>
          <w:lang w:val="en-US"/>
        </w:rPr>
        <w:t>DLA Instruction 4204: Energy Resource Management</w:t>
      </w:r>
      <w:r w:rsidRPr="00FD0EB8">
        <w:rPr>
          <w:bCs/>
          <w:lang w:val="en-US"/>
        </w:rPr>
        <w:t xml:space="preserve">. Available at: </w:t>
      </w:r>
      <w:hyperlink r:id="rId35" w:history="1">
        <w:r w:rsidRPr="00FD0EB8">
          <w:rPr>
            <w:rStyle w:val="Hyperlink"/>
            <w:bCs/>
            <w:lang w:val="en-US"/>
          </w:rPr>
          <w:t>https://www.dla.mil/Portals/104/Documents/J5StrategicPlansPolicy/PublicIssuances/i4204.pdf</w:t>
        </w:r>
      </w:hyperlink>
    </w:p>
    <w:p w14:paraId="0EBBA1B7" w14:textId="77777777" w:rsidR="00FD0EB8" w:rsidRPr="00FD0EB8" w:rsidRDefault="00FD0EB8">
      <w:pPr>
        <w:rPr>
          <w:bCs/>
          <w:lang w:val="en-US"/>
        </w:rPr>
      </w:pPr>
    </w:p>
    <w:p w14:paraId="0000000D" w14:textId="52FB5368" w:rsidR="003D034E" w:rsidRDefault="00000000">
      <w:pPr>
        <w:rPr>
          <w:b/>
        </w:rPr>
      </w:pPr>
      <w:r>
        <w:rPr>
          <w:b/>
        </w:rPr>
        <w:t>For each exercise, answer the following questions:</w:t>
      </w:r>
    </w:p>
    <w:p w14:paraId="0000000E" w14:textId="77777777" w:rsidR="003D034E" w:rsidRDefault="00000000">
      <w:r>
        <w:rPr>
          <w:u w:val="single"/>
        </w:rPr>
        <w:t>Q1</w:t>
      </w:r>
      <w:r>
        <w:t>. Discuss the quality of the output for each model. (Hint: Use the scorecard from Lesson 1)</w:t>
      </w:r>
    </w:p>
    <w:p w14:paraId="0000000F" w14:textId="77777777" w:rsidR="003D034E" w:rsidRDefault="003D034E"/>
    <w:p w14:paraId="00000010" w14:textId="77777777" w:rsidR="003D034E" w:rsidRDefault="00000000">
      <w:r>
        <w:rPr>
          <w:u w:val="single"/>
        </w:rPr>
        <w:t>Q2</w:t>
      </w:r>
      <w:r>
        <w:t>. How could varying the prompt change the quality of the output? Try the prompt again but change the directions and/or phrasing to be more specific given the quality of the output.</w:t>
      </w:r>
    </w:p>
    <w:p w14:paraId="00000011" w14:textId="77777777" w:rsidR="003D034E" w:rsidRDefault="003D034E"/>
    <w:p w14:paraId="00000012" w14:textId="77777777" w:rsidR="003D034E" w:rsidRDefault="00000000">
      <w:r>
        <w:rPr>
          <w:u w:val="single"/>
        </w:rPr>
        <w:t>Q3</w:t>
      </w:r>
      <w:r>
        <w:t>. Which prompt and model will you proceed with, and why?</w:t>
      </w:r>
    </w:p>
    <w:p w14:paraId="5C8289AF" w14:textId="77777777" w:rsidR="00354E22" w:rsidRDefault="00354E22" w:rsidP="00354E22">
      <w:pPr>
        <w:rPr>
          <w:lang w:val="en-US"/>
        </w:rPr>
      </w:pPr>
    </w:p>
    <w:p w14:paraId="1FACE4A2" w14:textId="3F6338B0" w:rsidR="00354E22" w:rsidRPr="00354E22" w:rsidRDefault="00354E22" w:rsidP="00354E22">
      <w:pPr>
        <w:rPr>
          <w:b/>
          <w:bCs/>
          <w:lang w:val="en-US"/>
        </w:rPr>
      </w:pPr>
      <w:r w:rsidRPr="00354E22">
        <w:rPr>
          <w:b/>
          <w:bCs/>
          <w:lang w:val="en-US"/>
        </w:rPr>
        <w:t>Exercise 1 – Acquisition Regulations &amp; Guidance for Logisticians</w:t>
      </w:r>
    </w:p>
    <w:p w14:paraId="46CBE8C7" w14:textId="77777777" w:rsidR="00354E22" w:rsidRPr="00354E22" w:rsidRDefault="00354E22" w:rsidP="00354E22">
      <w:pPr>
        <w:rPr>
          <w:lang w:val="en-US"/>
        </w:rPr>
      </w:pPr>
      <w:r w:rsidRPr="00354E22">
        <w:rPr>
          <w:b/>
          <w:bCs/>
          <w:lang w:val="en-US"/>
        </w:rPr>
        <w:t>Q1:</w:t>
      </w:r>
      <w:r w:rsidRPr="00354E22">
        <w:rPr>
          <w:lang w:val="en-US"/>
        </w:rPr>
        <w:t xml:space="preserve"> Output was accurate, well-structured, and included all requested regulations. Strong clarity, but depth was slightly generic when linking rules directly to a product/organization.</w:t>
      </w:r>
      <w:r w:rsidRPr="00354E22">
        <w:rPr>
          <w:lang w:val="en-US"/>
        </w:rPr>
        <w:br/>
      </w:r>
      <w:r w:rsidRPr="00354E22">
        <w:rPr>
          <w:b/>
          <w:bCs/>
          <w:lang w:val="en-US"/>
        </w:rPr>
        <w:t>Q2:</w:t>
      </w:r>
      <w:r w:rsidRPr="00354E22">
        <w:rPr>
          <w:lang w:val="en-US"/>
        </w:rPr>
        <w:t xml:space="preserve"> Prompt could specify </w:t>
      </w:r>
      <w:r w:rsidRPr="00354E22">
        <w:rPr>
          <w:i/>
          <w:iCs/>
          <w:lang w:val="en-US"/>
        </w:rPr>
        <w:t>“cite regulation sections with direct relevance to logistics functions and provide a short case example”</w:t>
      </w:r>
      <w:r w:rsidRPr="00354E22">
        <w:rPr>
          <w:lang w:val="en-US"/>
        </w:rPr>
        <w:t xml:space="preserve"> for more precision.</w:t>
      </w:r>
      <w:r w:rsidRPr="00354E22">
        <w:rPr>
          <w:lang w:val="en-US"/>
        </w:rPr>
        <w:br/>
      </w:r>
      <w:r w:rsidRPr="00354E22">
        <w:rPr>
          <w:b/>
          <w:bCs/>
          <w:lang w:val="en-US"/>
        </w:rPr>
        <w:t>Q3:</w:t>
      </w:r>
      <w:r w:rsidRPr="00354E22">
        <w:rPr>
          <w:lang w:val="en-US"/>
        </w:rPr>
        <w:t xml:space="preserve"> I will proceed with ChatGPT’s version because it covered all six regulations clearly and provided actionable takeaways for logisticians.</w:t>
      </w:r>
    </w:p>
    <w:p w14:paraId="17ADF08A" w14:textId="77777777" w:rsidR="00354E22" w:rsidRPr="00354E22" w:rsidRDefault="00354E22" w:rsidP="00354E22">
      <w:pPr>
        <w:rPr>
          <w:lang w:val="en-US"/>
        </w:rPr>
      </w:pPr>
      <w:r w:rsidRPr="00354E22">
        <w:rPr>
          <w:lang w:val="en-US"/>
        </w:rPr>
        <w:pict w14:anchorId="2EBAE1C4">
          <v:rect id="_x0000_i1057" style="width:0;height:1.5pt" o:hralign="center" o:hrstd="t" o:hr="t" fillcolor="#a0a0a0" stroked="f"/>
        </w:pict>
      </w:r>
    </w:p>
    <w:p w14:paraId="06F1943C" w14:textId="77777777" w:rsidR="00354E22" w:rsidRPr="00354E22" w:rsidRDefault="00354E22" w:rsidP="00354E22">
      <w:pPr>
        <w:rPr>
          <w:b/>
          <w:bCs/>
          <w:lang w:val="en-US"/>
        </w:rPr>
      </w:pPr>
      <w:r w:rsidRPr="00354E22">
        <w:rPr>
          <w:b/>
          <w:bCs/>
          <w:lang w:val="en-US"/>
        </w:rPr>
        <w:t>Exercise 2 – Integrated Logistics Support (ILS) Plan</w:t>
      </w:r>
    </w:p>
    <w:p w14:paraId="7CD07AD0" w14:textId="77777777" w:rsidR="00354E22" w:rsidRPr="00354E22" w:rsidRDefault="00354E22" w:rsidP="00354E22">
      <w:pPr>
        <w:rPr>
          <w:lang w:val="en-US"/>
        </w:rPr>
      </w:pPr>
      <w:r w:rsidRPr="00354E22">
        <w:rPr>
          <w:b/>
          <w:bCs/>
          <w:lang w:val="en-US"/>
        </w:rPr>
        <w:t>Q1:</w:t>
      </w:r>
      <w:r w:rsidRPr="00354E22">
        <w:rPr>
          <w:lang w:val="en-US"/>
        </w:rPr>
        <w:t xml:space="preserve"> Output was strong: covered maintenance, supply chain, training, and upgrades for the M109 howitzer. When shifted to a software/AI system, it noted differences (e.g., shorter life cycle, cyber risk, iterative updates). However, the structure was more descriptive than directive.</w:t>
      </w:r>
      <w:r w:rsidRPr="00354E22">
        <w:rPr>
          <w:lang w:val="en-US"/>
        </w:rPr>
        <w:br/>
      </w:r>
      <w:r w:rsidRPr="00354E22">
        <w:rPr>
          <w:b/>
          <w:bCs/>
          <w:lang w:val="en-US"/>
        </w:rPr>
        <w:t>Q2:</w:t>
      </w:r>
      <w:r w:rsidRPr="00354E22">
        <w:rPr>
          <w:lang w:val="en-US"/>
        </w:rPr>
        <w:t xml:space="preserve"> Prompt could specify </w:t>
      </w:r>
      <w:r w:rsidRPr="00354E22">
        <w:rPr>
          <w:i/>
          <w:iCs/>
          <w:lang w:val="en-US"/>
        </w:rPr>
        <w:t>“deliver the ILS plan as a structured outline with timelines, stakeholders, and measurable milestones”</w:t>
      </w:r>
      <w:r w:rsidRPr="00354E22">
        <w:rPr>
          <w:lang w:val="en-US"/>
        </w:rPr>
        <w:t xml:space="preserve"> to improve usability.</w:t>
      </w:r>
      <w:r w:rsidRPr="00354E22">
        <w:rPr>
          <w:lang w:val="en-US"/>
        </w:rPr>
        <w:br/>
      </w:r>
      <w:r w:rsidRPr="00354E22">
        <w:rPr>
          <w:b/>
          <w:bCs/>
          <w:lang w:val="en-US"/>
        </w:rPr>
        <w:t>Q3:</w:t>
      </w:r>
      <w:r w:rsidRPr="00354E22">
        <w:rPr>
          <w:lang w:val="en-US"/>
        </w:rPr>
        <w:t xml:space="preserve"> I will proceed with ChatGPT because it clearly distinguished between hardware (howitzer) and software (AI system) acquisition pathways.</w:t>
      </w:r>
    </w:p>
    <w:p w14:paraId="65048688" w14:textId="77777777" w:rsidR="00354E22" w:rsidRPr="00354E22" w:rsidRDefault="00354E22" w:rsidP="00354E22">
      <w:pPr>
        <w:rPr>
          <w:lang w:val="en-US"/>
        </w:rPr>
      </w:pPr>
      <w:r w:rsidRPr="00354E22">
        <w:rPr>
          <w:lang w:val="en-US"/>
        </w:rPr>
        <w:lastRenderedPageBreak/>
        <w:pict w14:anchorId="5273F3DE">
          <v:rect id="_x0000_i1058" style="width:0;height:1.5pt" o:hralign="center" o:hrstd="t" o:hr="t" fillcolor="#a0a0a0" stroked="f"/>
        </w:pict>
      </w:r>
    </w:p>
    <w:p w14:paraId="79A9EABE" w14:textId="77777777" w:rsidR="00354E22" w:rsidRPr="00354E22" w:rsidRDefault="00354E22" w:rsidP="00354E22">
      <w:pPr>
        <w:rPr>
          <w:b/>
          <w:bCs/>
          <w:lang w:val="en-US"/>
        </w:rPr>
      </w:pPr>
      <w:r w:rsidRPr="00354E22">
        <w:rPr>
          <w:b/>
          <w:bCs/>
          <w:lang w:val="en-US"/>
        </w:rPr>
        <w:t>Exercise 3 – Logistics Strategy for Overseas Operations</w:t>
      </w:r>
    </w:p>
    <w:p w14:paraId="00000013" w14:textId="16E8DEEF" w:rsidR="003D034E" w:rsidRPr="00354E22" w:rsidRDefault="00354E22">
      <w:pPr>
        <w:rPr>
          <w:lang w:val="en-US"/>
        </w:rPr>
      </w:pPr>
      <w:r w:rsidRPr="00354E22">
        <w:rPr>
          <w:b/>
          <w:bCs/>
          <w:lang w:val="en-US"/>
        </w:rPr>
        <w:t>Q1:</w:t>
      </w:r>
      <w:r w:rsidRPr="00354E22">
        <w:rPr>
          <w:lang w:val="en-US"/>
        </w:rPr>
        <w:t xml:space="preserve"> Output was detailed and relevant: listed personnel roles, equipment, and supply categories. Clarity was strong, though some items were generalized (e.g., “medical staff” instead of specific MOS codes).</w:t>
      </w:r>
      <w:r w:rsidRPr="00354E22">
        <w:rPr>
          <w:lang w:val="en-US"/>
        </w:rPr>
        <w:br/>
      </w:r>
      <w:r w:rsidRPr="00354E22">
        <w:rPr>
          <w:b/>
          <w:bCs/>
          <w:lang w:val="en-US"/>
        </w:rPr>
        <w:t>Q2:</w:t>
      </w:r>
      <w:r w:rsidRPr="00354E22">
        <w:rPr>
          <w:lang w:val="en-US"/>
        </w:rPr>
        <w:t xml:space="preserve"> Prompt could ask for </w:t>
      </w:r>
      <w:r w:rsidRPr="00354E22">
        <w:rPr>
          <w:i/>
          <w:iCs/>
          <w:lang w:val="en-US"/>
        </w:rPr>
        <w:t>“categorize outputs into personnel, equipment, and supplies with sub-bullets for mission-critical vs. support functions”</w:t>
      </w:r>
      <w:r w:rsidRPr="00354E22">
        <w:rPr>
          <w:lang w:val="en-US"/>
        </w:rPr>
        <w:t xml:space="preserve"> to add depth.</w:t>
      </w:r>
      <w:r w:rsidRPr="00354E22">
        <w:rPr>
          <w:lang w:val="en-US"/>
        </w:rPr>
        <w:br/>
      </w:r>
      <w:r w:rsidRPr="00354E22">
        <w:rPr>
          <w:b/>
          <w:bCs/>
          <w:lang w:val="en-US"/>
        </w:rPr>
        <w:t>Q3:</w:t>
      </w:r>
      <w:r w:rsidRPr="00354E22">
        <w:rPr>
          <w:lang w:val="en-US"/>
        </w:rPr>
        <w:t xml:space="preserve"> I will proceed with ChatGPT’s version because it produced a comprehensive, organized list useful for planning and wargaming scenarios.</w:t>
      </w:r>
    </w:p>
    <w:p w14:paraId="37A60A3D" w14:textId="77777777" w:rsidR="00354E22" w:rsidRDefault="00354E22"/>
    <w:p w14:paraId="705EAA1D" w14:textId="3CC748E5" w:rsidR="00354E22" w:rsidRDefault="00354E22">
      <w:r>
        <w:t>SCORE CARD FROM LESSON 1:</w:t>
      </w:r>
    </w:p>
    <w:p w14:paraId="595098FD" w14:textId="77777777" w:rsidR="00354E22" w:rsidRDefault="00354E22"/>
    <w:p w14:paraId="529695C0" w14:textId="77777777" w:rsidR="00354E22" w:rsidRPr="00354E22" w:rsidRDefault="00354E22" w:rsidP="00354E22">
      <w:pPr>
        <w:rPr>
          <w:lang w:val="en-US"/>
        </w:rPr>
      </w:pPr>
      <w:r w:rsidRPr="00354E22">
        <w:rPr>
          <w:lang w:val="en-US"/>
        </w:rPr>
        <w:t xml:space="preserve">Got it — thanks for sharing all of your responses and the detailed regulation breakdown. Based on your instructions, I’ve built </w:t>
      </w:r>
      <w:r w:rsidRPr="00354E22">
        <w:rPr>
          <w:b/>
          <w:bCs/>
          <w:lang w:val="en-US"/>
        </w:rPr>
        <w:t>scorecards for Exercises 1–3</w:t>
      </w:r>
      <w:r w:rsidRPr="00354E22">
        <w:rPr>
          <w:lang w:val="en-US"/>
        </w:rPr>
        <w:t xml:space="preserve"> using the Lesson 1 format. Each scorecard includes initial scoring, notes/evidence, and prompt improvement suggestions.</w:t>
      </w:r>
    </w:p>
    <w:p w14:paraId="75FBD9E9" w14:textId="77777777" w:rsidR="00354E22" w:rsidRPr="00354E22" w:rsidRDefault="00354E22" w:rsidP="00354E22">
      <w:pPr>
        <w:rPr>
          <w:lang w:val="en-US"/>
        </w:rPr>
      </w:pPr>
      <w:r w:rsidRPr="00354E22">
        <w:rPr>
          <w:lang w:val="en-US"/>
        </w:rPr>
        <w:pict w14:anchorId="0E9F2C66">
          <v:rect id="_x0000_i1098" style="width:0;height:1.5pt" o:hralign="center" o:hrstd="t" o:hr="t" fillcolor="#a0a0a0" stroked="f"/>
        </w:pict>
      </w:r>
    </w:p>
    <w:p w14:paraId="59E3C6D0" w14:textId="77777777" w:rsidR="00354E22" w:rsidRPr="00354E22" w:rsidRDefault="00354E22" w:rsidP="00354E22">
      <w:pPr>
        <w:rPr>
          <w:b/>
          <w:bCs/>
          <w:lang w:val="en-US"/>
        </w:rPr>
      </w:pPr>
      <w:r w:rsidRPr="00354E22">
        <w:rPr>
          <w:b/>
          <w:bCs/>
          <w:lang w:val="en-US"/>
        </w:rPr>
        <w:t>Exercise 1 – Acquisition Regulations &amp; Guidance for Logisticians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gridCol w:w="777"/>
        <w:gridCol w:w="3527"/>
        <w:gridCol w:w="3083"/>
      </w:tblGrid>
      <w:tr w:rsidR="00354E22" w:rsidRPr="00354E22" w14:paraId="21BF1B12" w14:textId="77777777" w:rsidTr="00354E22">
        <w:trPr>
          <w:tblHeader/>
          <w:tblCellSpacing w:w="15" w:type="dxa"/>
        </w:trPr>
        <w:tc>
          <w:tcPr>
            <w:tcW w:w="0" w:type="auto"/>
            <w:vAlign w:val="center"/>
            <w:hideMark/>
          </w:tcPr>
          <w:p w14:paraId="124F0D7B" w14:textId="77777777" w:rsidR="00354E22" w:rsidRPr="00354E22" w:rsidRDefault="00354E22" w:rsidP="00354E22">
            <w:pPr>
              <w:rPr>
                <w:b/>
                <w:bCs/>
                <w:lang w:val="en-US"/>
              </w:rPr>
            </w:pPr>
            <w:r w:rsidRPr="00354E22">
              <w:rPr>
                <w:b/>
                <w:bCs/>
                <w:lang w:val="en-US"/>
              </w:rPr>
              <w:t>Dimension</w:t>
            </w:r>
          </w:p>
        </w:tc>
        <w:tc>
          <w:tcPr>
            <w:tcW w:w="0" w:type="auto"/>
            <w:vAlign w:val="center"/>
            <w:hideMark/>
          </w:tcPr>
          <w:p w14:paraId="7DC4DB15" w14:textId="77777777" w:rsidR="00354E22" w:rsidRPr="00354E22" w:rsidRDefault="00354E22" w:rsidP="00354E22">
            <w:pPr>
              <w:rPr>
                <w:b/>
                <w:bCs/>
                <w:lang w:val="en-US"/>
              </w:rPr>
            </w:pPr>
            <w:r w:rsidRPr="00354E22">
              <w:rPr>
                <w:b/>
                <w:bCs/>
                <w:lang w:val="en-US"/>
              </w:rPr>
              <w:t>Score (1–5)</w:t>
            </w:r>
          </w:p>
        </w:tc>
        <w:tc>
          <w:tcPr>
            <w:tcW w:w="0" w:type="auto"/>
            <w:vAlign w:val="center"/>
            <w:hideMark/>
          </w:tcPr>
          <w:p w14:paraId="0415A5B3" w14:textId="77777777" w:rsidR="00354E22" w:rsidRPr="00354E22" w:rsidRDefault="00354E22" w:rsidP="00354E22">
            <w:pPr>
              <w:rPr>
                <w:b/>
                <w:bCs/>
                <w:lang w:val="en-US"/>
              </w:rPr>
            </w:pPr>
            <w:r w:rsidRPr="00354E22">
              <w:rPr>
                <w:b/>
                <w:bCs/>
                <w:lang w:val="en-US"/>
              </w:rPr>
              <w:t>Notes / Evidence</w:t>
            </w:r>
          </w:p>
        </w:tc>
        <w:tc>
          <w:tcPr>
            <w:tcW w:w="0" w:type="auto"/>
            <w:vAlign w:val="center"/>
            <w:hideMark/>
          </w:tcPr>
          <w:p w14:paraId="4D827B40" w14:textId="77777777" w:rsidR="00354E22" w:rsidRPr="00354E22" w:rsidRDefault="00354E22" w:rsidP="00354E22">
            <w:pPr>
              <w:rPr>
                <w:b/>
                <w:bCs/>
                <w:lang w:val="en-US"/>
              </w:rPr>
            </w:pPr>
            <w:r w:rsidRPr="00354E22">
              <w:rPr>
                <w:b/>
                <w:bCs/>
                <w:lang w:val="en-US"/>
              </w:rPr>
              <w:t>Prompt Improvement Suggestions</w:t>
            </w:r>
          </w:p>
        </w:tc>
      </w:tr>
      <w:tr w:rsidR="00354E22" w:rsidRPr="00354E22" w14:paraId="2ABEEB83" w14:textId="77777777" w:rsidTr="00354E22">
        <w:trPr>
          <w:tblCellSpacing w:w="15" w:type="dxa"/>
        </w:trPr>
        <w:tc>
          <w:tcPr>
            <w:tcW w:w="0" w:type="auto"/>
            <w:vAlign w:val="center"/>
            <w:hideMark/>
          </w:tcPr>
          <w:p w14:paraId="3B7E4CB1" w14:textId="77777777" w:rsidR="00354E22" w:rsidRPr="00354E22" w:rsidRDefault="00354E22" w:rsidP="00354E22">
            <w:pPr>
              <w:rPr>
                <w:lang w:val="en-US"/>
              </w:rPr>
            </w:pPr>
            <w:r w:rsidRPr="00354E22">
              <w:rPr>
                <w:lang w:val="en-US"/>
              </w:rPr>
              <w:t>Accuracy &amp; Factuality</w:t>
            </w:r>
          </w:p>
        </w:tc>
        <w:tc>
          <w:tcPr>
            <w:tcW w:w="0" w:type="auto"/>
            <w:vAlign w:val="center"/>
            <w:hideMark/>
          </w:tcPr>
          <w:p w14:paraId="77510341" w14:textId="77777777" w:rsidR="00354E22" w:rsidRPr="00354E22" w:rsidRDefault="00354E22" w:rsidP="00354E22">
            <w:pPr>
              <w:rPr>
                <w:lang w:val="en-US"/>
              </w:rPr>
            </w:pPr>
            <w:r w:rsidRPr="00354E22">
              <w:rPr>
                <w:lang w:val="en-US"/>
              </w:rPr>
              <w:t>4</w:t>
            </w:r>
          </w:p>
        </w:tc>
        <w:tc>
          <w:tcPr>
            <w:tcW w:w="0" w:type="auto"/>
            <w:vAlign w:val="center"/>
            <w:hideMark/>
          </w:tcPr>
          <w:p w14:paraId="79F6D676" w14:textId="77777777" w:rsidR="00354E22" w:rsidRPr="00354E22" w:rsidRDefault="00354E22" w:rsidP="00354E22">
            <w:pPr>
              <w:rPr>
                <w:lang w:val="en-US"/>
              </w:rPr>
            </w:pPr>
            <w:r w:rsidRPr="00354E22">
              <w:rPr>
                <w:lang w:val="en-US"/>
              </w:rPr>
              <w:t>All six regulations were summarized correctly; links to logisticians were accurate but some product-specific examples were generic.</w:t>
            </w:r>
          </w:p>
        </w:tc>
        <w:tc>
          <w:tcPr>
            <w:tcW w:w="0" w:type="auto"/>
            <w:vAlign w:val="center"/>
            <w:hideMark/>
          </w:tcPr>
          <w:p w14:paraId="0D8E64D5" w14:textId="77777777" w:rsidR="00354E22" w:rsidRPr="00354E22" w:rsidRDefault="00354E22" w:rsidP="00354E22">
            <w:pPr>
              <w:rPr>
                <w:lang w:val="en-US"/>
              </w:rPr>
            </w:pPr>
            <w:r w:rsidRPr="00354E22">
              <w:rPr>
                <w:lang w:val="en-US"/>
              </w:rPr>
              <w:t>Ask the model to “cite specific section numbers or clauses from FAR/DFARS directly relevant to logistics.”</w:t>
            </w:r>
          </w:p>
        </w:tc>
      </w:tr>
      <w:tr w:rsidR="00354E22" w:rsidRPr="00354E22" w14:paraId="0D766AD0" w14:textId="77777777" w:rsidTr="00354E22">
        <w:trPr>
          <w:tblCellSpacing w:w="15" w:type="dxa"/>
        </w:trPr>
        <w:tc>
          <w:tcPr>
            <w:tcW w:w="0" w:type="auto"/>
            <w:vAlign w:val="center"/>
            <w:hideMark/>
          </w:tcPr>
          <w:p w14:paraId="795DD9E7" w14:textId="77777777" w:rsidR="00354E22" w:rsidRPr="00354E22" w:rsidRDefault="00354E22" w:rsidP="00354E22">
            <w:pPr>
              <w:rPr>
                <w:lang w:val="en-US"/>
              </w:rPr>
            </w:pPr>
            <w:r w:rsidRPr="00354E22">
              <w:rPr>
                <w:lang w:val="en-US"/>
              </w:rPr>
              <w:t>Completeness &amp; Relevance</w:t>
            </w:r>
          </w:p>
        </w:tc>
        <w:tc>
          <w:tcPr>
            <w:tcW w:w="0" w:type="auto"/>
            <w:vAlign w:val="center"/>
            <w:hideMark/>
          </w:tcPr>
          <w:p w14:paraId="207D608A" w14:textId="77777777" w:rsidR="00354E22" w:rsidRPr="00354E22" w:rsidRDefault="00354E22" w:rsidP="00354E22">
            <w:pPr>
              <w:rPr>
                <w:lang w:val="en-US"/>
              </w:rPr>
            </w:pPr>
            <w:r w:rsidRPr="00354E22">
              <w:rPr>
                <w:lang w:val="en-US"/>
              </w:rPr>
              <w:t>5</w:t>
            </w:r>
          </w:p>
        </w:tc>
        <w:tc>
          <w:tcPr>
            <w:tcW w:w="0" w:type="auto"/>
            <w:vAlign w:val="center"/>
            <w:hideMark/>
          </w:tcPr>
          <w:p w14:paraId="04ED5E16" w14:textId="77777777" w:rsidR="00354E22" w:rsidRPr="00354E22" w:rsidRDefault="00354E22" w:rsidP="00354E22">
            <w:pPr>
              <w:rPr>
                <w:lang w:val="en-US"/>
              </w:rPr>
            </w:pPr>
            <w:r w:rsidRPr="00354E22">
              <w:rPr>
                <w:lang w:val="en-US"/>
              </w:rPr>
              <w:t>Included all required regulations (FAR, DFARS, DESC, OMB A-123, FISCAM, DLA). Clear connections to logisticians.</w:t>
            </w:r>
          </w:p>
        </w:tc>
        <w:tc>
          <w:tcPr>
            <w:tcW w:w="0" w:type="auto"/>
            <w:vAlign w:val="center"/>
            <w:hideMark/>
          </w:tcPr>
          <w:p w14:paraId="213F1E34" w14:textId="77777777" w:rsidR="00354E22" w:rsidRPr="00354E22" w:rsidRDefault="00354E22" w:rsidP="00354E22">
            <w:pPr>
              <w:rPr>
                <w:lang w:val="en-US"/>
              </w:rPr>
            </w:pPr>
            <w:r w:rsidRPr="00354E22">
              <w:rPr>
                <w:lang w:val="en-US"/>
              </w:rPr>
              <w:t>Request “brief case-style examples” for each regulation to increase applicability.</w:t>
            </w:r>
          </w:p>
        </w:tc>
      </w:tr>
      <w:tr w:rsidR="00354E22" w:rsidRPr="00354E22" w14:paraId="2DEA61FC" w14:textId="77777777" w:rsidTr="00354E22">
        <w:trPr>
          <w:tblCellSpacing w:w="15" w:type="dxa"/>
        </w:trPr>
        <w:tc>
          <w:tcPr>
            <w:tcW w:w="0" w:type="auto"/>
            <w:vAlign w:val="center"/>
            <w:hideMark/>
          </w:tcPr>
          <w:p w14:paraId="12EC70B4" w14:textId="77777777" w:rsidR="00354E22" w:rsidRPr="00354E22" w:rsidRDefault="00354E22" w:rsidP="00354E22">
            <w:pPr>
              <w:rPr>
                <w:lang w:val="en-US"/>
              </w:rPr>
            </w:pPr>
            <w:r w:rsidRPr="00354E22">
              <w:rPr>
                <w:lang w:val="en-US"/>
              </w:rPr>
              <w:t>Clarity &amp; Coherence</w:t>
            </w:r>
          </w:p>
        </w:tc>
        <w:tc>
          <w:tcPr>
            <w:tcW w:w="0" w:type="auto"/>
            <w:vAlign w:val="center"/>
            <w:hideMark/>
          </w:tcPr>
          <w:p w14:paraId="13AC5347" w14:textId="77777777" w:rsidR="00354E22" w:rsidRPr="00354E22" w:rsidRDefault="00354E22" w:rsidP="00354E22">
            <w:pPr>
              <w:rPr>
                <w:lang w:val="en-US"/>
              </w:rPr>
            </w:pPr>
            <w:r w:rsidRPr="00354E22">
              <w:rPr>
                <w:lang w:val="en-US"/>
              </w:rPr>
              <w:t>5</w:t>
            </w:r>
          </w:p>
        </w:tc>
        <w:tc>
          <w:tcPr>
            <w:tcW w:w="0" w:type="auto"/>
            <w:vAlign w:val="center"/>
            <w:hideMark/>
          </w:tcPr>
          <w:p w14:paraId="550392DF" w14:textId="77777777" w:rsidR="00354E22" w:rsidRPr="00354E22" w:rsidRDefault="00354E22" w:rsidP="00354E22">
            <w:pPr>
              <w:rPr>
                <w:lang w:val="en-US"/>
              </w:rPr>
            </w:pPr>
            <w:r w:rsidRPr="00354E22">
              <w:rPr>
                <w:lang w:val="en-US"/>
              </w:rPr>
              <w:t>Structured in bullet format; logical flow; easy to follow.</w:t>
            </w:r>
          </w:p>
        </w:tc>
        <w:tc>
          <w:tcPr>
            <w:tcW w:w="0" w:type="auto"/>
            <w:vAlign w:val="center"/>
            <w:hideMark/>
          </w:tcPr>
          <w:p w14:paraId="05266B2D" w14:textId="77777777" w:rsidR="00354E22" w:rsidRPr="00354E22" w:rsidRDefault="00354E22" w:rsidP="00354E22">
            <w:pPr>
              <w:rPr>
                <w:lang w:val="en-US"/>
              </w:rPr>
            </w:pPr>
            <w:r w:rsidRPr="00354E22">
              <w:rPr>
                <w:lang w:val="en-US"/>
              </w:rPr>
              <w:t>None needed, but could specify “use tabular comparison format.”</w:t>
            </w:r>
          </w:p>
        </w:tc>
      </w:tr>
      <w:tr w:rsidR="00354E22" w:rsidRPr="00354E22" w14:paraId="388A75CA" w14:textId="77777777" w:rsidTr="00354E22">
        <w:trPr>
          <w:tblCellSpacing w:w="15" w:type="dxa"/>
        </w:trPr>
        <w:tc>
          <w:tcPr>
            <w:tcW w:w="0" w:type="auto"/>
            <w:vAlign w:val="center"/>
            <w:hideMark/>
          </w:tcPr>
          <w:p w14:paraId="13BDC2B6" w14:textId="77777777" w:rsidR="00354E22" w:rsidRPr="00354E22" w:rsidRDefault="00354E22" w:rsidP="00354E22">
            <w:pPr>
              <w:rPr>
                <w:lang w:val="en-US"/>
              </w:rPr>
            </w:pPr>
            <w:r w:rsidRPr="00354E22">
              <w:rPr>
                <w:lang w:val="en-US"/>
              </w:rPr>
              <w:t>Depth &amp; Originality</w:t>
            </w:r>
          </w:p>
        </w:tc>
        <w:tc>
          <w:tcPr>
            <w:tcW w:w="0" w:type="auto"/>
            <w:vAlign w:val="center"/>
            <w:hideMark/>
          </w:tcPr>
          <w:p w14:paraId="71E38280" w14:textId="77777777" w:rsidR="00354E22" w:rsidRPr="00354E22" w:rsidRDefault="00354E22" w:rsidP="00354E22">
            <w:pPr>
              <w:rPr>
                <w:lang w:val="en-US"/>
              </w:rPr>
            </w:pPr>
            <w:r w:rsidRPr="00354E22">
              <w:rPr>
                <w:lang w:val="en-US"/>
              </w:rPr>
              <w:t>3</w:t>
            </w:r>
          </w:p>
        </w:tc>
        <w:tc>
          <w:tcPr>
            <w:tcW w:w="0" w:type="auto"/>
            <w:vAlign w:val="center"/>
            <w:hideMark/>
          </w:tcPr>
          <w:p w14:paraId="40126628" w14:textId="77777777" w:rsidR="00354E22" w:rsidRPr="00354E22" w:rsidRDefault="00354E22" w:rsidP="00354E22">
            <w:pPr>
              <w:rPr>
                <w:lang w:val="en-US"/>
              </w:rPr>
            </w:pPr>
            <w:r w:rsidRPr="00354E22">
              <w:rPr>
                <w:lang w:val="en-US"/>
              </w:rPr>
              <w:t>Good overview but shallow when connecting rules to specific products/orgs.</w:t>
            </w:r>
          </w:p>
        </w:tc>
        <w:tc>
          <w:tcPr>
            <w:tcW w:w="0" w:type="auto"/>
            <w:vAlign w:val="center"/>
            <w:hideMark/>
          </w:tcPr>
          <w:p w14:paraId="1CE5D789" w14:textId="77777777" w:rsidR="00354E22" w:rsidRPr="00354E22" w:rsidRDefault="00354E22" w:rsidP="00354E22">
            <w:pPr>
              <w:rPr>
                <w:lang w:val="en-US"/>
              </w:rPr>
            </w:pPr>
            <w:r w:rsidRPr="00354E22">
              <w:rPr>
                <w:lang w:val="en-US"/>
              </w:rPr>
              <w:t>Add: “Explain how these regulations would apply differently to consumables vs. major weapons systems.”</w:t>
            </w:r>
          </w:p>
        </w:tc>
      </w:tr>
      <w:tr w:rsidR="00354E22" w:rsidRPr="00354E22" w14:paraId="7AC218F0" w14:textId="77777777" w:rsidTr="00354E22">
        <w:trPr>
          <w:tblCellSpacing w:w="15" w:type="dxa"/>
        </w:trPr>
        <w:tc>
          <w:tcPr>
            <w:tcW w:w="0" w:type="auto"/>
            <w:vAlign w:val="center"/>
            <w:hideMark/>
          </w:tcPr>
          <w:p w14:paraId="32D5AA1D" w14:textId="77777777" w:rsidR="00354E22" w:rsidRPr="00354E22" w:rsidRDefault="00354E22" w:rsidP="00354E22">
            <w:pPr>
              <w:rPr>
                <w:lang w:val="en-US"/>
              </w:rPr>
            </w:pPr>
            <w:r w:rsidRPr="00354E22">
              <w:rPr>
                <w:lang w:val="en-US"/>
              </w:rPr>
              <w:t>Stylistic Appropriateness</w:t>
            </w:r>
          </w:p>
        </w:tc>
        <w:tc>
          <w:tcPr>
            <w:tcW w:w="0" w:type="auto"/>
            <w:vAlign w:val="center"/>
            <w:hideMark/>
          </w:tcPr>
          <w:p w14:paraId="49EBEB4F" w14:textId="77777777" w:rsidR="00354E22" w:rsidRPr="00354E22" w:rsidRDefault="00354E22" w:rsidP="00354E22">
            <w:pPr>
              <w:rPr>
                <w:lang w:val="en-US"/>
              </w:rPr>
            </w:pPr>
            <w:r w:rsidRPr="00354E22">
              <w:rPr>
                <w:lang w:val="en-US"/>
              </w:rPr>
              <w:t>5</w:t>
            </w:r>
          </w:p>
        </w:tc>
        <w:tc>
          <w:tcPr>
            <w:tcW w:w="0" w:type="auto"/>
            <w:vAlign w:val="center"/>
            <w:hideMark/>
          </w:tcPr>
          <w:p w14:paraId="7AAF0831" w14:textId="77777777" w:rsidR="00354E22" w:rsidRPr="00354E22" w:rsidRDefault="00354E22" w:rsidP="00354E22">
            <w:pPr>
              <w:rPr>
                <w:lang w:val="en-US"/>
              </w:rPr>
            </w:pPr>
            <w:r w:rsidRPr="00354E22">
              <w:rPr>
                <w:lang w:val="en-US"/>
              </w:rPr>
              <w:t>Professional, concise, government-style summary.</w:t>
            </w:r>
          </w:p>
        </w:tc>
        <w:tc>
          <w:tcPr>
            <w:tcW w:w="0" w:type="auto"/>
            <w:vAlign w:val="center"/>
            <w:hideMark/>
          </w:tcPr>
          <w:p w14:paraId="27DA3F7B" w14:textId="77777777" w:rsidR="00354E22" w:rsidRPr="00354E22" w:rsidRDefault="00354E22" w:rsidP="00354E22">
            <w:pPr>
              <w:rPr>
                <w:lang w:val="en-US"/>
              </w:rPr>
            </w:pPr>
            <w:r w:rsidRPr="00354E22">
              <w:rPr>
                <w:lang w:val="en-US"/>
              </w:rPr>
              <w:t>Maintain style.</w:t>
            </w:r>
          </w:p>
        </w:tc>
      </w:tr>
      <w:tr w:rsidR="00354E22" w:rsidRPr="00354E22" w14:paraId="1D22EFF8" w14:textId="77777777" w:rsidTr="00354E22">
        <w:trPr>
          <w:tblCellSpacing w:w="15" w:type="dxa"/>
        </w:trPr>
        <w:tc>
          <w:tcPr>
            <w:tcW w:w="0" w:type="auto"/>
            <w:vAlign w:val="center"/>
            <w:hideMark/>
          </w:tcPr>
          <w:p w14:paraId="0343A56E" w14:textId="77777777" w:rsidR="00354E22" w:rsidRPr="00354E22" w:rsidRDefault="00354E22" w:rsidP="00354E22">
            <w:pPr>
              <w:rPr>
                <w:lang w:val="en-US"/>
              </w:rPr>
            </w:pPr>
            <w:r w:rsidRPr="00354E22">
              <w:rPr>
                <w:lang w:val="en-US"/>
              </w:rPr>
              <w:t>Ethical &amp; Cultural Considerations</w:t>
            </w:r>
          </w:p>
        </w:tc>
        <w:tc>
          <w:tcPr>
            <w:tcW w:w="0" w:type="auto"/>
            <w:vAlign w:val="center"/>
            <w:hideMark/>
          </w:tcPr>
          <w:p w14:paraId="552E1259" w14:textId="77777777" w:rsidR="00354E22" w:rsidRPr="00354E22" w:rsidRDefault="00354E22" w:rsidP="00354E22">
            <w:pPr>
              <w:rPr>
                <w:lang w:val="en-US"/>
              </w:rPr>
            </w:pPr>
            <w:r w:rsidRPr="00354E22">
              <w:rPr>
                <w:lang w:val="en-US"/>
              </w:rPr>
              <w:t>5</w:t>
            </w:r>
          </w:p>
        </w:tc>
        <w:tc>
          <w:tcPr>
            <w:tcW w:w="0" w:type="auto"/>
            <w:vAlign w:val="center"/>
            <w:hideMark/>
          </w:tcPr>
          <w:p w14:paraId="6382D2AC" w14:textId="77777777" w:rsidR="00354E22" w:rsidRPr="00354E22" w:rsidRDefault="00354E22" w:rsidP="00354E22">
            <w:pPr>
              <w:rPr>
                <w:lang w:val="en-US"/>
              </w:rPr>
            </w:pPr>
            <w:r w:rsidRPr="00354E22">
              <w:rPr>
                <w:lang w:val="en-US"/>
              </w:rPr>
              <w:t>Neutral, compliant with sensitive context.</w:t>
            </w:r>
          </w:p>
        </w:tc>
        <w:tc>
          <w:tcPr>
            <w:tcW w:w="0" w:type="auto"/>
            <w:vAlign w:val="center"/>
            <w:hideMark/>
          </w:tcPr>
          <w:p w14:paraId="2CD9085F" w14:textId="77777777" w:rsidR="00354E22" w:rsidRPr="00354E22" w:rsidRDefault="00354E22" w:rsidP="00354E22">
            <w:pPr>
              <w:rPr>
                <w:lang w:val="en-US"/>
              </w:rPr>
            </w:pPr>
            <w:r w:rsidRPr="00354E22">
              <w:rPr>
                <w:lang w:val="en-US"/>
              </w:rPr>
              <w:t>Maintain neutrality.</w:t>
            </w:r>
          </w:p>
        </w:tc>
      </w:tr>
    </w:tbl>
    <w:p w14:paraId="605CAD32" w14:textId="77777777" w:rsidR="00354E22" w:rsidRPr="00354E22" w:rsidRDefault="00354E22" w:rsidP="00354E22">
      <w:pPr>
        <w:rPr>
          <w:lang w:val="en-US"/>
        </w:rPr>
      </w:pPr>
      <w:r w:rsidRPr="00354E22">
        <w:rPr>
          <w:b/>
          <w:bCs/>
          <w:lang w:val="en-US"/>
        </w:rPr>
        <w:t>Total Score: 27/30</w:t>
      </w:r>
    </w:p>
    <w:p w14:paraId="5E6D4887" w14:textId="77777777" w:rsidR="00354E22" w:rsidRPr="00354E22" w:rsidRDefault="00354E22" w:rsidP="00354E22">
      <w:pPr>
        <w:rPr>
          <w:lang w:val="en-US"/>
        </w:rPr>
      </w:pPr>
      <w:r w:rsidRPr="00354E22">
        <w:rPr>
          <w:lang w:val="en-US"/>
        </w:rPr>
        <w:pict w14:anchorId="0B770C77">
          <v:rect id="_x0000_i1099" style="width:0;height:1.5pt" o:hralign="center" o:hrstd="t" o:hr="t" fillcolor="#a0a0a0" stroked="f"/>
        </w:pict>
      </w:r>
    </w:p>
    <w:p w14:paraId="21845C6E" w14:textId="77777777" w:rsidR="00354E22" w:rsidRPr="00354E22" w:rsidRDefault="00354E22" w:rsidP="00354E22">
      <w:pPr>
        <w:rPr>
          <w:b/>
          <w:bCs/>
          <w:lang w:val="en-US"/>
        </w:rPr>
      </w:pPr>
      <w:r w:rsidRPr="00354E22">
        <w:rPr>
          <w:b/>
          <w:bCs/>
          <w:lang w:val="en-US"/>
        </w:rPr>
        <w:t>Exercise 2 – Integrated Logistics Support (ILS)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4"/>
        <w:gridCol w:w="777"/>
        <w:gridCol w:w="3847"/>
        <w:gridCol w:w="2762"/>
      </w:tblGrid>
      <w:tr w:rsidR="00354E22" w:rsidRPr="00354E22" w14:paraId="31D6057F" w14:textId="77777777" w:rsidTr="00354E22">
        <w:trPr>
          <w:tblHeader/>
          <w:tblCellSpacing w:w="15" w:type="dxa"/>
        </w:trPr>
        <w:tc>
          <w:tcPr>
            <w:tcW w:w="0" w:type="auto"/>
            <w:vAlign w:val="center"/>
            <w:hideMark/>
          </w:tcPr>
          <w:p w14:paraId="6DDAA553" w14:textId="77777777" w:rsidR="00354E22" w:rsidRPr="00354E22" w:rsidRDefault="00354E22" w:rsidP="00354E22">
            <w:pPr>
              <w:rPr>
                <w:b/>
                <w:bCs/>
                <w:lang w:val="en-US"/>
              </w:rPr>
            </w:pPr>
            <w:r w:rsidRPr="00354E22">
              <w:rPr>
                <w:b/>
                <w:bCs/>
                <w:lang w:val="en-US"/>
              </w:rPr>
              <w:lastRenderedPageBreak/>
              <w:t>Dimension</w:t>
            </w:r>
          </w:p>
        </w:tc>
        <w:tc>
          <w:tcPr>
            <w:tcW w:w="0" w:type="auto"/>
            <w:vAlign w:val="center"/>
            <w:hideMark/>
          </w:tcPr>
          <w:p w14:paraId="78055849" w14:textId="77777777" w:rsidR="00354E22" w:rsidRPr="00354E22" w:rsidRDefault="00354E22" w:rsidP="00354E22">
            <w:pPr>
              <w:rPr>
                <w:b/>
                <w:bCs/>
                <w:lang w:val="en-US"/>
              </w:rPr>
            </w:pPr>
            <w:r w:rsidRPr="00354E22">
              <w:rPr>
                <w:b/>
                <w:bCs/>
                <w:lang w:val="en-US"/>
              </w:rPr>
              <w:t>Score (1–5)</w:t>
            </w:r>
          </w:p>
        </w:tc>
        <w:tc>
          <w:tcPr>
            <w:tcW w:w="0" w:type="auto"/>
            <w:vAlign w:val="center"/>
            <w:hideMark/>
          </w:tcPr>
          <w:p w14:paraId="0018E188" w14:textId="77777777" w:rsidR="00354E22" w:rsidRPr="00354E22" w:rsidRDefault="00354E22" w:rsidP="00354E22">
            <w:pPr>
              <w:rPr>
                <w:b/>
                <w:bCs/>
                <w:lang w:val="en-US"/>
              </w:rPr>
            </w:pPr>
            <w:r w:rsidRPr="00354E22">
              <w:rPr>
                <w:b/>
                <w:bCs/>
                <w:lang w:val="en-US"/>
              </w:rPr>
              <w:t>Notes / Evidence</w:t>
            </w:r>
          </w:p>
        </w:tc>
        <w:tc>
          <w:tcPr>
            <w:tcW w:w="0" w:type="auto"/>
            <w:vAlign w:val="center"/>
            <w:hideMark/>
          </w:tcPr>
          <w:p w14:paraId="5590DF5E" w14:textId="77777777" w:rsidR="00354E22" w:rsidRPr="00354E22" w:rsidRDefault="00354E22" w:rsidP="00354E22">
            <w:pPr>
              <w:rPr>
                <w:b/>
                <w:bCs/>
                <w:lang w:val="en-US"/>
              </w:rPr>
            </w:pPr>
            <w:r w:rsidRPr="00354E22">
              <w:rPr>
                <w:b/>
                <w:bCs/>
                <w:lang w:val="en-US"/>
              </w:rPr>
              <w:t>Prompt Improvement Suggestions</w:t>
            </w:r>
          </w:p>
        </w:tc>
      </w:tr>
      <w:tr w:rsidR="00354E22" w:rsidRPr="00354E22" w14:paraId="7166340E" w14:textId="77777777" w:rsidTr="00354E22">
        <w:trPr>
          <w:tblCellSpacing w:w="15" w:type="dxa"/>
        </w:trPr>
        <w:tc>
          <w:tcPr>
            <w:tcW w:w="0" w:type="auto"/>
            <w:vAlign w:val="center"/>
            <w:hideMark/>
          </w:tcPr>
          <w:p w14:paraId="7A9DB346" w14:textId="77777777" w:rsidR="00354E22" w:rsidRPr="00354E22" w:rsidRDefault="00354E22" w:rsidP="00354E22">
            <w:pPr>
              <w:rPr>
                <w:lang w:val="en-US"/>
              </w:rPr>
            </w:pPr>
            <w:r w:rsidRPr="00354E22">
              <w:rPr>
                <w:lang w:val="en-US"/>
              </w:rPr>
              <w:t>Accuracy &amp; Factuality</w:t>
            </w:r>
          </w:p>
        </w:tc>
        <w:tc>
          <w:tcPr>
            <w:tcW w:w="0" w:type="auto"/>
            <w:vAlign w:val="center"/>
            <w:hideMark/>
          </w:tcPr>
          <w:p w14:paraId="0EF371FA" w14:textId="77777777" w:rsidR="00354E22" w:rsidRPr="00354E22" w:rsidRDefault="00354E22" w:rsidP="00354E22">
            <w:pPr>
              <w:rPr>
                <w:lang w:val="en-US"/>
              </w:rPr>
            </w:pPr>
            <w:r w:rsidRPr="00354E22">
              <w:rPr>
                <w:lang w:val="en-US"/>
              </w:rPr>
              <w:t>4</w:t>
            </w:r>
          </w:p>
        </w:tc>
        <w:tc>
          <w:tcPr>
            <w:tcW w:w="0" w:type="auto"/>
            <w:vAlign w:val="center"/>
            <w:hideMark/>
          </w:tcPr>
          <w:p w14:paraId="2C684CE0" w14:textId="77777777" w:rsidR="00354E22" w:rsidRPr="00354E22" w:rsidRDefault="00354E22" w:rsidP="00354E22">
            <w:pPr>
              <w:rPr>
                <w:lang w:val="en-US"/>
              </w:rPr>
            </w:pPr>
            <w:r w:rsidRPr="00354E22">
              <w:rPr>
                <w:lang w:val="en-US"/>
              </w:rPr>
              <w:t>Correctly described hardware vs. software acquisition differences (life cycle, risk, iterative updates).</w:t>
            </w:r>
          </w:p>
        </w:tc>
        <w:tc>
          <w:tcPr>
            <w:tcW w:w="0" w:type="auto"/>
            <w:vAlign w:val="center"/>
            <w:hideMark/>
          </w:tcPr>
          <w:p w14:paraId="385A0B09" w14:textId="77777777" w:rsidR="00354E22" w:rsidRPr="00354E22" w:rsidRDefault="00354E22" w:rsidP="00354E22">
            <w:pPr>
              <w:rPr>
                <w:lang w:val="en-US"/>
              </w:rPr>
            </w:pPr>
            <w:r w:rsidRPr="00354E22">
              <w:rPr>
                <w:lang w:val="en-US"/>
              </w:rPr>
              <w:t>Add: “Include DoD 5000-series references for acquisition milestones.”</w:t>
            </w:r>
          </w:p>
        </w:tc>
      </w:tr>
      <w:tr w:rsidR="00354E22" w:rsidRPr="00354E22" w14:paraId="5978FE41" w14:textId="77777777" w:rsidTr="00354E22">
        <w:trPr>
          <w:tblCellSpacing w:w="15" w:type="dxa"/>
        </w:trPr>
        <w:tc>
          <w:tcPr>
            <w:tcW w:w="0" w:type="auto"/>
            <w:vAlign w:val="center"/>
            <w:hideMark/>
          </w:tcPr>
          <w:p w14:paraId="78E7EA7A" w14:textId="77777777" w:rsidR="00354E22" w:rsidRPr="00354E22" w:rsidRDefault="00354E22" w:rsidP="00354E22">
            <w:pPr>
              <w:rPr>
                <w:lang w:val="en-US"/>
              </w:rPr>
            </w:pPr>
            <w:r w:rsidRPr="00354E22">
              <w:rPr>
                <w:lang w:val="en-US"/>
              </w:rPr>
              <w:t>Completeness &amp; Relevance</w:t>
            </w:r>
          </w:p>
        </w:tc>
        <w:tc>
          <w:tcPr>
            <w:tcW w:w="0" w:type="auto"/>
            <w:vAlign w:val="center"/>
            <w:hideMark/>
          </w:tcPr>
          <w:p w14:paraId="741B5203" w14:textId="77777777" w:rsidR="00354E22" w:rsidRPr="00354E22" w:rsidRDefault="00354E22" w:rsidP="00354E22">
            <w:pPr>
              <w:rPr>
                <w:lang w:val="en-US"/>
              </w:rPr>
            </w:pPr>
            <w:r w:rsidRPr="00354E22">
              <w:rPr>
                <w:lang w:val="en-US"/>
              </w:rPr>
              <w:t>4</w:t>
            </w:r>
          </w:p>
        </w:tc>
        <w:tc>
          <w:tcPr>
            <w:tcW w:w="0" w:type="auto"/>
            <w:vAlign w:val="center"/>
            <w:hideMark/>
          </w:tcPr>
          <w:p w14:paraId="57263B7E" w14:textId="77777777" w:rsidR="00354E22" w:rsidRPr="00354E22" w:rsidRDefault="00354E22" w:rsidP="00354E22">
            <w:pPr>
              <w:rPr>
                <w:lang w:val="en-US"/>
              </w:rPr>
            </w:pPr>
            <w:r w:rsidRPr="00354E22">
              <w:rPr>
                <w:lang w:val="en-US"/>
              </w:rPr>
              <w:t>Covered maintenance, supply chain, training, upgrades; software plan highlighted key differences. Missing timeline/milestone detail.</w:t>
            </w:r>
          </w:p>
        </w:tc>
        <w:tc>
          <w:tcPr>
            <w:tcW w:w="0" w:type="auto"/>
            <w:vAlign w:val="center"/>
            <w:hideMark/>
          </w:tcPr>
          <w:p w14:paraId="70C53B18" w14:textId="77777777" w:rsidR="00354E22" w:rsidRPr="00354E22" w:rsidRDefault="00354E22" w:rsidP="00354E22">
            <w:pPr>
              <w:rPr>
                <w:lang w:val="en-US"/>
              </w:rPr>
            </w:pPr>
            <w:r w:rsidRPr="00354E22">
              <w:rPr>
                <w:lang w:val="en-US"/>
              </w:rPr>
              <w:t>Specify: “Provide structured outline with timelines, responsible stakeholders, and KPIs.”</w:t>
            </w:r>
          </w:p>
        </w:tc>
      </w:tr>
      <w:tr w:rsidR="00354E22" w:rsidRPr="00354E22" w14:paraId="745B924B" w14:textId="77777777" w:rsidTr="00354E22">
        <w:trPr>
          <w:tblCellSpacing w:w="15" w:type="dxa"/>
        </w:trPr>
        <w:tc>
          <w:tcPr>
            <w:tcW w:w="0" w:type="auto"/>
            <w:vAlign w:val="center"/>
            <w:hideMark/>
          </w:tcPr>
          <w:p w14:paraId="11BEEB3E" w14:textId="77777777" w:rsidR="00354E22" w:rsidRPr="00354E22" w:rsidRDefault="00354E22" w:rsidP="00354E22">
            <w:pPr>
              <w:rPr>
                <w:lang w:val="en-US"/>
              </w:rPr>
            </w:pPr>
            <w:r w:rsidRPr="00354E22">
              <w:rPr>
                <w:lang w:val="en-US"/>
              </w:rPr>
              <w:t>Clarity &amp; Coherence</w:t>
            </w:r>
          </w:p>
        </w:tc>
        <w:tc>
          <w:tcPr>
            <w:tcW w:w="0" w:type="auto"/>
            <w:vAlign w:val="center"/>
            <w:hideMark/>
          </w:tcPr>
          <w:p w14:paraId="64536504" w14:textId="77777777" w:rsidR="00354E22" w:rsidRPr="00354E22" w:rsidRDefault="00354E22" w:rsidP="00354E22">
            <w:pPr>
              <w:rPr>
                <w:lang w:val="en-US"/>
              </w:rPr>
            </w:pPr>
            <w:r w:rsidRPr="00354E22">
              <w:rPr>
                <w:lang w:val="en-US"/>
              </w:rPr>
              <w:t>4</w:t>
            </w:r>
          </w:p>
        </w:tc>
        <w:tc>
          <w:tcPr>
            <w:tcW w:w="0" w:type="auto"/>
            <w:vAlign w:val="center"/>
            <w:hideMark/>
          </w:tcPr>
          <w:p w14:paraId="6E572CD5" w14:textId="77777777" w:rsidR="00354E22" w:rsidRPr="00354E22" w:rsidRDefault="00354E22" w:rsidP="00354E22">
            <w:pPr>
              <w:rPr>
                <w:lang w:val="en-US"/>
              </w:rPr>
            </w:pPr>
            <w:r w:rsidRPr="00354E22">
              <w:rPr>
                <w:lang w:val="en-US"/>
              </w:rPr>
              <w:t>Well-organized but leaned descriptive instead of directive.</w:t>
            </w:r>
          </w:p>
        </w:tc>
        <w:tc>
          <w:tcPr>
            <w:tcW w:w="0" w:type="auto"/>
            <w:vAlign w:val="center"/>
            <w:hideMark/>
          </w:tcPr>
          <w:p w14:paraId="215FD42D" w14:textId="77777777" w:rsidR="00354E22" w:rsidRPr="00354E22" w:rsidRDefault="00354E22" w:rsidP="00354E22">
            <w:pPr>
              <w:rPr>
                <w:lang w:val="en-US"/>
              </w:rPr>
            </w:pPr>
            <w:r w:rsidRPr="00354E22">
              <w:rPr>
                <w:lang w:val="en-US"/>
              </w:rPr>
              <w:t>Ask: “Format as step-by-step plan or phased roadmap.”</w:t>
            </w:r>
          </w:p>
        </w:tc>
      </w:tr>
      <w:tr w:rsidR="00354E22" w:rsidRPr="00354E22" w14:paraId="55A63808" w14:textId="77777777" w:rsidTr="00354E22">
        <w:trPr>
          <w:tblCellSpacing w:w="15" w:type="dxa"/>
        </w:trPr>
        <w:tc>
          <w:tcPr>
            <w:tcW w:w="0" w:type="auto"/>
            <w:vAlign w:val="center"/>
            <w:hideMark/>
          </w:tcPr>
          <w:p w14:paraId="7808402D" w14:textId="77777777" w:rsidR="00354E22" w:rsidRPr="00354E22" w:rsidRDefault="00354E22" w:rsidP="00354E22">
            <w:pPr>
              <w:rPr>
                <w:lang w:val="en-US"/>
              </w:rPr>
            </w:pPr>
            <w:r w:rsidRPr="00354E22">
              <w:rPr>
                <w:lang w:val="en-US"/>
              </w:rPr>
              <w:t>Depth &amp; Originality</w:t>
            </w:r>
          </w:p>
        </w:tc>
        <w:tc>
          <w:tcPr>
            <w:tcW w:w="0" w:type="auto"/>
            <w:vAlign w:val="center"/>
            <w:hideMark/>
          </w:tcPr>
          <w:p w14:paraId="6F930524" w14:textId="77777777" w:rsidR="00354E22" w:rsidRPr="00354E22" w:rsidRDefault="00354E22" w:rsidP="00354E22">
            <w:pPr>
              <w:rPr>
                <w:lang w:val="en-US"/>
              </w:rPr>
            </w:pPr>
            <w:r w:rsidRPr="00354E22">
              <w:rPr>
                <w:lang w:val="en-US"/>
              </w:rPr>
              <w:t>3</w:t>
            </w:r>
          </w:p>
        </w:tc>
        <w:tc>
          <w:tcPr>
            <w:tcW w:w="0" w:type="auto"/>
            <w:vAlign w:val="center"/>
            <w:hideMark/>
          </w:tcPr>
          <w:p w14:paraId="76392D96" w14:textId="77777777" w:rsidR="00354E22" w:rsidRPr="00354E22" w:rsidRDefault="00354E22" w:rsidP="00354E22">
            <w:pPr>
              <w:rPr>
                <w:lang w:val="en-US"/>
              </w:rPr>
            </w:pPr>
            <w:r w:rsidRPr="00354E22">
              <w:rPr>
                <w:lang w:val="en-US"/>
              </w:rPr>
              <w:t>High-level descriptions but lacked specificity in upgrade cycles or sustainment costs.</w:t>
            </w:r>
          </w:p>
        </w:tc>
        <w:tc>
          <w:tcPr>
            <w:tcW w:w="0" w:type="auto"/>
            <w:vAlign w:val="center"/>
            <w:hideMark/>
          </w:tcPr>
          <w:p w14:paraId="0A96C8E9" w14:textId="77777777" w:rsidR="00354E22" w:rsidRPr="00354E22" w:rsidRDefault="00354E22" w:rsidP="00354E22">
            <w:pPr>
              <w:rPr>
                <w:lang w:val="en-US"/>
              </w:rPr>
            </w:pPr>
            <w:r w:rsidRPr="00354E22">
              <w:rPr>
                <w:lang w:val="en-US"/>
              </w:rPr>
              <w:t>Prompt: “Include risks, sustainment cost drivers, and modernization triggers.”</w:t>
            </w:r>
          </w:p>
        </w:tc>
      </w:tr>
      <w:tr w:rsidR="00354E22" w:rsidRPr="00354E22" w14:paraId="20C2814C" w14:textId="77777777" w:rsidTr="00354E22">
        <w:trPr>
          <w:tblCellSpacing w:w="15" w:type="dxa"/>
        </w:trPr>
        <w:tc>
          <w:tcPr>
            <w:tcW w:w="0" w:type="auto"/>
            <w:vAlign w:val="center"/>
            <w:hideMark/>
          </w:tcPr>
          <w:p w14:paraId="64C07D3F" w14:textId="77777777" w:rsidR="00354E22" w:rsidRPr="00354E22" w:rsidRDefault="00354E22" w:rsidP="00354E22">
            <w:pPr>
              <w:rPr>
                <w:lang w:val="en-US"/>
              </w:rPr>
            </w:pPr>
            <w:r w:rsidRPr="00354E22">
              <w:rPr>
                <w:lang w:val="en-US"/>
              </w:rPr>
              <w:t>Stylistic Appropriateness</w:t>
            </w:r>
          </w:p>
        </w:tc>
        <w:tc>
          <w:tcPr>
            <w:tcW w:w="0" w:type="auto"/>
            <w:vAlign w:val="center"/>
            <w:hideMark/>
          </w:tcPr>
          <w:p w14:paraId="4791BAC5" w14:textId="77777777" w:rsidR="00354E22" w:rsidRPr="00354E22" w:rsidRDefault="00354E22" w:rsidP="00354E22">
            <w:pPr>
              <w:rPr>
                <w:lang w:val="en-US"/>
              </w:rPr>
            </w:pPr>
            <w:r w:rsidRPr="00354E22">
              <w:rPr>
                <w:lang w:val="en-US"/>
              </w:rPr>
              <w:t>5</w:t>
            </w:r>
          </w:p>
        </w:tc>
        <w:tc>
          <w:tcPr>
            <w:tcW w:w="0" w:type="auto"/>
            <w:vAlign w:val="center"/>
            <w:hideMark/>
          </w:tcPr>
          <w:p w14:paraId="3CB6EC16" w14:textId="77777777" w:rsidR="00354E22" w:rsidRPr="00354E22" w:rsidRDefault="00354E22" w:rsidP="00354E22">
            <w:pPr>
              <w:rPr>
                <w:lang w:val="en-US"/>
              </w:rPr>
            </w:pPr>
            <w:r w:rsidRPr="00354E22">
              <w:rPr>
                <w:lang w:val="en-US"/>
              </w:rPr>
              <w:t>Tone matched defense planning context.</w:t>
            </w:r>
          </w:p>
        </w:tc>
        <w:tc>
          <w:tcPr>
            <w:tcW w:w="0" w:type="auto"/>
            <w:vAlign w:val="center"/>
            <w:hideMark/>
          </w:tcPr>
          <w:p w14:paraId="508BDDA2" w14:textId="77777777" w:rsidR="00354E22" w:rsidRPr="00354E22" w:rsidRDefault="00354E22" w:rsidP="00354E22">
            <w:pPr>
              <w:rPr>
                <w:lang w:val="en-US"/>
              </w:rPr>
            </w:pPr>
            <w:r w:rsidRPr="00354E22">
              <w:rPr>
                <w:lang w:val="en-US"/>
              </w:rPr>
              <w:t>Maintain style.</w:t>
            </w:r>
          </w:p>
        </w:tc>
      </w:tr>
      <w:tr w:rsidR="00354E22" w:rsidRPr="00354E22" w14:paraId="54181D65" w14:textId="77777777" w:rsidTr="00354E22">
        <w:trPr>
          <w:tblCellSpacing w:w="15" w:type="dxa"/>
        </w:trPr>
        <w:tc>
          <w:tcPr>
            <w:tcW w:w="0" w:type="auto"/>
            <w:vAlign w:val="center"/>
            <w:hideMark/>
          </w:tcPr>
          <w:p w14:paraId="60E6F43C" w14:textId="77777777" w:rsidR="00354E22" w:rsidRPr="00354E22" w:rsidRDefault="00354E22" w:rsidP="00354E22">
            <w:pPr>
              <w:rPr>
                <w:lang w:val="en-US"/>
              </w:rPr>
            </w:pPr>
            <w:r w:rsidRPr="00354E22">
              <w:rPr>
                <w:lang w:val="en-US"/>
              </w:rPr>
              <w:t>Ethical &amp; Cultural Considerations</w:t>
            </w:r>
          </w:p>
        </w:tc>
        <w:tc>
          <w:tcPr>
            <w:tcW w:w="0" w:type="auto"/>
            <w:vAlign w:val="center"/>
            <w:hideMark/>
          </w:tcPr>
          <w:p w14:paraId="17348168" w14:textId="77777777" w:rsidR="00354E22" w:rsidRPr="00354E22" w:rsidRDefault="00354E22" w:rsidP="00354E22">
            <w:pPr>
              <w:rPr>
                <w:lang w:val="en-US"/>
              </w:rPr>
            </w:pPr>
            <w:r w:rsidRPr="00354E22">
              <w:rPr>
                <w:lang w:val="en-US"/>
              </w:rPr>
              <w:t>5</w:t>
            </w:r>
          </w:p>
        </w:tc>
        <w:tc>
          <w:tcPr>
            <w:tcW w:w="0" w:type="auto"/>
            <w:vAlign w:val="center"/>
            <w:hideMark/>
          </w:tcPr>
          <w:p w14:paraId="545543ED" w14:textId="77777777" w:rsidR="00354E22" w:rsidRPr="00354E22" w:rsidRDefault="00354E22" w:rsidP="00354E22">
            <w:pPr>
              <w:rPr>
                <w:lang w:val="en-US"/>
              </w:rPr>
            </w:pPr>
            <w:r w:rsidRPr="00354E22">
              <w:rPr>
                <w:lang w:val="en-US"/>
              </w:rPr>
              <w:t>No ethical issues; sensitive systems addressed neutrally.</w:t>
            </w:r>
          </w:p>
        </w:tc>
        <w:tc>
          <w:tcPr>
            <w:tcW w:w="0" w:type="auto"/>
            <w:vAlign w:val="center"/>
            <w:hideMark/>
          </w:tcPr>
          <w:p w14:paraId="661BD06F" w14:textId="77777777" w:rsidR="00354E22" w:rsidRPr="00354E22" w:rsidRDefault="00354E22" w:rsidP="00354E22">
            <w:pPr>
              <w:rPr>
                <w:lang w:val="en-US"/>
              </w:rPr>
            </w:pPr>
            <w:r w:rsidRPr="00354E22">
              <w:rPr>
                <w:lang w:val="en-US"/>
              </w:rPr>
              <w:t>Maintain neutrality.</w:t>
            </w:r>
          </w:p>
        </w:tc>
      </w:tr>
    </w:tbl>
    <w:p w14:paraId="3C2C9B2F" w14:textId="77777777" w:rsidR="00354E22" w:rsidRPr="00354E22" w:rsidRDefault="00354E22" w:rsidP="00354E22">
      <w:pPr>
        <w:rPr>
          <w:lang w:val="en-US"/>
        </w:rPr>
      </w:pPr>
      <w:r w:rsidRPr="00354E22">
        <w:rPr>
          <w:b/>
          <w:bCs/>
          <w:lang w:val="en-US"/>
        </w:rPr>
        <w:t>Total Score: 25/30</w:t>
      </w:r>
    </w:p>
    <w:p w14:paraId="164A3EB5" w14:textId="77777777" w:rsidR="00354E22" w:rsidRPr="00354E22" w:rsidRDefault="00354E22" w:rsidP="00354E22">
      <w:pPr>
        <w:rPr>
          <w:lang w:val="en-US"/>
        </w:rPr>
      </w:pPr>
      <w:r w:rsidRPr="00354E22">
        <w:rPr>
          <w:lang w:val="en-US"/>
        </w:rPr>
        <w:pict w14:anchorId="7125E8AD">
          <v:rect id="_x0000_i1100" style="width:0;height:1.5pt" o:hralign="center" o:hrstd="t" o:hr="t" fillcolor="#a0a0a0" stroked="f"/>
        </w:pict>
      </w:r>
    </w:p>
    <w:p w14:paraId="3954570F" w14:textId="77777777" w:rsidR="00354E22" w:rsidRPr="00354E22" w:rsidRDefault="00354E22" w:rsidP="00354E22">
      <w:pPr>
        <w:rPr>
          <w:b/>
          <w:bCs/>
          <w:lang w:val="en-US"/>
        </w:rPr>
      </w:pPr>
      <w:r w:rsidRPr="00354E22">
        <w:rPr>
          <w:b/>
          <w:bCs/>
          <w:lang w:val="en-US"/>
        </w:rPr>
        <w:t>Exercise 3 – Logistics Strategy for Overseas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gridCol w:w="790"/>
        <w:gridCol w:w="3712"/>
        <w:gridCol w:w="2847"/>
      </w:tblGrid>
      <w:tr w:rsidR="00354E22" w:rsidRPr="00354E22" w14:paraId="4F7E5057" w14:textId="77777777" w:rsidTr="00354E22">
        <w:trPr>
          <w:tblHeader/>
          <w:tblCellSpacing w:w="15" w:type="dxa"/>
        </w:trPr>
        <w:tc>
          <w:tcPr>
            <w:tcW w:w="0" w:type="auto"/>
            <w:vAlign w:val="center"/>
            <w:hideMark/>
          </w:tcPr>
          <w:p w14:paraId="739CA1DA" w14:textId="77777777" w:rsidR="00354E22" w:rsidRPr="00354E22" w:rsidRDefault="00354E22" w:rsidP="00354E22">
            <w:pPr>
              <w:rPr>
                <w:b/>
                <w:bCs/>
                <w:lang w:val="en-US"/>
              </w:rPr>
            </w:pPr>
            <w:r w:rsidRPr="00354E22">
              <w:rPr>
                <w:b/>
                <w:bCs/>
                <w:lang w:val="en-US"/>
              </w:rPr>
              <w:t>Dimension</w:t>
            </w:r>
          </w:p>
        </w:tc>
        <w:tc>
          <w:tcPr>
            <w:tcW w:w="0" w:type="auto"/>
            <w:vAlign w:val="center"/>
            <w:hideMark/>
          </w:tcPr>
          <w:p w14:paraId="5AFA2C5E" w14:textId="77777777" w:rsidR="00354E22" w:rsidRPr="00354E22" w:rsidRDefault="00354E22" w:rsidP="00354E22">
            <w:pPr>
              <w:rPr>
                <w:b/>
                <w:bCs/>
                <w:lang w:val="en-US"/>
              </w:rPr>
            </w:pPr>
            <w:r w:rsidRPr="00354E22">
              <w:rPr>
                <w:b/>
                <w:bCs/>
                <w:lang w:val="en-US"/>
              </w:rPr>
              <w:t>Score (1–5)</w:t>
            </w:r>
          </w:p>
        </w:tc>
        <w:tc>
          <w:tcPr>
            <w:tcW w:w="0" w:type="auto"/>
            <w:vAlign w:val="center"/>
            <w:hideMark/>
          </w:tcPr>
          <w:p w14:paraId="4A84FBDF" w14:textId="77777777" w:rsidR="00354E22" w:rsidRPr="00354E22" w:rsidRDefault="00354E22" w:rsidP="00354E22">
            <w:pPr>
              <w:rPr>
                <w:b/>
                <w:bCs/>
                <w:lang w:val="en-US"/>
              </w:rPr>
            </w:pPr>
            <w:r w:rsidRPr="00354E22">
              <w:rPr>
                <w:b/>
                <w:bCs/>
                <w:lang w:val="en-US"/>
              </w:rPr>
              <w:t>Notes / Evidence</w:t>
            </w:r>
          </w:p>
        </w:tc>
        <w:tc>
          <w:tcPr>
            <w:tcW w:w="0" w:type="auto"/>
            <w:vAlign w:val="center"/>
            <w:hideMark/>
          </w:tcPr>
          <w:p w14:paraId="6ABF7F2A" w14:textId="77777777" w:rsidR="00354E22" w:rsidRPr="00354E22" w:rsidRDefault="00354E22" w:rsidP="00354E22">
            <w:pPr>
              <w:rPr>
                <w:b/>
                <w:bCs/>
                <w:lang w:val="en-US"/>
              </w:rPr>
            </w:pPr>
            <w:r w:rsidRPr="00354E22">
              <w:rPr>
                <w:b/>
                <w:bCs/>
                <w:lang w:val="en-US"/>
              </w:rPr>
              <w:t>Prompt Improvement Suggestions</w:t>
            </w:r>
          </w:p>
        </w:tc>
      </w:tr>
      <w:tr w:rsidR="00354E22" w:rsidRPr="00354E22" w14:paraId="2825CFDC" w14:textId="77777777" w:rsidTr="00354E22">
        <w:trPr>
          <w:tblCellSpacing w:w="15" w:type="dxa"/>
        </w:trPr>
        <w:tc>
          <w:tcPr>
            <w:tcW w:w="0" w:type="auto"/>
            <w:vAlign w:val="center"/>
            <w:hideMark/>
          </w:tcPr>
          <w:p w14:paraId="3BDCEA87" w14:textId="77777777" w:rsidR="00354E22" w:rsidRPr="00354E22" w:rsidRDefault="00354E22" w:rsidP="00354E22">
            <w:pPr>
              <w:rPr>
                <w:lang w:val="en-US"/>
              </w:rPr>
            </w:pPr>
            <w:r w:rsidRPr="00354E22">
              <w:rPr>
                <w:lang w:val="en-US"/>
              </w:rPr>
              <w:t>Accuracy &amp; Factuality</w:t>
            </w:r>
          </w:p>
        </w:tc>
        <w:tc>
          <w:tcPr>
            <w:tcW w:w="0" w:type="auto"/>
            <w:vAlign w:val="center"/>
            <w:hideMark/>
          </w:tcPr>
          <w:p w14:paraId="251E1D7A" w14:textId="77777777" w:rsidR="00354E22" w:rsidRPr="00354E22" w:rsidRDefault="00354E22" w:rsidP="00354E22">
            <w:pPr>
              <w:rPr>
                <w:lang w:val="en-US"/>
              </w:rPr>
            </w:pPr>
            <w:r w:rsidRPr="00354E22">
              <w:rPr>
                <w:lang w:val="en-US"/>
              </w:rPr>
              <w:t>4</w:t>
            </w:r>
          </w:p>
        </w:tc>
        <w:tc>
          <w:tcPr>
            <w:tcW w:w="0" w:type="auto"/>
            <w:vAlign w:val="center"/>
            <w:hideMark/>
          </w:tcPr>
          <w:p w14:paraId="0F5DA265" w14:textId="77777777" w:rsidR="00354E22" w:rsidRPr="00354E22" w:rsidRDefault="00354E22" w:rsidP="00354E22">
            <w:pPr>
              <w:rPr>
                <w:lang w:val="en-US"/>
              </w:rPr>
            </w:pPr>
            <w:r w:rsidRPr="00354E22">
              <w:rPr>
                <w:lang w:val="en-US"/>
              </w:rPr>
              <w:t>Personnel/equipment categories correct; lacked MOS codes or doctrinal references.</w:t>
            </w:r>
          </w:p>
        </w:tc>
        <w:tc>
          <w:tcPr>
            <w:tcW w:w="0" w:type="auto"/>
            <w:vAlign w:val="center"/>
            <w:hideMark/>
          </w:tcPr>
          <w:p w14:paraId="162BC4B3" w14:textId="77777777" w:rsidR="00354E22" w:rsidRPr="00354E22" w:rsidRDefault="00354E22" w:rsidP="00354E22">
            <w:pPr>
              <w:rPr>
                <w:lang w:val="en-US"/>
              </w:rPr>
            </w:pPr>
            <w:r w:rsidRPr="00354E22">
              <w:rPr>
                <w:lang w:val="en-US"/>
              </w:rPr>
              <w:t>Ask: “Include Army/USMC MOS codes and NATO STANAG equipment categories.”</w:t>
            </w:r>
          </w:p>
        </w:tc>
      </w:tr>
      <w:tr w:rsidR="00354E22" w:rsidRPr="00354E22" w14:paraId="5BC6D6C4" w14:textId="77777777" w:rsidTr="00354E22">
        <w:trPr>
          <w:tblCellSpacing w:w="15" w:type="dxa"/>
        </w:trPr>
        <w:tc>
          <w:tcPr>
            <w:tcW w:w="0" w:type="auto"/>
            <w:vAlign w:val="center"/>
            <w:hideMark/>
          </w:tcPr>
          <w:p w14:paraId="4DA3F3AD" w14:textId="77777777" w:rsidR="00354E22" w:rsidRPr="00354E22" w:rsidRDefault="00354E22" w:rsidP="00354E22">
            <w:pPr>
              <w:rPr>
                <w:lang w:val="en-US"/>
              </w:rPr>
            </w:pPr>
            <w:r w:rsidRPr="00354E22">
              <w:rPr>
                <w:lang w:val="en-US"/>
              </w:rPr>
              <w:t>Completeness &amp; Relevance</w:t>
            </w:r>
          </w:p>
        </w:tc>
        <w:tc>
          <w:tcPr>
            <w:tcW w:w="0" w:type="auto"/>
            <w:vAlign w:val="center"/>
            <w:hideMark/>
          </w:tcPr>
          <w:p w14:paraId="25C81C00" w14:textId="77777777" w:rsidR="00354E22" w:rsidRPr="00354E22" w:rsidRDefault="00354E22" w:rsidP="00354E22">
            <w:pPr>
              <w:rPr>
                <w:lang w:val="en-US"/>
              </w:rPr>
            </w:pPr>
            <w:r w:rsidRPr="00354E22">
              <w:rPr>
                <w:lang w:val="en-US"/>
              </w:rPr>
              <w:t>4</w:t>
            </w:r>
          </w:p>
        </w:tc>
        <w:tc>
          <w:tcPr>
            <w:tcW w:w="0" w:type="auto"/>
            <w:vAlign w:val="center"/>
            <w:hideMark/>
          </w:tcPr>
          <w:p w14:paraId="08E6F1E9" w14:textId="77777777" w:rsidR="00354E22" w:rsidRPr="00354E22" w:rsidRDefault="00354E22" w:rsidP="00354E22">
            <w:pPr>
              <w:rPr>
                <w:lang w:val="en-US"/>
              </w:rPr>
            </w:pPr>
            <w:r w:rsidRPr="00354E22">
              <w:rPr>
                <w:lang w:val="en-US"/>
              </w:rPr>
              <w:t>Comprehensive categories (medical, supply, maintenance, comms), but some generalized.</w:t>
            </w:r>
          </w:p>
        </w:tc>
        <w:tc>
          <w:tcPr>
            <w:tcW w:w="0" w:type="auto"/>
            <w:vAlign w:val="center"/>
            <w:hideMark/>
          </w:tcPr>
          <w:p w14:paraId="1EDB3D2E" w14:textId="77777777" w:rsidR="00354E22" w:rsidRPr="00354E22" w:rsidRDefault="00354E22" w:rsidP="00354E22">
            <w:pPr>
              <w:rPr>
                <w:lang w:val="en-US"/>
              </w:rPr>
            </w:pPr>
            <w:r w:rsidRPr="00354E22">
              <w:rPr>
                <w:lang w:val="en-US"/>
              </w:rPr>
              <w:t>Prompt for “mission-critical vs. support” breakdown.</w:t>
            </w:r>
          </w:p>
        </w:tc>
      </w:tr>
      <w:tr w:rsidR="00354E22" w:rsidRPr="00354E22" w14:paraId="2A2DBD64" w14:textId="77777777" w:rsidTr="00354E22">
        <w:trPr>
          <w:tblCellSpacing w:w="15" w:type="dxa"/>
        </w:trPr>
        <w:tc>
          <w:tcPr>
            <w:tcW w:w="0" w:type="auto"/>
            <w:vAlign w:val="center"/>
            <w:hideMark/>
          </w:tcPr>
          <w:p w14:paraId="7629FADC" w14:textId="77777777" w:rsidR="00354E22" w:rsidRPr="00354E22" w:rsidRDefault="00354E22" w:rsidP="00354E22">
            <w:pPr>
              <w:rPr>
                <w:lang w:val="en-US"/>
              </w:rPr>
            </w:pPr>
            <w:r w:rsidRPr="00354E22">
              <w:rPr>
                <w:lang w:val="en-US"/>
              </w:rPr>
              <w:t>Clarity &amp; Coherence</w:t>
            </w:r>
          </w:p>
        </w:tc>
        <w:tc>
          <w:tcPr>
            <w:tcW w:w="0" w:type="auto"/>
            <w:vAlign w:val="center"/>
            <w:hideMark/>
          </w:tcPr>
          <w:p w14:paraId="4389CC13" w14:textId="77777777" w:rsidR="00354E22" w:rsidRPr="00354E22" w:rsidRDefault="00354E22" w:rsidP="00354E22">
            <w:pPr>
              <w:rPr>
                <w:lang w:val="en-US"/>
              </w:rPr>
            </w:pPr>
            <w:r w:rsidRPr="00354E22">
              <w:rPr>
                <w:lang w:val="en-US"/>
              </w:rPr>
              <w:t>5</w:t>
            </w:r>
          </w:p>
        </w:tc>
        <w:tc>
          <w:tcPr>
            <w:tcW w:w="0" w:type="auto"/>
            <w:vAlign w:val="center"/>
            <w:hideMark/>
          </w:tcPr>
          <w:p w14:paraId="1866BC03" w14:textId="77777777" w:rsidR="00354E22" w:rsidRPr="00354E22" w:rsidRDefault="00354E22" w:rsidP="00354E22">
            <w:pPr>
              <w:rPr>
                <w:lang w:val="en-US"/>
              </w:rPr>
            </w:pPr>
            <w:r w:rsidRPr="00354E22">
              <w:rPr>
                <w:lang w:val="en-US"/>
              </w:rPr>
              <w:t>Structured clearly into personnel, equipment, supplies.</w:t>
            </w:r>
          </w:p>
        </w:tc>
        <w:tc>
          <w:tcPr>
            <w:tcW w:w="0" w:type="auto"/>
            <w:vAlign w:val="center"/>
            <w:hideMark/>
          </w:tcPr>
          <w:p w14:paraId="38478107" w14:textId="77777777" w:rsidR="00354E22" w:rsidRPr="00354E22" w:rsidRDefault="00354E22" w:rsidP="00354E22">
            <w:pPr>
              <w:rPr>
                <w:lang w:val="en-US"/>
              </w:rPr>
            </w:pPr>
            <w:r w:rsidRPr="00354E22">
              <w:rPr>
                <w:lang w:val="en-US"/>
              </w:rPr>
              <w:t>Maintain structured formatting.</w:t>
            </w:r>
          </w:p>
        </w:tc>
      </w:tr>
      <w:tr w:rsidR="00354E22" w:rsidRPr="00354E22" w14:paraId="13DCE638" w14:textId="77777777" w:rsidTr="00354E22">
        <w:trPr>
          <w:tblCellSpacing w:w="15" w:type="dxa"/>
        </w:trPr>
        <w:tc>
          <w:tcPr>
            <w:tcW w:w="0" w:type="auto"/>
            <w:vAlign w:val="center"/>
            <w:hideMark/>
          </w:tcPr>
          <w:p w14:paraId="37C7629F" w14:textId="77777777" w:rsidR="00354E22" w:rsidRPr="00354E22" w:rsidRDefault="00354E22" w:rsidP="00354E22">
            <w:pPr>
              <w:rPr>
                <w:lang w:val="en-US"/>
              </w:rPr>
            </w:pPr>
            <w:r w:rsidRPr="00354E22">
              <w:rPr>
                <w:lang w:val="en-US"/>
              </w:rPr>
              <w:t>Depth &amp; Originality</w:t>
            </w:r>
          </w:p>
        </w:tc>
        <w:tc>
          <w:tcPr>
            <w:tcW w:w="0" w:type="auto"/>
            <w:vAlign w:val="center"/>
            <w:hideMark/>
          </w:tcPr>
          <w:p w14:paraId="771F3790" w14:textId="77777777" w:rsidR="00354E22" w:rsidRPr="00354E22" w:rsidRDefault="00354E22" w:rsidP="00354E22">
            <w:pPr>
              <w:rPr>
                <w:lang w:val="en-US"/>
              </w:rPr>
            </w:pPr>
            <w:r w:rsidRPr="00354E22">
              <w:rPr>
                <w:lang w:val="en-US"/>
              </w:rPr>
              <w:t>3</w:t>
            </w:r>
          </w:p>
        </w:tc>
        <w:tc>
          <w:tcPr>
            <w:tcW w:w="0" w:type="auto"/>
            <w:vAlign w:val="center"/>
            <w:hideMark/>
          </w:tcPr>
          <w:p w14:paraId="03A38C4C" w14:textId="77777777" w:rsidR="00354E22" w:rsidRPr="00354E22" w:rsidRDefault="00354E22" w:rsidP="00354E22">
            <w:pPr>
              <w:rPr>
                <w:lang w:val="en-US"/>
              </w:rPr>
            </w:pPr>
            <w:r w:rsidRPr="00354E22">
              <w:rPr>
                <w:lang w:val="en-US"/>
              </w:rPr>
              <w:t>Useful but lacked nuance (e.g., didn’t differentiate between contested vs. permissive environments).</w:t>
            </w:r>
          </w:p>
        </w:tc>
        <w:tc>
          <w:tcPr>
            <w:tcW w:w="0" w:type="auto"/>
            <w:vAlign w:val="center"/>
            <w:hideMark/>
          </w:tcPr>
          <w:p w14:paraId="3449F230" w14:textId="77777777" w:rsidR="00354E22" w:rsidRPr="00354E22" w:rsidRDefault="00354E22" w:rsidP="00354E22">
            <w:pPr>
              <w:rPr>
                <w:lang w:val="en-US"/>
              </w:rPr>
            </w:pPr>
            <w:r w:rsidRPr="00354E22">
              <w:rPr>
                <w:lang w:val="en-US"/>
              </w:rPr>
              <w:t>Add: “Include constraints for austere environments or adversary threat levels.”</w:t>
            </w:r>
          </w:p>
        </w:tc>
      </w:tr>
      <w:tr w:rsidR="00354E22" w:rsidRPr="00354E22" w14:paraId="6A02A38A" w14:textId="77777777" w:rsidTr="00354E22">
        <w:trPr>
          <w:tblCellSpacing w:w="15" w:type="dxa"/>
        </w:trPr>
        <w:tc>
          <w:tcPr>
            <w:tcW w:w="0" w:type="auto"/>
            <w:vAlign w:val="center"/>
            <w:hideMark/>
          </w:tcPr>
          <w:p w14:paraId="1C78B076" w14:textId="77777777" w:rsidR="00354E22" w:rsidRPr="00354E22" w:rsidRDefault="00354E22" w:rsidP="00354E22">
            <w:pPr>
              <w:rPr>
                <w:lang w:val="en-US"/>
              </w:rPr>
            </w:pPr>
            <w:r w:rsidRPr="00354E22">
              <w:rPr>
                <w:lang w:val="en-US"/>
              </w:rPr>
              <w:t>Stylistic Appropriateness</w:t>
            </w:r>
          </w:p>
        </w:tc>
        <w:tc>
          <w:tcPr>
            <w:tcW w:w="0" w:type="auto"/>
            <w:vAlign w:val="center"/>
            <w:hideMark/>
          </w:tcPr>
          <w:p w14:paraId="5D166898" w14:textId="77777777" w:rsidR="00354E22" w:rsidRPr="00354E22" w:rsidRDefault="00354E22" w:rsidP="00354E22">
            <w:pPr>
              <w:rPr>
                <w:lang w:val="en-US"/>
              </w:rPr>
            </w:pPr>
            <w:r w:rsidRPr="00354E22">
              <w:rPr>
                <w:lang w:val="en-US"/>
              </w:rPr>
              <w:t>5</w:t>
            </w:r>
          </w:p>
        </w:tc>
        <w:tc>
          <w:tcPr>
            <w:tcW w:w="0" w:type="auto"/>
            <w:vAlign w:val="center"/>
            <w:hideMark/>
          </w:tcPr>
          <w:p w14:paraId="3FB7853B" w14:textId="77777777" w:rsidR="00354E22" w:rsidRPr="00354E22" w:rsidRDefault="00354E22" w:rsidP="00354E22">
            <w:pPr>
              <w:rPr>
                <w:lang w:val="en-US"/>
              </w:rPr>
            </w:pPr>
            <w:r w:rsidRPr="00354E22">
              <w:rPr>
                <w:lang w:val="en-US"/>
              </w:rPr>
              <w:t>Suitable for planning context; professional tone.</w:t>
            </w:r>
          </w:p>
        </w:tc>
        <w:tc>
          <w:tcPr>
            <w:tcW w:w="0" w:type="auto"/>
            <w:vAlign w:val="center"/>
            <w:hideMark/>
          </w:tcPr>
          <w:p w14:paraId="7E7F057E" w14:textId="77777777" w:rsidR="00354E22" w:rsidRPr="00354E22" w:rsidRDefault="00354E22" w:rsidP="00354E22">
            <w:pPr>
              <w:rPr>
                <w:lang w:val="en-US"/>
              </w:rPr>
            </w:pPr>
            <w:r w:rsidRPr="00354E22">
              <w:rPr>
                <w:lang w:val="en-US"/>
              </w:rPr>
              <w:t>Maintain.</w:t>
            </w:r>
          </w:p>
        </w:tc>
      </w:tr>
      <w:tr w:rsidR="00354E22" w:rsidRPr="00354E22" w14:paraId="6500B763" w14:textId="77777777" w:rsidTr="00354E22">
        <w:trPr>
          <w:tblCellSpacing w:w="15" w:type="dxa"/>
        </w:trPr>
        <w:tc>
          <w:tcPr>
            <w:tcW w:w="0" w:type="auto"/>
            <w:vAlign w:val="center"/>
            <w:hideMark/>
          </w:tcPr>
          <w:p w14:paraId="0248CD36" w14:textId="77777777" w:rsidR="00354E22" w:rsidRPr="00354E22" w:rsidRDefault="00354E22" w:rsidP="00354E22">
            <w:pPr>
              <w:rPr>
                <w:lang w:val="en-US"/>
              </w:rPr>
            </w:pPr>
            <w:r w:rsidRPr="00354E22">
              <w:rPr>
                <w:lang w:val="en-US"/>
              </w:rPr>
              <w:t>Ethical &amp; Cultural Considerations</w:t>
            </w:r>
          </w:p>
        </w:tc>
        <w:tc>
          <w:tcPr>
            <w:tcW w:w="0" w:type="auto"/>
            <w:vAlign w:val="center"/>
            <w:hideMark/>
          </w:tcPr>
          <w:p w14:paraId="3DF54F8F" w14:textId="77777777" w:rsidR="00354E22" w:rsidRPr="00354E22" w:rsidRDefault="00354E22" w:rsidP="00354E22">
            <w:pPr>
              <w:rPr>
                <w:lang w:val="en-US"/>
              </w:rPr>
            </w:pPr>
            <w:r w:rsidRPr="00354E22">
              <w:rPr>
                <w:lang w:val="en-US"/>
              </w:rPr>
              <w:t>5</w:t>
            </w:r>
          </w:p>
        </w:tc>
        <w:tc>
          <w:tcPr>
            <w:tcW w:w="0" w:type="auto"/>
            <w:vAlign w:val="center"/>
            <w:hideMark/>
          </w:tcPr>
          <w:p w14:paraId="06F9EA9C" w14:textId="77777777" w:rsidR="00354E22" w:rsidRPr="00354E22" w:rsidRDefault="00354E22" w:rsidP="00354E22">
            <w:pPr>
              <w:rPr>
                <w:lang w:val="en-US"/>
              </w:rPr>
            </w:pPr>
            <w:r w:rsidRPr="00354E22">
              <w:rPr>
                <w:lang w:val="en-US"/>
              </w:rPr>
              <w:t>Neutral, no cultural issues; military context handled appropriately.</w:t>
            </w:r>
          </w:p>
        </w:tc>
        <w:tc>
          <w:tcPr>
            <w:tcW w:w="0" w:type="auto"/>
            <w:vAlign w:val="center"/>
            <w:hideMark/>
          </w:tcPr>
          <w:p w14:paraId="3CAA1BFE" w14:textId="77777777" w:rsidR="00354E22" w:rsidRPr="00354E22" w:rsidRDefault="00354E22" w:rsidP="00354E22">
            <w:pPr>
              <w:rPr>
                <w:lang w:val="en-US"/>
              </w:rPr>
            </w:pPr>
            <w:r w:rsidRPr="00354E22">
              <w:rPr>
                <w:lang w:val="en-US"/>
              </w:rPr>
              <w:t>Maintain.</w:t>
            </w:r>
          </w:p>
        </w:tc>
      </w:tr>
    </w:tbl>
    <w:p w14:paraId="6788422E" w14:textId="77777777" w:rsidR="00354E22" w:rsidRPr="00354E22" w:rsidRDefault="00354E22" w:rsidP="00354E22">
      <w:pPr>
        <w:rPr>
          <w:lang w:val="en-US"/>
        </w:rPr>
      </w:pPr>
      <w:r w:rsidRPr="00354E22">
        <w:rPr>
          <w:b/>
          <w:bCs/>
          <w:lang w:val="en-US"/>
        </w:rPr>
        <w:lastRenderedPageBreak/>
        <w:t>Total Score: 26/30</w:t>
      </w:r>
    </w:p>
    <w:p w14:paraId="715FCA28" w14:textId="77777777" w:rsidR="00354E22" w:rsidRPr="00354E22" w:rsidRDefault="00354E22" w:rsidP="00354E22">
      <w:pPr>
        <w:rPr>
          <w:lang w:val="en-US"/>
        </w:rPr>
      </w:pPr>
      <w:r w:rsidRPr="00354E22">
        <w:rPr>
          <w:lang w:val="en-US"/>
        </w:rPr>
        <w:pict w14:anchorId="565C1E92">
          <v:rect id="_x0000_i1101" style="width:0;height:1.5pt" o:hralign="center" o:hrstd="t" o:hr="t" fillcolor="#a0a0a0" stroked="f"/>
        </w:pict>
      </w:r>
    </w:p>
    <w:p w14:paraId="02DB4C82" w14:textId="77777777" w:rsidR="00354E22" w:rsidRPr="00354E22" w:rsidRDefault="00354E22" w:rsidP="00354E22">
      <w:pPr>
        <w:rPr>
          <w:lang w:val="en-US"/>
        </w:rPr>
      </w:pPr>
      <w:r w:rsidRPr="00354E22">
        <w:rPr>
          <w:rFonts w:ascii="Segoe UI Emoji" w:hAnsi="Segoe UI Emoji" w:cs="Segoe UI Emoji"/>
          <w:lang w:val="en-US"/>
        </w:rPr>
        <w:t>✅</w:t>
      </w:r>
      <w:r w:rsidRPr="00354E22">
        <w:rPr>
          <w:lang w:val="en-US"/>
        </w:rPr>
        <w:t xml:space="preserve"> </w:t>
      </w:r>
      <w:r w:rsidRPr="00354E22">
        <w:rPr>
          <w:b/>
          <w:bCs/>
          <w:lang w:val="en-US"/>
        </w:rPr>
        <w:t>Summary of Best Model Choice Across Exercises</w:t>
      </w:r>
      <w:r w:rsidRPr="00354E22">
        <w:rPr>
          <w:lang w:val="en-US"/>
        </w:rPr>
        <w:t>:</w:t>
      </w:r>
    </w:p>
    <w:p w14:paraId="3212C0F6" w14:textId="77777777" w:rsidR="00354E22" w:rsidRPr="00354E22" w:rsidRDefault="00354E22" w:rsidP="00354E22">
      <w:pPr>
        <w:numPr>
          <w:ilvl w:val="0"/>
          <w:numId w:val="8"/>
        </w:numPr>
        <w:rPr>
          <w:lang w:val="en-US"/>
        </w:rPr>
      </w:pPr>
      <w:r w:rsidRPr="00354E22">
        <w:rPr>
          <w:b/>
          <w:bCs/>
          <w:lang w:val="en-US"/>
        </w:rPr>
        <w:t>ChatGPT</w:t>
      </w:r>
      <w:r w:rsidRPr="00354E22">
        <w:rPr>
          <w:lang w:val="en-US"/>
        </w:rPr>
        <w:t xml:space="preserve"> scored consistently higher for clarity, completeness, and relevance.</w:t>
      </w:r>
    </w:p>
    <w:p w14:paraId="14817DE1" w14:textId="77777777" w:rsidR="00354E22" w:rsidRPr="00354E22" w:rsidRDefault="00354E22" w:rsidP="00354E22">
      <w:pPr>
        <w:numPr>
          <w:ilvl w:val="0"/>
          <w:numId w:val="8"/>
        </w:numPr>
        <w:rPr>
          <w:lang w:val="en-US"/>
        </w:rPr>
      </w:pPr>
      <w:r w:rsidRPr="00354E22">
        <w:rPr>
          <w:lang w:val="en-US"/>
        </w:rPr>
        <w:t xml:space="preserve">Biggest area for improvement across all exercises = </w:t>
      </w:r>
      <w:r w:rsidRPr="00354E22">
        <w:rPr>
          <w:b/>
          <w:bCs/>
          <w:lang w:val="en-US"/>
        </w:rPr>
        <w:t>depth/originality</w:t>
      </w:r>
      <w:r w:rsidRPr="00354E22">
        <w:rPr>
          <w:lang w:val="en-US"/>
        </w:rPr>
        <w:t xml:space="preserve"> (can be improved by prompting for case examples, doctrinal references, timelines, or structured outputs).</w:t>
      </w:r>
    </w:p>
    <w:p w14:paraId="46C6E96B" w14:textId="77777777" w:rsidR="00354E22" w:rsidRPr="00354E22" w:rsidRDefault="00354E22" w:rsidP="00354E22">
      <w:pPr>
        <w:rPr>
          <w:lang w:val="en-US"/>
        </w:rPr>
      </w:pPr>
      <w:r w:rsidRPr="00354E22">
        <w:rPr>
          <w:lang w:val="en-US"/>
        </w:rPr>
        <w:pict w14:anchorId="270DAC45">
          <v:rect id="_x0000_i1102" style="width:0;height:1.5pt" o:hralign="center" o:hrstd="t" o:hr="t" fillcolor="#a0a0a0" stroked="f"/>
        </w:pict>
      </w:r>
    </w:p>
    <w:p w14:paraId="72088181" w14:textId="77777777" w:rsidR="00354E22" w:rsidRPr="00354E22" w:rsidRDefault="00354E22" w:rsidP="00354E22">
      <w:pPr>
        <w:rPr>
          <w:lang w:val="en-US"/>
        </w:rPr>
      </w:pPr>
      <w:r w:rsidRPr="00354E22">
        <w:rPr>
          <w:lang w:val="en-US"/>
        </w:rPr>
        <w:t xml:space="preserve">Perfect — here’s a </w:t>
      </w:r>
      <w:r w:rsidRPr="00354E22">
        <w:rPr>
          <w:b/>
          <w:bCs/>
          <w:lang w:val="en-US"/>
        </w:rPr>
        <w:t>combined comparative scorecard table</w:t>
      </w:r>
      <w:r w:rsidRPr="00354E22">
        <w:rPr>
          <w:lang w:val="en-US"/>
        </w:rPr>
        <w:t xml:space="preserve"> for Exercises 1–3. This way, you can see strengths and weaknesses across categories side by side.</w:t>
      </w:r>
    </w:p>
    <w:p w14:paraId="4B5D2CE5" w14:textId="77777777" w:rsidR="00354E22" w:rsidRPr="00354E22" w:rsidRDefault="00354E22" w:rsidP="00354E22">
      <w:pPr>
        <w:rPr>
          <w:lang w:val="en-US"/>
        </w:rPr>
      </w:pPr>
      <w:r w:rsidRPr="00354E22">
        <w:rPr>
          <w:lang w:val="en-US"/>
        </w:rPr>
        <w:pict w14:anchorId="28EEC919">
          <v:rect id="_x0000_i1126" style="width:0;height:1.5pt" o:hralign="center" o:hrstd="t" o:hr="t" fillcolor="#a0a0a0" stroked="f"/>
        </w:pict>
      </w:r>
    </w:p>
    <w:p w14:paraId="509030EC" w14:textId="77777777" w:rsidR="00354E22" w:rsidRPr="00354E22" w:rsidRDefault="00354E22" w:rsidP="00354E22">
      <w:pPr>
        <w:rPr>
          <w:b/>
          <w:bCs/>
          <w:lang w:val="en-US"/>
        </w:rPr>
      </w:pPr>
      <w:r w:rsidRPr="00354E22">
        <w:rPr>
          <w:b/>
          <w:bCs/>
          <w:lang w:val="en-US"/>
        </w:rPr>
        <w:t>Comparative Scorecard (Exercises 1–3, ChatGPT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1719"/>
        <w:gridCol w:w="2395"/>
        <w:gridCol w:w="3255"/>
      </w:tblGrid>
      <w:tr w:rsidR="00354E22" w:rsidRPr="00354E22" w14:paraId="33A47710" w14:textId="77777777" w:rsidTr="00354E22">
        <w:trPr>
          <w:tblHeader/>
          <w:tblCellSpacing w:w="15" w:type="dxa"/>
        </w:trPr>
        <w:tc>
          <w:tcPr>
            <w:tcW w:w="0" w:type="auto"/>
            <w:vAlign w:val="center"/>
            <w:hideMark/>
          </w:tcPr>
          <w:p w14:paraId="46B19E82" w14:textId="77777777" w:rsidR="00354E22" w:rsidRPr="00354E22" w:rsidRDefault="00354E22" w:rsidP="00354E22">
            <w:pPr>
              <w:rPr>
                <w:b/>
                <w:bCs/>
                <w:lang w:val="en-US"/>
              </w:rPr>
            </w:pPr>
            <w:r w:rsidRPr="00354E22">
              <w:rPr>
                <w:b/>
                <w:bCs/>
                <w:lang w:val="en-US"/>
              </w:rPr>
              <w:t>Dimension</w:t>
            </w:r>
          </w:p>
        </w:tc>
        <w:tc>
          <w:tcPr>
            <w:tcW w:w="0" w:type="auto"/>
            <w:vAlign w:val="center"/>
            <w:hideMark/>
          </w:tcPr>
          <w:p w14:paraId="271AB3B9" w14:textId="77777777" w:rsidR="00354E22" w:rsidRPr="00354E22" w:rsidRDefault="00354E22" w:rsidP="00354E22">
            <w:pPr>
              <w:rPr>
                <w:b/>
                <w:bCs/>
                <w:lang w:val="en-US"/>
              </w:rPr>
            </w:pPr>
            <w:r w:rsidRPr="00354E22">
              <w:rPr>
                <w:b/>
                <w:bCs/>
                <w:lang w:val="en-US"/>
              </w:rPr>
              <w:t>Ex. 1 – Acquisition Regs</w:t>
            </w:r>
          </w:p>
        </w:tc>
        <w:tc>
          <w:tcPr>
            <w:tcW w:w="0" w:type="auto"/>
            <w:vAlign w:val="center"/>
            <w:hideMark/>
          </w:tcPr>
          <w:p w14:paraId="466D9986" w14:textId="77777777" w:rsidR="00354E22" w:rsidRPr="00354E22" w:rsidRDefault="00354E22" w:rsidP="00354E22">
            <w:pPr>
              <w:rPr>
                <w:b/>
                <w:bCs/>
                <w:lang w:val="en-US"/>
              </w:rPr>
            </w:pPr>
            <w:r w:rsidRPr="00354E22">
              <w:rPr>
                <w:b/>
                <w:bCs/>
                <w:lang w:val="en-US"/>
              </w:rPr>
              <w:t>Ex. 2 – ILS Plan</w:t>
            </w:r>
          </w:p>
        </w:tc>
        <w:tc>
          <w:tcPr>
            <w:tcW w:w="0" w:type="auto"/>
            <w:vAlign w:val="center"/>
            <w:hideMark/>
          </w:tcPr>
          <w:p w14:paraId="75A770EF" w14:textId="77777777" w:rsidR="00354E22" w:rsidRPr="00354E22" w:rsidRDefault="00354E22" w:rsidP="00354E22">
            <w:pPr>
              <w:rPr>
                <w:b/>
                <w:bCs/>
                <w:lang w:val="en-US"/>
              </w:rPr>
            </w:pPr>
            <w:r w:rsidRPr="00354E22">
              <w:rPr>
                <w:b/>
                <w:bCs/>
                <w:lang w:val="en-US"/>
              </w:rPr>
              <w:t>Ex. 3 – Overseas Logistics</w:t>
            </w:r>
          </w:p>
        </w:tc>
      </w:tr>
      <w:tr w:rsidR="00354E22" w:rsidRPr="00354E22" w14:paraId="654E5889" w14:textId="77777777" w:rsidTr="00354E22">
        <w:trPr>
          <w:tblCellSpacing w:w="15" w:type="dxa"/>
        </w:trPr>
        <w:tc>
          <w:tcPr>
            <w:tcW w:w="0" w:type="auto"/>
            <w:vAlign w:val="center"/>
            <w:hideMark/>
          </w:tcPr>
          <w:p w14:paraId="47786C91" w14:textId="77777777" w:rsidR="00354E22" w:rsidRPr="00354E22" w:rsidRDefault="00354E22" w:rsidP="00354E22">
            <w:pPr>
              <w:rPr>
                <w:lang w:val="en-US"/>
              </w:rPr>
            </w:pPr>
            <w:r w:rsidRPr="00354E22">
              <w:rPr>
                <w:b/>
                <w:bCs/>
                <w:lang w:val="en-US"/>
              </w:rPr>
              <w:t>Accuracy &amp; Factuality</w:t>
            </w:r>
          </w:p>
        </w:tc>
        <w:tc>
          <w:tcPr>
            <w:tcW w:w="0" w:type="auto"/>
            <w:vAlign w:val="center"/>
            <w:hideMark/>
          </w:tcPr>
          <w:p w14:paraId="71E9C2A6" w14:textId="77777777" w:rsidR="00354E22" w:rsidRPr="00354E22" w:rsidRDefault="00354E22" w:rsidP="00354E22">
            <w:pPr>
              <w:rPr>
                <w:lang w:val="en-US"/>
              </w:rPr>
            </w:pPr>
            <w:r w:rsidRPr="00354E22">
              <w:rPr>
                <w:lang w:val="en-US"/>
              </w:rPr>
              <w:t>4 – Correct summaries, but generic product links</w:t>
            </w:r>
          </w:p>
        </w:tc>
        <w:tc>
          <w:tcPr>
            <w:tcW w:w="0" w:type="auto"/>
            <w:vAlign w:val="center"/>
            <w:hideMark/>
          </w:tcPr>
          <w:p w14:paraId="2FDD618D" w14:textId="77777777" w:rsidR="00354E22" w:rsidRPr="00354E22" w:rsidRDefault="00354E22" w:rsidP="00354E22">
            <w:pPr>
              <w:rPr>
                <w:lang w:val="en-US"/>
              </w:rPr>
            </w:pPr>
            <w:r w:rsidRPr="00354E22">
              <w:rPr>
                <w:lang w:val="en-US"/>
              </w:rPr>
              <w:t>4 – Hardware/software differences captured, but missing milestone refs</w:t>
            </w:r>
          </w:p>
        </w:tc>
        <w:tc>
          <w:tcPr>
            <w:tcW w:w="0" w:type="auto"/>
            <w:vAlign w:val="center"/>
            <w:hideMark/>
          </w:tcPr>
          <w:p w14:paraId="5AF432D1" w14:textId="77777777" w:rsidR="00354E22" w:rsidRPr="00354E22" w:rsidRDefault="00354E22" w:rsidP="00354E22">
            <w:pPr>
              <w:rPr>
                <w:lang w:val="en-US"/>
              </w:rPr>
            </w:pPr>
            <w:r w:rsidRPr="00354E22">
              <w:rPr>
                <w:lang w:val="en-US"/>
              </w:rPr>
              <w:t>4 – Solid lists, lacked MOS codes/doctrinal refs</w:t>
            </w:r>
          </w:p>
        </w:tc>
      </w:tr>
      <w:tr w:rsidR="00354E22" w:rsidRPr="00354E22" w14:paraId="33DFD6DE" w14:textId="77777777" w:rsidTr="00354E22">
        <w:trPr>
          <w:tblCellSpacing w:w="15" w:type="dxa"/>
        </w:trPr>
        <w:tc>
          <w:tcPr>
            <w:tcW w:w="0" w:type="auto"/>
            <w:vAlign w:val="center"/>
            <w:hideMark/>
          </w:tcPr>
          <w:p w14:paraId="09A76D18" w14:textId="77777777" w:rsidR="00354E22" w:rsidRPr="00354E22" w:rsidRDefault="00354E22" w:rsidP="00354E22">
            <w:pPr>
              <w:rPr>
                <w:lang w:val="en-US"/>
              </w:rPr>
            </w:pPr>
            <w:r w:rsidRPr="00354E22">
              <w:rPr>
                <w:b/>
                <w:bCs/>
                <w:lang w:val="en-US"/>
              </w:rPr>
              <w:t>Completeness &amp; Relevance</w:t>
            </w:r>
          </w:p>
        </w:tc>
        <w:tc>
          <w:tcPr>
            <w:tcW w:w="0" w:type="auto"/>
            <w:vAlign w:val="center"/>
            <w:hideMark/>
          </w:tcPr>
          <w:p w14:paraId="7710E5B7" w14:textId="77777777" w:rsidR="00354E22" w:rsidRPr="00354E22" w:rsidRDefault="00354E22" w:rsidP="00354E22">
            <w:pPr>
              <w:rPr>
                <w:lang w:val="en-US"/>
              </w:rPr>
            </w:pPr>
            <w:r w:rsidRPr="00354E22">
              <w:rPr>
                <w:lang w:val="en-US"/>
              </w:rPr>
              <w:t>5 – All six regs included, clear logistic ties</w:t>
            </w:r>
          </w:p>
        </w:tc>
        <w:tc>
          <w:tcPr>
            <w:tcW w:w="0" w:type="auto"/>
            <w:vAlign w:val="center"/>
            <w:hideMark/>
          </w:tcPr>
          <w:p w14:paraId="5E499FEE" w14:textId="77777777" w:rsidR="00354E22" w:rsidRPr="00354E22" w:rsidRDefault="00354E22" w:rsidP="00354E22">
            <w:pPr>
              <w:rPr>
                <w:lang w:val="en-US"/>
              </w:rPr>
            </w:pPr>
            <w:r w:rsidRPr="00354E22">
              <w:rPr>
                <w:lang w:val="en-US"/>
              </w:rPr>
              <w:t>4 – Covered key ILS elements, missing detailed timelines</w:t>
            </w:r>
          </w:p>
        </w:tc>
        <w:tc>
          <w:tcPr>
            <w:tcW w:w="0" w:type="auto"/>
            <w:vAlign w:val="center"/>
            <w:hideMark/>
          </w:tcPr>
          <w:p w14:paraId="49895071" w14:textId="77777777" w:rsidR="00354E22" w:rsidRPr="00354E22" w:rsidRDefault="00354E22" w:rsidP="00354E22">
            <w:pPr>
              <w:rPr>
                <w:lang w:val="en-US"/>
              </w:rPr>
            </w:pPr>
            <w:r w:rsidRPr="00354E22">
              <w:rPr>
                <w:lang w:val="en-US"/>
              </w:rPr>
              <w:t>4 – Comprehensive, but some categories too general</w:t>
            </w:r>
          </w:p>
        </w:tc>
      </w:tr>
      <w:tr w:rsidR="00354E22" w:rsidRPr="00354E22" w14:paraId="7311017A" w14:textId="77777777" w:rsidTr="00354E22">
        <w:trPr>
          <w:tblCellSpacing w:w="15" w:type="dxa"/>
        </w:trPr>
        <w:tc>
          <w:tcPr>
            <w:tcW w:w="0" w:type="auto"/>
            <w:vAlign w:val="center"/>
            <w:hideMark/>
          </w:tcPr>
          <w:p w14:paraId="2D42D7FE" w14:textId="77777777" w:rsidR="00354E22" w:rsidRPr="00354E22" w:rsidRDefault="00354E22" w:rsidP="00354E22">
            <w:pPr>
              <w:rPr>
                <w:lang w:val="en-US"/>
              </w:rPr>
            </w:pPr>
            <w:r w:rsidRPr="00354E22">
              <w:rPr>
                <w:b/>
                <w:bCs/>
                <w:lang w:val="en-US"/>
              </w:rPr>
              <w:t>Clarity &amp; Coherence</w:t>
            </w:r>
          </w:p>
        </w:tc>
        <w:tc>
          <w:tcPr>
            <w:tcW w:w="0" w:type="auto"/>
            <w:vAlign w:val="center"/>
            <w:hideMark/>
          </w:tcPr>
          <w:p w14:paraId="786500D7" w14:textId="77777777" w:rsidR="00354E22" w:rsidRPr="00354E22" w:rsidRDefault="00354E22" w:rsidP="00354E22">
            <w:pPr>
              <w:rPr>
                <w:lang w:val="en-US"/>
              </w:rPr>
            </w:pPr>
            <w:r w:rsidRPr="00354E22">
              <w:rPr>
                <w:lang w:val="en-US"/>
              </w:rPr>
              <w:t>5 – Bullet structure, very clear</w:t>
            </w:r>
          </w:p>
        </w:tc>
        <w:tc>
          <w:tcPr>
            <w:tcW w:w="0" w:type="auto"/>
            <w:vAlign w:val="center"/>
            <w:hideMark/>
          </w:tcPr>
          <w:p w14:paraId="55DE2294" w14:textId="77777777" w:rsidR="00354E22" w:rsidRPr="00354E22" w:rsidRDefault="00354E22" w:rsidP="00354E22">
            <w:pPr>
              <w:rPr>
                <w:lang w:val="en-US"/>
              </w:rPr>
            </w:pPr>
            <w:r w:rsidRPr="00354E22">
              <w:rPr>
                <w:lang w:val="en-US"/>
              </w:rPr>
              <w:t>4 – Organized but more descriptive than directive</w:t>
            </w:r>
          </w:p>
        </w:tc>
        <w:tc>
          <w:tcPr>
            <w:tcW w:w="0" w:type="auto"/>
            <w:vAlign w:val="center"/>
            <w:hideMark/>
          </w:tcPr>
          <w:p w14:paraId="45E165F3" w14:textId="77777777" w:rsidR="00354E22" w:rsidRPr="00354E22" w:rsidRDefault="00354E22" w:rsidP="00354E22">
            <w:pPr>
              <w:rPr>
                <w:lang w:val="en-US"/>
              </w:rPr>
            </w:pPr>
            <w:r w:rsidRPr="00354E22">
              <w:rPr>
                <w:lang w:val="en-US"/>
              </w:rPr>
              <w:t>5 – Cleanly divided into personnel/equipment/supplies</w:t>
            </w:r>
          </w:p>
        </w:tc>
      </w:tr>
      <w:tr w:rsidR="00354E22" w:rsidRPr="00354E22" w14:paraId="2BF0C370" w14:textId="77777777" w:rsidTr="00354E22">
        <w:trPr>
          <w:tblCellSpacing w:w="15" w:type="dxa"/>
        </w:trPr>
        <w:tc>
          <w:tcPr>
            <w:tcW w:w="0" w:type="auto"/>
            <w:vAlign w:val="center"/>
            <w:hideMark/>
          </w:tcPr>
          <w:p w14:paraId="6E729C3B" w14:textId="77777777" w:rsidR="00354E22" w:rsidRPr="00354E22" w:rsidRDefault="00354E22" w:rsidP="00354E22">
            <w:pPr>
              <w:rPr>
                <w:lang w:val="en-US"/>
              </w:rPr>
            </w:pPr>
            <w:r w:rsidRPr="00354E22">
              <w:rPr>
                <w:b/>
                <w:bCs/>
                <w:lang w:val="en-US"/>
              </w:rPr>
              <w:t>Depth &amp; Originality</w:t>
            </w:r>
          </w:p>
        </w:tc>
        <w:tc>
          <w:tcPr>
            <w:tcW w:w="0" w:type="auto"/>
            <w:vAlign w:val="center"/>
            <w:hideMark/>
          </w:tcPr>
          <w:p w14:paraId="3DE06777" w14:textId="77777777" w:rsidR="00354E22" w:rsidRPr="00354E22" w:rsidRDefault="00354E22" w:rsidP="00354E22">
            <w:pPr>
              <w:rPr>
                <w:lang w:val="en-US"/>
              </w:rPr>
            </w:pPr>
            <w:r w:rsidRPr="00354E22">
              <w:rPr>
                <w:lang w:val="en-US"/>
              </w:rPr>
              <w:t>3 – Surface-level links to products/orgs</w:t>
            </w:r>
          </w:p>
        </w:tc>
        <w:tc>
          <w:tcPr>
            <w:tcW w:w="0" w:type="auto"/>
            <w:vAlign w:val="center"/>
            <w:hideMark/>
          </w:tcPr>
          <w:p w14:paraId="64EE0696" w14:textId="77777777" w:rsidR="00354E22" w:rsidRPr="00354E22" w:rsidRDefault="00354E22" w:rsidP="00354E22">
            <w:pPr>
              <w:rPr>
                <w:lang w:val="en-US"/>
              </w:rPr>
            </w:pPr>
            <w:r w:rsidRPr="00354E22">
              <w:rPr>
                <w:lang w:val="en-US"/>
              </w:rPr>
              <w:t>3 – Limited detail on sustainment costs, modernization triggers</w:t>
            </w:r>
          </w:p>
        </w:tc>
        <w:tc>
          <w:tcPr>
            <w:tcW w:w="0" w:type="auto"/>
            <w:vAlign w:val="center"/>
            <w:hideMark/>
          </w:tcPr>
          <w:p w14:paraId="1A7F97D7" w14:textId="77777777" w:rsidR="00354E22" w:rsidRPr="00354E22" w:rsidRDefault="00354E22" w:rsidP="00354E22">
            <w:pPr>
              <w:rPr>
                <w:lang w:val="en-US"/>
              </w:rPr>
            </w:pPr>
            <w:r w:rsidRPr="00354E22">
              <w:rPr>
                <w:lang w:val="en-US"/>
              </w:rPr>
              <w:t>3 – No nuance on contested vs. permissive environments</w:t>
            </w:r>
          </w:p>
        </w:tc>
      </w:tr>
      <w:tr w:rsidR="00354E22" w:rsidRPr="00354E22" w14:paraId="4A983EF3" w14:textId="77777777" w:rsidTr="00354E22">
        <w:trPr>
          <w:tblCellSpacing w:w="15" w:type="dxa"/>
        </w:trPr>
        <w:tc>
          <w:tcPr>
            <w:tcW w:w="0" w:type="auto"/>
            <w:vAlign w:val="center"/>
            <w:hideMark/>
          </w:tcPr>
          <w:p w14:paraId="4E86593B" w14:textId="77777777" w:rsidR="00354E22" w:rsidRPr="00354E22" w:rsidRDefault="00354E22" w:rsidP="00354E22">
            <w:pPr>
              <w:rPr>
                <w:lang w:val="en-US"/>
              </w:rPr>
            </w:pPr>
            <w:r w:rsidRPr="00354E22">
              <w:rPr>
                <w:b/>
                <w:bCs/>
                <w:lang w:val="en-US"/>
              </w:rPr>
              <w:t>Stylistic Appropriateness</w:t>
            </w:r>
          </w:p>
        </w:tc>
        <w:tc>
          <w:tcPr>
            <w:tcW w:w="0" w:type="auto"/>
            <w:vAlign w:val="center"/>
            <w:hideMark/>
          </w:tcPr>
          <w:p w14:paraId="131A1975" w14:textId="77777777" w:rsidR="00354E22" w:rsidRPr="00354E22" w:rsidRDefault="00354E22" w:rsidP="00354E22">
            <w:pPr>
              <w:rPr>
                <w:lang w:val="en-US"/>
              </w:rPr>
            </w:pPr>
            <w:r w:rsidRPr="00354E22">
              <w:rPr>
                <w:lang w:val="en-US"/>
              </w:rPr>
              <w:t>5 – Professional, concise</w:t>
            </w:r>
          </w:p>
        </w:tc>
        <w:tc>
          <w:tcPr>
            <w:tcW w:w="0" w:type="auto"/>
            <w:vAlign w:val="center"/>
            <w:hideMark/>
          </w:tcPr>
          <w:p w14:paraId="6B4F5BFE" w14:textId="77777777" w:rsidR="00354E22" w:rsidRPr="00354E22" w:rsidRDefault="00354E22" w:rsidP="00354E22">
            <w:pPr>
              <w:rPr>
                <w:lang w:val="en-US"/>
              </w:rPr>
            </w:pPr>
            <w:r w:rsidRPr="00354E22">
              <w:rPr>
                <w:lang w:val="en-US"/>
              </w:rPr>
              <w:t>5 – Tone matched defense planning</w:t>
            </w:r>
          </w:p>
        </w:tc>
        <w:tc>
          <w:tcPr>
            <w:tcW w:w="0" w:type="auto"/>
            <w:vAlign w:val="center"/>
            <w:hideMark/>
          </w:tcPr>
          <w:p w14:paraId="5E890BD8" w14:textId="77777777" w:rsidR="00354E22" w:rsidRPr="00354E22" w:rsidRDefault="00354E22" w:rsidP="00354E22">
            <w:pPr>
              <w:rPr>
                <w:lang w:val="en-US"/>
              </w:rPr>
            </w:pPr>
            <w:r w:rsidRPr="00354E22">
              <w:rPr>
                <w:lang w:val="en-US"/>
              </w:rPr>
              <w:t>5 – Professional and mission-appropriate</w:t>
            </w:r>
          </w:p>
        </w:tc>
      </w:tr>
      <w:tr w:rsidR="00354E22" w:rsidRPr="00354E22" w14:paraId="3455D599" w14:textId="77777777" w:rsidTr="00354E22">
        <w:trPr>
          <w:tblCellSpacing w:w="15" w:type="dxa"/>
        </w:trPr>
        <w:tc>
          <w:tcPr>
            <w:tcW w:w="0" w:type="auto"/>
            <w:vAlign w:val="center"/>
            <w:hideMark/>
          </w:tcPr>
          <w:p w14:paraId="4DB3D62E" w14:textId="77777777" w:rsidR="00354E22" w:rsidRPr="00354E22" w:rsidRDefault="00354E22" w:rsidP="00354E22">
            <w:pPr>
              <w:rPr>
                <w:lang w:val="en-US"/>
              </w:rPr>
            </w:pPr>
            <w:r w:rsidRPr="00354E22">
              <w:rPr>
                <w:b/>
                <w:bCs/>
                <w:lang w:val="en-US"/>
              </w:rPr>
              <w:t>Ethical &amp; Cultural Considerations</w:t>
            </w:r>
          </w:p>
        </w:tc>
        <w:tc>
          <w:tcPr>
            <w:tcW w:w="0" w:type="auto"/>
            <w:vAlign w:val="center"/>
            <w:hideMark/>
          </w:tcPr>
          <w:p w14:paraId="072C7DC1" w14:textId="77777777" w:rsidR="00354E22" w:rsidRPr="00354E22" w:rsidRDefault="00354E22" w:rsidP="00354E22">
            <w:pPr>
              <w:rPr>
                <w:lang w:val="en-US"/>
              </w:rPr>
            </w:pPr>
            <w:r w:rsidRPr="00354E22">
              <w:rPr>
                <w:lang w:val="en-US"/>
              </w:rPr>
              <w:t>5 – Neutral and compliant</w:t>
            </w:r>
          </w:p>
        </w:tc>
        <w:tc>
          <w:tcPr>
            <w:tcW w:w="0" w:type="auto"/>
            <w:vAlign w:val="center"/>
            <w:hideMark/>
          </w:tcPr>
          <w:p w14:paraId="50E0FCD3" w14:textId="77777777" w:rsidR="00354E22" w:rsidRPr="00354E22" w:rsidRDefault="00354E22" w:rsidP="00354E22">
            <w:pPr>
              <w:rPr>
                <w:lang w:val="en-US"/>
              </w:rPr>
            </w:pPr>
            <w:r w:rsidRPr="00354E22">
              <w:rPr>
                <w:lang w:val="en-US"/>
              </w:rPr>
              <w:t>5 – Neutral, sensitive systems addressed well</w:t>
            </w:r>
          </w:p>
        </w:tc>
        <w:tc>
          <w:tcPr>
            <w:tcW w:w="0" w:type="auto"/>
            <w:vAlign w:val="center"/>
            <w:hideMark/>
          </w:tcPr>
          <w:p w14:paraId="62500ED4" w14:textId="77777777" w:rsidR="00354E22" w:rsidRPr="00354E22" w:rsidRDefault="00354E22" w:rsidP="00354E22">
            <w:pPr>
              <w:rPr>
                <w:lang w:val="en-US"/>
              </w:rPr>
            </w:pPr>
            <w:r w:rsidRPr="00354E22">
              <w:rPr>
                <w:lang w:val="en-US"/>
              </w:rPr>
              <w:t>5 – Neutral, no cultural issues</w:t>
            </w:r>
          </w:p>
        </w:tc>
      </w:tr>
      <w:tr w:rsidR="00354E22" w:rsidRPr="00354E22" w14:paraId="5FEF6DDD" w14:textId="77777777" w:rsidTr="00354E22">
        <w:trPr>
          <w:tblCellSpacing w:w="15" w:type="dxa"/>
        </w:trPr>
        <w:tc>
          <w:tcPr>
            <w:tcW w:w="0" w:type="auto"/>
            <w:vAlign w:val="center"/>
            <w:hideMark/>
          </w:tcPr>
          <w:p w14:paraId="5BF02EB7" w14:textId="77777777" w:rsidR="00354E22" w:rsidRPr="00354E22" w:rsidRDefault="00354E22" w:rsidP="00354E22">
            <w:pPr>
              <w:rPr>
                <w:lang w:val="en-US"/>
              </w:rPr>
            </w:pPr>
            <w:r w:rsidRPr="00354E22">
              <w:rPr>
                <w:b/>
                <w:bCs/>
                <w:lang w:val="en-US"/>
              </w:rPr>
              <w:t>Total Score (out of 30)</w:t>
            </w:r>
          </w:p>
        </w:tc>
        <w:tc>
          <w:tcPr>
            <w:tcW w:w="0" w:type="auto"/>
            <w:vAlign w:val="center"/>
            <w:hideMark/>
          </w:tcPr>
          <w:p w14:paraId="283CFE0B" w14:textId="77777777" w:rsidR="00354E22" w:rsidRPr="00354E22" w:rsidRDefault="00354E22" w:rsidP="00354E22">
            <w:pPr>
              <w:rPr>
                <w:lang w:val="en-US"/>
              </w:rPr>
            </w:pPr>
            <w:r w:rsidRPr="00354E22">
              <w:rPr>
                <w:b/>
                <w:bCs/>
                <w:lang w:val="en-US"/>
              </w:rPr>
              <w:t>27/30</w:t>
            </w:r>
          </w:p>
        </w:tc>
        <w:tc>
          <w:tcPr>
            <w:tcW w:w="0" w:type="auto"/>
            <w:vAlign w:val="center"/>
            <w:hideMark/>
          </w:tcPr>
          <w:p w14:paraId="46EAC47C" w14:textId="77777777" w:rsidR="00354E22" w:rsidRPr="00354E22" w:rsidRDefault="00354E22" w:rsidP="00354E22">
            <w:pPr>
              <w:rPr>
                <w:lang w:val="en-US"/>
              </w:rPr>
            </w:pPr>
            <w:r w:rsidRPr="00354E22">
              <w:rPr>
                <w:b/>
                <w:bCs/>
                <w:lang w:val="en-US"/>
              </w:rPr>
              <w:t>25/30</w:t>
            </w:r>
          </w:p>
        </w:tc>
        <w:tc>
          <w:tcPr>
            <w:tcW w:w="0" w:type="auto"/>
            <w:vAlign w:val="center"/>
            <w:hideMark/>
          </w:tcPr>
          <w:p w14:paraId="3780B6BE" w14:textId="77777777" w:rsidR="00354E22" w:rsidRPr="00354E22" w:rsidRDefault="00354E22" w:rsidP="00354E22">
            <w:pPr>
              <w:rPr>
                <w:lang w:val="en-US"/>
              </w:rPr>
            </w:pPr>
            <w:r w:rsidRPr="00354E22">
              <w:rPr>
                <w:b/>
                <w:bCs/>
                <w:lang w:val="en-US"/>
              </w:rPr>
              <w:t>26/30</w:t>
            </w:r>
          </w:p>
        </w:tc>
      </w:tr>
    </w:tbl>
    <w:p w14:paraId="7F56A520" w14:textId="77777777" w:rsidR="00354E22" w:rsidRPr="00354E22" w:rsidRDefault="00354E22" w:rsidP="00354E22">
      <w:pPr>
        <w:rPr>
          <w:lang w:val="en-US"/>
        </w:rPr>
      </w:pPr>
      <w:r w:rsidRPr="00354E22">
        <w:rPr>
          <w:lang w:val="en-US"/>
        </w:rPr>
        <w:pict w14:anchorId="6BA59C6C">
          <v:rect id="_x0000_i1127" style="width:0;height:1.5pt" o:hralign="center" o:hrstd="t" o:hr="t" fillcolor="#a0a0a0" stroked="f"/>
        </w:pict>
      </w:r>
    </w:p>
    <w:p w14:paraId="3A09C7C4" w14:textId="77777777" w:rsidR="00354E22" w:rsidRPr="00354E22" w:rsidRDefault="00354E22" w:rsidP="00354E22">
      <w:pPr>
        <w:rPr>
          <w:b/>
          <w:bCs/>
          <w:lang w:val="en-US"/>
        </w:rPr>
      </w:pPr>
      <w:r w:rsidRPr="00354E22">
        <w:rPr>
          <w:b/>
          <w:bCs/>
          <w:lang w:val="en-US"/>
        </w:rPr>
        <w:t>Key Takeaways</w:t>
      </w:r>
    </w:p>
    <w:p w14:paraId="24418FE2" w14:textId="77777777" w:rsidR="00354E22" w:rsidRPr="00354E22" w:rsidRDefault="00354E22" w:rsidP="00354E22">
      <w:pPr>
        <w:numPr>
          <w:ilvl w:val="0"/>
          <w:numId w:val="9"/>
        </w:numPr>
        <w:rPr>
          <w:lang w:val="en-US"/>
        </w:rPr>
      </w:pPr>
      <w:r w:rsidRPr="00354E22">
        <w:rPr>
          <w:b/>
          <w:bCs/>
          <w:lang w:val="en-US"/>
        </w:rPr>
        <w:t>Exercise 1</w:t>
      </w:r>
      <w:r w:rsidRPr="00354E22">
        <w:rPr>
          <w:lang w:val="en-US"/>
        </w:rPr>
        <w:t xml:space="preserve"> scored the highest (27/30), strongest in clarity and completeness.</w:t>
      </w:r>
    </w:p>
    <w:p w14:paraId="0239973D" w14:textId="77777777" w:rsidR="00354E22" w:rsidRPr="00354E22" w:rsidRDefault="00354E22" w:rsidP="00354E22">
      <w:pPr>
        <w:numPr>
          <w:ilvl w:val="0"/>
          <w:numId w:val="9"/>
        </w:numPr>
        <w:rPr>
          <w:lang w:val="en-US"/>
        </w:rPr>
      </w:pPr>
      <w:r w:rsidRPr="00354E22">
        <w:rPr>
          <w:b/>
          <w:bCs/>
          <w:lang w:val="en-US"/>
        </w:rPr>
        <w:t>Exercise 2</w:t>
      </w:r>
      <w:r w:rsidRPr="00354E22">
        <w:rPr>
          <w:lang w:val="en-US"/>
        </w:rPr>
        <w:t xml:space="preserve"> scored lowest (25/30) — mainly because it lacked directive structure, timelines, and milestone detail.</w:t>
      </w:r>
    </w:p>
    <w:p w14:paraId="766BB33B" w14:textId="77777777" w:rsidR="00354E22" w:rsidRPr="00354E22" w:rsidRDefault="00354E22" w:rsidP="00354E22">
      <w:pPr>
        <w:numPr>
          <w:ilvl w:val="0"/>
          <w:numId w:val="9"/>
        </w:numPr>
        <w:rPr>
          <w:lang w:val="en-US"/>
        </w:rPr>
      </w:pPr>
      <w:r w:rsidRPr="00354E22">
        <w:rPr>
          <w:b/>
          <w:bCs/>
          <w:lang w:val="en-US"/>
        </w:rPr>
        <w:t>Exercise 3</w:t>
      </w:r>
      <w:r w:rsidRPr="00354E22">
        <w:rPr>
          <w:lang w:val="en-US"/>
        </w:rPr>
        <w:t xml:space="preserve"> (26/30) was strong on clarity and completeness, but depth could improve with doctrinal and environment-specific detail.</w:t>
      </w:r>
    </w:p>
    <w:p w14:paraId="0E790183" w14:textId="5CDC008E" w:rsidR="00354E22" w:rsidRPr="00354E22" w:rsidRDefault="00354E22" w:rsidP="00354E22">
      <w:pPr>
        <w:numPr>
          <w:ilvl w:val="0"/>
          <w:numId w:val="9"/>
        </w:numPr>
        <w:rPr>
          <w:lang w:val="en-US"/>
        </w:rPr>
      </w:pPr>
      <w:r w:rsidRPr="00354E22">
        <w:rPr>
          <w:b/>
          <w:bCs/>
          <w:lang w:val="en-US"/>
        </w:rPr>
        <w:lastRenderedPageBreak/>
        <w:t>Common Weakness Across All</w:t>
      </w:r>
      <w:r w:rsidRPr="00354E22">
        <w:rPr>
          <w:lang w:val="en-US"/>
        </w:rPr>
        <w:t xml:space="preserve">: Depth &amp; Originality (scored 3 consistently). This can be improved with prompts requesting </w:t>
      </w:r>
      <w:r w:rsidRPr="00354E22">
        <w:rPr>
          <w:b/>
          <w:bCs/>
          <w:lang w:val="en-US"/>
        </w:rPr>
        <w:t>examples, case applications, doctrinal references, and scenario-based variations</w:t>
      </w:r>
      <w:r w:rsidRPr="00354E22">
        <w:rPr>
          <w:lang w:val="en-US"/>
        </w:rPr>
        <w:t>.</w:t>
      </w:r>
    </w:p>
    <w:p w14:paraId="00000014" w14:textId="77777777" w:rsidR="003D034E" w:rsidRPr="00354E22" w:rsidRDefault="00000000">
      <w:pPr>
        <w:rPr>
          <w:b/>
          <w:bCs/>
          <w:highlight w:val="yellow"/>
        </w:rPr>
      </w:pPr>
      <w:r w:rsidRPr="00354E22">
        <w:rPr>
          <w:b/>
          <w:bCs/>
          <w:highlight w:val="yellow"/>
        </w:rPr>
        <w:t>___</w:t>
      </w:r>
    </w:p>
    <w:p w14:paraId="00000015" w14:textId="77777777" w:rsidR="003D034E" w:rsidRPr="00354E22" w:rsidRDefault="00000000">
      <w:pPr>
        <w:spacing w:before="240" w:after="240"/>
        <w:rPr>
          <w:b/>
          <w:bCs/>
        </w:rPr>
      </w:pPr>
      <w:r w:rsidRPr="00354E22">
        <w:rPr>
          <w:b/>
          <w:bCs/>
          <w:highlight w:val="yellow"/>
        </w:rPr>
        <w:t>For exercise 1, here’s a concise summary of the key points from each of the mentioned regulations and guidance documents as they relate to logisticians:</w:t>
      </w:r>
    </w:p>
    <w:p w14:paraId="00000016" w14:textId="77777777" w:rsidR="003D034E" w:rsidRDefault="00000000">
      <w:pPr>
        <w:pStyle w:val="Heading3"/>
        <w:keepNext w:val="0"/>
        <w:keepLines w:val="0"/>
        <w:spacing w:before="280"/>
        <w:rPr>
          <w:b/>
          <w:color w:val="000000"/>
          <w:sz w:val="26"/>
          <w:szCs w:val="26"/>
        </w:rPr>
      </w:pPr>
      <w:bookmarkStart w:id="0" w:name="_63g8q4j82c65" w:colFirst="0" w:colLast="0"/>
      <w:bookmarkEnd w:id="0"/>
      <w:r>
        <w:rPr>
          <w:b/>
          <w:color w:val="000000"/>
          <w:sz w:val="26"/>
          <w:szCs w:val="26"/>
        </w:rPr>
        <w:t>1. Federal Acquisition Regulation (FAR)</w:t>
      </w:r>
    </w:p>
    <w:p w14:paraId="00000017" w14:textId="77777777" w:rsidR="003D034E" w:rsidRDefault="00000000">
      <w:pPr>
        <w:numPr>
          <w:ilvl w:val="0"/>
          <w:numId w:val="7"/>
        </w:numPr>
        <w:spacing w:before="240"/>
      </w:pPr>
      <w:r>
        <w:rPr>
          <w:b/>
        </w:rPr>
        <w:t>Purpose</w:t>
      </w:r>
      <w:r>
        <w:t>: FAR provides the rules governing procurement for all federal agencies, ensuring fairness, transparency, and accountability in the acquisition process.</w:t>
      </w:r>
    </w:p>
    <w:p w14:paraId="00000018" w14:textId="77777777" w:rsidR="003D034E" w:rsidRDefault="00000000">
      <w:pPr>
        <w:numPr>
          <w:ilvl w:val="0"/>
          <w:numId w:val="7"/>
        </w:numPr>
      </w:pPr>
      <w:r>
        <w:rPr>
          <w:b/>
        </w:rPr>
        <w:t>Logistics Relevance</w:t>
      </w:r>
      <w:r>
        <w:t>:</w:t>
      </w:r>
    </w:p>
    <w:p w14:paraId="00000019" w14:textId="77777777" w:rsidR="003D034E" w:rsidRDefault="00000000">
      <w:pPr>
        <w:numPr>
          <w:ilvl w:val="1"/>
          <w:numId w:val="7"/>
        </w:numPr>
      </w:pPr>
      <w:r>
        <w:t>Logisticians play a key role in ensuring that supply chain, transportation, and warehousing needs are aligned with acquisition requirements.</w:t>
      </w:r>
    </w:p>
    <w:p w14:paraId="0000001A" w14:textId="77777777" w:rsidR="003D034E" w:rsidRDefault="00000000">
      <w:pPr>
        <w:numPr>
          <w:ilvl w:val="1"/>
          <w:numId w:val="7"/>
        </w:numPr>
      </w:pPr>
      <w:r>
        <w:t>FAR emphasizes the procurement of goods and services necessary to meet agency needs, including those in logistics (e.g., transportation services, material handling, storage, and maintenance).</w:t>
      </w:r>
    </w:p>
    <w:p w14:paraId="0000001B" w14:textId="77777777" w:rsidR="003D034E" w:rsidRDefault="00000000">
      <w:pPr>
        <w:numPr>
          <w:ilvl w:val="1"/>
          <w:numId w:val="7"/>
        </w:numPr>
        <w:spacing w:after="240"/>
      </w:pPr>
      <w:r>
        <w:t>Logisticians must ensure compliance with FAR provisions when sourcing, managing contracts, and handling government property.</w:t>
      </w:r>
    </w:p>
    <w:p w14:paraId="0000001C" w14:textId="77777777" w:rsidR="003D034E" w:rsidRDefault="00000000">
      <w:pPr>
        <w:pStyle w:val="Heading3"/>
        <w:keepNext w:val="0"/>
        <w:keepLines w:val="0"/>
        <w:spacing w:before="280"/>
        <w:rPr>
          <w:b/>
          <w:color w:val="000000"/>
          <w:sz w:val="26"/>
          <w:szCs w:val="26"/>
        </w:rPr>
      </w:pPr>
      <w:bookmarkStart w:id="1" w:name="_i8art2j4ml2v" w:colFirst="0" w:colLast="0"/>
      <w:bookmarkEnd w:id="1"/>
      <w:r>
        <w:rPr>
          <w:b/>
          <w:color w:val="000000"/>
          <w:sz w:val="26"/>
          <w:szCs w:val="26"/>
        </w:rPr>
        <w:t>2. Defense Federal Acquisition Regulation Supplement (DFARS)</w:t>
      </w:r>
    </w:p>
    <w:p w14:paraId="0000001D" w14:textId="77777777" w:rsidR="003D034E" w:rsidRDefault="00000000">
      <w:pPr>
        <w:numPr>
          <w:ilvl w:val="0"/>
          <w:numId w:val="5"/>
        </w:numPr>
        <w:spacing w:before="240"/>
      </w:pPr>
      <w:r>
        <w:rPr>
          <w:b/>
        </w:rPr>
        <w:t>Purpose</w:t>
      </w:r>
      <w:r>
        <w:t>: DFARS supplements FAR for defense-related acquisitions, providing additional rules specific to the Department of Defense (DoD).</w:t>
      </w:r>
    </w:p>
    <w:p w14:paraId="0000001E" w14:textId="77777777" w:rsidR="003D034E" w:rsidRDefault="00000000">
      <w:pPr>
        <w:numPr>
          <w:ilvl w:val="0"/>
          <w:numId w:val="5"/>
        </w:numPr>
      </w:pPr>
      <w:r>
        <w:rPr>
          <w:b/>
        </w:rPr>
        <w:t>Logistics Relevance</w:t>
      </w:r>
      <w:r>
        <w:t>:</w:t>
      </w:r>
    </w:p>
    <w:p w14:paraId="0000001F" w14:textId="77777777" w:rsidR="003D034E" w:rsidRDefault="00000000">
      <w:pPr>
        <w:numPr>
          <w:ilvl w:val="1"/>
          <w:numId w:val="5"/>
        </w:numPr>
      </w:pPr>
      <w:r>
        <w:t>DFARS covers issues like military-specific logistics needs, procurement of defense articles, and requirements for specific delivery timelines.</w:t>
      </w:r>
    </w:p>
    <w:p w14:paraId="00000020" w14:textId="77777777" w:rsidR="003D034E" w:rsidRDefault="00000000">
      <w:pPr>
        <w:numPr>
          <w:ilvl w:val="1"/>
          <w:numId w:val="5"/>
        </w:numPr>
      </w:pPr>
      <w:r>
        <w:t>Logisticians must be aware of DFARS clauses that address supply chain security, performance monitoring, and contractor responsibility for timely delivery of defense materials.</w:t>
      </w:r>
    </w:p>
    <w:p w14:paraId="00000021" w14:textId="77777777" w:rsidR="003D034E" w:rsidRDefault="00000000">
      <w:pPr>
        <w:numPr>
          <w:ilvl w:val="1"/>
          <w:numId w:val="5"/>
        </w:numPr>
        <w:spacing w:after="240"/>
      </w:pPr>
      <w:r>
        <w:t>Compliance with DFARS is critical when acquiring logistics support services or equipment for defense operations.</w:t>
      </w:r>
    </w:p>
    <w:p w14:paraId="00000022" w14:textId="77777777" w:rsidR="003D034E" w:rsidRDefault="00000000">
      <w:pPr>
        <w:pStyle w:val="Heading3"/>
        <w:keepNext w:val="0"/>
        <w:keepLines w:val="0"/>
        <w:spacing w:before="280"/>
        <w:rPr>
          <w:b/>
          <w:color w:val="000000"/>
          <w:sz w:val="26"/>
          <w:szCs w:val="26"/>
        </w:rPr>
      </w:pPr>
      <w:bookmarkStart w:id="2" w:name="_a5v9g1dq1elo" w:colFirst="0" w:colLast="0"/>
      <w:bookmarkEnd w:id="2"/>
      <w:r>
        <w:rPr>
          <w:b/>
          <w:color w:val="000000"/>
          <w:sz w:val="26"/>
          <w:szCs w:val="26"/>
        </w:rPr>
        <w:t>3. DESC Senior Procurement Office (SPO) Guidance</w:t>
      </w:r>
    </w:p>
    <w:p w14:paraId="00000023" w14:textId="77777777" w:rsidR="003D034E" w:rsidRDefault="00000000">
      <w:pPr>
        <w:numPr>
          <w:ilvl w:val="0"/>
          <w:numId w:val="2"/>
        </w:numPr>
        <w:spacing w:before="240"/>
      </w:pPr>
      <w:r>
        <w:rPr>
          <w:b/>
        </w:rPr>
        <w:t>Purpose</w:t>
      </w:r>
      <w:r>
        <w:t>: Provides specific instructions and policies for the Defense Energy Support Center (DESC) in managing fuel-related acquisitions.</w:t>
      </w:r>
    </w:p>
    <w:p w14:paraId="00000024" w14:textId="77777777" w:rsidR="003D034E" w:rsidRDefault="00000000">
      <w:pPr>
        <w:numPr>
          <w:ilvl w:val="0"/>
          <w:numId w:val="2"/>
        </w:numPr>
      </w:pPr>
      <w:r>
        <w:rPr>
          <w:b/>
        </w:rPr>
        <w:t>Logistics Relevance</w:t>
      </w:r>
      <w:r>
        <w:t>:</w:t>
      </w:r>
    </w:p>
    <w:p w14:paraId="00000025" w14:textId="77777777" w:rsidR="003D034E" w:rsidRDefault="00000000">
      <w:pPr>
        <w:numPr>
          <w:ilvl w:val="1"/>
          <w:numId w:val="2"/>
        </w:numPr>
      </w:pPr>
      <w:r>
        <w:t>Logisticians involved in energy management and fuel procurement must follow SPO guidelines on contracting for energy resources, such as fuel and gas.</w:t>
      </w:r>
    </w:p>
    <w:p w14:paraId="00000026" w14:textId="77777777" w:rsidR="003D034E" w:rsidRDefault="00000000">
      <w:pPr>
        <w:numPr>
          <w:ilvl w:val="1"/>
          <w:numId w:val="2"/>
        </w:numPr>
      </w:pPr>
      <w:r>
        <w:t>The guidance includes procurement policies for ensuring fuel supply chain efficiency, compliance with environmental regulations, and cost-effective energy management solutions.</w:t>
      </w:r>
    </w:p>
    <w:p w14:paraId="00000027" w14:textId="77777777" w:rsidR="003D034E" w:rsidRDefault="00000000">
      <w:pPr>
        <w:numPr>
          <w:ilvl w:val="1"/>
          <w:numId w:val="2"/>
        </w:numPr>
        <w:spacing w:after="240"/>
      </w:pPr>
      <w:r>
        <w:lastRenderedPageBreak/>
        <w:t>Logisticians ensure that energy needs (fuel storage, transportation, etc.) are accurately accounted for in acquisition planning and contracts.</w:t>
      </w:r>
    </w:p>
    <w:p w14:paraId="00000028" w14:textId="77777777" w:rsidR="003D034E" w:rsidRDefault="00000000">
      <w:pPr>
        <w:pStyle w:val="Heading3"/>
        <w:keepNext w:val="0"/>
        <w:keepLines w:val="0"/>
        <w:spacing w:before="280"/>
        <w:rPr>
          <w:b/>
          <w:color w:val="000000"/>
          <w:sz w:val="26"/>
          <w:szCs w:val="26"/>
        </w:rPr>
      </w:pPr>
      <w:bookmarkStart w:id="3" w:name="_mqf4bwglz9ec" w:colFirst="0" w:colLast="0"/>
      <w:bookmarkEnd w:id="3"/>
      <w:r>
        <w:rPr>
          <w:b/>
          <w:color w:val="000000"/>
          <w:sz w:val="26"/>
          <w:szCs w:val="26"/>
        </w:rPr>
        <w:t>4. OMB Circular A-123 (Management's Responsibility for Internal Control)</w:t>
      </w:r>
    </w:p>
    <w:p w14:paraId="00000029" w14:textId="77777777" w:rsidR="003D034E" w:rsidRDefault="00000000">
      <w:pPr>
        <w:numPr>
          <w:ilvl w:val="0"/>
          <w:numId w:val="6"/>
        </w:numPr>
        <w:spacing w:before="240"/>
      </w:pPr>
      <w:r>
        <w:rPr>
          <w:b/>
        </w:rPr>
        <w:t>Purpose</w:t>
      </w:r>
      <w:r>
        <w:t>: Establishes the need for federal agencies to maintain strong internal controls over financial and operational processes to ensure effectiveness and integrity in government programs.</w:t>
      </w:r>
    </w:p>
    <w:p w14:paraId="0000002A" w14:textId="77777777" w:rsidR="003D034E" w:rsidRDefault="00000000">
      <w:pPr>
        <w:numPr>
          <w:ilvl w:val="0"/>
          <w:numId w:val="6"/>
        </w:numPr>
      </w:pPr>
      <w:r>
        <w:rPr>
          <w:b/>
        </w:rPr>
        <w:t>Logistics Relevance</w:t>
      </w:r>
      <w:r>
        <w:t>:</w:t>
      </w:r>
    </w:p>
    <w:p w14:paraId="0000002B" w14:textId="77777777" w:rsidR="003D034E" w:rsidRDefault="00000000">
      <w:pPr>
        <w:numPr>
          <w:ilvl w:val="1"/>
          <w:numId w:val="6"/>
        </w:numPr>
      </w:pPr>
      <w:r>
        <w:t>Logisticians must ensure that internal controls are implemented within logistics operations, including inventory management, asset tracking, and procurement practices.</w:t>
      </w:r>
    </w:p>
    <w:p w14:paraId="0000002C" w14:textId="77777777" w:rsidR="003D034E" w:rsidRDefault="00000000">
      <w:pPr>
        <w:numPr>
          <w:ilvl w:val="1"/>
          <w:numId w:val="6"/>
        </w:numPr>
      </w:pPr>
      <w:r>
        <w:t>OMB A-123 guides the assessment of risks in logistics processes, helping logisticians identify areas where controls are necessary to prevent fraud, waste, or inefficiency in the logistics supply chain.</w:t>
      </w:r>
    </w:p>
    <w:p w14:paraId="0000002D" w14:textId="77777777" w:rsidR="003D034E" w:rsidRDefault="00000000">
      <w:pPr>
        <w:numPr>
          <w:ilvl w:val="1"/>
          <w:numId w:val="6"/>
        </w:numPr>
        <w:spacing w:after="240"/>
      </w:pPr>
      <w:r>
        <w:t>The circular highlights the importance of monitoring, auditing, and reporting on logistics functions to ensure compliance and operational integrity.</w:t>
      </w:r>
    </w:p>
    <w:p w14:paraId="0000002E" w14:textId="77777777" w:rsidR="003D034E" w:rsidRDefault="00000000">
      <w:pPr>
        <w:pStyle w:val="Heading3"/>
        <w:keepNext w:val="0"/>
        <w:keepLines w:val="0"/>
        <w:spacing w:before="280"/>
        <w:rPr>
          <w:b/>
          <w:color w:val="000000"/>
          <w:sz w:val="26"/>
          <w:szCs w:val="26"/>
        </w:rPr>
      </w:pPr>
      <w:bookmarkStart w:id="4" w:name="_suwt5sektqbn" w:colFirst="0" w:colLast="0"/>
      <w:bookmarkEnd w:id="4"/>
      <w:r>
        <w:rPr>
          <w:b/>
          <w:color w:val="000000"/>
          <w:sz w:val="26"/>
          <w:szCs w:val="26"/>
        </w:rPr>
        <w:t>5. Federal Information System Controls Audit Manual (FISCAM)</w:t>
      </w:r>
    </w:p>
    <w:p w14:paraId="0000002F" w14:textId="77777777" w:rsidR="003D034E" w:rsidRDefault="00000000">
      <w:pPr>
        <w:numPr>
          <w:ilvl w:val="0"/>
          <w:numId w:val="3"/>
        </w:numPr>
        <w:spacing w:before="240"/>
      </w:pPr>
      <w:r>
        <w:rPr>
          <w:b/>
        </w:rPr>
        <w:t>Purpose</w:t>
      </w:r>
      <w:r>
        <w:t>: Provides guidance on auditing information systems and internal controls in federal agencies.</w:t>
      </w:r>
    </w:p>
    <w:p w14:paraId="00000030" w14:textId="77777777" w:rsidR="003D034E" w:rsidRDefault="00000000">
      <w:pPr>
        <w:numPr>
          <w:ilvl w:val="0"/>
          <w:numId w:val="3"/>
        </w:numPr>
      </w:pPr>
      <w:r>
        <w:rPr>
          <w:b/>
        </w:rPr>
        <w:t>Logistics Relevance</w:t>
      </w:r>
      <w:r>
        <w:t>:</w:t>
      </w:r>
    </w:p>
    <w:p w14:paraId="00000031" w14:textId="77777777" w:rsidR="003D034E" w:rsidRDefault="00000000">
      <w:pPr>
        <w:numPr>
          <w:ilvl w:val="1"/>
          <w:numId w:val="3"/>
        </w:numPr>
      </w:pPr>
      <w:r>
        <w:t>Logisticians must be aware of FISCAM's guidelines regarding the management and security of information systems, especially those related to logistics and supply chain operations (e.g., inventory management systems, procurement software).</w:t>
      </w:r>
    </w:p>
    <w:p w14:paraId="00000032" w14:textId="77777777" w:rsidR="003D034E" w:rsidRDefault="00000000">
      <w:pPr>
        <w:numPr>
          <w:ilvl w:val="1"/>
          <w:numId w:val="3"/>
        </w:numPr>
      </w:pPr>
      <w:r>
        <w:t>FISCAM ensures that logistics data, such as inventory levels and equipment status, are accurate, secure, and properly documented for audit purposes.</w:t>
      </w:r>
    </w:p>
    <w:p w14:paraId="00000033" w14:textId="77777777" w:rsidR="003D034E" w:rsidRDefault="00000000">
      <w:pPr>
        <w:numPr>
          <w:ilvl w:val="1"/>
          <w:numId w:val="3"/>
        </w:numPr>
        <w:spacing w:after="240"/>
      </w:pPr>
      <w:r>
        <w:t>FISCAM helps logisticians implement effective controls over the IT systems used in logistics processes, ensuring compliance with federal regulations and preventing fraud or misuse.</w:t>
      </w:r>
    </w:p>
    <w:p w14:paraId="00000034" w14:textId="77777777" w:rsidR="003D034E" w:rsidRDefault="00000000">
      <w:pPr>
        <w:pStyle w:val="Heading3"/>
        <w:keepNext w:val="0"/>
        <w:keepLines w:val="0"/>
        <w:spacing w:before="280"/>
        <w:rPr>
          <w:b/>
          <w:color w:val="000000"/>
          <w:sz w:val="26"/>
          <w:szCs w:val="26"/>
        </w:rPr>
      </w:pPr>
      <w:bookmarkStart w:id="5" w:name="_xt21sghjrxws" w:colFirst="0" w:colLast="0"/>
      <w:bookmarkEnd w:id="5"/>
      <w:r>
        <w:rPr>
          <w:b/>
          <w:color w:val="000000"/>
          <w:sz w:val="26"/>
          <w:szCs w:val="26"/>
        </w:rPr>
        <w:t>6. Defense Logistics Agency (DLA) Acquisition/Energy Management Guidance</w:t>
      </w:r>
    </w:p>
    <w:p w14:paraId="00000035" w14:textId="77777777" w:rsidR="003D034E" w:rsidRDefault="00000000">
      <w:pPr>
        <w:numPr>
          <w:ilvl w:val="0"/>
          <w:numId w:val="4"/>
        </w:numPr>
        <w:spacing w:before="240"/>
      </w:pPr>
      <w:r>
        <w:rPr>
          <w:b/>
        </w:rPr>
        <w:t>Purpose</w:t>
      </w:r>
      <w:r>
        <w:t>: DLA provides specific acquisition and energy management policies for the DoD and other federal agencies, focusing on efficient procurement and management of logistics and energy resources.</w:t>
      </w:r>
    </w:p>
    <w:p w14:paraId="00000036" w14:textId="77777777" w:rsidR="003D034E" w:rsidRDefault="00000000">
      <w:pPr>
        <w:numPr>
          <w:ilvl w:val="0"/>
          <w:numId w:val="4"/>
        </w:numPr>
      </w:pPr>
      <w:r>
        <w:rPr>
          <w:b/>
        </w:rPr>
        <w:t>Logistics Relevance</w:t>
      </w:r>
      <w:r>
        <w:t>:</w:t>
      </w:r>
    </w:p>
    <w:p w14:paraId="00000037" w14:textId="77777777" w:rsidR="003D034E" w:rsidRDefault="00000000">
      <w:pPr>
        <w:numPr>
          <w:ilvl w:val="1"/>
          <w:numId w:val="4"/>
        </w:numPr>
      </w:pPr>
      <w:r>
        <w:t>Logisticians working with DLA must understand the agency's focus on ensuring timely and cost-effective supply chain management, including the acquisition of materials and services essential to military operations.</w:t>
      </w:r>
    </w:p>
    <w:p w14:paraId="00000038" w14:textId="77777777" w:rsidR="003D034E" w:rsidRDefault="00000000">
      <w:pPr>
        <w:numPr>
          <w:ilvl w:val="1"/>
          <w:numId w:val="4"/>
        </w:numPr>
      </w:pPr>
      <w:r>
        <w:lastRenderedPageBreak/>
        <w:t>DLA's energy management guidance is particularly relevant to logisticians in charge of fuel management, energy supply contracts, and energy efficiency programs within military operations.</w:t>
      </w:r>
    </w:p>
    <w:p w14:paraId="00000039" w14:textId="77777777" w:rsidR="003D034E" w:rsidRDefault="00000000">
      <w:pPr>
        <w:numPr>
          <w:ilvl w:val="1"/>
          <w:numId w:val="4"/>
        </w:numPr>
        <w:spacing w:after="240"/>
      </w:pPr>
      <w:r>
        <w:t>Logisticians must adhere to DLA policies when sourcing and managing supplies, from raw materials to final goods, ensuring sustainability and regulatory compliance (e.g., environmental impact, lifecycle management).</w:t>
      </w:r>
    </w:p>
    <w:p w14:paraId="0000003A" w14:textId="77777777" w:rsidR="003D034E" w:rsidRDefault="00000000">
      <w:pPr>
        <w:pStyle w:val="Heading3"/>
        <w:keepNext w:val="0"/>
        <w:keepLines w:val="0"/>
        <w:spacing w:before="280"/>
        <w:rPr>
          <w:b/>
          <w:color w:val="000000"/>
          <w:sz w:val="26"/>
          <w:szCs w:val="26"/>
        </w:rPr>
      </w:pPr>
      <w:bookmarkStart w:id="6" w:name="_o9i98noh0t77" w:colFirst="0" w:colLast="0"/>
      <w:bookmarkEnd w:id="6"/>
      <w:r>
        <w:rPr>
          <w:b/>
          <w:color w:val="000000"/>
          <w:sz w:val="26"/>
          <w:szCs w:val="26"/>
        </w:rPr>
        <w:t>Key Takeaways for Logisticians:</w:t>
      </w:r>
    </w:p>
    <w:p w14:paraId="0000003B" w14:textId="77777777" w:rsidR="003D034E" w:rsidRDefault="00000000">
      <w:pPr>
        <w:numPr>
          <w:ilvl w:val="0"/>
          <w:numId w:val="1"/>
        </w:numPr>
        <w:spacing w:before="240"/>
      </w:pPr>
      <w:r>
        <w:rPr>
          <w:b/>
        </w:rPr>
        <w:t>Compliance</w:t>
      </w:r>
      <w:r>
        <w:t>: Logisticians must ensure that all procurement, acquisition, and logistics activities comply with FAR, DFARS, OMB A-123, FISCAM, DLA, and DESC guidance.</w:t>
      </w:r>
    </w:p>
    <w:p w14:paraId="0000003C" w14:textId="77777777" w:rsidR="003D034E" w:rsidRDefault="00000000">
      <w:pPr>
        <w:numPr>
          <w:ilvl w:val="0"/>
          <w:numId w:val="1"/>
        </w:numPr>
      </w:pPr>
      <w:r>
        <w:rPr>
          <w:b/>
        </w:rPr>
        <w:t>Security &amp; Internal Controls</w:t>
      </w:r>
      <w:r>
        <w:t>: Maintaining proper internal controls and security of logistics systems is crucial for preventing fraud and ensuring accurate reporting.</w:t>
      </w:r>
    </w:p>
    <w:p w14:paraId="0000003D" w14:textId="77777777" w:rsidR="003D034E" w:rsidRDefault="00000000">
      <w:pPr>
        <w:numPr>
          <w:ilvl w:val="0"/>
          <w:numId w:val="1"/>
        </w:numPr>
      </w:pPr>
      <w:r>
        <w:rPr>
          <w:b/>
        </w:rPr>
        <w:t>Supply Chain Efficiency</w:t>
      </w:r>
      <w:r>
        <w:t>: Logisticians should focus on optimizing supply chain operations, from energy management to equipment procurement, using best practices and federal regulations.</w:t>
      </w:r>
    </w:p>
    <w:p w14:paraId="0000003E" w14:textId="77777777" w:rsidR="003D034E" w:rsidRDefault="00000000">
      <w:pPr>
        <w:numPr>
          <w:ilvl w:val="0"/>
          <w:numId w:val="1"/>
        </w:numPr>
      </w:pPr>
      <w:r>
        <w:rPr>
          <w:b/>
        </w:rPr>
        <w:t>Risk Management</w:t>
      </w:r>
      <w:r>
        <w:t>: Assessing and mitigating risks related to procurement, inventory, and energy management is essential for smooth operations and compliance.</w:t>
      </w:r>
    </w:p>
    <w:p w14:paraId="0000003F" w14:textId="77777777" w:rsidR="003D034E" w:rsidRDefault="00000000">
      <w:pPr>
        <w:numPr>
          <w:ilvl w:val="0"/>
          <w:numId w:val="1"/>
        </w:numPr>
        <w:spacing w:after="240"/>
      </w:pPr>
      <w:r>
        <w:rPr>
          <w:b/>
        </w:rPr>
        <w:t>Training and Documentation</w:t>
      </w:r>
      <w:r>
        <w:t>: Staying informed about evolving regulations and continuously training staff on compliance issues are necessary for effective logistics management.</w:t>
      </w:r>
    </w:p>
    <w:p w14:paraId="00000040" w14:textId="77777777" w:rsidR="003D034E" w:rsidRDefault="00000000">
      <w:pPr>
        <w:spacing w:before="240" w:after="240"/>
      </w:pPr>
      <w:r>
        <w:t>Logisticians play a pivotal role in ensuring that procurement, energy management, and logistics operations are not only efficient but also compliant with federal regulations and standards.</w:t>
      </w:r>
    </w:p>
    <w:p w14:paraId="00000041" w14:textId="77777777" w:rsidR="003D034E" w:rsidRDefault="003D034E"/>
    <w:p w14:paraId="00000042" w14:textId="77777777" w:rsidR="003D034E" w:rsidRDefault="003D034E"/>
    <w:sectPr w:rsidR="003D03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B9A"/>
    <w:multiLevelType w:val="multilevel"/>
    <w:tmpl w:val="C3A8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66963"/>
    <w:multiLevelType w:val="multilevel"/>
    <w:tmpl w:val="87F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879E8"/>
    <w:multiLevelType w:val="multilevel"/>
    <w:tmpl w:val="F86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C1E90"/>
    <w:multiLevelType w:val="multilevel"/>
    <w:tmpl w:val="8084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F1B42"/>
    <w:multiLevelType w:val="multilevel"/>
    <w:tmpl w:val="E05A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E2939"/>
    <w:multiLevelType w:val="multilevel"/>
    <w:tmpl w:val="34DC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1446D"/>
    <w:multiLevelType w:val="multilevel"/>
    <w:tmpl w:val="8108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95C73"/>
    <w:multiLevelType w:val="multilevel"/>
    <w:tmpl w:val="EEACF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60C3A"/>
    <w:multiLevelType w:val="multilevel"/>
    <w:tmpl w:val="A212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D475F"/>
    <w:multiLevelType w:val="multilevel"/>
    <w:tmpl w:val="A1DE4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454A3"/>
    <w:multiLevelType w:val="multilevel"/>
    <w:tmpl w:val="8C6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9555F"/>
    <w:multiLevelType w:val="multilevel"/>
    <w:tmpl w:val="E570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B7DDC"/>
    <w:multiLevelType w:val="multilevel"/>
    <w:tmpl w:val="6C36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04CBC"/>
    <w:multiLevelType w:val="multilevel"/>
    <w:tmpl w:val="35929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6317FD"/>
    <w:multiLevelType w:val="multilevel"/>
    <w:tmpl w:val="FE7E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D0036"/>
    <w:multiLevelType w:val="multilevel"/>
    <w:tmpl w:val="758C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03A72"/>
    <w:multiLevelType w:val="multilevel"/>
    <w:tmpl w:val="C97C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C33B3"/>
    <w:multiLevelType w:val="multilevel"/>
    <w:tmpl w:val="48EE2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735004"/>
    <w:multiLevelType w:val="multilevel"/>
    <w:tmpl w:val="BE2E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01ECA"/>
    <w:multiLevelType w:val="multilevel"/>
    <w:tmpl w:val="C24E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CD6977"/>
    <w:multiLevelType w:val="multilevel"/>
    <w:tmpl w:val="AFFC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47099"/>
    <w:multiLevelType w:val="multilevel"/>
    <w:tmpl w:val="E536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8B79E8"/>
    <w:multiLevelType w:val="multilevel"/>
    <w:tmpl w:val="0AE2B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A017BD"/>
    <w:multiLevelType w:val="multilevel"/>
    <w:tmpl w:val="C6FEA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D02474"/>
    <w:multiLevelType w:val="multilevel"/>
    <w:tmpl w:val="390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870D3"/>
    <w:multiLevelType w:val="multilevel"/>
    <w:tmpl w:val="4134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646F17"/>
    <w:multiLevelType w:val="multilevel"/>
    <w:tmpl w:val="13DC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865AAF"/>
    <w:multiLevelType w:val="multilevel"/>
    <w:tmpl w:val="87AE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E81B4E"/>
    <w:multiLevelType w:val="multilevel"/>
    <w:tmpl w:val="89D6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922651"/>
    <w:multiLevelType w:val="multilevel"/>
    <w:tmpl w:val="5AF2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7D1A25"/>
    <w:multiLevelType w:val="multilevel"/>
    <w:tmpl w:val="4FC0D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C0685A"/>
    <w:multiLevelType w:val="multilevel"/>
    <w:tmpl w:val="13C6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5A2273"/>
    <w:multiLevelType w:val="multilevel"/>
    <w:tmpl w:val="87F4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9623EB"/>
    <w:multiLevelType w:val="multilevel"/>
    <w:tmpl w:val="4DD0B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2067163"/>
    <w:multiLevelType w:val="multilevel"/>
    <w:tmpl w:val="53A4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135720"/>
    <w:multiLevelType w:val="multilevel"/>
    <w:tmpl w:val="6228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053EBA"/>
    <w:multiLevelType w:val="multilevel"/>
    <w:tmpl w:val="5E149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321C5A"/>
    <w:multiLevelType w:val="multilevel"/>
    <w:tmpl w:val="C23C1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5A02CBC"/>
    <w:multiLevelType w:val="multilevel"/>
    <w:tmpl w:val="AD92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313C6A"/>
    <w:multiLevelType w:val="multilevel"/>
    <w:tmpl w:val="E356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D93659"/>
    <w:multiLevelType w:val="multilevel"/>
    <w:tmpl w:val="54BC3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8DB1100"/>
    <w:multiLevelType w:val="multilevel"/>
    <w:tmpl w:val="C62C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F462E4"/>
    <w:multiLevelType w:val="multilevel"/>
    <w:tmpl w:val="3D30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F94909"/>
    <w:multiLevelType w:val="multilevel"/>
    <w:tmpl w:val="299C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D874D5"/>
    <w:multiLevelType w:val="multilevel"/>
    <w:tmpl w:val="B31CA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D422FC"/>
    <w:multiLevelType w:val="multilevel"/>
    <w:tmpl w:val="CA3C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4649AA"/>
    <w:multiLevelType w:val="multilevel"/>
    <w:tmpl w:val="9EB4C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364F58"/>
    <w:multiLevelType w:val="multilevel"/>
    <w:tmpl w:val="4028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6D4CB4"/>
    <w:multiLevelType w:val="multilevel"/>
    <w:tmpl w:val="D35C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9B555F"/>
    <w:multiLevelType w:val="multilevel"/>
    <w:tmpl w:val="BA8C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CE581A"/>
    <w:multiLevelType w:val="multilevel"/>
    <w:tmpl w:val="544A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B5107A"/>
    <w:multiLevelType w:val="multilevel"/>
    <w:tmpl w:val="8934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724822"/>
    <w:multiLevelType w:val="multilevel"/>
    <w:tmpl w:val="18B08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535824"/>
    <w:multiLevelType w:val="multilevel"/>
    <w:tmpl w:val="6A7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E97600"/>
    <w:multiLevelType w:val="multilevel"/>
    <w:tmpl w:val="6B7A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2B13DB"/>
    <w:multiLevelType w:val="multilevel"/>
    <w:tmpl w:val="FA40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890166"/>
    <w:multiLevelType w:val="hybridMultilevel"/>
    <w:tmpl w:val="8FC6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6E7420"/>
    <w:multiLevelType w:val="multilevel"/>
    <w:tmpl w:val="97D8D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A41C14"/>
    <w:multiLevelType w:val="multilevel"/>
    <w:tmpl w:val="BE6C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4D3E06"/>
    <w:multiLevelType w:val="multilevel"/>
    <w:tmpl w:val="642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901B60"/>
    <w:multiLevelType w:val="multilevel"/>
    <w:tmpl w:val="CDB4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313AEE"/>
    <w:multiLevelType w:val="multilevel"/>
    <w:tmpl w:val="EA848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C032B5"/>
    <w:multiLevelType w:val="multilevel"/>
    <w:tmpl w:val="02ACD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5D7B10"/>
    <w:multiLevelType w:val="multilevel"/>
    <w:tmpl w:val="DA885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D0B6A90"/>
    <w:multiLevelType w:val="multilevel"/>
    <w:tmpl w:val="AFF4C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EBD6220"/>
    <w:multiLevelType w:val="multilevel"/>
    <w:tmpl w:val="5410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06636F"/>
    <w:multiLevelType w:val="multilevel"/>
    <w:tmpl w:val="A8F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791308">
    <w:abstractNumId w:val="30"/>
  </w:num>
  <w:num w:numId="2" w16cid:durableId="111175542">
    <w:abstractNumId w:val="37"/>
  </w:num>
  <w:num w:numId="3" w16cid:durableId="468137499">
    <w:abstractNumId w:val="13"/>
  </w:num>
  <w:num w:numId="4" w16cid:durableId="807283716">
    <w:abstractNumId w:val="64"/>
  </w:num>
  <w:num w:numId="5" w16cid:durableId="114761795">
    <w:abstractNumId w:val="40"/>
  </w:num>
  <w:num w:numId="6" w16cid:durableId="1698769322">
    <w:abstractNumId w:val="63"/>
  </w:num>
  <w:num w:numId="7" w16cid:durableId="1387951484">
    <w:abstractNumId w:val="33"/>
  </w:num>
  <w:num w:numId="8" w16cid:durableId="575626200">
    <w:abstractNumId w:val="50"/>
  </w:num>
  <w:num w:numId="9" w16cid:durableId="1702970421">
    <w:abstractNumId w:val="65"/>
  </w:num>
  <w:num w:numId="10" w16cid:durableId="1695422493">
    <w:abstractNumId w:val="46"/>
  </w:num>
  <w:num w:numId="11" w16cid:durableId="1451826662">
    <w:abstractNumId w:val="31"/>
  </w:num>
  <w:num w:numId="12" w16cid:durableId="1585456606">
    <w:abstractNumId w:val="20"/>
  </w:num>
  <w:num w:numId="13" w16cid:durableId="1043482572">
    <w:abstractNumId w:val="0"/>
  </w:num>
  <w:num w:numId="14" w16cid:durableId="919557234">
    <w:abstractNumId w:val="24"/>
  </w:num>
  <w:num w:numId="15" w16cid:durableId="1789541156">
    <w:abstractNumId w:val="59"/>
  </w:num>
  <w:num w:numId="16" w16cid:durableId="786850751">
    <w:abstractNumId w:val="3"/>
  </w:num>
  <w:num w:numId="17" w16cid:durableId="2138140790">
    <w:abstractNumId w:val="51"/>
  </w:num>
  <w:num w:numId="18" w16cid:durableId="102070857">
    <w:abstractNumId w:val="19"/>
  </w:num>
  <w:num w:numId="19" w16cid:durableId="1462965659">
    <w:abstractNumId w:val="14"/>
  </w:num>
  <w:num w:numId="20" w16cid:durableId="298535510">
    <w:abstractNumId w:val="10"/>
  </w:num>
  <w:num w:numId="21" w16cid:durableId="562955743">
    <w:abstractNumId w:val="1"/>
  </w:num>
  <w:num w:numId="22" w16cid:durableId="1176724454">
    <w:abstractNumId w:val="66"/>
  </w:num>
  <w:num w:numId="23" w16cid:durableId="1035161475">
    <w:abstractNumId w:val="17"/>
  </w:num>
  <w:num w:numId="24" w16cid:durableId="947926315">
    <w:abstractNumId w:val="5"/>
  </w:num>
  <w:num w:numId="25" w16cid:durableId="1290939881">
    <w:abstractNumId w:val="44"/>
  </w:num>
  <w:num w:numId="26" w16cid:durableId="1069042081">
    <w:abstractNumId w:val="62"/>
  </w:num>
  <w:num w:numId="27" w16cid:durableId="2030523776">
    <w:abstractNumId w:val="47"/>
  </w:num>
  <w:num w:numId="28" w16cid:durableId="519274143">
    <w:abstractNumId w:val="43"/>
  </w:num>
  <w:num w:numId="29" w16cid:durableId="1959872215">
    <w:abstractNumId w:val="9"/>
  </w:num>
  <w:num w:numId="30" w16cid:durableId="1327048383">
    <w:abstractNumId w:val="58"/>
  </w:num>
  <w:num w:numId="31" w16cid:durableId="958220262">
    <w:abstractNumId w:val="18"/>
  </w:num>
  <w:num w:numId="32" w16cid:durableId="590814240">
    <w:abstractNumId w:val="2"/>
  </w:num>
  <w:num w:numId="33" w16cid:durableId="2041003343">
    <w:abstractNumId w:val="25"/>
  </w:num>
  <w:num w:numId="34" w16cid:durableId="31419314">
    <w:abstractNumId w:val="26"/>
  </w:num>
  <w:num w:numId="35" w16cid:durableId="45221173">
    <w:abstractNumId w:val="41"/>
  </w:num>
  <w:num w:numId="36" w16cid:durableId="1610966142">
    <w:abstractNumId w:val="54"/>
  </w:num>
  <w:num w:numId="37" w16cid:durableId="149367079">
    <w:abstractNumId w:val="6"/>
  </w:num>
  <w:num w:numId="38" w16cid:durableId="2059894597">
    <w:abstractNumId w:val="60"/>
  </w:num>
  <w:num w:numId="39" w16cid:durableId="803734142">
    <w:abstractNumId w:val="42"/>
  </w:num>
  <w:num w:numId="40" w16cid:durableId="1304458786">
    <w:abstractNumId w:val="39"/>
  </w:num>
  <w:num w:numId="41" w16cid:durableId="59250228">
    <w:abstractNumId w:val="28"/>
  </w:num>
  <w:num w:numId="42" w16cid:durableId="1158038901">
    <w:abstractNumId w:val="57"/>
  </w:num>
  <w:num w:numId="43" w16cid:durableId="2111116867">
    <w:abstractNumId w:val="38"/>
  </w:num>
  <w:num w:numId="44" w16cid:durableId="326980186">
    <w:abstractNumId w:val="22"/>
  </w:num>
  <w:num w:numId="45" w16cid:durableId="158158490">
    <w:abstractNumId w:val="7"/>
  </w:num>
  <w:num w:numId="46" w16cid:durableId="1220705102">
    <w:abstractNumId w:val="15"/>
  </w:num>
  <w:num w:numId="47" w16cid:durableId="130828445">
    <w:abstractNumId w:val="29"/>
  </w:num>
  <w:num w:numId="48" w16cid:durableId="1961842455">
    <w:abstractNumId w:val="36"/>
  </w:num>
  <w:num w:numId="49" w16cid:durableId="1085959651">
    <w:abstractNumId w:val="34"/>
  </w:num>
  <w:num w:numId="50" w16cid:durableId="1069117249">
    <w:abstractNumId w:val="48"/>
  </w:num>
  <w:num w:numId="51" w16cid:durableId="2086338989">
    <w:abstractNumId w:val="32"/>
  </w:num>
  <w:num w:numId="52" w16cid:durableId="1751271879">
    <w:abstractNumId w:val="55"/>
  </w:num>
  <w:num w:numId="53" w16cid:durableId="423654568">
    <w:abstractNumId w:val="4"/>
  </w:num>
  <w:num w:numId="54" w16cid:durableId="566039930">
    <w:abstractNumId w:val="11"/>
  </w:num>
  <w:num w:numId="55" w16cid:durableId="907764816">
    <w:abstractNumId w:val="21"/>
  </w:num>
  <w:num w:numId="56" w16cid:durableId="1646161225">
    <w:abstractNumId w:val="8"/>
  </w:num>
  <w:num w:numId="57" w16cid:durableId="43061858">
    <w:abstractNumId w:val="35"/>
  </w:num>
  <w:num w:numId="58" w16cid:durableId="1567688021">
    <w:abstractNumId w:val="53"/>
  </w:num>
  <w:num w:numId="59" w16cid:durableId="1664580912">
    <w:abstractNumId w:val="27"/>
  </w:num>
  <w:num w:numId="60" w16cid:durableId="1907448483">
    <w:abstractNumId w:val="49"/>
  </w:num>
  <w:num w:numId="61" w16cid:durableId="372656493">
    <w:abstractNumId w:val="61"/>
  </w:num>
  <w:num w:numId="62" w16cid:durableId="1959412134">
    <w:abstractNumId w:val="12"/>
  </w:num>
  <w:num w:numId="63" w16cid:durableId="303975144">
    <w:abstractNumId w:val="23"/>
  </w:num>
  <w:num w:numId="64" w16cid:durableId="1302006449">
    <w:abstractNumId w:val="52"/>
  </w:num>
  <w:num w:numId="65" w16cid:durableId="1378895390">
    <w:abstractNumId w:val="45"/>
  </w:num>
  <w:num w:numId="66" w16cid:durableId="1462915077">
    <w:abstractNumId w:val="16"/>
  </w:num>
  <w:num w:numId="67" w16cid:durableId="1564637818">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34E"/>
    <w:rsid w:val="00354E22"/>
    <w:rsid w:val="003D034E"/>
    <w:rsid w:val="00541781"/>
    <w:rsid w:val="00BD1267"/>
    <w:rsid w:val="00EA7E56"/>
    <w:rsid w:val="00FD0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309A"/>
  <w15:docId w15:val="{44B455E1-3837-4209-8B6C-4114D3A1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A7E56"/>
    <w:rPr>
      <w:color w:val="0000FF" w:themeColor="hyperlink"/>
      <w:u w:val="single"/>
    </w:rPr>
  </w:style>
  <w:style w:type="character" w:styleId="UnresolvedMention">
    <w:name w:val="Unresolved Mention"/>
    <w:basedOn w:val="DefaultParagraphFont"/>
    <w:uiPriority w:val="99"/>
    <w:semiHidden/>
    <w:unhideWhenUsed/>
    <w:rsid w:val="00EA7E56"/>
    <w:rPr>
      <w:color w:val="605E5C"/>
      <w:shd w:val="clear" w:color="auto" w:fill="E1DFDD"/>
    </w:rPr>
  </w:style>
  <w:style w:type="paragraph" w:styleId="ListParagraph">
    <w:name w:val="List Paragraph"/>
    <w:basedOn w:val="Normal"/>
    <w:uiPriority w:val="34"/>
    <w:qFormat/>
    <w:rsid w:val="00FD0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797">
      <w:bodyDiv w:val="1"/>
      <w:marLeft w:val="0"/>
      <w:marRight w:val="0"/>
      <w:marTop w:val="0"/>
      <w:marBottom w:val="0"/>
      <w:divBdr>
        <w:top w:val="none" w:sz="0" w:space="0" w:color="auto"/>
        <w:left w:val="none" w:sz="0" w:space="0" w:color="auto"/>
        <w:bottom w:val="none" w:sz="0" w:space="0" w:color="auto"/>
        <w:right w:val="none" w:sz="0" w:space="0" w:color="auto"/>
      </w:divBdr>
    </w:div>
    <w:div w:id="71050077">
      <w:bodyDiv w:val="1"/>
      <w:marLeft w:val="0"/>
      <w:marRight w:val="0"/>
      <w:marTop w:val="0"/>
      <w:marBottom w:val="0"/>
      <w:divBdr>
        <w:top w:val="none" w:sz="0" w:space="0" w:color="auto"/>
        <w:left w:val="none" w:sz="0" w:space="0" w:color="auto"/>
        <w:bottom w:val="none" w:sz="0" w:space="0" w:color="auto"/>
        <w:right w:val="none" w:sz="0" w:space="0" w:color="auto"/>
      </w:divBdr>
    </w:div>
    <w:div w:id="200243142">
      <w:bodyDiv w:val="1"/>
      <w:marLeft w:val="0"/>
      <w:marRight w:val="0"/>
      <w:marTop w:val="0"/>
      <w:marBottom w:val="0"/>
      <w:divBdr>
        <w:top w:val="none" w:sz="0" w:space="0" w:color="auto"/>
        <w:left w:val="none" w:sz="0" w:space="0" w:color="auto"/>
        <w:bottom w:val="none" w:sz="0" w:space="0" w:color="auto"/>
        <w:right w:val="none" w:sz="0" w:space="0" w:color="auto"/>
      </w:divBdr>
    </w:div>
    <w:div w:id="520976550">
      <w:bodyDiv w:val="1"/>
      <w:marLeft w:val="0"/>
      <w:marRight w:val="0"/>
      <w:marTop w:val="0"/>
      <w:marBottom w:val="0"/>
      <w:divBdr>
        <w:top w:val="none" w:sz="0" w:space="0" w:color="auto"/>
        <w:left w:val="none" w:sz="0" w:space="0" w:color="auto"/>
        <w:bottom w:val="none" w:sz="0" w:space="0" w:color="auto"/>
        <w:right w:val="none" w:sz="0" w:space="0" w:color="auto"/>
      </w:divBdr>
    </w:div>
    <w:div w:id="551966330">
      <w:bodyDiv w:val="1"/>
      <w:marLeft w:val="0"/>
      <w:marRight w:val="0"/>
      <w:marTop w:val="0"/>
      <w:marBottom w:val="0"/>
      <w:divBdr>
        <w:top w:val="none" w:sz="0" w:space="0" w:color="auto"/>
        <w:left w:val="none" w:sz="0" w:space="0" w:color="auto"/>
        <w:bottom w:val="none" w:sz="0" w:space="0" w:color="auto"/>
        <w:right w:val="none" w:sz="0" w:space="0" w:color="auto"/>
      </w:divBdr>
    </w:div>
    <w:div w:id="783155569">
      <w:bodyDiv w:val="1"/>
      <w:marLeft w:val="0"/>
      <w:marRight w:val="0"/>
      <w:marTop w:val="0"/>
      <w:marBottom w:val="0"/>
      <w:divBdr>
        <w:top w:val="none" w:sz="0" w:space="0" w:color="auto"/>
        <w:left w:val="none" w:sz="0" w:space="0" w:color="auto"/>
        <w:bottom w:val="none" w:sz="0" w:space="0" w:color="auto"/>
        <w:right w:val="none" w:sz="0" w:space="0" w:color="auto"/>
      </w:divBdr>
    </w:div>
    <w:div w:id="1166433836">
      <w:bodyDiv w:val="1"/>
      <w:marLeft w:val="0"/>
      <w:marRight w:val="0"/>
      <w:marTop w:val="0"/>
      <w:marBottom w:val="0"/>
      <w:divBdr>
        <w:top w:val="none" w:sz="0" w:space="0" w:color="auto"/>
        <w:left w:val="none" w:sz="0" w:space="0" w:color="auto"/>
        <w:bottom w:val="none" w:sz="0" w:space="0" w:color="auto"/>
        <w:right w:val="none" w:sz="0" w:space="0" w:color="auto"/>
      </w:divBdr>
    </w:div>
    <w:div w:id="1585871014">
      <w:bodyDiv w:val="1"/>
      <w:marLeft w:val="0"/>
      <w:marRight w:val="0"/>
      <w:marTop w:val="0"/>
      <w:marBottom w:val="0"/>
      <w:divBdr>
        <w:top w:val="none" w:sz="0" w:space="0" w:color="auto"/>
        <w:left w:val="none" w:sz="0" w:space="0" w:color="auto"/>
        <w:bottom w:val="none" w:sz="0" w:space="0" w:color="auto"/>
        <w:right w:val="none" w:sz="0" w:space="0" w:color="auto"/>
      </w:divBdr>
    </w:div>
    <w:div w:id="1627657208">
      <w:bodyDiv w:val="1"/>
      <w:marLeft w:val="0"/>
      <w:marRight w:val="0"/>
      <w:marTop w:val="0"/>
      <w:marBottom w:val="0"/>
      <w:divBdr>
        <w:top w:val="none" w:sz="0" w:space="0" w:color="auto"/>
        <w:left w:val="none" w:sz="0" w:space="0" w:color="auto"/>
        <w:bottom w:val="none" w:sz="0" w:space="0" w:color="auto"/>
        <w:right w:val="none" w:sz="0" w:space="0" w:color="auto"/>
      </w:divBdr>
    </w:div>
    <w:div w:id="1661541432">
      <w:bodyDiv w:val="1"/>
      <w:marLeft w:val="0"/>
      <w:marRight w:val="0"/>
      <w:marTop w:val="0"/>
      <w:marBottom w:val="0"/>
      <w:divBdr>
        <w:top w:val="none" w:sz="0" w:space="0" w:color="auto"/>
        <w:left w:val="none" w:sz="0" w:space="0" w:color="auto"/>
        <w:bottom w:val="none" w:sz="0" w:space="0" w:color="auto"/>
        <w:right w:val="none" w:sz="0" w:space="0" w:color="auto"/>
      </w:divBdr>
    </w:div>
    <w:div w:id="1773429949">
      <w:bodyDiv w:val="1"/>
      <w:marLeft w:val="0"/>
      <w:marRight w:val="0"/>
      <w:marTop w:val="0"/>
      <w:marBottom w:val="0"/>
      <w:divBdr>
        <w:top w:val="none" w:sz="0" w:space="0" w:color="auto"/>
        <w:left w:val="none" w:sz="0" w:space="0" w:color="auto"/>
        <w:bottom w:val="none" w:sz="0" w:space="0" w:color="auto"/>
        <w:right w:val="none" w:sz="0" w:space="0" w:color="auto"/>
      </w:divBdr>
    </w:div>
    <w:div w:id="1827818646">
      <w:bodyDiv w:val="1"/>
      <w:marLeft w:val="0"/>
      <w:marRight w:val="0"/>
      <w:marTop w:val="0"/>
      <w:marBottom w:val="0"/>
      <w:divBdr>
        <w:top w:val="none" w:sz="0" w:space="0" w:color="auto"/>
        <w:left w:val="none" w:sz="0" w:space="0" w:color="auto"/>
        <w:bottom w:val="none" w:sz="0" w:space="0" w:color="auto"/>
        <w:right w:val="none" w:sz="0" w:space="0" w:color="auto"/>
      </w:divBdr>
    </w:div>
    <w:div w:id="1931967756">
      <w:bodyDiv w:val="1"/>
      <w:marLeft w:val="0"/>
      <w:marRight w:val="0"/>
      <w:marTop w:val="0"/>
      <w:marBottom w:val="0"/>
      <w:divBdr>
        <w:top w:val="none" w:sz="0" w:space="0" w:color="auto"/>
        <w:left w:val="none" w:sz="0" w:space="0" w:color="auto"/>
        <w:bottom w:val="none" w:sz="0" w:space="0" w:color="auto"/>
        <w:right w:val="none" w:sz="0" w:space="0" w:color="auto"/>
      </w:divBdr>
    </w:div>
    <w:div w:id="1950427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ao.gov/assets/gao-24-107026.pdf?utm_source=chatgpt.com" TargetMode="External"/><Relationship Id="rId18" Type="http://schemas.openxmlformats.org/officeDocument/2006/relationships/hyperlink" Target="https://www.dla.mil/Acquisition/?utm_source=chatgpt.com" TargetMode="External"/><Relationship Id="rId26" Type="http://schemas.openxmlformats.org/officeDocument/2006/relationships/hyperlink" Target="https://www.acquisition.gov/dfars/subpart-239.73-requirements-information-relating-supply-chain-risk?utm_source=chatgpt.com" TargetMode="External"/><Relationship Id="rId21" Type="http://schemas.openxmlformats.org/officeDocument/2006/relationships/hyperlink" Target="https://www.acquisition.gov/dfars/subpart-239.73-requirements-information-relating-supply-chain-risk?utm_source=chatgpt.com" TargetMode="External"/><Relationship Id="rId34" Type="http://schemas.openxmlformats.org/officeDocument/2006/relationships/hyperlink" Target="https://www.gao.gov/fiscam" TargetMode="External"/><Relationship Id="rId7" Type="http://schemas.openxmlformats.org/officeDocument/2006/relationships/hyperlink" Target="https://www.acquisition.gov/dfars/subpart-239.73-requirements-information-relating-supply-chain-risk?utm_source=chatgpt.com" TargetMode="External"/><Relationship Id="rId12" Type="http://schemas.openxmlformats.org/officeDocument/2006/relationships/hyperlink" Target="https://www.whitehouse.gov/wp-content/uploads/legacy_drupal_files/omb/memoranda/2016/m-16-17.pdf?utm_source=chatgpt.com" TargetMode="External"/><Relationship Id="rId17" Type="http://schemas.openxmlformats.org/officeDocument/2006/relationships/hyperlink" Target="https://www.acquisition.gov/sites/default/files/current/far/pdf/FAR.pdf?utm_source=chatgpt.com" TargetMode="External"/><Relationship Id="rId25" Type="http://schemas.openxmlformats.org/officeDocument/2006/relationships/hyperlink" Target="https://www.gao.gov/assets/gao-24-107026.pdf?utm_source=chatgpt.com" TargetMode="External"/><Relationship Id="rId33" Type="http://schemas.openxmlformats.org/officeDocument/2006/relationships/hyperlink" Target="https://www.whitehouse.gov/wp-content/uploads/legacy_drupal_files/omb/memoranda/2016/m-16-17.pdf" TargetMode="External"/><Relationship Id="rId2" Type="http://schemas.openxmlformats.org/officeDocument/2006/relationships/styles" Target="styles.xml"/><Relationship Id="rId16" Type="http://schemas.openxmlformats.org/officeDocument/2006/relationships/hyperlink" Target="https://www.dla.mil/Acquisition/?utm_source=chatgpt.com" TargetMode="External"/><Relationship Id="rId20" Type="http://schemas.openxmlformats.org/officeDocument/2006/relationships/hyperlink" Target="https://www.dla.mil/Acquisition/?utm_source=chatgpt.com" TargetMode="External"/><Relationship Id="rId29" Type="http://schemas.openxmlformats.org/officeDocument/2006/relationships/hyperlink" Target="https://www.esd.whs.mil/Portals/54/Documents/DD/issuances/dodm/414025m_vol7.pdf?ver=2019-04-04-103837-950&amp;utm_source=chatgpt.com" TargetMode="External"/><Relationship Id="rId1" Type="http://schemas.openxmlformats.org/officeDocument/2006/relationships/numbering" Target="numbering.xml"/><Relationship Id="rId6" Type="http://schemas.openxmlformats.org/officeDocument/2006/relationships/hyperlink" Target="https://www.acquisition.gov/sites/default/files/current/far/pdf/FAR.pdf?utm_source=chatgpt.com" TargetMode="External"/><Relationship Id="rId11" Type="http://schemas.openxmlformats.org/officeDocument/2006/relationships/hyperlink" Target="https://www.whitehouse.gov/wp-content/uploads/legacy_drupal_files/omb/memoranda/2016/m-16-17.pdf?utm_source=chatgpt.com" TargetMode="External"/><Relationship Id="rId24" Type="http://schemas.openxmlformats.org/officeDocument/2006/relationships/hyperlink" Target="https://www.acquisition.gov/sites/default/files/current/far/pdf/FAR.pdf?utm_source=chatgpt.com" TargetMode="External"/><Relationship Id="rId32" Type="http://schemas.openxmlformats.org/officeDocument/2006/relationships/hyperlink" Target="https://www.acquisition.gov/dfars" TargetMode="External"/><Relationship Id="rId37" Type="http://schemas.openxmlformats.org/officeDocument/2006/relationships/theme" Target="theme/theme1.xml"/><Relationship Id="rId5" Type="http://schemas.openxmlformats.org/officeDocument/2006/relationships/hyperlink" Target="https://www.acquisition.gov/sites/default/files/current/far/pdf/FAR.pdf?utm_source=chatgpt.com" TargetMode="External"/><Relationship Id="rId15" Type="http://schemas.openxmlformats.org/officeDocument/2006/relationships/hyperlink" Target="https://www.dla.mil/Acquisition/?utm_source=chatgpt.com" TargetMode="External"/><Relationship Id="rId23" Type="http://schemas.openxmlformats.org/officeDocument/2006/relationships/hyperlink" Target="https://www.dla.mil/Acquisition/?utm_source=chatgpt.com" TargetMode="External"/><Relationship Id="rId28" Type="http://schemas.openxmlformats.org/officeDocument/2006/relationships/hyperlink" Target="https://www.acquisition.gov/dfars/subpart-239.73-requirements-information-relating-supply-chain-risk?utm_source=chatgpt.com" TargetMode="External"/><Relationship Id="rId36" Type="http://schemas.openxmlformats.org/officeDocument/2006/relationships/fontTable" Target="fontTable.xml"/><Relationship Id="rId10" Type="http://schemas.openxmlformats.org/officeDocument/2006/relationships/hyperlink" Target="https://www.esd.whs.mil/Portals/54/Documents/DD/issuances/dodm/414025m_vol7.pdf?ver=2019-04-04-103837-950&amp;utm_source=chatgpt.com" TargetMode="External"/><Relationship Id="rId19" Type="http://schemas.openxmlformats.org/officeDocument/2006/relationships/hyperlink" Target="https://www.whitehouse.gov/wp-content/uploads/legacy_drupal_files/omb/memoranda/2016/m-16-17.pdf?utm_source=chatgpt.com" TargetMode="External"/><Relationship Id="rId31" Type="http://schemas.openxmlformats.org/officeDocument/2006/relationships/hyperlink" Target="https://www.acquisition.gov/far" TargetMode="External"/><Relationship Id="rId4" Type="http://schemas.openxmlformats.org/officeDocument/2006/relationships/webSettings" Target="webSettings.xml"/><Relationship Id="rId9" Type="http://schemas.openxmlformats.org/officeDocument/2006/relationships/hyperlink" Target="https://www.dla.mil/Acquisition/?utm_source=chatgpt.com" TargetMode="External"/><Relationship Id="rId14" Type="http://schemas.openxmlformats.org/officeDocument/2006/relationships/hyperlink" Target="https://www.gao.gov/assets/gao-24-107026.pdf?utm_source=chatgpt.com" TargetMode="External"/><Relationship Id="rId22" Type="http://schemas.openxmlformats.org/officeDocument/2006/relationships/hyperlink" Target="https://www.acquisition.gov/dfars/subpart-239.73-requirements-information-relating-supply-chain-risk?utm_source=chatgpt.com" TargetMode="External"/><Relationship Id="rId27" Type="http://schemas.openxmlformats.org/officeDocument/2006/relationships/hyperlink" Target="https://www.whitehouse.gov/wp-content/uploads/legacy_drupal_files/omb/memoranda/2016/m-16-17.pdf?utm_source=chatgpt.com" TargetMode="External"/><Relationship Id="rId30" Type="http://schemas.openxmlformats.org/officeDocument/2006/relationships/hyperlink" Target="https://www.acquisition.gov/dfars/subpart-239.73-requirements-information-relating-supply-chain-risk?utm_source=chatgpt.com" TargetMode="External"/><Relationship Id="rId35" Type="http://schemas.openxmlformats.org/officeDocument/2006/relationships/hyperlink" Target="https://www.dla.mil/Portals/104/Documents/J5StrategicPlansPolicy/PublicIssuances/i4204.pdf" TargetMode="External"/><Relationship Id="rId8" Type="http://schemas.openxmlformats.org/officeDocument/2006/relationships/hyperlink" Target="https://www.acquisition.gov/dfars/subpart-239.73-requirements-information-relating-supply-chain-risk?utm_source=chatgpt.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5411</Words>
  <Characters>30847</Characters>
  <Application>Microsoft Office Word</Application>
  <DocSecurity>0</DocSecurity>
  <Lines>257</Lines>
  <Paragraphs>72</Paragraphs>
  <ScaleCrop>false</ScaleCrop>
  <Company/>
  <LinksUpToDate>false</LinksUpToDate>
  <CharactersWithSpaces>36186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Lee</cp:lastModifiedBy>
  <cp:revision>5</cp:revision>
  <dcterms:created xsi:type="dcterms:W3CDTF">2025-09-30T17:24:00Z</dcterms:created>
  <dcterms:modified xsi:type="dcterms:W3CDTF">2025-09-30T17:39:00Z</dcterms:modified>
</cp:coreProperties>
</file>