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7AB7" w14:textId="14A66E0B" w:rsidR="00E576BE" w:rsidRPr="00E576BE" w:rsidRDefault="00E576BE" w:rsidP="00273238">
      <w:pPr>
        <w:spacing w:after="0" w:line="240" w:lineRule="auto"/>
        <w:jc w:val="center"/>
        <w:rPr>
          <w:rFonts w:ascii="Times New Roman" w:hAnsi="Times New Roman" w:cs="Times New Roman"/>
          <w:b/>
          <w:bCs/>
          <w:sz w:val="36"/>
          <w:szCs w:val="36"/>
        </w:rPr>
      </w:pPr>
      <w:r w:rsidRPr="00E576BE">
        <w:rPr>
          <w:rFonts w:ascii="Times New Roman" w:hAnsi="Times New Roman" w:cs="Times New Roman"/>
          <w:b/>
          <w:bCs/>
          <w:sz w:val="36"/>
          <w:szCs w:val="36"/>
        </w:rPr>
        <w:t>Introduction and Questions</w:t>
      </w:r>
      <w:r w:rsidR="000E7D71">
        <w:rPr>
          <w:rFonts w:ascii="Times New Roman" w:hAnsi="Times New Roman" w:cs="Times New Roman"/>
          <w:b/>
          <w:bCs/>
          <w:sz w:val="36"/>
          <w:szCs w:val="36"/>
        </w:rPr>
        <w:t xml:space="preserve"> (My </w:t>
      </w:r>
      <w:r w:rsidR="00A86B33">
        <w:rPr>
          <w:rFonts w:ascii="Times New Roman" w:hAnsi="Times New Roman" w:cs="Times New Roman"/>
          <w:b/>
          <w:bCs/>
          <w:sz w:val="36"/>
          <w:szCs w:val="36"/>
        </w:rPr>
        <w:t>R</w:t>
      </w:r>
      <w:r w:rsidR="000E7D71">
        <w:rPr>
          <w:rFonts w:ascii="Times New Roman" w:hAnsi="Times New Roman" w:cs="Times New Roman"/>
          <w:b/>
          <w:bCs/>
          <w:sz w:val="36"/>
          <w:szCs w:val="36"/>
        </w:rPr>
        <w:t>esponses)</w:t>
      </w:r>
    </w:p>
    <w:p w14:paraId="6C6F9CF6" w14:textId="77777777" w:rsidR="00E576BE" w:rsidRPr="00E576BE" w:rsidRDefault="00E576BE" w:rsidP="002A57FB">
      <w:pPr>
        <w:spacing w:after="0" w:line="240" w:lineRule="auto"/>
        <w:rPr>
          <w:rFonts w:ascii="Times New Roman" w:hAnsi="Times New Roman" w:cs="Times New Roman"/>
          <w:b/>
          <w:bCs/>
        </w:rPr>
      </w:pPr>
      <w:r w:rsidRPr="00E576BE">
        <w:rPr>
          <w:rFonts w:ascii="Times New Roman" w:hAnsi="Times New Roman" w:cs="Times New Roman"/>
          <w:b/>
          <w:bCs/>
        </w:rPr>
        <w:t>Introduction</w:t>
      </w:r>
    </w:p>
    <w:p w14:paraId="10E58B85" w14:textId="77777777" w:rsidR="00E576BE" w:rsidRPr="00E576BE" w:rsidRDefault="00E576BE" w:rsidP="002A57FB">
      <w:pPr>
        <w:spacing w:after="0" w:line="240" w:lineRule="auto"/>
        <w:rPr>
          <w:rFonts w:ascii="Times New Roman" w:hAnsi="Times New Roman" w:cs="Times New Roman"/>
        </w:rPr>
      </w:pPr>
      <w:r w:rsidRPr="00E576BE">
        <w:rPr>
          <w:rFonts w:ascii="Times New Roman" w:hAnsi="Times New Roman" w:cs="Times New Roman"/>
        </w:rPr>
        <w:t xml:space="preserve">What might an AI Playbook for your organization or team include? </w:t>
      </w:r>
    </w:p>
    <w:p w14:paraId="5126346C" w14:textId="77777777" w:rsidR="00E576BE" w:rsidRPr="00E576BE" w:rsidRDefault="00E576BE" w:rsidP="002A57FB">
      <w:pPr>
        <w:spacing w:after="0" w:line="240" w:lineRule="auto"/>
        <w:rPr>
          <w:rFonts w:ascii="Times New Roman" w:hAnsi="Times New Roman" w:cs="Times New Roman"/>
        </w:rPr>
      </w:pPr>
      <w:r w:rsidRPr="00E576BE">
        <w:rPr>
          <w:rFonts w:ascii="Times New Roman" w:hAnsi="Times New Roman" w:cs="Times New Roman"/>
        </w:rPr>
        <w:t xml:space="preserve">Start by working through a list of questions. In another exercise, you will be asked to actually consider how you might draft portions of that playbook. </w:t>
      </w:r>
    </w:p>
    <w:p w14:paraId="41B5FB89" w14:textId="77777777" w:rsidR="00E576BE" w:rsidRPr="00E576BE" w:rsidRDefault="00E576BE" w:rsidP="002A57FB">
      <w:pPr>
        <w:spacing w:after="0" w:line="240" w:lineRule="auto"/>
        <w:rPr>
          <w:rFonts w:ascii="Times New Roman" w:hAnsi="Times New Roman" w:cs="Times New Roman"/>
          <w:b/>
          <w:bCs/>
        </w:rPr>
      </w:pPr>
      <w:r w:rsidRPr="00E576BE">
        <w:rPr>
          <w:rFonts w:ascii="Times New Roman" w:hAnsi="Times New Roman" w:cs="Times New Roman"/>
          <w:b/>
          <w:bCs/>
        </w:rPr>
        <w:t>Questions to Consider</w:t>
      </w:r>
    </w:p>
    <w:p w14:paraId="7D7F8A9C"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Who is the target audience for your Playbook?</w:t>
      </w:r>
    </w:p>
    <w:p w14:paraId="20F58CB1"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What are the current policies?</w:t>
      </w:r>
    </w:p>
    <w:p w14:paraId="07232C42"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What are the current use cases?</w:t>
      </w:r>
    </w:p>
    <w:p w14:paraId="6B659E2A"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What are the potential benefits of leveraging AI tools in your organization for individuals, teams, and mission sets?</w:t>
      </w:r>
    </w:p>
    <w:p w14:paraId="3471A852"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What are some measures of success?</w:t>
      </w:r>
    </w:p>
    <w:p w14:paraId="07531D65" w14:textId="77777777" w:rsidR="00E576BE" w:rsidRPr="00E576BE"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Who would need to be involved in advancing AI adoption, and what are their roles and responsibilities?</w:t>
      </w:r>
    </w:p>
    <w:p w14:paraId="2CB32C76" w14:textId="28721128" w:rsidR="00E576BE" w:rsidRPr="00366D3B" w:rsidRDefault="00E576BE" w:rsidP="002A57FB">
      <w:pPr>
        <w:numPr>
          <w:ilvl w:val="0"/>
          <w:numId w:val="12"/>
        </w:numPr>
        <w:spacing w:after="0" w:line="240" w:lineRule="auto"/>
        <w:rPr>
          <w:rFonts w:ascii="Times New Roman" w:hAnsi="Times New Roman" w:cs="Times New Roman"/>
        </w:rPr>
      </w:pPr>
      <w:r w:rsidRPr="00E576BE">
        <w:rPr>
          <w:rFonts w:ascii="Times New Roman" w:hAnsi="Times New Roman" w:cs="Times New Roman"/>
        </w:rPr>
        <w:t>What are the barriers and blockers to AI adoption? Which ones can you work to advance either individually or by building a coalition?</w:t>
      </w:r>
    </w:p>
    <w:p w14:paraId="5FE9EFAE" w14:textId="64814CBF" w:rsidR="00E576BE" w:rsidRPr="00366D3B" w:rsidRDefault="00E576BE" w:rsidP="002A57FB">
      <w:pPr>
        <w:spacing w:after="0" w:line="240" w:lineRule="auto"/>
        <w:rPr>
          <w:rFonts w:ascii="Times New Roman" w:hAnsi="Times New Roman" w:cs="Times New Roman"/>
          <w:b/>
          <w:bCs/>
        </w:rPr>
      </w:pPr>
      <w:r w:rsidRPr="00366D3B">
        <w:rPr>
          <w:rFonts w:ascii="Times New Roman" w:hAnsi="Times New Roman" w:cs="Times New Roman"/>
          <w:b/>
          <w:bCs/>
        </w:rPr>
        <w:t>LLM Used: ChatGPT/OpenAI</w:t>
      </w:r>
    </w:p>
    <w:p w14:paraId="598DFE47" w14:textId="17979170"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rPr>
        <w:t>Here’s a concise, professional AI Playbook outline based on your notes and DHS style:</w:t>
      </w:r>
    </w:p>
    <w:p w14:paraId="3760D7F0"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2C3F237B">
          <v:rect id="_x0000_i1025" style="width:0;height:1.5pt" o:hralign="center" o:hrstd="t" o:hr="t" fillcolor="#a0a0a0" stroked="f"/>
        </w:pict>
      </w:r>
    </w:p>
    <w:p w14:paraId="1948EC7B"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AI Playbook Outline</w:t>
      </w:r>
    </w:p>
    <w:p w14:paraId="1DA4D971"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1. Purpose</w:t>
      </w:r>
    </w:p>
    <w:p w14:paraId="583684B6"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rPr>
        <w:t>Provide guidance for responsible AI adoption to improve mission outcomes, streamline workflows, and enhance individual and team productivity.</w:t>
      </w:r>
    </w:p>
    <w:p w14:paraId="3E8E30F4"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0D40E47A">
          <v:rect id="_x0000_i1026" style="width:0;height:1.5pt" o:hralign="center" o:hrstd="t" o:hr="t" fillcolor="#a0a0a0" stroked="f"/>
        </w:pict>
      </w:r>
    </w:p>
    <w:p w14:paraId="6FF8DDA0"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2. Target Audience</w:t>
      </w:r>
    </w:p>
    <w:p w14:paraId="395B2CED" w14:textId="77777777" w:rsidR="002A758B" w:rsidRPr="002A758B" w:rsidRDefault="002A758B" w:rsidP="002A57FB">
      <w:pPr>
        <w:numPr>
          <w:ilvl w:val="0"/>
          <w:numId w:val="1"/>
        </w:numPr>
        <w:spacing w:after="0" w:line="240" w:lineRule="auto"/>
        <w:rPr>
          <w:rFonts w:ascii="Times New Roman" w:hAnsi="Times New Roman" w:cs="Times New Roman"/>
        </w:rPr>
      </w:pPr>
      <w:r w:rsidRPr="002A758B">
        <w:rPr>
          <w:rFonts w:ascii="Times New Roman" w:hAnsi="Times New Roman" w:cs="Times New Roman"/>
        </w:rPr>
        <w:t>Staff who will use AI tools.</w:t>
      </w:r>
    </w:p>
    <w:p w14:paraId="79D745DA" w14:textId="77777777" w:rsidR="002A758B" w:rsidRPr="002A758B" w:rsidRDefault="002A758B" w:rsidP="002A57FB">
      <w:pPr>
        <w:numPr>
          <w:ilvl w:val="0"/>
          <w:numId w:val="1"/>
        </w:numPr>
        <w:spacing w:after="0" w:line="240" w:lineRule="auto"/>
        <w:rPr>
          <w:rFonts w:ascii="Times New Roman" w:hAnsi="Times New Roman" w:cs="Times New Roman"/>
        </w:rPr>
      </w:pPr>
      <w:r w:rsidRPr="002A758B">
        <w:rPr>
          <w:rFonts w:ascii="Times New Roman" w:hAnsi="Times New Roman" w:cs="Times New Roman"/>
        </w:rPr>
        <w:t>Managers overseeing AI-enabled processes.</w:t>
      </w:r>
    </w:p>
    <w:p w14:paraId="529FC085" w14:textId="77777777" w:rsidR="002A758B" w:rsidRPr="002A758B" w:rsidRDefault="002A758B" w:rsidP="002A57FB">
      <w:pPr>
        <w:numPr>
          <w:ilvl w:val="0"/>
          <w:numId w:val="1"/>
        </w:numPr>
        <w:spacing w:after="0" w:line="240" w:lineRule="auto"/>
        <w:rPr>
          <w:rFonts w:ascii="Times New Roman" w:hAnsi="Times New Roman" w:cs="Times New Roman"/>
        </w:rPr>
      </w:pPr>
      <w:r w:rsidRPr="002A758B">
        <w:rPr>
          <w:rFonts w:ascii="Times New Roman" w:hAnsi="Times New Roman" w:cs="Times New Roman"/>
        </w:rPr>
        <w:t>Technical teams developing and maintaining AI tools.</w:t>
      </w:r>
    </w:p>
    <w:p w14:paraId="55A97FC3" w14:textId="77777777" w:rsidR="002A758B" w:rsidRPr="002A758B" w:rsidRDefault="002A758B" w:rsidP="002A57FB">
      <w:pPr>
        <w:numPr>
          <w:ilvl w:val="0"/>
          <w:numId w:val="1"/>
        </w:numPr>
        <w:spacing w:after="0" w:line="240" w:lineRule="auto"/>
        <w:rPr>
          <w:rFonts w:ascii="Times New Roman" w:hAnsi="Times New Roman" w:cs="Times New Roman"/>
        </w:rPr>
      </w:pPr>
      <w:r w:rsidRPr="002A758B">
        <w:rPr>
          <w:rFonts w:ascii="Times New Roman" w:hAnsi="Times New Roman" w:cs="Times New Roman"/>
        </w:rPr>
        <w:t>Senior leadership and executive sponsors.</w:t>
      </w:r>
    </w:p>
    <w:p w14:paraId="629746B0" w14:textId="77777777" w:rsidR="002A758B" w:rsidRPr="002A758B" w:rsidRDefault="002A758B" w:rsidP="002A57FB">
      <w:pPr>
        <w:numPr>
          <w:ilvl w:val="0"/>
          <w:numId w:val="1"/>
        </w:numPr>
        <w:spacing w:after="0" w:line="240" w:lineRule="auto"/>
        <w:rPr>
          <w:rFonts w:ascii="Times New Roman" w:hAnsi="Times New Roman" w:cs="Times New Roman"/>
        </w:rPr>
      </w:pPr>
      <w:r w:rsidRPr="002A758B">
        <w:rPr>
          <w:rFonts w:ascii="Times New Roman" w:hAnsi="Times New Roman" w:cs="Times New Roman"/>
        </w:rPr>
        <w:t>Oversight partners (legal, privacy, civil rights, cybersecurity).</w:t>
      </w:r>
    </w:p>
    <w:p w14:paraId="607FA886"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0D89D80B">
          <v:rect id="_x0000_i1027" style="width:0;height:1.5pt" o:hralign="center" o:hrstd="t" o:hr="t" fillcolor="#a0a0a0" stroked="f"/>
        </w:pict>
      </w:r>
    </w:p>
    <w:p w14:paraId="1C710DAD"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3. Current Policies</w:t>
      </w:r>
    </w:p>
    <w:p w14:paraId="38265607" w14:textId="77777777" w:rsidR="002A758B" w:rsidRPr="002A758B" w:rsidRDefault="002A758B" w:rsidP="002A57FB">
      <w:pPr>
        <w:numPr>
          <w:ilvl w:val="0"/>
          <w:numId w:val="2"/>
        </w:numPr>
        <w:spacing w:after="0" w:line="240" w:lineRule="auto"/>
        <w:rPr>
          <w:rFonts w:ascii="Times New Roman" w:hAnsi="Times New Roman" w:cs="Times New Roman"/>
        </w:rPr>
      </w:pPr>
      <w:r w:rsidRPr="002A758B">
        <w:rPr>
          <w:rFonts w:ascii="Times New Roman" w:hAnsi="Times New Roman" w:cs="Times New Roman"/>
        </w:rPr>
        <w:t>Limited access to AI tools; sensitive data requires secure environments.</w:t>
      </w:r>
    </w:p>
    <w:p w14:paraId="31BF1C84" w14:textId="77777777" w:rsidR="002A758B" w:rsidRPr="002A758B" w:rsidRDefault="002A758B" w:rsidP="002A57FB">
      <w:pPr>
        <w:numPr>
          <w:ilvl w:val="0"/>
          <w:numId w:val="2"/>
        </w:numPr>
        <w:spacing w:after="0" w:line="240" w:lineRule="auto"/>
        <w:rPr>
          <w:rFonts w:ascii="Times New Roman" w:hAnsi="Times New Roman" w:cs="Times New Roman"/>
        </w:rPr>
      </w:pPr>
      <w:r w:rsidRPr="002A758B">
        <w:rPr>
          <w:rFonts w:ascii="Times New Roman" w:hAnsi="Times New Roman" w:cs="Times New Roman"/>
        </w:rPr>
        <w:t>Commercial GenAI tools are conditionally approved.</w:t>
      </w:r>
    </w:p>
    <w:p w14:paraId="0BB5C2DB" w14:textId="77777777" w:rsidR="002A758B" w:rsidRPr="002A758B" w:rsidRDefault="002A758B" w:rsidP="002A57FB">
      <w:pPr>
        <w:numPr>
          <w:ilvl w:val="0"/>
          <w:numId w:val="2"/>
        </w:numPr>
        <w:spacing w:after="0" w:line="240" w:lineRule="auto"/>
        <w:rPr>
          <w:rFonts w:ascii="Times New Roman" w:hAnsi="Times New Roman" w:cs="Times New Roman"/>
        </w:rPr>
      </w:pPr>
      <w:r w:rsidRPr="002A758B">
        <w:rPr>
          <w:rFonts w:ascii="Times New Roman" w:hAnsi="Times New Roman" w:cs="Times New Roman"/>
        </w:rPr>
        <w:t>Mandatory training and supervisor approval required before use.</w:t>
      </w:r>
    </w:p>
    <w:p w14:paraId="5701094C" w14:textId="77777777" w:rsidR="002A758B" w:rsidRPr="002A758B" w:rsidRDefault="002A758B" w:rsidP="002A57FB">
      <w:pPr>
        <w:numPr>
          <w:ilvl w:val="0"/>
          <w:numId w:val="2"/>
        </w:numPr>
        <w:spacing w:after="0" w:line="240" w:lineRule="auto"/>
        <w:rPr>
          <w:rFonts w:ascii="Times New Roman" w:hAnsi="Times New Roman" w:cs="Times New Roman"/>
        </w:rPr>
      </w:pPr>
      <w:r w:rsidRPr="002A758B">
        <w:rPr>
          <w:rFonts w:ascii="Times New Roman" w:hAnsi="Times New Roman" w:cs="Times New Roman"/>
        </w:rPr>
        <w:t>Human review required for all AI outputs.</w:t>
      </w:r>
    </w:p>
    <w:p w14:paraId="5DCE9C39" w14:textId="77777777" w:rsidR="002A758B" w:rsidRPr="002A758B" w:rsidRDefault="002A758B" w:rsidP="002A57FB">
      <w:pPr>
        <w:numPr>
          <w:ilvl w:val="0"/>
          <w:numId w:val="2"/>
        </w:numPr>
        <w:spacing w:after="0" w:line="240" w:lineRule="auto"/>
        <w:rPr>
          <w:rFonts w:ascii="Times New Roman" w:hAnsi="Times New Roman" w:cs="Times New Roman"/>
        </w:rPr>
      </w:pPr>
      <w:r w:rsidRPr="002A758B">
        <w:rPr>
          <w:rFonts w:ascii="Times New Roman" w:hAnsi="Times New Roman" w:cs="Times New Roman"/>
        </w:rPr>
        <w:t>Policies vary across departments—need for consistent guidance.</w:t>
      </w:r>
    </w:p>
    <w:p w14:paraId="5A4C1AF6"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7C31C88D">
          <v:rect id="_x0000_i1028" style="width:0;height:1.5pt" o:hralign="center" o:hrstd="t" o:hr="t" fillcolor="#a0a0a0" stroked="f"/>
        </w:pict>
      </w:r>
    </w:p>
    <w:p w14:paraId="34B32A8E"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4. Current Use Cases</w:t>
      </w:r>
    </w:p>
    <w:p w14:paraId="58746599" w14:textId="77777777" w:rsidR="002A758B" w:rsidRPr="002A758B" w:rsidRDefault="002A758B" w:rsidP="002A57FB">
      <w:pPr>
        <w:numPr>
          <w:ilvl w:val="0"/>
          <w:numId w:val="3"/>
        </w:numPr>
        <w:spacing w:after="0" w:line="240" w:lineRule="auto"/>
        <w:rPr>
          <w:rFonts w:ascii="Times New Roman" w:hAnsi="Times New Roman" w:cs="Times New Roman"/>
        </w:rPr>
      </w:pPr>
      <w:r w:rsidRPr="002A758B">
        <w:rPr>
          <w:rFonts w:ascii="Times New Roman" w:hAnsi="Times New Roman" w:cs="Times New Roman"/>
        </w:rPr>
        <w:t>Summarizing investigative reports (HSI).</w:t>
      </w:r>
    </w:p>
    <w:p w14:paraId="046A7A86" w14:textId="77777777" w:rsidR="002A758B" w:rsidRPr="002A758B" w:rsidRDefault="002A758B" w:rsidP="002A57FB">
      <w:pPr>
        <w:numPr>
          <w:ilvl w:val="0"/>
          <w:numId w:val="3"/>
        </w:numPr>
        <w:spacing w:after="0" w:line="240" w:lineRule="auto"/>
        <w:rPr>
          <w:rFonts w:ascii="Times New Roman" w:hAnsi="Times New Roman" w:cs="Times New Roman"/>
        </w:rPr>
      </w:pPr>
      <w:r w:rsidRPr="002A758B">
        <w:rPr>
          <w:rFonts w:ascii="Times New Roman" w:hAnsi="Times New Roman" w:cs="Times New Roman"/>
        </w:rPr>
        <w:t>Drafting hazard mitigation plans (FEMA).</w:t>
      </w:r>
    </w:p>
    <w:p w14:paraId="03EB154A" w14:textId="77777777" w:rsidR="002A758B" w:rsidRPr="002A758B" w:rsidRDefault="002A758B" w:rsidP="002A57FB">
      <w:pPr>
        <w:numPr>
          <w:ilvl w:val="0"/>
          <w:numId w:val="3"/>
        </w:numPr>
        <w:spacing w:after="0" w:line="240" w:lineRule="auto"/>
        <w:rPr>
          <w:rFonts w:ascii="Times New Roman" w:hAnsi="Times New Roman" w:cs="Times New Roman"/>
        </w:rPr>
      </w:pPr>
      <w:r w:rsidRPr="002A758B">
        <w:rPr>
          <w:rFonts w:ascii="Times New Roman" w:hAnsi="Times New Roman" w:cs="Times New Roman"/>
        </w:rPr>
        <w:t>Personalized training for officers (USCIS).</w:t>
      </w:r>
    </w:p>
    <w:p w14:paraId="6C9C6A9B" w14:textId="77777777" w:rsidR="002A758B" w:rsidRPr="002A758B" w:rsidRDefault="002A758B" w:rsidP="002A57FB">
      <w:pPr>
        <w:numPr>
          <w:ilvl w:val="0"/>
          <w:numId w:val="3"/>
        </w:numPr>
        <w:spacing w:after="0" w:line="240" w:lineRule="auto"/>
        <w:rPr>
          <w:rFonts w:ascii="Times New Roman" w:hAnsi="Times New Roman" w:cs="Times New Roman"/>
        </w:rPr>
      </w:pPr>
      <w:r w:rsidRPr="002A758B">
        <w:rPr>
          <w:rFonts w:ascii="Times New Roman" w:hAnsi="Times New Roman" w:cs="Times New Roman"/>
        </w:rPr>
        <w:t>Focused pilots that improve processes, not replace staff.</w:t>
      </w:r>
    </w:p>
    <w:p w14:paraId="47B2BB63"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1CE7D005">
          <v:rect id="_x0000_i1029" style="width:0;height:1.5pt" o:hralign="center" o:hrstd="t" o:hr="t" fillcolor="#a0a0a0" stroked="f"/>
        </w:pict>
      </w:r>
    </w:p>
    <w:p w14:paraId="2ECBA134"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5. Potential Benefits</w:t>
      </w:r>
    </w:p>
    <w:p w14:paraId="54F4125E"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b/>
          <w:bCs/>
        </w:rPr>
        <w:t>Individuals:</w:t>
      </w:r>
    </w:p>
    <w:p w14:paraId="32718F1E" w14:textId="77777777" w:rsidR="002A758B" w:rsidRPr="002A758B" w:rsidRDefault="002A758B" w:rsidP="002A57FB">
      <w:pPr>
        <w:numPr>
          <w:ilvl w:val="0"/>
          <w:numId w:val="4"/>
        </w:numPr>
        <w:spacing w:after="0" w:line="240" w:lineRule="auto"/>
        <w:rPr>
          <w:rFonts w:ascii="Times New Roman" w:hAnsi="Times New Roman" w:cs="Times New Roman"/>
        </w:rPr>
      </w:pPr>
      <w:r w:rsidRPr="002A758B">
        <w:rPr>
          <w:rFonts w:ascii="Times New Roman" w:hAnsi="Times New Roman" w:cs="Times New Roman"/>
        </w:rPr>
        <w:lastRenderedPageBreak/>
        <w:t>Save time on repetitive tasks.</w:t>
      </w:r>
    </w:p>
    <w:p w14:paraId="498C4C1D" w14:textId="77777777" w:rsidR="002A758B" w:rsidRPr="002A758B" w:rsidRDefault="002A758B" w:rsidP="002A57FB">
      <w:pPr>
        <w:numPr>
          <w:ilvl w:val="0"/>
          <w:numId w:val="4"/>
        </w:numPr>
        <w:spacing w:after="0" w:line="240" w:lineRule="auto"/>
        <w:rPr>
          <w:rFonts w:ascii="Times New Roman" w:hAnsi="Times New Roman" w:cs="Times New Roman"/>
        </w:rPr>
      </w:pPr>
      <w:r w:rsidRPr="002A758B">
        <w:rPr>
          <w:rFonts w:ascii="Times New Roman" w:hAnsi="Times New Roman" w:cs="Times New Roman"/>
        </w:rPr>
        <w:t>Access relevant information faster.</w:t>
      </w:r>
    </w:p>
    <w:p w14:paraId="2650C2B0" w14:textId="77777777" w:rsidR="002A758B" w:rsidRPr="002A758B" w:rsidRDefault="002A758B" w:rsidP="002A57FB">
      <w:pPr>
        <w:numPr>
          <w:ilvl w:val="0"/>
          <w:numId w:val="4"/>
        </w:numPr>
        <w:spacing w:after="0" w:line="240" w:lineRule="auto"/>
        <w:rPr>
          <w:rFonts w:ascii="Times New Roman" w:hAnsi="Times New Roman" w:cs="Times New Roman"/>
        </w:rPr>
      </w:pPr>
      <w:r w:rsidRPr="002A758B">
        <w:rPr>
          <w:rFonts w:ascii="Times New Roman" w:hAnsi="Times New Roman" w:cs="Times New Roman"/>
        </w:rPr>
        <w:t>Improve learning and training outcomes.</w:t>
      </w:r>
    </w:p>
    <w:p w14:paraId="03499EBA"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b/>
          <w:bCs/>
        </w:rPr>
        <w:t>Teams:</w:t>
      </w:r>
    </w:p>
    <w:p w14:paraId="3A5AEF4E" w14:textId="77777777" w:rsidR="002A758B" w:rsidRPr="002A758B" w:rsidRDefault="002A758B" w:rsidP="002A57FB">
      <w:pPr>
        <w:numPr>
          <w:ilvl w:val="0"/>
          <w:numId w:val="5"/>
        </w:numPr>
        <w:spacing w:after="0" w:line="240" w:lineRule="auto"/>
        <w:rPr>
          <w:rFonts w:ascii="Times New Roman" w:hAnsi="Times New Roman" w:cs="Times New Roman"/>
        </w:rPr>
      </w:pPr>
      <w:r w:rsidRPr="002A758B">
        <w:rPr>
          <w:rFonts w:ascii="Times New Roman" w:hAnsi="Times New Roman" w:cs="Times New Roman"/>
        </w:rPr>
        <w:t>Streamline workflows and collaboration.</w:t>
      </w:r>
    </w:p>
    <w:p w14:paraId="4D9B63D8" w14:textId="77777777" w:rsidR="002A758B" w:rsidRPr="002A758B" w:rsidRDefault="002A758B" w:rsidP="002A57FB">
      <w:pPr>
        <w:numPr>
          <w:ilvl w:val="0"/>
          <w:numId w:val="5"/>
        </w:numPr>
        <w:spacing w:after="0" w:line="240" w:lineRule="auto"/>
        <w:rPr>
          <w:rFonts w:ascii="Times New Roman" w:hAnsi="Times New Roman" w:cs="Times New Roman"/>
        </w:rPr>
      </w:pPr>
      <w:r w:rsidRPr="002A758B">
        <w:rPr>
          <w:rFonts w:ascii="Times New Roman" w:hAnsi="Times New Roman" w:cs="Times New Roman"/>
        </w:rPr>
        <w:t>Generate scenario-based plans.</w:t>
      </w:r>
    </w:p>
    <w:p w14:paraId="5D524483" w14:textId="77777777" w:rsidR="002A758B" w:rsidRPr="002A758B" w:rsidRDefault="002A758B" w:rsidP="002A57FB">
      <w:pPr>
        <w:numPr>
          <w:ilvl w:val="0"/>
          <w:numId w:val="5"/>
        </w:numPr>
        <w:spacing w:after="0" w:line="240" w:lineRule="auto"/>
        <w:rPr>
          <w:rFonts w:ascii="Times New Roman" w:hAnsi="Times New Roman" w:cs="Times New Roman"/>
        </w:rPr>
      </w:pPr>
      <w:r w:rsidRPr="002A758B">
        <w:rPr>
          <w:rFonts w:ascii="Times New Roman" w:hAnsi="Times New Roman" w:cs="Times New Roman"/>
        </w:rPr>
        <w:t>Improve reporting and decision-making.</w:t>
      </w:r>
    </w:p>
    <w:p w14:paraId="381B36C6"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b/>
          <w:bCs/>
        </w:rPr>
        <w:t>Organization/Mission:</w:t>
      </w:r>
    </w:p>
    <w:p w14:paraId="071113F6" w14:textId="77777777" w:rsidR="002A758B" w:rsidRPr="002A758B" w:rsidRDefault="002A758B" w:rsidP="002A57FB">
      <w:pPr>
        <w:numPr>
          <w:ilvl w:val="0"/>
          <w:numId w:val="6"/>
        </w:numPr>
        <w:spacing w:after="0" w:line="240" w:lineRule="auto"/>
        <w:rPr>
          <w:rFonts w:ascii="Times New Roman" w:hAnsi="Times New Roman" w:cs="Times New Roman"/>
        </w:rPr>
      </w:pPr>
      <w:r w:rsidRPr="002A758B">
        <w:rPr>
          <w:rFonts w:ascii="Times New Roman" w:hAnsi="Times New Roman" w:cs="Times New Roman"/>
        </w:rPr>
        <w:t>Faster analysis and response.</w:t>
      </w:r>
    </w:p>
    <w:p w14:paraId="35378987" w14:textId="77777777" w:rsidR="002A758B" w:rsidRPr="002A758B" w:rsidRDefault="002A758B" w:rsidP="002A57FB">
      <w:pPr>
        <w:numPr>
          <w:ilvl w:val="0"/>
          <w:numId w:val="6"/>
        </w:numPr>
        <w:spacing w:after="0" w:line="240" w:lineRule="auto"/>
        <w:rPr>
          <w:rFonts w:ascii="Times New Roman" w:hAnsi="Times New Roman" w:cs="Times New Roman"/>
        </w:rPr>
      </w:pPr>
      <w:r w:rsidRPr="002A758B">
        <w:rPr>
          <w:rFonts w:ascii="Times New Roman" w:hAnsi="Times New Roman" w:cs="Times New Roman"/>
        </w:rPr>
        <w:t>Enhanced decision accuracy.</w:t>
      </w:r>
    </w:p>
    <w:p w14:paraId="2EA3CC9F" w14:textId="77777777" w:rsidR="002A758B" w:rsidRPr="002A758B" w:rsidRDefault="002A758B" w:rsidP="002A57FB">
      <w:pPr>
        <w:numPr>
          <w:ilvl w:val="0"/>
          <w:numId w:val="6"/>
        </w:numPr>
        <w:spacing w:after="0" w:line="240" w:lineRule="auto"/>
        <w:rPr>
          <w:rFonts w:ascii="Times New Roman" w:hAnsi="Times New Roman" w:cs="Times New Roman"/>
        </w:rPr>
      </w:pPr>
      <w:r w:rsidRPr="002A758B">
        <w:rPr>
          <w:rFonts w:ascii="Times New Roman" w:hAnsi="Times New Roman" w:cs="Times New Roman"/>
        </w:rPr>
        <w:t>Increased operational resilience.</w:t>
      </w:r>
    </w:p>
    <w:p w14:paraId="5CEDBBAA"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042420F8">
          <v:rect id="_x0000_i1030" style="width:0;height:1.5pt" o:hralign="center" o:hrstd="t" o:hr="t" fillcolor="#a0a0a0" stroked="f"/>
        </w:pict>
      </w:r>
    </w:p>
    <w:p w14:paraId="274542AC"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6. Success Metrics</w:t>
      </w:r>
    </w:p>
    <w:p w14:paraId="271B9920" w14:textId="77777777" w:rsidR="002A758B" w:rsidRPr="002A758B" w:rsidRDefault="002A758B" w:rsidP="002A57FB">
      <w:pPr>
        <w:numPr>
          <w:ilvl w:val="0"/>
          <w:numId w:val="7"/>
        </w:numPr>
        <w:spacing w:after="0" w:line="240" w:lineRule="auto"/>
        <w:rPr>
          <w:rFonts w:ascii="Times New Roman" w:hAnsi="Times New Roman" w:cs="Times New Roman"/>
        </w:rPr>
      </w:pPr>
      <w:r w:rsidRPr="002A758B">
        <w:rPr>
          <w:rFonts w:ascii="Times New Roman" w:hAnsi="Times New Roman" w:cs="Times New Roman"/>
        </w:rPr>
        <w:t>Operational: Time saved, error reduction, improved output quality.</w:t>
      </w:r>
    </w:p>
    <w:p w14:paraId="68CE35E4" w14:textId="77777777" w:rsidR="002A758B" w:rsidRPr="002A758B" w:rsidRDefault="002A758B" w:rsidP="002A57FB">
      <w:pPr>
        <w:numPr>
          <w:ilvl w:val="0"/>
          <w:numId w:val="7"/>
        </w:numPr>
        <w:spacing w:after="0" w:line="240" w:lineRule="auto"/>
        <w:rPr>
          <w:rFonts w:ascii="Times New Roman" w:hAnsi="Times New Roman" w:cs="Times New Roman"/>
        </w:rPr>
      </w:pPr>
      <w:r w:rsidRPr="002A758B">
        <w:rPr>
          <w:rFonts w:ascii="Times New Roman" w:hAnsi="Times New Roman" w:cs="Times New Roman"/>
        </w:rPr>
        <w:t>Adoption: Number of users effectively using AI tools.</w:t>
      </w:r>
    </w:p>
    <w:p w14:paraId="49F660CA" w14:textId="77777777" w:rsidR="002A758B" w:rsidRPr="002A758B" w:rsidRDefault="002A758B" w:rsidP="002A57FB">
      <w:pPr>
        <w:numPr>
          <w:ilvl w:val="0"/>
          <w:numId w:val="7"/>
        </w:numPr>
        <w:spacing w:after="0" w:line="240" w:lineRule="auto"/>
        <w:rPr>
          <w:rFonts w:ascii="Times New Roman" w:hAnsi="Times New Roman" w:cs="Times New Roman"/>
        </w:rPr>
      </w:pPr>
      <w:r w:rsidRPr="002A758B">
        <w:rPr>
          <w:rFonts w:ascii="Times New Roman" w:hAnsi="Times New Roman" w:cs="Times New Roman"/>
        </w:rPr>
        <w:t>Training: Improved skills, test scores, reduced retraining.</w:t>
      </w:r>
    </w:p>
    <w:p w14:paraId="0BEC13FB" w14:textId="77777777" w:rsidR="002A758B" w:rsidRPr="002A758B" w:rsidRDefault="002A758B" w:rsidP="002A57FB">
      <w:pPr>
        <w:numPr>
          <w:ilvl w:val="0"/>
          <w:numId w:val="7"/>
        </w:numPr>
        <w:spacing w:after="0" w:line="240" w:lineRule="auto"/>
        <w:rPr>
          <w:rFonts w:ascii="Times New Roman" w:hAnsi="Times New Roman" w:cs="Times New Roman"/>
        </w:rPr>
      </w:pPr>
      <w:r w:rsidRPr="002A758B">
        <w:rPr>
          <w:rFonts w:ascii="Times New Roman" w:hAnsi="Times New Roman" w:cs="Times New Roman"/>
        </w:rPr>
        <w:t>Responsible Use: Compliance with privacy, civil rights, and AI trustworthiness standards.</w:t>
      </w:r>
    </w:p>
    <w:p w14:paraId="7AC73B8D"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791172B4">
          <v:rect id="_x0000_i1031" style="width:0;height:1.5pt" o:hralign="center" o:hrstd="t" o:hr="t" fillcolor="#a0a0a0" stroked="f"/>
        </w:pict>
      </w:r>
    </w:p>
    <w:p w14:paraId="48449957"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7. Roles &amp; Responsibilities</w:t>
      </w:r>
    </w:p>
    <w:p w14:paraId="0ABB8808" w14:textId="77777777" w:rsidR="002A758B" w:rsidRPr="002A758B" w:rsidRDefault="002A758B" w:rsidP="002A57FB">
      <w:pPr>
        <w:numPr>
          <w:ilvl w:val="0"/>
          <w:numId w:val="8"/>
        </w:numPr>
        <w:spacing w:after="0" w:line="240" w:lineRule="auto"/>
        <w:rPr>
          <w:rFonts w:ascii="Times New Roman" w:hAnsi="Times New Roman" w:cs="Times New Roman"/>
        </w:rPr>
      </w:pPr>
      <w:r w:rsidRPr="002A758B">
        <w:rPr>
          <w:rFonts w:ascii="Times New Roman" w:hAnsi="Times New Roman" w:cs="Times New Roman"/>
          <w:b/>
          <w:bCs/>
        </w:rPr>
        <w:t>Executive Sponsors:</w:t>
      </w:r>
      <w:r w:rsidRPr="002A758B">
        <w:rPr>
          <w:rFonts w:ascii="Times New Roman" w:hAnsi="Times New Roman" w:cs="Times New Roman"/>
        </w:rPr>
        <w:t xml:space="preserve"> Approve resources, champion adoption.</w:t>
      </w:r>
    </w:p>
    <w:p w14:paraId="575E642F" w14:textId="77777777" w:rsidR="002A758B" w:rsidRPr="002A758B" w:rsidRDefault="002A758B" w:rsidP="002A57FB">
      <w:pPr>
        <w:numPr>
          <w:ilvl w:val="0"/>
          <w:numId w:val="8"/>
        </w:numPr>
        <w:spacing w:after="0" w:line="240" w:lineRule="auto"/>
        <w:rPr>
          <w:rFonts w:ascii="Times New Roman" w:hAnsi="Times New Roman" w:cs="Times New Roman"/>
        </w:rPr>
      </w:pPr>
      <w:r w:rsidRPr="002A758B">
        <w:rPr>
          <w:rFonts w:ascii="Times New Roman" w:hAnsi="Times New Roman" w:cs="Times New Roman"/>
          <w:b/>
          <w:bCs/>
        </w:rPr>
        <w:t>Technical Teams:</w:t>
      </w:r>
      <w:r w:rsidRPr="002A758B">
        <w:rPr>
          <w:rFonts w:ascii="Times New Roman" w:hAnsi="Times New Roman" w:cs="Times New Roman"/>
        </w:rPr>
        <w:t xml:space="preserve"> Develop, deploy, and maintain AI tools.</w:t>
      </w:r>
    </w:p>
    <w:p w14:paraId="5B3651A3" w14:textId="77777777" w:rsidR="002A758B" w:rsidRPr="002A758B" w:rsidRDefault="002A758B" w:rsidP="002A57FB">
      <w:pPr>
        <w:numPr>
          <w:ilvl w:val="0"/>
          <w:numId w:val="8"/>
        </w:numPr>
        <w:spacing w:after="0" w:line="240" w:lineRule="auto"/>
        <w:rPr>
          <w:rFonts w:ascii="Times New Roman" w:hAnsi="Times New Roman" w:cs="Times New Roman"/>
        </w:rPr>
      </w:pPr>
      <w:r w:rsidRPr="002A758B">
        <w:rPr>
          <w:rFonts w:ascii="Times New Roman" w:hAnsi="Times New Roman" w:cs="Times New Roman"/>
          <w:b/>
          <w:bCs/>
        </w:rPr>
        <w:t>Oversight Partners:</w:t>
      </w:r>
      <w:r w:rsidRPr="002A758B">
        <w:rPr>
          <w:rFonts w:ascii="Times New Roman" w:hAnsi="Times New Roman" w:cs="Times New Roman"/>
        </w:rPr>
        <w:t xml:space="preserve"> Ensure privacy, legal, civil rights, and cybersecurity compliance.</w:t>
      </w:r>
    </w:p>
    <w:p w14:paraId="4DE6D000" w14:textId="77777777" w:rsidR="002A758B" w:rsidRPr="002A758B" w:rsidRDefault="002A758B" w:rsidP="002A57FB">
      <w:pPr>
        <w:numPr>
          <w:ilvl w:val="0"/>
          <w:numId w:val="8"/>
        </w:numPr>
        <w:spacing w:after="0" w:line="240" w:lineRule="auto"/>
        <w:rPr>
          <w:rFonts w:ascii="Times New Roman" w:hAnsi="Times New Roman" w:cs="Times New Roman"/>
        </w:rPr>
      </w:pPr>
      <w:r w:rsidRPr="002A758B">
        <w:rPr>
          <w:rFonts w:ascii="Times New Roman" w:hAnsi="Times New Roman" w:cs="Times New Roman"/>
          <w:b/>
          <w:bCs/>
        </w:rPr>
        <w:t>End Users:</w:t>
      </w:r>
      <w:r w:rsidRPr="002A758B">
        <w:rPr>
          <w:rFonts w:ascii="Times New Roman" w:hAnsi="Times New Roman" w:cs="Times New Roman"/>
        </w:rPr>
        <w:t xml:space="preserve"> Provide feedback, participate in testing.</w:t>
      </w:r>
    </w:p>
    <w:p w14:paraId="2AC67E85" w14:textId="77777777" w:rsidR="002A758B" w:rsidRPr="002A758B" w:rsidRDefault="002A758B" w:rsidP="002A57FB">
      <w:pPr>
        <w:numPr>
          <w:ilvl w:val="0"/>
          <w:numId w:val="8"/>
        </w:numPr>
        <w:spacing w:after="0" w:line="240" w:lineRule="auto"/>
        <w:rPr>
          <w:rFonts w:ascii="Times New Roman" w:hAnsi="Times New Roman" w:cs="Times New Roman"/>
        </w:rPr>
      </w:pPr>
      <w:r w:rsidRPr="002A758B">
        <w:rPr>
          <w:rFonts w:ascii="Times New Roman" w:hAnsi="Times New Roman" w:cs="Times New Roman"/>
          <w:b/>
          <w:bCs/>
        </w:rPr>
        <w:t>HR/Training:</w:t>
      </w:r>
      <w:r w:rsidRPr="002A758B">
        <w:rPr>
          <w:rFonts w:ascii="Times New Roman" w:hAnsi="Times New Roman" w:cs="Times New Roman"/>
        </w:rPr>
        <w:t xml:space="preserve"> Upskill staff, ensure AI literacy.</w:t>
      </w:r>
    </w:p>
    <w:p w14:paraId="1BF08B16"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2D6A4E77">
          <v:rect id="_x0000_i1032" style="width:0;height:1.5pt" o:hralign="center" o:hrstd="t" o:hr="t" fillcolor="#a0a0a0" stroked="f"/>
        </w:pict>
      </w:r>
    </w:p>
    <w:p w14:paraId="76148B81"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8. Barriers &amp; Solutions</w:t>
      </w:r>
    </w:p>
    <w:p w14:paraId="0D38BCC4"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b/>
          <w:bCs/>
        </w:rPr>
        <w:t>Barriers:</w:t>
      </w:r>
    </w:p>
    <w:p w14:paraId="54AE6A11" w14:textId="77777777" w:rsidR="002A758B" w:rsidRPr="002A758B" w:rsidRDefault="002A758B" w:rsidP="002A57FB">
      <w:pPr>
        <w:numPr>
          <w:ilvl w:val="0"/>
          <w:numId w:val="9"/>
        </w:numPr>
        <w:spacing w:after="0" w:line="240" w:lineRule="auto"/>
        <w:rPr>
          <w:rFonts w:ascii="Times New Roman" w:hAnsi="Times New Roman" w:cs="Times New Roman"/>
        </w:rPr>
      </w:pPr>
      <w:r w:rsidRPr="002A758B">
        <w:rPr>
          <w:rFonts w:ascii="Times New Roman" w:hAnsi="Times New Roman" w:cs="Times New Roman"/>
        </w:rPr>
        <w:t>Limited access and infrastructure.</w:t>
      </w:r>
    </w:p>
    <w:p w14:paraId="4227F73A" w14:textId="77777777" w:rsidR="002A758B" w:rsidRPr="002A758B" w:rsidRDefault="002A758B" w:rsidP="002A57FB">
      <w:pPr>
        <w:numPr>
          <w:ilvl w:val="0"/>
          <w:numId w:val="9"/>
        </w:numPr>
        <w:spacing w:after="0" w:line="240" w:lineRule="auto"/>
        <w:rPr>
          <w:rFonts w:ascii="Times New Roman" w:hAnsi="Times New Roman" w:cs="Times New Roman"/>
        </w:rPr>
      </w:pPr>
      <w:r w:rsidRPr="002A758B">
        <w:rPr>
          <w:rFonts w:ascii="Times New Roman" w:hAnsi="Times New Roman" w:cs="Times New Roman"/>
        </w:rPr>
        <w:t>Lack of leadership prioritization.</w:t>
      </w:r>
    </w:p>
    <w:p w14:paraId="124438E0" w14:textId="77777777" w:rsidR="002A758B" w:rsidRPr="002A758B" w:rsidRDefault="002A758B" w:rsidP="002A57FB">
      <w:pPr>
        <w:numPr>
          <w:ilvl w:val="0"/>
          <w:numId w:val="9"/>
        </w:numPr>
        <w:spacing w:after="0" w:line="240" w:lineRule="auto"/>
        <w:rPr>
          <w:rFonts w:ascii="Times New Roman" w:hAnsi="Times New Roman" w:cs="Times New Roman"/>
        </w:rPr>
      </w:pPr>
      <w:r w:rsidRPr="002A758B">
        <w:rPr>
          <w:rFonts w:ascii="Times New Roman" w:hAnsi="Times New Roman" w:cs="Times New Roman"/>
        </w:rPr>
        <w:t>Data quality and architecture gaps.</w:t>
      </w:r>
    </w:p>
    <w:p w14:paraId="5E46A3D1" w14:textId="77777777" w:rsidR="002A758B" w:rsidRPr="002A758B" w:rsidRDefault="002A758B" w:rsidP="002A57FB">
      <w:pPr>
        <w:numPr>
          <w:ilvl w:val="0"/>
          <w:numId w:val="9"/>
        </w:numPr>
        <w:spacing w:after="0" w:line="240" w:lineRule="auto"/>
        <w:rPr>
          <w:rFonts w:ascii="Times New Roman" w:hAnsi="Times New Roman" w:cs="Times New Roman"/>
        </w:rPr>
      </w:pPr>
      <w:r w:rsidRPr="002A758B">
        <w:rPr>
          <w:rFonts w:ascii="Times New Roman" w:hAnsi="Times New Roman" w:cs="Times New Roman"/>
        </w:rPr>
        <w:t>Workforce not AI-ready.</w:t>
      </w:r>
    </w:p>
    <w:p w14:paraId="57077CD7" w14:textId="77777777" w:rsidR="002A758B" w:rsidRPr="002A758B" w:rsidRDefault="002A758B" w:rsidP="002A57FB">
      <w:pPr>
        <w:numPr>
          <w:ilvl w:val="0"/>
          <w:numId w:val="9"/>
        </w:numPr>
        <w:spacing w:after="0" w:line="240" w:lineRule="auto"/>
        <w:rPr>
          <w:rFonts w:ascii="Times New Roman" w:hAnsi="Times New Roman" w:cs="Times New Roman"/>
        </w:rPr>
      </w:pPr>
      <w:r w:rsidRPr="002A758B">
        <w:rPr>
          <w:rFonts w:ascii="Times New Roman" w:hAnsi="Times New Roman" w:cs="Times New Roman"/>
        </w:rPr>
        <w:t>Inconsistent policies and governance.</w:t>
      </w:r>
    </w:p>
    <w:p w14:paraId="554D1DDE" w14:textId="77777777" w:rsidR="002A758B" w:rsidRPr="002A758B" w:rsidRDefault="002A758B" w:rsidP="002A57FB">
      <w:pPr>
        <w:spacing w:after="0" w:line="240" w:lineRule="auto"/>
        <w:rPr>
          <w:rFonts w:ascii="Times New Roman" w:hAnsi="Times New Roman" w:cs="Times New Roman"/>
        </w:rPr>
      </w:pPr>
      <w:r w:rsidRPr="002A758B">
        <w:rPr>
          <w:rFonts w:ascii="Times New Roman" w:hAnsi="Times New Roman" w:cs="Times New Roman"/>
          <w:b/>
          <w:bCs/>
        </w:rPr>
        <w:t>Solutions:</w:t>
      </w:r>
    </w:p>
    <w:p w14:paraId="0A7FBEB8" w14:textId="77777777" w:rsidR="002A758B" w:rsidRPr="002A758B" w:rsidRDefault="002A758B" w:rsidP="002A57FB">
      <w:pPr>
        <w:numPr>
          <w:ilvl w:val="0"/>
          <w:numId w:val="10"/>
        </w:numPr>
        <w:spacing w:after="0" w:line="240" w:lineRule="auto"/>
        <w:rPr>
          <w:rFonts w:ascii="Times New Roman" w:hAnsi="Times New Roman" w:cs="Times New Roman"/>
        </w:rPr>
      </w:pPr>
      <w:r w:rsidRPr="002A758B">
        <w:rPr>
          <w:rFonts w:ascii="Times New Roman" w:hAnsi="Times New Roman" w:cs="Times New Roman"/>
        </w:rPr>
        <w:t>Build cross-organizational coalitions.</w:t>
      </w:r>
    </w:p>
    <w:p w14:paraId="61C44FFD" w14:textId="77777777" w:rsidR="002A758B" w:rsidRPr="002A758B" w:rsidRDefault="002A758B" w:rsidP="002A57FB">
      <w:pPr>
        <w:numPr>
          <w:ilvl w:val="0"/>
          <w:numId w:val="10"/>
        </w:numPr>
        <w:spacing w:after="0" w:line="240" w:lineRule="auto"/>
        <w:rPr>
          <w:rFonts w:ascii="Times New Roman" w:hAnsi="Times New Roman" w:cs="Times New Roman"/>
        </w:rPr>
      </w:pPr>
      <w:r w:rsidRPr="002A758B">
        <w:rPr>
          <w:rFonts w:ascii="Times New Roman" w:hAnsi="Times New Roman" w:cs="Times New Roman"/>
        </w:rPr>
        <w:t>Start with mission-focused pilot projects.</w:t>
      </w:r>
    </w:p>
    <w:p w14:paraId="433D9120" w14:textId="77777777" w:rsidR="002A758B" w:rsidRPr="002A758B" w:rsidRDefault="002A758B" w:rsidP="002A57FB">
      <w:pPr>
        <w:numPr>
          <w:ilvl w:val="0"/>
          <w:numId w:val="10"/>
        </w:numPr>
        <w:spacing w:after="0" w:line="240" w:lineRule="auto"/>
        <w:rPr>
          <w:rFonts w:ascii="Times New Roman" w:hAnsi="Times New Roman" w:cs="Times New Roman"/>
        </w:rPr>
      </w:pPr>
      <w:r w:rsidRPr="002A758B">
        <w:rPr>
          <w:rFonts w:ascii="Times New Roman" w:hAnsi="Times New Roman" w:cs="Times New Roman"/>
        </w:rPr>
        <w:t>Provide AI literacy and upskilling.</w:t>
      </w:r>
    </w:p>
    <w:p w14:paraId="2BF547E7" w14:textId="77777777" w:rsidR="002A758B" w:rsidRPr="002A758B" w:rsidRDefault="002A758B" w:rsidP="002A57FB">
      <w:pPr>
        <w:numPr>
          <w:ilvl w:val="0"/>
          <w:numId w:val="10"/>
        </w:numPr>
        <w:spacing w:after="0" w:line="240" w:lineRule="auto"/>
        <w:rPr>
          <w:rFonts w:ascii="Times New Roman" w:hAnsi="Times New Roman" w:cs="Times New Roman"/>
        </w:rPr>
      </w:pPr>
      <w:r w:rsidRPr="002A758B">
        <w:rPr>
          <w:rFonts w:ascii="Times New Roman" w:hAnsi="Times New Roman" w:cs="Times New Roman"/>
        </w:rPr>
        <w:t>Recommend consistent policies and clear guidance.</w:t>
      </w:r>
    </w:p>
    <w:p w14:paraId="7BD42322"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6250F46F">
          <v:rect id="_x0000_i1033" style="width:0;height:1.5pt" o:hralign="center" o:hrstd="t" o:hr="t" fillcolor="#a0a0a0" stroked="f"/>
        </w:pict>
      </w:r>
    </w:p>
    <w:p w14:paraId="1454D4BA" w14:textId="77777777" w:rsidR="002A758B" w:rsidRPr="002A758B" w:rsidRDefault="002A758B" w:rsidP="002A57FB">
      <w:pPr>
        <w:spacing w:after="0" w:line="240" w:lineRule="auto"/>
        <w:rPr>
          <w:rFonts w:ascii="Times New Roman" w:hAnsi="Times New Roman" w:cs="Times New Roman"/>
          <w:b/>
          <w:bCs/>
        </w:rPr>
      </w:pPr>
      <w:r w:rsidRPr="002A758B">
        <w:rPr>
          <w:rFonts w:ascii="Times New Roman" w:hAnsi="Times New Roman" w:cs="Times New Roman"/>
          <w:b/>
          <w:bCs/>
        </w:rPr>
        <w:t>9. Actionable Steps</w:t>
      </w:r>
    </w:p>
    <w:p w14:paraId="1571A356"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Identify mission-enhancing processes for AI pilots.</w:t>
      </w:r>
    </w:p>
    <w:p w14:paraId="4393E3D2"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Enlist executive sponsors to support pilots.</w:t>
      </w:r>
    </w:p>
    <w:p w14:paraId="1B97D75E"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Assess infrastructure, tools, and data readiness.</w:t>
      </w:r>
    </w:p>
    <w:p w14:paraId="2B2DF017"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Define success metrics and minimum viable product (MVP).</w:t>
      </w:r>
    </w:p>
    <w:p w14:paraId="1C606C03"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Incorporate oversight partners for responsible AI use.</w:t>
      </w:r>
    </w:p>
    <w:p w14:paraId="3A1C77C5"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Train staff and upskill technical teams.</w:t>
      </w:r>
    </w:p>
    <w:p w14:paraId="712BA1BF"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t>Conduct usability testing and gather feedback continuously.</w:t>
      </w:r>
    </w:p>
    <w:p w14:paraId="31E90CC8" w14:textId="77777777" w:rsidR="002A758B" w:rsidRPr="002A758B" w:rsidRDefault="002A758B" w:rsidP="002A57FB">
      <w:pPr>
        <w:numPr>
          <w:ilvl w:val="0"/>
          <w:numId w:val="11"/>
        </w:numPr>
        <w:spacing w:after="0" w:line="240" w:lineRule="auto"/>
        <w:rPr>
          <w:rFonts w:ascii="Times New Roman" w:hAnsi="Times New Roman" w:cs="Times New Roman"/>
        </w:rPr>
      </w:pPr>
      <w:r w:rsidRPr="002A758B">
        <w:rPr>
          <w:rFonts w:ascii="Times New Roman" w:hAnsi="Times New Roman" w:cs="Times New Roman"/>
        </w:rPr>
        <w:lastRenderedPageBreak/>
        <w:t>Measure, monitor, and iterate based on pilot outcomes.</w:t>
      </w:r>
    </w:p>
    <w:p w14:paraId="549C19D0" w14:textId="77777777" w:rsidR="002A758B" w:rsidRPr="002A758B" w:rsidRDefault="00A86B33" w:rsidP="002A57FB">
      <w:pPr>
        <w:spacing w:after="0" w:line="240" w:lineRule="auto"/>
        <w:rPr>
          <w:rFonts w:ascii="Times New Roman" w:hAnsi="Times New Roman" w:cs="Times New Roman"/>
        </w:rPr>
      </w:pPr>
      <w:r>
        <w:rPr>
          <w:rFonts w:ascii="Times New Roman" w:hAnsi="Times New Roman" w:cs="Times New Roman"/>
        </w:rPr>
        <w:pict w14:anchorId="56BE31EC">
          <v:rect id="_x0000_i1034" style="width:0;height:1.5pt" o:hralign="center" o:hrstd="t" o:hr="t" fillcolor="#a0a0a0" stroked="f"/>
        </w:pict>
      </w:r>
    </w:p>
    <w:p w14:paraId="6EAC52C9" w14:textId="77777777" w:rsidR="00CE6F27" w:rsidRDefault="00CE6F27" w:rsidP="002A57FB">
      <w:pPr>
        <w:spacing w:after="0" w:line="240" w:lineRule="auto"/>
        <w:rPr>
          <w:rFonts w:ascii="Times New Roman" w:hAnsi="Times New Roman" w:cs="Times New Roman"/>
        </w:rPr>
      </w:pPr>
    </w:p>
    <w:p w14:paraId="55536054" w14:textId="14DD1EEF" w:rsidR="00F438D9" w:rsidRPr="00F438D9" w:rsidRDefault="00F438D9" w:rsidP="002A57FB">
      <w:pPr>
        <w:spacing w:after="0" w:line="240" w:lineRule="auto"/>
        <w:rPr>
          <w:rFonts w:ascii="Times New Roman" w:hAnsi="Times New Roman" w:cs="Times New Roman"/>
          <w:b/>
          <w:bCs/>
        </w:rPr>
      </w:pPr>
      <w:r w:rsidRPr="00F438D9">
        <w:rPr>
          <w:rFonts w:ascii="Times New Roman" w:hAnsi="Times New Roman" w:cs="Times New Roman"/>
          <w:b/>
          <w:bCs/>
        </w:rPr>
        <w:t>What was the hardest and most important questions to answer?</w:t>
      </w:r>
    </w:p>
    <w:p w14:paraId="794DF6F9" w14:textId="278BB2B6" w:rsidR="00F438D9" w:rsidRPr="00F438D9" w:rsidRDefault="00F438D9" w:rsidP="00F438D9">
      <w:pPr>
        <w:spacing w:after="0" w:line="240" w:lineRule="auto"/>
        <w:rPr>
          <w:rFonts w:ascii="Times New Roman" w:hAnsi="Times New Roman" w:cs="Times New Roman"/>
        </w:rPr>
      </w:pPr>
    </w:p>
    <w:p w14:paraId="0B036AD4" w14:textId="122AD0E5" w:rsidR="00F438D9" w:rsidRPr="00366D3B" w:rsidRDefault="00F438D9" w:rsidP="002A57FB">
      <w:pPr>
        <w:spacing w:after="0" w:line="240" w:lineRule="auto"/>
        <w:rPr>
          <w:rFonts w:ascii="Times New Roman" w:hAnsi="Times New Roman" w:cs="Times New Roman"/>
        </w:rPr>
      </w:pPr>
      <w:r w:rsidRPr="00F438D9">
        <w:rPr>
          <w:rFonts w:ascii="Times New Roman" w:hAnsi="Times New Roman" w:cs="Times New Roman"/>
        </w:rPr>
        <w:t>The question I found most interestin</w:t>
      </w:r>
      <w:r>
        <w:rPr>
          <w:rFonts w:ascii="Times New Roman" w:hAnsi="Times New Roman" w:cs="Times New Roman"/>
        </w:rPr>
        <w:t>g a</w:t>
      </w:r>
      <w:r w:rsidRPr="00F438D9">
        <w:rPr>
          <w:rFonts w:ascii="Times New Roman" w:hAnsi="Times New Roman" w:cs="Times New Roman"/>
        </w:rPr>
        <w:t>nd also the hardest</w:t>
      </w:r>
      <w:r>
        <w:rPr>
          <w:rFonts w:ascii="Times New Roman" w:hAnsi="Times New Roman" w:cs="Times New Roman"/>
        </w:rPr>
        <w:t xml:space="preserve"> </w:t>
      </w:r>
      <w:r w:rsidRPr="00F438D9">
        <w:rPr>
          <w:rFonts w:ascii="Times New Roman" w:hAnsi="Times New Roman" w:cs="Times New Roman"/>
        </w:rPr>
        <w:t xml:space="preserve">was </w:t>
      </w:r>
      <w:r w:rsidRPr="00F438D9">
        <w:rPr>
          <w:rFonts w:ascii="Times New Roman" w:hAnsi="Times New Roman" w:cs="Times New Roman"/>
          <w:b/>
          <w:bCs/>
        </w:rPr>
        <w:t>“What are the barriers and blockers to AI adoption?”</w:t>
      </w:r>
      <w:r w:rsidRPr="00F438D9">
        <w:rPr>
          <w:rFonts w:ascii="Times New Roman" w:hAnsi="Times New Roman" w:cs="Times New Roman"/>
        </w:rPr>
        <w:t xml:space="preserve"> It’s tricky because some things are obvious, like limited access to tools or unclear policies, but other challenges, like whether the workforce is ready or if the data is even usable, are still evolving in 2025. It’s hard to give a full answer because some barriers I could tackle on my own, while others need buy-in from leadership or other teams. I also had to think about both short-term fixes and long-term strategies. Answering this made me realize that adopting AI isn’t a one-time thing</w:t>
      </w:r>
      <w:r>
        <w:rPr>
          <w:rFonts w:ascii="Times New Roman" w:hAnsi="Times New Roman" w:cs="Times New Roman"/>
        </w:rPr>
        <w:t xml:space="preserve"> which </w:t>
      </w:r>
      <w:r w:rsidRPr="00F438D9">
        <w:rPr>
          <w:rFonts w:ascii="Times New Roman" w:hAnsi="Times New Roman" w:cs="Times New Roman"/>
        </w:rPr>
        <w:t>it’s ongoing, and you have to keep adjusting as policies, tools, and priorities change</w:t>
      </w:r>
      <w:r>
        <w:rPr>
          <w:rFonts w:ascii="Times New Roman" w:hAnsi="Times New Roman" w:cs="Times New Roman"/>
        </w:rPr>
        <w:t>… so yeah…</w:t>
      </w:r>
    </w:p>
    <w:sectPr w:rsidR="00F438D9" w:rsidRPr="0036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9F"/>
    <w:multiLevelType w:val="multilevel"/>
    <w:tmpl w:val="709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024CF"/>
    <w:multiLevelType w:val="multilevel"/>
    <w:tmpl w:val="8BD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56E6D"/>
    <w:multiLevelType w:val="multilevel"/>
    <w:tmpl w:val="57B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867B5"/>
    <w:multiLevelType w:val="multilevel"/>
    <w:tmpl w:val="A202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4D35"/>
    <w:multiLevelType w:val="multilevel"/>
    <w:tmpl w:val="512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D15F2"/>
    <w:multiLevelType w:val="multilevel"/>
    <w:tmpl w:val="11F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35E88"/>
    <w:multiLevelType w:val="multilevel"/>
    <w:tmpl w:val="974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96A9F"/>
    <w:multiLevelType w:val="multilevel"/>
    <w:tmpl w:val="486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77E00"/>
    <w:multiLevelType w:val="multilevel"/>
    <w:tmpl w:val="4B3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666E6"/>
    <w:multiLevelType w:val="multilevel"/>
    <w:tmpl w:val="B91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D234A"/>
    <w:multiLevelType w:val="multilevel"/>
    <w:tmpl w:val="0AD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A6779"/>
    <w:multiLevelType w:val="multilevel"/>
    <w:tmpl w:val="A0A6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227085">
    <w:abstractNumId w:val="6"/>
  </w:num>
  <w:num w:numId="2" w16cid:durableId="937979514">
    <w:abstractNumId w:val="4"/>
  </w:num>
  <w:num w:numId="3" w16cid:durableId="2029330604">
    <w:abstractNumId w:val="1"/>
  </w:num>
  <w:num w:numId="4" w16cid:durableId="1206808">
    <w:abstractNumId w:val="2"/>
  </w:num>
  <w:num w:numId="5" w16cid:durableId="233468687">
    <w:abstractNumId w:val="9"/>
  </w:num>
  <w:num w:numId="6" w16cid:durableId="337774695">
    <w:abstractNumId w:val="8"/>
  </w:num>
  <w:num w:numId="7" w16cid:durableId="732579789">
    <w:abstractNumId w:val="0"/>
  </w:num>
  <w:num w:numId="8" w16cid:durableId="710573142">
    <w:abstractNumId w:val="5"/>
  </w:num>
  <w:num w:numId="9" w16cid:durableId="883175796">
    <w:abstractNumId w:val="7"/>
  </w:num>
  <w:num w:numId="10" w16cid:durableId="358896111">
    <w:abstractNumId w:val="10"/>
  </w:num>
  <w:num w:numId="11" w16cid:durableId="1265502638">
    <w:abstractNumId w:val="11"/>
  </w:num>
  <w:num w:numId="12" w16cid:durableId="348651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8B"/>
    <w:rsid w:val="000E7D71"/>
    <w:rsid w:val="00273238"/>
    <w:rsid w:val="002A57FB"/>
    <w:rsid w:val="002A758B"/>
    <w:rsid w:val="0035530D"/>
    <w:rsid w:val="00366D3B"/>
    <w:rsid w:val="00374149"/>
    <w:rsid w:val="00A73D04"/>
    <w:rsid w:val="00A86B33"/>
    <w:rsid w:val="00CE6BAD"/>
    <w:rsid w:val="00CE6F27"/>
    <w:rsid w:val="00E576BE"/>
    <w:rsid w:val="00F438D9"/>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7A4CBC6"/>
  <w15:chartTrackingRefBased/>
  <w15:docId w15:val="{6DF861DC-B81D-4B72-915E-6E3DCB03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58B"/>
    <w:rPr>
      <w:rFonts w:eastAsiaTheme="majorEastAsia" w:cstheme="majorBidi"/>
      <w:color w:val="272727" w:themeColor="text1" w:themeTint="D8"/>
    </w:rPr>
  </w:style>
  <w:style w:type="paragraph" w:styleId="Title">
    <w:name w:val="Title"/>
    <w:basedOn w:val="Normal"/>
    <w:next w:val="Normal"/>
    <w:link w:val="TitleChar"/>
    <w:uiPriority w:val="10"/>
    <w:qFormat/>
    <w:rsid w:val="002A7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58B"/>
    <w:pPr>
      <w:spacing w:before="160"/>
      <w:jc w:val="center"/>
    </w:pPr>
    <w:rPr>
      <w:i/>
      <w:iCs/>
      <w:color w:val="404040" w:themeColor="text1" w:themeTint="BF"/>
    </w:rPr>
  </w:style>
  <w:style w:type="character" w:customStyle="1" w:styleId="QuoteChar">
    <w:name w:val="Quote Char"/>
    <w:basedOn w:val="DefaultParagraphFont"/>
    <w:link w:val="Quote"/>
    <w:uiPriority w:val="29"/>
    <w:rsid w:val="002A758B"/>
    <w:rPr>
      <w:i/>
      <w:iCs/>
      <w:color w:val="404040" w:themeColor="text1" w:themeTint="BF"/>
    </w:rPr>
  </w:style>
  <w:style w:type="paragraph" w:styleId="ListParagraph">
    <w:name w:val="List Paragraph"/>
    <w:basedOn w:val="Normal"/>
    <w:uiPriority w:val="34"/>
    <w:qFormat/>
    <w:rsid w:val="002A758B"/>
    <w:pPr>
      <w:ind w:left="720"/>
      <w:contextualSpacing/>
    </w:pPr>
  </w:style>
  <w:style w:type="character" w:styleId="IntenseEmphasis">
    <w:name w:val="Intense Emphasis"/>
    <w:basedOn w:val="DefaultParagraphFont"/>
    <w:uiPriority w:val="21"/>
    <w:qFormat/>
    <w:rsid w:val="002A758B"/>
    <w:rPr>
      <w:i/>
      <w:iCs/>
      <w:color w:val="0F4761" w:themeColor="accent1" w:themeShade="BF"/>
    </w:rPr>
  </w:style>
  <w:style w:type="paragraph" w:styleId="IntenseQuote">
    <w:name w:val="Intense Quote"/>
    <w:basedOn w:val="Normal"/>
    <w:next w:val="Normal"/>
    <w:link w:val="IntenseQuoteChar"/>
    <w:uiPriority w:val="30"/>
    <w:qFormat/>
    <w:rsid w:val="002A7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58B"/>
    <w:rPr>
      <w:i/>
      <w:iCs/>
      <w:color w:val="0F4761" w:themeColor="accent1" w:themeShade="BF"/>
    </w:rPr>
  </w:style>
  <w:style w:type="character" w:styleId="IntenseReference">
    <w:name w:val="Intense Reference"/>
    <w:basedOn w:val="DefaultParagraphFont"/>
    <w:uiPriority w:val="32"/>
    <w:qFormat/>
    <w:rsid w:val="002A7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9139">
      <w:bodyDiv w:val="1"/>
      <w:marLeft w:val="0"/>
      <w:marRight w:val="0"/>
      <w:marTop w:val="0"/>
      <w:marBottom w:val="0"/>
      <w:divBdr>
        <w:top w:val="none" w:sz="0" w:space="0" w:color="auto"/>
        <w:left w:val="none" w:sz="0" w:space="0" w:color="auto"/>
        <w:bottom w:val="none" w:sz="0" w:space="0" w:color="auto"/>
        <w:right w:val="none" w:sz="0" w:space="0" w:color="auto"/>
      </w:divBdr>
    </w:div>
    <w:div w:id="1013337135">
      <w:bodyDiv w:val="1"/>
      <w:marLeft w:val="0"/>
      <w:marRight w:val="0"/>
      <w:marTop w:val="0"/>
      <w:marBottom w:val="0"/>
      <w:divBdr>
        <w:top w:val="none" w:sz="0" w:space="0" w:color="auto"/>
        <w:left w:val="none" w:sz="0" w:space="0" w:color="auto"/>
        <w:bottom w:val="none" w:sz="0" w:space="0" w:color="auto"/>
        <w:right w:val="none" w:sz="0" w:space="0" w:color="auto"/>
      </w:divBdr>
    </w:div>
    <w:div w:id="1231189124">
      <w:bodyDiv w:val="1"/>
      <w:marLeft w:val="0"/>
      <w:marRight w:val="0"/>
      <w:marTop w:val="0"/>
      <w:marBottom w:val="0"/>
      <w:divBdr>
        <w:top w:val="none" w:sz="0" w:space="0" w:color="auto"/>
        <w:left w:val="none" w:sz="0" w:space="0" w:color="auto"/>
        <w:bottom w:val="none" w:sz="0" w:space="0" w:color="auto"/>
        <w:right w:val="none" w:sz="0" w:space="0" w:color="auto"/>
      </w:divBdr>
    </w:div>
    <w:div w:id="1748764596">
      <w:bodyDiv w:val="1"/>
      <w:marLeft w:val="0"/>
      <w:marRight w:val="0"/>
      <w:marTop w:val="0"/>
      <w:marBottom w:val="0"/>
      <w:divBdr>
        <w:top w:val="none" w:sz="0" w:space="0" w:color="auto"/>
        <w:left w:val="none" w:sz="0" w:space="0" w:color="auto"/>
        <w:bottom w:val="none" w:sz="0" w:space="0" w:color="auto"/>
        <w:right w:val="none" w:sz="0" w:space="0" w:color="auto"/>
      </w:divBdr>
    </w:div>
    <w:div w:id="1813063586">
      <w:bodyDiv w:val="1"/>
      <w:marLeft w:val="0"/>
      <w:marRight w:val="0"/>
      <w:marTop w:val="0"/>
      <w:marBottom w:val="0"/>
      <w:divBdr>
        <w:top w:val="none" w:sz="0" w:space="0" w:color="auto"/>
        <w:left w:val="none" w:sz="0" w:space="0" w:color="auto"/>
        <w:bottom w:val="none" w:sz="0" w:space="0" w:color="auto"/>
        <w:right w:val="none" w:sz="0" w:space="0" w:color="auto"/>
      </w:divBdr>
      <w:divsChild>
        <w:div w:id="1042171141">
          <w:marLeft w:val="0"/>
          <w:marRight w:val="0"/>
          <w:marTop w:val="0"/>
          <w:marBottom w:val="0"/>
          <w:divBdr>
            <w:top w:val="none" w:sz="0" w:space="0" w:color="auto"/>
            <w:left w:val="none" w:sz="0" w:space="0" w:color="auto"/>
            <w:bottom w:val="none" w:sz="0" w:space="0" w:color="auto"/>
            <w:right w:val="none" w:sz="0" w:space="0" w:color="auto"/>
          </w:divBdr>
          <w:divsChild>
            <w:div w:id="1154106684">
              <w:marLeft w:val="0"/>
              <w:marRight w:val="0"/>
              <w:marTop w:val="0"/>
              <w:marBottom w:val="0"/>
              <w:divBdr>
                <w:top w:val="none" w:sz="0" w:space="0" w:color="auto"/>
                <w:left w:val="none" w:sz="0" w:space="0" w:color="auto"/>
                <w:bottom w:val="none" w:sz="0" w:space="0" w:color="auto"/>
                <w:right w:val="none" w:sz="0" w:space="0" w:color="auto"/>
              </w:divBdr>
              <w:divsChild>
                <w:div w:id="265164156">
                  <w:marLeft w:val="0"/>
                  <w:marRight w:val="0"/>
                  <w:marTop w:val="0"/>
                  <w:marBottom w:val="0"/>
                  <w:divBdr>
                    <w:top w:val="none" w:sz="0" w:space="0" w:color="auto"/>
                    <w:left w:val="none" w:sz="0" w:space="0" w:color="auto"/>
                    <w:bottom w:val="none" w:sz="0" w:space="0" w:color="auto"/>
                    <w:right w:val="none" w:sz="0" w:space="0" w:color="auto"/>
                  </w:divBdr>
                  <w:divsChild>
                    <w:div w:id="538320608">
                      <w:marLeft w:val="0"/>
                      <w:marRight w:val="0"/>
                      <w:marTop w:val="0"/>
                      <w:marBottom w:val="0"/>
                      <w:divBdr>
                        <w:top w:val="none" w:sz="0" w:space="0" w:color="auto"/>
                        <w:left w:val="none" w:sz="0" w:space="0" w:color="auto"/>
                        <w:bottom w:val="none" w:sz="0" w:space="0" w:color="auto"/>
                        <w:right w:val="none" w:sz="0" w:space="0" w:color="auto"/>
                      </w:divBdr>
                      <w:divsChild>
                        <w:div w:id="1579246039">
                          <w:marLeft w:val="0"/>
                          <w:marRight w:val="0"/>
                          <w:marTop w:val="0"/>
                          <w:marBottom w:val="0"/>
                          <w:divBdr>
                            <w:top w:val="none" w:sz="0" w:space="0" w:color="auto"/>
                            <w:left w:val="none" w:sz="0" w:space="0" w:color="auto"/>
                            <w:bottom w:val="none" w:sz="0" w:space="0" w:color="auto"/>
                            <w:right w:val="none" w:sz="0" w:space="0" w:color="auto"/>
                          </w:divBdr>
                          <w:divsChild>
                            <w:div w:id="1287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81764">
      <w:bodyDiv w:val="1"/>
      <w:marLeft w:val="0"/>
      <w:marRight w:val="0"/>
      <w:marTop w:val="0"/>
      <w:marBottom w:val="0"/>
      <w:divBdr>
        <w:top w:val="none" w:sz="0" w:space="0" w:color="auto"/>
        <w:left w:val="none" w:sz="0" w:space="0" w:color="auto"/>
        <w:bottom w:val="none" w:sz="0" w:space="0" w:color="auto"/>
        <w:right w:val="none" w:sz="0" w:space="0" w:color="auto"/>
      </w:divBdr>
      <w:divsChild>
        <w:div w:id="1980039828">
          <w:marLeft w:val="0"/>
          <w:marRight w:val="0"/>
          <w:marTop w:val="0"/>
          <w:marBottom w:val="0"/>
          <w:divBdr>
            <w:top w:val="none" w:sz="0" w:space="0" w:color="auto"/>
            <w:left w:val="none" w:sz="0" w:space="0" w:color="auto"/>
            <w:bottom w:val="none" w:sz="0" w:space="0" w:color="auto"/>
            <w:right w:val="none" w:sz="0" w:space="0" w:color="auto"/>
          </w:divBdr>
          <w:divsChild>
            <w:div w:id="1592935775">
              <w:marLeft w:val="0"/>
              <w:marRight w:val="0"/>
              <w:marTop w:val="0"/>
              <w:marBottom w:val="0"/>
              <w:divBdr>
                <w:top w:val="none" w:sz="0" w:space="0" w:color="auto"/>
                <w:left w:val="none" w:sz="0" w:space="0" w:color="auto"/>
                <w:bottom w:val="none" w:sz="0" w:space="0" w:color="auto"/>
                <w:right w:val="none" w:sz="0" w:space="0" w:color="auto"/>
              </w:divBdr>
              <w:divsChild>
                <w:div w:id="650986953">
                  <w:marLeft w:val="0"/>
                  <w:marRight w:val="0"/>
                  <w:marTop w:val="0"/>
                  <w:marBottom w:val="0"/>
                  <w:divBdr>
                    <w:top w:val="none" w:sz="0" w:space="0" w:color="auto"/>
                    <w:left w:val="none" w:sz="0" w:space="0" w:color="auto"/>
                    <w:bottom w:val="none" w:sz="0" w:space="0" w:color="auto"/>
                    <w:right w:val="none" w:sz="0" w:space="0" w:color="auto"/>
                  </w:divBdr>
                  <w:divsChild>
                    <w:div w:id="1221404272">
                      <w:marLeft w:val="0"/>
                      <w:marRight w:val="0"/>
                      <w:marTop w:val="0"/>
                      <w:marBottom w:val="0"/>
                      <w:divBdr>
                        <w:top w:val="none" w:sz="0" w:space="0" w:color="auto"/>
                        <w:left w:val="none" w:sz="0" w:space="0" w:color="auto"/>
                        <w:bottom w:val="none" w:sz="0" w:space="0" w:color="auto"/>
                        <w:right w:val="none" w:sz="0" w:space="0" w:color="auto"/>
                      </w:divBdr>
                      <w:divsChild>
                        <w:div w:id="1801609208">
                          <w:marLeft w:val="0"/>
                          <w:marRight w:val="0"/>
                          <w:marTop w:val="0"/>
                          <w:marBottom w:val="0"/>
                          <w:divBdr>
                            <w:top w:val="none" w:sz="0" w:space="0" w:color="auto"/>
                            <w:left w:val="none" w:sz="0" w:space="0" w:color="auto"/>
                            <w:bottom w:val="none" w:sz="0" w:space="0" w:color="auto"/>
                            <w:right w:val="none" w:sz="0" w:space="0" w:color="auto"/>
                          </w:divBdr>
                          <w:divsChild>
                            <w:div w:id="11348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Lee</dc:creator>
  <cp:keywords/>
  <dc:description/>
  <cp:lastModifiedBy>Victoria Lee</cp:lastModifiedBy>
  <cp:revision>11</cp:revision>
  <dcterms:created xsi:type="dcterms:W3CDTF">2025-09-30T21:32:00Z</dcterms:created>
  <dcterms:modified xsi:type="dcterms:W3CDTF">2025-09-30T21:37:00Z</dcterms:modified>
</cp:coreProperties>
</file>