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5A4BF" w14:textId="77777777" w:rsidR="005F0CFD" w:rsidRDefault="005F0CFD" w:rsidP="005F0CFD">
      <w:pPr>
        <w:spacing w:after="0"/>
        <w:jc w:val="both"/>
        <w:rPr>
          <w:lang w:val="en-US"/>
        </w:rPr>
      </w:pPr>
      <w:r>
        <w:rPr>
          <w:lang w:val="en-US"/>
        </w:rPr>
        <w:t>Project Medical Imaging (</w:t>
      </w:r>
      <w:r w:rsidRPr="005F0CFD">
        <w:t>Projects in data science - Spring 2026</w:t>
      </w:r>
      <w:r>
        <w:rPr>
          <w:lang w:val="en-US"/>
        </w:rPr>
        <w:t xml:space="preserve">) </w:t>
      </w:r>
    </w:p>
    <w:p w14:paraId="5ED0CABE" w14:textId="51FB7655" w:rsidR="005F0CFD" w:rsidRDefault="005F0CFD" w:rsidP="005F0CFD">
      <w:pPr>
        <w:spacing w:after="0"/>
        <w:jc w:val="both"/>
        <w:rPr>
          <w:lang w:val="en-US"/>
        </w:rPr>
      </w:pPr>
      <w:r>
        <w:rPr>
          <w:lang w:val="en-US"/>
        </w:rPr>
        <w:t>Group E’s summary</w:t>
      </w:r>
    </w:p>
    <w:p w14:paraId="4B4ACE6F" w14:textId="19B5B103" w:rsidR="0008477E" w:rsidRDefault="00006F72" w:rsidP="005F0CFD">
      <w:pPr>
        <w:spacing w:after="0"/>
        <w:jc w:val="both"/>
        <w:rPr>
          <w:lang w:val="en-US"/>
        </w:rPr>
      </w:pPr>
      <w:r w:rsidRPr="37FB4FC2">
        <w:rPr>
          <w:lang w:val="en-US"/>
        </w:rPr>
        <w:t>Participant</w:t>
      </w:r>
      <w:r w:rsidR="0031688C" w:rsidRPr="37FB4FC2">
        <w:rPr>
          <w:lang w:val="en-US"/>
        </w:rPr>
        <w:t>s</w:t>
      </w:r>
      <w:r w:rsidR="00D30DA6" w:rsidRPr="37FB4FC2">
        <w:rPr>
          <w:lang w:val="en-US"/>
        </w:rPr>
        <w:t xml:space="preserve"> (their github username)</w:t>
      </w:r>
      <w:r w:rsidRPr="37FB4FC2">
        <w:rPr>
          <w:lang w:val="en-US"/>
        </w:rPr>
        <w:t>: Victoria Surdu</w:t>
      </w:r>
      <w:r w:rsidR="00D30DA6" w:rsidRPr="37FB4FC2">
        <w:rPr>
          <w:lang w:val="en-US"/>
        </w:rPr>
        <w:t>(</w:t>
      </w:r>
      <w:r w:rsidR="00142D6E" w:rsidRPr="37FB4FC2">
        <w:rPr>
          <w:lang w:val="en-US"/>
        </w:rPr>
        <w:t>VictoriaSrd)</w:t>
      </w:r>
      <w:r w:rsidRPr="37FB4FC2">
        <w:rPr>
          <w:lang w:val="en-US"/>
        </w:rPr>
        <w:t xml:space="preserve">, </w:t>
      </w:r>
      <w:r w:rsidR="00251AF8" w:rsidRPr="37FB4FC2">
        <w:rPr>
          <w:lang w:val="en-US"/>
        </w:rPr>
        <w:t>Andreea Fed</w:t>
      </w:r>
      <w:r w:rsidR="00C95903" w:rsidRPr="37FB4FC2">
        <w:rPr>
          <w:lang w:val="en-US"/>
        </w:rPr>
        <w:t xml:space="preserve">orovici, </w:t>
      </w:r>
      <w:r w:rsidR="001125E1" w:rsidRPr="37FB4FC2">
        <w:rPr>
          <w:lang w:val="en-US"/>
        </w:rPr>
        <w:t>Viktória Kapicáková</w:t>
      </w:r>
      <w:r w:rsidR="004D5D98" w:rsidRPr="37FB4FC2">
        <w:rPr>
          <w:lang w:val="en-US"/>
        </w:rPr>
        <w:t xml:space="preserve">, </w:t>
      </w:r>
      <w:r w:rsidR="0031688C" w:rsidRPr="37FB4FC2">
        <w:rPr>
          <w:lang w:val="en-US"/>
        </w:rPr>
        <w:t>Wladimir</w:t>
      </w:r>
      <w:r w:rsidR="009E3643" w:rsidRPr="37FB4FC2">
        <w:rPr>
          <w:lang w:val="en-US"/>
        </w:rPr>
        <w:t xml:space="preserve"> Lawrow</w:t>
      </w:r>
      <w:r w:rsidR="00200E8B" w:rsidRPr="37FB4FC2">
        <w:rPr>
          <w:lang w:val="en-US"/>
        </w:rPr>
        <w:t>(Wl3-2)</w:t>
      </w:r>
      <w:r w:rsidR="009E3643" w:rsidRPr="37FB4FC2">
        <w:rPr>
          <w:lang w:val="en-US"/>
        </w:rPr>
        <w:t xml:space="preserve">, Shayan Soltani </w:t>
      </w:r>
      <w:r w:rsidR="0031688C" w:rsidRPr="37FB4FC2">
        <w:rPr>
          <w:lang w:val="en-US"/>
        </w:rPr>
        <w:t xml:space="preserve"> </w:t>
      </w:r>
    </w:p>
    <w:p w14:paraId="7CE4E37C" w14:textId="77777777" w:rsidR="00E146F4" w:rsidRDefault="00E146F4" w:rsidP="005F0CFD">
      <w:pPr>
        <w:spacing w:after="0"/>
        <w:jc w:val="both"/>
        <w:rPr>
          <w:lang w:val="en-US"/>
        </w:rPr>
      </w:pPr>
    </w:p>
    <w:p w14:paraId="5C337F35" w14:textId="240B760C" w:rsidR="005F0CFD" w:rsidRDefault="005F0CFD" w:rsidP="005F0CFD">
      <w:pPr>
        <w:jc w:val="both"/>
      </w:pPr>
      <w:r>
        <w:rPr>
          <w:lang w:val="en-US"/>
        </w:rPr>
        <w:t xml:space="preserve">The data that we explore in this project is derived from </w:t>
      </w:r>
      <w:r w:rsidRPr="005F0CFD">
        <w:t>PAD-UFES-20: A skin lesion dataset composed of patient data and clinical images collected from smartphones</w:t>
      </w:r>
      <w:r w:rsidR="009E2869">
        <w:rPr>
          <w:lang w:val="en-US"/>
        </w:rPr>
        <w:t>.</w:t>
      </w:r>
      <w:r w:rsidR="007056CC">
        <w:rPr>
          <w:lang w:val="en-US"/>
        </w:rPr>
        <w:t xml:space="preserve"> Overall</w:t>
      </w:r>
      <w:r w:rsidR="3D91025B" w:rsidRPr="6BD86135">
        <w:rPr>
          <w:lang w:val="en-US"/>
        </w:rPr>
        <w:t>,</w:t>
      </w:r>
      <w:r w:rsidR="007056CC">
        <w:rPr>
          <w:lang w:val="en-US"/>
        </w:rPr>
        <w:t xml:space="preserve"> the </w:t>
      </w:r>
      <w:r w:rsidR="00233B05">
        <w:rPr>
          <w:lang w:val="en-US"/>
        </w:rPr>
        <w:t xml:space="preserve">dataset is </w:t>
      </w:r>
      <w:bookmarkStart w:id="0" w:name="_Int_SSyv7rEI"/>
      <w:r w:rsidR="00233B05">
        <w:rPr>
          <w:lang w:val="en-US"/>
        </w:rPr>
        <w:t xml:space="preserve">pretty </w:t>
      </w:r>
      <w:r w:rsidR="00B84722">
        <w:rPr>
          <w:lang w:val="en-US"/>
        </w:rPr>
        <w:t>diverse</w:t>
      </w:r>
      <w:bookmarkEnd w:id="0"/>
      <w:r w:rsidR="00BE2A13">
        <w:rPr>
          <w:lang w:val="en-US"/>
        </w:rPr>
        <w:t xml:space="preserve">, ranging from </w:t>
      </w:r>
      <w:r w:rsidR="00BB28F3">
        <w:rPr>
          <w:lang w:val="en-US"/>
        </w:rPr>
        <w:t xml:space="preserve">images with skin lesions </w:t>
      </w:r>
      <w:r w:rsidR="002668B8">
        <w:rPr>
          <w:lang w:val="en-US"/>
        </w:rPr>
        <w:t xml:space="preserve">that </w:t>
      </w:r>
      <w:r w:rsidR="00814638">
        <w:rPr>
          <w:lang w:val="en-US"/>
        </w:rPr>
        <w:t>look like regular moles</w:t>
      </w:r>
      <w:r w:rsidR="002668B8">
        <w:rPr>
          <w:lang w:val="en-US"/>
        </w:rPr>
        <w:t xml:space="preserve"> </w:t>
      </w:r>
      <w:r w:rsidR="00202386">
        <w:rPr>
          <w:lang w:val="en-US"/>
        </w:rPr>
        <w:t xml:space="preserve">to </w:t>
      </w:r>
      <w:r w:rsidR="00D94A4D">
        <w:rPr>
          <w:lang w:val="en-US"/>
        </w:rPr>
        <w:t xml:space="preserve">images with skin lesions that </w:t>
      </w:r>
      <w:r w:rsidR="009716D8">
        <w:rPr>
          <w:lang w:val="en-US"/>
        </w:rPr>
        <w:t>look alarm</w:t>
      </w:r>
      <w:r w:rsidR="0049263E">
        <w:rPr>
          <w:lang w:val="en-US"/>
        </w:rPr>
        <w:t>ingl</w:t>
      </w:r>
      <w:r w:rsidR="009716D8">
        <w:rPr>
          <w:lang w:val="en-US"/>
        </w:rPr>
        <w:t>y infected.</w:t>
      </w:r>
    </w:p>
    <w:p w14:paraId="6FCBD7AD" w14:textId="6ECB5E3E" w:rsidR="244B16BD" w:rsidRDefault="244B16BD" w:rsidP="0AD7044D">
      <w:pPr>
        <w:jc w:val="both"/>
        <w:rPr>
          <w:lang w:val="en-US"/>
        </w:rPr>
      </w:pPr>
      <w:r w:rsidRPr="0AD7044D">
        <w:rPr>
          <w:lang w:val="en-US"/>
        </w:rPr>
        <w:t>We analyzed 117 images from the dataset and annotated visual structures as either pen marks or hair strands. Pen marks were classified using a binary system (0 or 1) to indicate absence or presence, as their appearance was distinct and consistent. In contrast, hair strands were graded on a scale from 0 to 3 to reflect varying levels of hair density and distribution, requiring a more nuanced assessment.</w:t>
      </w:r>
    </w:p>
    <w:p w14:paraId="540FB349" w14:textId="04300C22" w:rsidR="042A99F0" w:rsidRDefault="042A99F0" w:rsidP="67B6856D">
      <w:pPr>
        <w:jc w:val="both"/>
        <w:rPr>
          <w:lang w:val="en-US"/>
        </w:rPr>
      </w:pPr>
      <w:r w:rsidRPr="517DEB82">
        <w:rPr>
          <w:lang w:val="en-US"/>
        </w:rPr>
        <w:t xml:space="preserve">Having been taken with smartphones, there were also some blurry images in the data frame. In this kind of images </w:t>
      </w:r>
      <w:r w:rsidR="269C53CF" w:rsidRPr="517DEB82">
        <w:rPr>
          <w:lang w:val="en-US"/>
        </w:rPr>
        <w:t xml:space="preserve">the color is almost the </w:t>
      </w:r>
      <w:r w:rsidR="701FF4A7" w:rsidRPr="517DEB82">
        <w:rPr>
          <w:lang w:val="en-US"/>
        </w:rPr>
        <w:t xml:space="preserve">only </w:t>
      </w:r>
      <w:r w:rsidR="269C53CF" w:rsidRPr="517DEB82">
        <w:rPr>
          <w:lang w:val="en-US"/>
        </w:rPr>
        <w:t>distinguishing featur</w:t>
      </w:r>
      <w:r w:rsidR="3DCF703B" w:rsidRPr="517DEB82">
        <w:rPr>
          <w:lang w:val="en-US"/>
        </w:rPr>
        <w:t>e</w:t>
      </w:r>
      <w:r w:rsidR="2A4F8358" w:rsidRPr="517DEB82">
        <w:rPr>
          <w:lang w:val="en-US"/>
        </w:rPr>
        <w:t xml:space="preserve">, as in </w:t>
      </w:r>
      <w:r w:rsidR="430C7D5F" w:rsidRPr="517DEB82">
        <w:rPr>
          <w:lang w:val="en-US"/>
        </w:rPr>
        <w:t xml:space="preserve">the </w:t>
      </w:r>
      <w:r w:rsidR="2A4F8358" w:rsidRPr="517DEB82">
        <w:rPr>
          <w:lang w:val="en-US"/>
        </w:rPr>
        <w:t>example:</w:t>
      </w:r>
    </w:p>
    <w:p w14:paraId="3FF3D399" w14:textId="20DDD5B3" w:rsidR="31D30777" w:rsidRDefault="31D30777" w:rsidP="517DEB82">
      <w:pPr>
        <w:jc w:val="both"/>
        <w:rPr>
          <w:rFonts w:eastAsia="Times New Roman" w:cs="Times New Roman"/>
          <w:szCs w:val="28"/>
          <w:lang w:val="en-US"/>
        </w:rPr>
      </w:pPr>
      <w:r w:rsidRPr="517DEB82">
        <w:rPr>
          <w:lang w:val="en-US"/>
        </w:rPr>
        <w:t xml:space="preserve"> </w:t>
      </w:r>
      <w:r>
        <w:rPr>
          <w:noProof/>
        </w:rPr>
        <w:drawing>
          <wp:anchor distT="0" distB="0" distL="114300" distR="114300" simplePos="0" relativeHeight="251658240" behindDoc="0" locked="0" layoutInCell="1" allowOverlap="1" wp14:anchorId="179C60C8" wp14:editId="523A93D2">
            <wp:simplePos x="0" y="0"/>
            <wp:positionH relativeFrom="column">
              <wp:align>left</wp:align>
            </wp:positionH>
            <wp:positionV relativeFrom="paragraph">
              <wp:posOffset>0</wp:posOffset>
            </wp:positionV>
            <wp:extent cx="1381125" cy="1381125"/>
            <wp:effectExtent l="0" t="0" r="0" b="0"/>
            <wp:wrapSquare wrapText="bothSides"/>
            <wp:docPr id="1554566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36987" name="Picture 1713736987"/>
                    <pic:cNvPicPr/>
                  </pic:nvPicPr>
                  <pic:blipFill>
                    <a:blip r:embed="rId8">
                      <a:extLst>
                        <a:ext uri="{28A0092B-C50C-407E-A947-70E740481C1C}">
                          <a14:useLocalDpi xmlns:a14="http://schemas.microsoft.com/office/drawing/2010/main"/>
                        </a:ext>
                      </a:extLst>
                    </a:blip>
                    <a:stretch>
                      <a:fillRect/>
                    </a:stretch>
                  </pic:blipFill>
                  <pic:spPr>
                    <a:xfrm>
                      <a:off x="0" y="0"/>
                      <a:ext cx="1381125" cy="1381125"/>
                    </a:xfrm>
                    <a:prstGeom prst="rect">
                      <a:avLst/>
                    </a:prstGeom>
                  </pic:spPr>
                </pic:pic>
              </a:graphicData>
            </a:graphic>
            <wp14:sizeRelH relativeFrom="page">
              <wp14:pctWidth>0</wp14:pctWidth>
            </wp14:sizeRelH>
            <wp14:sizeRelV relativeFrom="page">
              <wp14:pctHeight>0</wp14:pctHeight>
            </wp14:sizeRelV>
          </wp:anchor>
        </w:drawing>
      </w:r>
      <w:r w:rsidRPr="517DEB82">
        <w:rPr>
          <w:lang w:val="en-US"/>
        </w:rPr>
        <w:t xml:space="preserve">This can raise real issues for a </w:t>
      </w:r>
      <w:r w:rsidR="6C7A3F4D" w:rsidRPr="517DEB82">
        <w:rPr>
          <w:lang w:val="en-US"/>
        </w:rPr>
        <w:t xml:space="preserve">machine learning model that had training data </w:t>
      </w:r>
      <w:r w:rsidR="6C7A3F4D" w:rsidRPr="517DEB82">
        <w:rPr>
          <w:rFonts w:eastAsia="Times New Roman" w:cs="Times New Roman"/>
          <w:szCs w:val="28"/>
          <w:lang w:val="en-US"/>
        </w:rPr>
        <w:t>consisting of high-quality, sharp images</w:t>
      </w:r>
      <w:r w:rsidR="34B8B59D" w:rsidRPr="517DEB82">
        <w:rPr>
          <w:rFonts w:eastAsia="Times New Roman" w:cs="Times New Roman"/>
          <w:szCs w:val="28"/>
          <w:lang w:val="en-US"/>
        </w:rPr>
        <w:t xml:space="preserve"> because it might be confused and might interpret the blur itself as a feature of a skin regres</w:t>
      </w:r>
      <w:r w:rsidR="570770FE" w:rsidRPr="517DEB82">
        <w:rPr>
          <w:rFonts w:eastAsia="Times New Roman" w:cs="Times New Roman"/>
          <w:szCs w:val="28"/>
          <w:lang w:val="en-US"/>
        </w:rPr>
        <w:t>sion. O</w:t>
      </w:r>
      <w:r w:rsidR="420090E6" w:rsidRPr="517DEB82">
        <w:rPr>
          <w:rFonts w:eastAsia="Times New Roman" w:cs="Times New Roman"/>
          <w:szCs w:val="28"/>
          <w:lang w:val="en-US"/>
        </w:rPr>
        <w:t>n the other hand,</w:t>
      </w:r>
      <w:r w:rsidR="570770FE" w:rsidRPr="517DEB82">
        <w:rPr>
          <w:rFonts w:eastAsia="Times New Roman" w:cs="Times New Roman"/>
          <w:szCs w:val="28"/>
          <w:lang w:val="en-US"/>
        </w:rPr>
        <w:t xml:space="preserve"> it might give </w:t>
      </w:r>
      <w:r w:rsidR="38B0B53A" w:rsidRPr="517DEB82">
        <w:rPr>
          <w:rFonts w:eastAsia="Times New Roman" w:cs="Times New Roman"/>
          <w:szCs w:val="28"/>
          <w:lang w:val="en-US"/>
        </w:rPr>
        <w:t>a False Negative because it mistook the melanoma for a regular mole, which</w:t>
      </w:r>
      <w:r w:rsidR="76E50643" w:rsidRPr="517DEB82">
        <w:rPr>
          <w:rFonts w:eastAsia="Times New Roman" w:cs="Times New Roman"/>
          <w:szCs w:val="28"/>
          <w:lang w:val="en-US"/>
        </w:rPr>
        <w:t xml:space="preserve">, in medical diagnostics, </w:t>
      </w:r>
      <w:r w:rsidR="76E50643" w:rsidRPr="0AD7044D">
        <w:rPr>
          <w:rFonts w:eastAsia="Times New Roman" w:cs="Times New Roman"/>
          <w:szCs w:val="28"/>
          <w:lang w:val="en-US"/>
        </w:rPr>
        <w:t>is generally considered a much worse failure than a false alarm.</w:t>
      </w:r>
      <w:r w:rsidR="5743B9A5" w:rsidRPr="0AD7044D">
        <w:rPr>
          <w:rFonts w:eastAsia="Times New Roman" w:cs="Times New Roman"/>
          <w:szCs w:val="28"/>
          <w:lang w:val="en-US"/>
        </w:rPr>
        <w:t xml:space="preserve"> </w:t>
      </w:r>
    </w:p>
    <w:p w14:paraId="0AEA7D60" w14:textId="2E90CAF8" w:rsidR="004A29B6" w:rsidRPr="00F56539" w:rsidRDefault="004A29B6" w:rsidP="0AD7044D">
      <w:pPr>
        <w:jc w:val="both"/>
        <w:rPr>
          <w:rFonts w:eastAsia="Times New Roman" w:cs="Times New Roman"/>
          <w:szCs w:val="28"/>
          <w:lang w:val="en-US"/>
        </w:rPr>
      </w:pPr>
    </w:p>
    <w:p w14:paraId="340DDBB4" w14:textId="0DAC8EEC" w:rsidR="004A29B6" w:rsidRPr="00F56539" w:rsidRDefault="6A850409" w:rsidP="005F0CFD">
      <w:pPr>
        <w:jc w:val="both"/>
        <w:rPr>
          <w:lang w:val="en-US"/>
        </w:rPr>
      </w:pPr>
      <w:r w:rsidRPr="0AD7044D">
        <w:rPr>
          <w:lang w:val="en-US"/>
        </w:rPr>
        <w:t>Classification was based on morphological features, including thickness uniformity, edge definition, curvature, continuity, and texture. Pen marks exhibited consistent width, sharp boundaries, and uniform color intensity, whereas hair strands showed natural variation in thickness, tapered ends, and softer, irregular curvature.</w:t>
      </w:r>
    </w:p>
    <w:p w14:paraId="4AAC7E43" w14:textId="557BA067" w:rsidR="1283382C" w:rsidRDefault="1283382C" w:rsidP="0AD7044D">
      <w:pPr>
        <w:jc w:val="both"/>
      </w:pPr>
      <w:r>
        <w:rPr>
          <w:noProof/>
        </w:rPr>
        <w:drawing>
          <wp:inline distT="0" distB="0" distL="0" distR="0" wp14:anchorId="63B977D2" wp14:editId="177C8F14">
            <wp:extent cx="1464632" cy="1467517"/>
            <wp:effectExtent l="0" t="0" r="0" b="0"/>
            <wp:docPr id="1954907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07124" name="Picture 1954907124"/>
                    <pic:cNvPicPr/>
                  </pic:nvPicPr>
                  <pic:blipFill>
                    <a:blip r:embed="rId9">
                      <a:extLst>
                        <a:ext uri="{28A0092B-C50C-407E-A947-70E740481C1C}">
                          <a14:useLocalDpi xmlns:a14="http://schemas.microsoft.com/office/drawing/2010/main"/>
                        </a:ext>
                      </a:extLst>
                    </a:blip>
                    <a:stretch>
                      <a:fillRect/>
                    </a:stretch>
                  </pic:blipFill>
                  <pic:spPr>
                    <a:xfrm>
                      <a:off x="0" y="0"/>
                      <a:ext cx="1464632" cy="1467517"/>
                    </a:xfrm>
                    <a:prstGeom prst="rect">
                      <a:avLst/>
                    </a:prstGeom>
                  </pic:spPr>
                </pic:pic>
              </a:graphicData>
            </a:graphic>
          </wp:inline>
        </w:drawing>
      </w:r>
      <w:r>
        <w:rPr>
          <w:noProof/>
        </w:rPr>
        <w:drawing>
          <wp:inline distT="0" distB="0" distL="0" distR="0" wp14:anchorId="74E1423D" wp14:editId="371BBD69">
            <wp:extent cx="1476375" cy="1476375"/>
            <wp:effectExtent l="0" t="0" r="0" b="0"/>
            <wp:docPr id="1884192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92983" name="Picture 1884192983"/>
                    <pic:cNvPicPr/>
                  </pic:nvPicPr>
                  <pic:blipFill>
                    <a:blip r:embed="rId10">
                      <a:extLst>
                        <a:ext uri="{28A0092B-C50C-407E-A947-70E740481C1C}">
                          <a14:useLocalDpi xmlns:a14="http://schemas.microsoft.com/office/drawing/2010/main"/>
                        </a:ext>
                      </a:extLst>
                    </a:blip>
                    <a:stretch>
                      <a:fillRect/>
                    </a:stretch>
                  </pic:blipFill>
                  <pic:spPr>
                    <a:xfrm>
                      <a:off x="0" y="0"/>
                      <a:ext cx="1476375" cy="1476375"/>
                    </a:xfrm>
                    <a:prstGeom prst="rect">
                      <a:avLst/>
                    </a:prstGeom>
                  </pic:spPr>
                </pic:pic>
              </a:graphicData>
            </a:graphic>
          </wp:inline>
        </w:drawing>
      </w:r>
    </w:p>
    <w:p w14:paraId="684A4FAF" w14:textId="189BDAF6" w:rsidR="2C4C0542" w:rsidRDefault="2C4C0542" w:rsidP="0AD7044D">
      <w:pPr>
        <w:jc w:val="both"/>
        <w:rPr>
          <w:lang w:val="en-US"/>
        </w:rPr>
      </w:pPr>
      <w:r w:rsidRPr="0AD7044D">
        <w:rPr>
          <w:lang w:val="en-US"/>
        </w:rPr>
        <w:t>For instance,</w:t>
      </w:r>
      <w:r w:rsidR="1630363E" w:rsidRPr="767E6A17">
        <w:rPr>
          <w:lang w:val="en-US"/>
        </w:rPr>
        <w:t xml:space="preserve"> </w:t>
      </w:r>
      <w:r w:rsidRPr="0AD7044D">
        <w:rPr>
          <w:lang w:val="en-US"/>
        </w:rPr>
        <w:t>in the first picture, the image was graded 2 or 3</w:t>
      </w:r>
      <w:r w:rsidR="700913BE" w:rsidRPr="0AD7044D">
        <w:rPr>
          <w:lang w:val="en-US"/>
        </w:rPr>
        <w:t xml:space="preserve"> </w:t>
      </w:r>
      <w:r w:rsidR="3413B5F1" w:rsidRPr="0AD7044D">
        <w:rPr>
          <w:lang w:val="en-US"/>
        </w:rPr>
        <w:t xml:space="preserve">for hair strands </w:t>
      </w:r>
      <w:r w:rsidR="700913BE" w:rsidRPr="0AD7044D">
        <w:rPr>
          <w:lang w:val="en-US"/>
        </w:rPr>
        <w:t>by the group members</w:t>
      </w:r>
      <w:r w:rsidRPr="0AD7044D">
        <w:rPr>
          <w:lang w:val="en-US"/>
        </w:rPr>
        <w:t xml:space="preserve"> because we had differing views on the extent of visible hair.</w:t>
      </w:r>
      <w:r w:rsidR="55B974FD" w:rsidRPr="0AD7044D">
        <w:rPr>
          <w:lang w:val="en-US"/>
        </w:rPr>
        <w:t xml:space="preserve"> In the second picture</w:t>
      </w:r>
      <w:r w:rsidR="7FC46C3C" w:rsidRPr="0AD7044D">
        <w:rPr>
          <w:lang w:val="en-US"/>
        </w:rPr>
        <w:t>,</w:t>
      </w:r>
      <w:r w:rsidR="7FC46C3C" w:rsidRPr="0AD7044D">
        <w:rPr>
          <w:rFonts w:eastAsia="Times New Roman" w:cs="Times New Roman"/>
          <w:szCs w:val="28"/>
          <w:lang w:val="en-US"/>
        </w:rPr>
        <w:t xml:space="preserve"> we marked this image as 0 for pen marks due to the absence of any visible pen strokes, with full consensus among the team.</w:t>
      </w:r>
    </w:p>
    <w:p w14:paraId="0E9563F4" w14:textId="30201F93" w:rsidR="004A29B6" w:rsidRDefault="0B5A195E" w:rsidP="00B858CD">
      <w:pPr>
        <w:jc w:val="both"/>
        <w:rPr>
          <w:lang w:val="en-US"/>
        </w:rPr>
      </w:pPr>
      <w:r>
        <w:lastRenderedPageBreak/>
        <w:t>Looking at the annotations, the averages (average hair annotation = 1.03 and average pen-mark annotation = 0.25) suggest that hair occurs at a noticeable level across the whole sample, whereas pen marks are concentrated in a smaller number of cases. The averages also carry information about annotation confidence and ambiguity. Because five annotators were used, many image-level averages appear in increments (e.g., 0.2, 0.4, 0.6, 0.8), which reflect partial agreement between annotators. The annotators fully agreed on 91.5% of images when it came to pen marks and on 56.4% of images when it came to hair presence. This means that pen-mark identification was generally reliable and reproducible, while hair showed substantially more disagreement, suggesting that it was harder to assess consistently. It is worth mentioning that the binary scale used for pen markings may be a limitation in borderline cases because it forces annotators to choose between only two options (present or absent) and does not allow them to express uncertainty. The averages are especially useful for identifying images that may need review or exclusion. Values near the extremes (e.g., 0 or full agreement) usually indicate clear visual evidence, whereas intermediate averages point to uncertainty or different annotator interpretations.</w:t>
      </w:r>
    </w:p>
    <w:p w14:paraId="3B9CA3F8" w14:textId="77777777" w:rsidR="003D7FF2" w:rsidRDefault="003D7FF2" w:rsidP="00B858CD">
      <w:pPr>
        <w:jc w:val="both"/>
        <w:rPr>
          <w:rFonts w:eastAsia="Times New Roman" w:cs="Times New Roman"/>
          <w:color w:val="1A1A1A"/>
          <w:szCs w:val="28"/>
          <w:lang w:val="en-US"/>
        </w:rPr>
      </w:pPr>
      <w:r>
        <w:rPr>
          <w:rFonts w:eastAsia="Times New Roman" w:cs="Times New Roman"/>
          <w:color w:val="1A1A1A"/>
          <w:szCs w:val="28"/>
          <w:lang w:val="en-US"/>
        </w:rPr>
        <w:t>During the annotation process, we also noticed that lightning and image quality had a strong influence on our judgements. Since the images were taken with smartphones under different conditions, brightness, shadows and blur often varied. In some cases, this uncertainty made it challenging for us to decide how to annotate the image and could also make it difficult to assess whether a lesion is cancerous or not. These observations prove how important consistent image quality is, as small variations in lightning or color can significantly influence interpretation and potentially affect the conclusions.</w:t>
      </w:r>
    </w:p>
    <w:p w14:paraId="4AFBDEBC" w14:textId="77777777" w:rsidR="003D7FF2" w:rsidRPr="003D7FF2" w:rsidRDefault="003D7FF2" w:rsidP="00B858CD">
      <w:pPr>
        <w:jc w:val="both"/>
        <w:rPr>
          <w:lang w:val="en-US"/>
        </w:rPr>
      </w:pPr>
    </w:p>
    <w:p w14:paraId="19F83457" w14:textId="2FD787B2" w:rsidR="004A29B6" w:rsidRDefault="472658F3" w:rsidP="00B858CD">
      <w:pPr>
        <w:jc w:val="both"/>
        <w:rPr>
          <w:rFonts w:eastAsia="Times New Roman" w:cs="Times New Roman"/>
          <w:color w:val="1A1A1A"/>
          <w:szCs w:val="28"/>
          <w:lang w:val="en-US"/>
        </w:rPr>
      </w:pPr>
      <w:r w:rsidRPr="37FB4FC2">
        <w:rPr>
          <w:lang w:val="en-US"/>
        </w:rPr>
        <w:t xml:space="preserve">As for the medical aspect of the project, these images </w:t>
      </w:r>
      <w:r w:rsidR="0B1EF7E8" w:rsidRPr="37FB4FC2">
        <w:rPr>
          <w:lang w:val="en-US"/>
        </w:rPr>
        <w:t>succ</w:t>
      </w:r>
      <w:r w:rsidR="6408F551" w:rsidRPr="37FB4FC2">
        <w:rPr>
          <w:lang w:val="en-US"/>
        </w:rPr>
        <w:t>e</w:t>
      </w:r>
      <w:r w:rsidR="0B1EF7E8" w:rsidRPr="37FB4FC2">
        <w:rPr>
          <w:lang w:val="en-US"/>
        </w:rPr>
        <w:t>ed i</w:t>
      </w:r>
      <w:r w:rsidR="344F67C0" w:rsidRPr="37FB4FC2">
        <w:rPr>
          <w:lang w:val="en-US"/>
        </w:rPr>
        <w:t>n representing</w:t>
      </w:r>
      <w:r w:rsidR="671477EE" w:rsidRPr="37FB4FC2">
        <w:rPr>
          <w:lang w:val="en-US"/>
        </w:rPr>
        <w:t xml:space="preserve"> the difference between regular moles and </w:t>
      </w:r>
      <w:r w:rsidR="344F67C0" w:rsidRPr="37FB4FC2">
        <w:rPr>
          <w:lang w:val="en-US"/>
        </w:rPr>
        <w:t>melanoma sign</w:t>
      </w:r>
      <w:r w:rsidR="0B7D824F" w:rsidRPr="37FB4FC2">
        <w:rPr>
          <w:lang w:val="en-US"/>
        </w:rPr>
        <w:t>s</w:t>
      </w:r>
      <w:r w:rsidR="344F67C0" w:rsidRPr="37FB4FC2">
        <w:rPr>
          <w:lang w:val="en-US"/>
        </w:rPr>
        <w:t xml:space="preserve"> on the skin</w:t>
      </w:r>
      <w:r w:rsidR="1C225D68" w:rsidRPr="37FB4FC2">
        <w:rPr>
          <w:lang w:val="en-US"/>
        </w:rPr>
        <w:t xml:space="preserve">. In some examples we can see </w:t>
      </w:r>
      <w:r w:rsidR="25FCF92F" w:rsidRPr="37FB4FC2">
        <w:rPr>
          <w:lang w:val="en-US"/>
        </w:rPr>
        <w:t>c</w:t>
      </w:r>
      <w:r w:rsidR="25FCF92F" w:rsidRPr="37FB4FC2">
        <w:rPr>
          <w:rFonts w:eastAsia="Times New Roman" w:cs="Times New Roman"/>
          <w:color w:val="1A1A1A"/>
          <w:szCs w:val="28"/>
          <w:lang w:val="en-US"/>
        </w:rPr>
        <w:t>hanges in the surface of a mole like oozing, bleeding, or the appearance of a lump or bump</w:t>
      </w:r>
      <w:r w:rsidR="00443A43">
        <w:rPr>
          <w:rFonts w:eastAsia="Times New Roman" w:cs="Times New Roman"/>
          <w:color w:val="1A1A1A"/>
          <w:szCs w:val="28"/>
          <w:lang w:val="en-US"/>
        </w:rPr>
        <w:t xml:space="preserve">, </w:t>
      </w:r>
      <w:r w:rsidR="00443A43" w:rsidRPr="00443A43">
        <w:rPr>
          <w:rFonts w:eastAsia="Times New Roman" w:cs="Times New Roman"/>
          <w:color w:val="1A1A1A"/>
          <w:szCs w:val="28"/>
        </w:rPr>
        <w:t>which indicate the presence of skin cancer.</w:t>
      </w:r>
    </w:p>
    <w:p w14:paraId="67E66EC1" w14:textId="1AEC801F" w:rsidR="004A29B6" w:rsidRDefault="004A29B6" w:rsidP="37FB4FC2">
      <w:pPr>
        <w:jc w:val="both"/>
        <w:rPr>
          <w:lang w:val="en-US"/>
        </w:rPr>
      </w:pPr>
    </w:p>
    <w:p w14:paraId="56FEECD4" w14:textId="7ABFE095" w:rsidR="37FB4FC2" w:rsidRDefault="37FB4FC2" w:rsidP="37FB4FC2">
      <w:pPr>
        <w:jc w:val="both"/>
      </w:pPr>
    </w:p>
    <w:p w14:paraId="41446BF5" w14:textId="3CE1F512" w:rsidR="37FB4FC2" w:rsidRDefault="37FB4FC2" w:rsidP="37FB4FC2">
      <w:pPr>
        <w:jc w:val="both"/>
      </w:pPr>
    </w:p>
    <w:p w14:paraId="77A08D8B" w14:textId="56E32476" w:rsidR="004A29B6" w:rsidRDefault="6A9507D6" w:rsidP="005F0CFD">
      <w:pPr>
        <w:jc w:val="both"/>
      </w:pPr>
      <w:r>
        <w:t xml:space="preserve">Our annotations csv: </w:t>
      </w:r>
      <w:r w:rsidR="754B74A3">
        <w:t>Annotations_GroupE</w:t>
      </w:r>
    </w:p>
    <w:p w14:paraId="7CA0B6FD" w14:textId="29EA7A07" w:rsidR="005F0CFD" w:rsidRPr="005F0CFD" w:rsidRDefault="005F0CFD" w:rsidP="005F0CFD">
      <w:pPr>
        <w:jc w:val="both"/>
        <w:rPr>
          <w:lang w:val="en-US"/>
        </w:rPr>
      </w:pPr>
      <w:r w:rsidRPr="3BFE7A9C">
        <w:rPr>
          <w:lang w:val="en-US"/>
        </w:rPr>
        <w:t xml:space="preserve">Our GitHub repository link: </w:t>
      </w:r>
      <w:hyperlink r:id="rId11" w:history="1">
        <w:r w:rsidR="00443A43" w:rsidRPr="00443A43">
          <w:rPr>
            <w:rStyle w:val="Hyperlink"/>
            <w:lang w:val="en-US"/>
          </w:rPr>
          <w:t>https://github.com/VictoriaSrd/2026-PDS-E.git</w:t>
        </w:r>
      </w:hyperlink>
    </w:p>
    <w:p w14:paraId="6B027636" w14:textId="3EA3F42A" w:rsidR="005F0CFD" w:rsidRPr="005F0CFD" w:rsidRDefault="005F0CFD" w:rsidP="005F0CFD">
      <w:pPr>
        <w:spacing w:after="0"/>
        <w:jc w:val="both"/>
        <w:rPr>
          <w:lang w:val="en-US"/>
        </w:rPr>
      </w:pPr>
    </w:p>
    <w:sectPr w:rsidR="005F0CFD" w:rsidRPr="005F0CFD"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SSyv7rEI" int2:invalidationBookmarkName="" int2:hashCode="a6z1+aTyoEHHBC" int2:id="G2WDG738">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B2FE6"/>
    <w:multiLevelType w:val="hybridMultilevel"/>
    <w:tmpl w:val="FFFFFFFF"/>
    <w:lvl w:ilvl="0" w:tplc="971CB5FC">
      <w:start w:val="1"/>
      <w:numFmt w:val="bullet"/>
      <w:lvlText w:val=""/>
      <w:lvlJc w:val="left"/>
      <w:pPr>
        <w:ind w:left="720" w:hanging="360"/>
      </w:pPr>
      <w:rPr>
        <w:rFonts w:ascii="Symbol" w:hAnsi="Symbol" w:hint="default"/>
      </w:rPr>
    </w:lvl>
    <w:lvl w:ilvl="1" w:tplc="0E006E82">
      <w:start w:val="1"/>
      <w:numFmt w:val="bullet"/>
      <w:lvlText w:val="o"/>
      <w:lvlJc w:val="left"/>
      <w:pPr>
        <w:ind w:left="1440" w:hanging="360"/>
      </w:pPr>
      <w:rPr>
        <w:rFonts w:ascii="Courier New" w:hAnsi="Courier New" w:hint="default"/>
      </w:rPr>
    </w:lvl>
    <w:lvl w:ilvl="2" w:tplc="0C94D704">
      <w:start w:val="1"/>
      <w:numFmt w:val="bullet"/>
      <w:lvlText w:val=""/>
      <w:lvlJc w:val="left"/>
      <w:pPr>
        <w:ind w:left="2160" w:hanging="360"/>
      </w:pPr>
      <w:rPr>
        <w:rFonts w:ascii="Wingdings" w:hAnsi="Wingdings" w:hint="default"/>
      </w:rPr>
    </w:lvl>
    <w:lvl w:ilvl="3" w:tplc="3C782F40">
      <w:start w:val="1"/>
      <w:numFmt w:val="bullet"/>
      <w:lvlText w:val=""/>
      <w:lvlJc w:val="left"/>
      <w:pPr>
        <w:ind w:left="2880" w:hanging="360"/>
      </w:pPr>
      <w:rPr>
        <w:rFonts w:ascii="Symbol" w:hAnsi="Symbol" w:hint="default"/>
      </w:rPr>
    </w:lvl>
    <w:lvl w:ilvl="4" w:tplc="31E2F77A">
      <w:start w:val="1"/>
      <w:numFmt w:val="bullet"/>
      <w:lvlText w:val="o"/>
      <w:lvlJc w:val="left"/>
      <w:pPr>
        <w:ind w:left="3600" w:hanging="360"/>
      </w:pPr>
      <w:rPr>
        <w:rFonts w:ascii="Courier New" w:hAnsi="Courier New" w:hint="default"/>
      </w:rPr>
    </w:lvl>
    <w:lvl w:ilvl="5" w:tplc="BFA47BC2">
      <w:start w:val="1"/>
      <w:numFmt w:val="bullet"/>
      <w:lvlText w:val=""/>
      <w:lvlJc w:val="left"/>
      <w:pPr>
        <w:ind w:left="4320" w:hanging="360"/>
      </w:pPr>
      <w:rPr>
        <w:rFonts w:ascii="Wingdings" w:hAnsi="Wingdings" w:hint="default"/>
      </w:rPr>
    </w:lvl>
    <w:lvl w:ilvl="6" w:tplc="4CAE3F5C">
      <w:start w:val="1"/>
      <w:numFmt w:val="bullet"/>
      <w:lvlText w:val=""/>
      <w:lvlJc w:val="left"/>
      <w:pPr>
        <w:ind w:left="5040" w:hanging="360"/>
      </w:pPr>
      <w:rPr>
        <w:rFonts w:ascii="Symbol" w:hAnsi="Symbol" w:hint="default"/>
      </w:rPr>
    </w:lvl>
    <w:lvl w:ilvl="7" w:tplc="2B084DCC">
      <w:start w:val="1"/>
      <w:numFmt w:val="bullet"/>
      <w:lvlText w:val="o"/>
      <w:lvlJc w:val="left"/>
      <w:pPr>
        <w:ind w:left="5760" w:hanging="360"/>
      </w:pPr>
      <w:rPr>
        <w:rFonts w:ascii="Courier New" w:hAnsi="Courier New" w:hint="default"/>
      </w:rPr>
    </w:lvl>
    <w:lvl w:ilvl="8" w:tplc="E424BCBA">
      <w:start w:val="1"/>
      <w:numFmt w:val="bullet"/>
      <w:lvlText w:val=""/>
      <w:lvlJc w:val="left"/>
      <w:pPr>
        <w:ind w:left="6480" w:hanging="360"/>
      </w:pPr>
      <w:rPr>
        <w:rFonts w:ascii="Wingdings" w:hAnsi="Wingdings" w:hint="default"/>
      </w:rPr>
    </w:lvl>
  </w:abstractNum>
  <w:num w:numId="1" w16cid:durableId="323120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FD"/>
    <w:rsid w:val="00006304"/>
    <w:rsid w:val="00006F72"/>
    <w:rsid w:val="0001206E"/>
    <w:rsid w:val="00026287"/>
    <w:rsid w:val="00037793"/>
    <w:rsid w:val="000444D1"/>
    <w:rsid w:val="0005100C"/>
    <w:rsid w:val="00053A10"/>
    <w:rsid w:val="000551E9"/>
    <w:rsid w:val="00056028"/>
    <w:rsid w:val="00057B4D"/>
    <w:rsid w:val="00066855"/>
    <w:rsid w:val="000700AC"/>
    <w:rsid w:val="00070821"/>
    <w:rsid w:val="00075EB2"/>
    <w:rsid w:val="0008477E"/>
    <w:rsid w:val="000863FD"/>
    <w:rsid w:val="000974F2"/>
    <w:rsid w:val="000A63C8"/>
    <w:rsid w:val="000A7ACE"/>
    <w:rsid w:val="000B1208"/>
    <w:rsid w:val="000B4825"/>
    <w:rsid w:val="000B4B46"/>
    <w:rsid w:val="000B5F2D"/>
    <w:rsid w:val="000C7E24"/>
    <w:rsid w:val="000D3000"/>
    <w:rsid w:val="000D62EB"/>
    <w:rsid w:val="000E3E00"/>
    <w:rsid w:val="000E7338"/>
    <w:rsid w:val="000F384B"/>
    <w:rsid w:val="00101A22"/>
    <w:rsid w:val="001125E1"/>
    <w:rsid w:val="001313BF"/>
    <w:rsid w:val="001351AF"/>
    <w:rsid w:val="00142D6E"/>
    <w:rsid w:val="0014341D"/>
    <w:rsid w:val="00143AEE"/>
    <w:rsid w:val="001460CF"/>
    <w:rsid w:val="00146BC8"/>
    <w:rsid w:val="00146FA7"/>
    <w:rsid w:val="001543A8"/>
    <w:rsid w:val="0015492C"/>
    <w:rsid w:val="00190BEF"/>
    <w:rsid w:val="00191D59"/>
    <w:rsid w:val="001A66F8"/>
    <w:rsid w:val="001A6E5A"/>
    <w:rsid w:val="001B0E1F"/>
    <w:rsid w:val="001B6CDC"/>
    <w:rsid w:val="001C21B0"/>
    <w:rsid w:val="001D17EB"/>
    <w:rsid w:val="001D2620"/>
    <w:rsid w:val="00200E8B"/>
    <w:rsid w:val="00202386"/>
    <w:rsid w:val="00204283"/>
    <w:rsid w:val="00205624"/>
    <w:rsid w:val="0020596B"/>
    <w:rsid w:val="00210BC5"/>
    <w:rsid w:val="00211904"/>
    <w:rsid w:val="00213E14"/>
    <w:rsid w:val="00221796"/>
    <w:rsid w:val="002239CA"/>
    <w:rsid w:val="00225CC6"/>
    <w:rsid w:val="00233B05"/>
    <w:rsid w:val="0024060A"/>
    <w:rsid w:val="00244241"/>
    <w:rsid w:val="00250ACD"/>
    <w:rsid w:val="00251AF8"/>
    <w:rsid w:val="00252222"/>
    <w:rsid w:val="0026561A"/>
    <w:rsid w:val="002668B8"/>
    <w:rsid w:val="0027181D"/>
    <w:rsid w:val="0027796B"/>
    <w:rsid w:val="0028083F"/>
    <w:rsid w:val="0028478D"/>
    <w:rsid w:val="00290B54"/>
    <w:rsid w:val="00297B6D"/>
    <w:rsid w:val="002A44B2"/>
    <w:rsid w:val="002B0C34"/>
    <w:rsid w:val="002B4F48"/>
    <w:rsid w:val="002C2865"/>
    <w:rsid w:val="002C5776"/>
    <w:rsid w:val="002D3688"/>
    <w:rsid w:val="002D5FF5"/>
    <w:rsid w:val="002D729A"/>
    <w:rsid w:val="002E3CE4"/>
    <w:rsid w:val="002F2A58"/>
    <w:rsid w:val="00301925"/>
    <w:rsid w:val="0031688C"/>
    <w:rsid w:val="0032073E"/>
    <w:rsid w:val="00322588"/>
    <w:rsid w:val="00323410"/>
    <w:rsid w:val="00335853"/>
    <w:rsid w:val="0036488F"/>
    <w:rsid w:val="003771F4"/>
    <w:rsid w:val="0038060B"/>
    <w:rsid w:val="003927D3"/>
    <w:rsid w:val="003936A2"/>
    <w:rsid w:val="003C2132"/>
    <w:rsid w:val="003C4236"/>
    <w:rsid w:val="003C7E9F"/>
    <w:rsid w:val="003D7712"/>
    <w:rsid w:val="003D7FF2"/>
    <w:rsid w:val="003E193B"/>
    <w:rsid w:val="003E1D3C"/>
    <w:rsid w:val="003F2230"/>
    <w:rsid w:val="003F7683"/>
    <w:rsid w:val="00422593"/>
    <w:rsid w:val="004254CE"/>
    <w:rsid w:val="00430B59"/>
    <w:rsid w:val="00431762"/>
    <w:rsid w:val="00433F61"/>
    <w:rsid w:val="00443A43"/>
    <w:rsid w:val="0045152A"/>
    <w:rsid w:val="00456FC2"/>
    <w:rsid w:val="00457A7F"/>
    <w:rsid w:val="0046048C"/>
    <w:rsid w:val="00461EAE"/>
    <w:rsid w:val="0046435A"/>
    <w:rsid w:val="00465048"/>
    <w:rsid w:val="00466E33"/>
    <w:rsid w:val="0047784E"/>
    <w:rsid w:val="00484EA7"/>
    <w:rsid w:val="0049263E"/>
    <w:rsid w:val="004A29B6"/>
    <w:rsid w:val="004A5822"/>
    <w:rsid w:val="004B448F"/>
    <w:rsid w:val="004B4A64"/>
    <w:rsid w:val="004C4F0E"/>
    <w:rsid w:val="004C5195"/>
    <w:rsid w:val="004D27E0"/>
    <w:rsid w:val="004D55A9"/>
    <w:rsid w:val="004D5D98"/>
    <w:rsid w:val="004E5E05"/>
    <w:rsid w:val="004E607A"/>
    <w:rsid w:val="004E776A"/>
    <w:rsid w:val="004F0087"/>
    <w:rsid w:val="00516913"/>
    <w:rsid w:val="005175AC"/>
    <w:rsid w:val="00523211"/>
    <w:rsid w:val="00523B84"/>
    <w:rsid w:val="00524494"/>
    <w:rsid w:val="00533539"/>
    <w:rsid w:val="005350CD"/>
    <w:rsid w:val="005402B3"/>
    <w:rsid w:val="005462A1"/>
    <w:rsid w:val="00556E94"/>
    <w:rsid w:val="0055714F"/>
    <w:rsid w:val="00562DBF"/>
    <w:rsid w:val="005662B7"/>
    <w:rsid w:val="005664E8"/>
    <w:rsid w:val="00571A12"/>
    <w:rsid w:val="00572A70"/>
    <w:rsid w:val="00574917"/>
    <w:rsid w:val="00580A54"/>
    <w:rsid w:val="00581C84"/>
    <w:rsid w:val="005826C3"/>
    <w:rsid w:val="00582FDC"/>
    <w:rsid w:val="0059336D"/>
    <w:rsid w:val="005A0C9B"/>
    <w:rsid w:val="005A16B0"/>
    <w:rsid w:val="005A490F"/>
    <w:rsid w:val="005A6C04"/>
    <w:rsid w:val="005B13DC"/>
    <w:rsid w:val="005B7413"/>
    <w:rsid w:val="005C3CAB"/>
    <w:rsid w:val="005D427F"/>
    <w:rsid w:val="005F0CFD"/>
    <w:rsid w:val="005F2B62"/>
    <w:rsid w:val="005F36EF"/>
    <w:rsid w:val="00601AD0"/>
    <w:rsid w:val="00610B74"/>
    <w:rsid w:val="006169C8"/>
    <w:rsid w:val="00641BCB"/>
    <w:rsid w:val="006434CC"/>
    <w:rsid w:val="00643A5D"/>
    <w:rsid w:val="00644524"/>
    <w:rsid w:val="006525C7"/>
    <w:rsid w:val="006529F8"/>
    <w:rsid w:val="006600E2"/>
    <w:rsid w:val="00664DA8"/>
    <w:rsid w:val="00665DA1"/>
    <w:rsid w:val="006718DD"/>
    <w:rsid w:val="0068204F"/>
    <w:rsid w:val="006827E0"/>
    <w:rsid w:val="0068593B"/>
    <w:rsid w:val="0069729F"/>
    <w:rsid w:val="006B3B64"/>
    <w:rsid w:val="006C0B77"/>
    <w:rsid w:val="006D49E0"/>
    <w:rsid w:val="006E6291"/>
    <w:rsid w:val="007034F5"/>
    <w:rsid w:val="007056CC"/>
    <w:rsid w:val="007141A5"/>
    <w:rsid w:val="0071680C"/>
    <w:rsid w:val="00724BDC"/>
    <w:rsid w:val="00730854"/>
    <w:rsid w:val="00735B0C"/>
    <w:rsid w:val="0074258B"/>
    <w:rsid w:val="0074385F"/>
    <w:rsid w:val="00750591"/>
    <w:rsid w:val="007614DA"/>
    <w:rsid w:val="00774475"/>
    <w:rsid w:val="007848B9"/>
    <w:rsid w:val="00792C30"/>
    <w:rsid w:val="0079488E"/>
    <w:rsid w:val="0079545A"/>
    <w:rsid w:val="007A0F26"/>
    <w:rsid w:val="007A1C25"/>
    <w:rsid w:val="007A626B"/>
    <w:rsid w:val="007A6B04"/>
    <w:rsid w:val="007B1820"/>
    <w:rsid w:val="007C6801"/>
    <w:rsid w:val="007C7300"/>
    <w:rsid w:val="007E2DD9"/>
    <w:rsid w:val="008049F7"/>
    <w:rsid w:val="00814638"/>
    <w:rsid w:val="008242FF"/>
    <w:rsid w:val="0082502F"/>
    <w:rsid w:val="00845377"/>
    <w:rsid w:val="00853EA4"/>
    <w:rsid w:val="00870751"/>
    <w:rsid w:val="00874DCF"/>
    <w:rsid w:val="0089797B"/>
    <w:rsid w:val="008A4AF5"/>
    <w:rsid w:val="008B0F5B"/>
    <w:rsid w:val="008B4926"/>
    <w:rsid w:val="008D0650"/>
    <w:rsid w:val="008D5911"/>
    <w:rsid w:val="008E330C"/>
    <w:rsid w:val="008E5DD8"/>
    <w:rsid w:val="008F08CB"/>
    <w:rsid w:val="00901A8E"/>
    <w:rsid w:val="009120DD"/>
    <w:rsid w:val="00922C48"/>
    <w:rsid w:val="00940E9C"/>
    <w:rsid w:val="00950611"/>
    <w:rsid w:val="009716D8"/>
    <w:rsid w:val="00973B46"/>
    <w:rsid w:val="0098150D"/>
    <w:rsid w:val="00983264"/>
    <w:rsid w:val="009936A0"/>
    <w:rsid w:val="00994610"/>
    <w:rsid w:val="00996DBF"/>
    <w:rsid w:val="009C3EE8"/>
    <w:rsid w:val="009E2869"/>
    <w:rsid w:val="009E3643"/>
    <w:rsid w:val="009F036E"/>
    <w:rsid w:val="009F1835"/>
    <w:rsid w:val="009F3A11"/>
    <w:rsid w:val="00A05ABD"/>
    <w:rsid w:val="00A24B55"/>
    <w:rsid w:val="00A24F5F"/>
    <w:rsid w:val="00A5572B"/>
    <w:rsid w:val="00A67966"/>
    <w:rsid w:val="00A7199B"/>
    <w:rsid w:val="00A819FD"/>
    <w:rsid w:val="00A8313B"/>
    <w:rsid w:val="00A84D46"/>
    <w:rsid w:val="00A95C3B"/>
    <w:rsid w:val="00A97BA4"/>
    <w:rsid w:val="00AB2F81"/>
    <w:rsid w:val="00AB4DE1"/>
    <w:rsid w:val="00AC5BDB"/>
    <w:rsid w:val="00AD0FD5"/>
    <w:rsid w:val="00AD19A6"/>
    <w:rsid w:val="00AE3D47"/>
    <w:rsid w:val="00AE7739"/>
    <w:rsid w:val="00AF2DC9"/>
    <w:rsid w:val="00AF5E54"/>
    <w:rsid w:val="00B103FE"/>
    <w:rsid w:val="00B144F0"/>
    <w:rsid w:val="00B24E9B"/>
    <w:rsid w:val="00B27FF3"/>
    <w:rsid w:val="00B331D1"/>
    <w:rsid w:val="00B426DB"/>
    <w:rsid w:val="00B433B2"/>
    <w:rsid w:val="00B518B6"/>
    <w:rsid w:val="00B74893"/>
    <w:rsid w:val="00B76D4C"/>
    <w:rsid w:val="00B84722"/>
    <w:rsid w:val="00B858CD"/>
    <w:rsid w:val="00B87F5F"/>
    <w:rsid w:val="00B9058D"/>
    <w:rsid w:val="00B90D17"/>
    <w:rsid w:val="00B915B7"/>
    <w:rsid w:val="00B922B0"/>
    <w:rsid w:val="00B9608A"/>
    <w:rsid w:val="00BB28F3"/>
    <w:rsid w:val="00BB5FB8"/>
    <w:rsid w:val="00BB7845"/>
    <w:rsid w:val="00BE2A13"/>
    <w:rsid w:val="00BE5E52"/>
    <w:rsid w:val="00BF41E0"/>
    <w:rsid w:val="00BF591D"/>
    <w:rsid w:val="00C006BA"/>
    <w:rsid w:val="00C0246D"/>
    <w:rsid w:val="00C15F04"/>
    <w:rsid w:val="00C22ADB"/>
    <w:rsid w:val="00C255DB"/>
    <w:rsid w:val="00C34598"/>
    <w:rsid w:val="00C366AE"/>
    <w:rsid w:val="00C52CD6"/>
    <w:rsid w:val="00C6136F"/>
    <w:rsid w:val="00C63834"/>
    <w:rsid w:val="00C64BFC"/>
    <w:rsid w:val="00C714DB"/>
    <w:rsid w:val="00C737B9"/>
    <w:rsid w:val="00C77600"/>
    <w:rsid w:val="00C845EB"/>
    <w:rsid w:val="00C91097"/>
    <w:rsid w:val="00C911A9"/>
    <w:rsid w:val="00C95903"/>
    <w:rsid w:val="00C9643D"/>
    <w:rsid w:val="00CA3C95"/>
    <w:rsid w:val="00CA7C65"/>
    <w:rsid w:val="00CC5673"/>
    <w:rsid w:val="00CF0356"/>
    <w:rsid w:val="00CF3129"/>
    <w:rsid w:val="00D0086F"/>
    <w:rsid w:val="00D00963"/>
    <w:rsid w:val="00D02B14"/>
    <w:rsid w:val="00D04114"/>
    <w:rsid w:val="00D05AF4"/>
    <w:rsid w:val="00D102A4"/>
    <w:rsid w:val="00D10306"/>
    <w:rsid w:val="00D30DA6"/>
    <w:rsid w:val="00D377B6"/>
    <w:rsid w:val="00D409F5"/>
    <w:rsid w:val="00D43473"/>
    <w:rsid w:val="00D51026"/>
    <w:rsid w:val="00D531C7"/>
    <w:rsid w:val="00D5672D"/>
    <w:rsid w:val="00D568F4"/>
    <w:rsid w:val="00D63D94"/>
    <w:rsid w:val="00D74A1D"/>
    <w:rsid w:val="00D76590"/>
    <w:rsid w:val="00D94A4D"/>
    <w:rsid w:val="00D96AB4"/>
    <w:rsid w:val="00DA17A1"/>
    <w:rsid w:val="00DA1E18"/>
    <w:rsid w:val="00DA534C"/>
    <w:rsid w:val="00DA7978"/>
    <w:rsid w:val="00DB6814"/>
    <w:rsid w:val="00DC3F63"/>
    <w:rsid w:val="00DC43D3"/>
    <w:rsid w:val="00DC6CF5"/>
    <w:rsid w:val="00DD66F2"/>
    <w:rsid w:val="00DE04E7"/>
    <w:rsid w:val="00DE4AE8"/>
    <w:rsid w:val="00DE4D6F"/>
    <w:rsid w:val="00DF3E65"/>
    <w:rsid w:val="00E00528"/>
    <w:rsid w:val="00E007C3"/>
    <w:rsid w:val="00E0253C"/>
    <w:rsid w:val="00E06334"/>
    <w:rsid w:val="00E107BC"/>
    <w:rsid w:val="00E146F4"/>
    <w:rsid w:val="00E22306"/>
    <w:rsid w:val="00E242C8"/>
    <w:rsid w:val="00E26DFF"/>
    <w:rsid w:val="00E4180B"/>
    <w:rsid w:val="00E45328"/>
    <w:rsid w:val="00E52DB9"/>
    <w:rsid w:val="00E56E2F"/>
    <w:rsid w:val="00E71753"/>
    <w:rsid w:val="00E73432"/>
    <w:rsid w:val="00E92313"/>
    <w:rsid w:val="00EA59DF"/>
    <w:rsid w:val="00EB4391"/>
    <w:rsid w:val="00EB5EC2"/>
    <w:rsid w:val="00EB7499"/>
    <w:rsid w:val="00EB7561"/>
    <w:rsid w:val="00EB7D61"/>
    <w:rsid w:val="00EC1D94"/>
    <w:rsid w:val="00EC1EF4"/>
    <w:rsid w:val="00ED0234"/>
    <w:rsid w:val="00ED4413"/>
    <w:rsid w:val="00ED4964"/>
    <w:rsid w:val="00ED7195"/>
    <w:rsid w:val="00ED72FC"/>
    <w:rsid w:val="00EE4070"/>
    <w:rsid w:val="00EE459C"/>
    <w:rsid w:val="00EF6BC7"/>
    <w:rsid w:val="00F0045B"/>
    <w:rsid w:val="00F05265"/>
    <w:rsid w:val="00F06DA4"/>
    <w:rsid w:val="00F12C76"/>
    <w:rsid w:val="00F16929"/>
    <w:rsid w:val="00F2010A"/>
    <w:rsid w:val="00F27222"/>
    <w:rsid w:val="00F36C06"/>
    <w:rsid w:val="00F410FA"/>
    <w:rsid w:val="00F51E61"/>
    <w:rsid w:val="00F5256F"/>
    <w:rsid w:val="00F53258"/>
    <w:rsid w:val="00F56539"/>
    <w:rsid w:val="00F63F4A"/>
    <w:rsid w:val="00F67BDA"/>
    <w:rsid w:val="00F71B32"/>
    <w:rsid w:val="00F748D8"/>
    <w:rsid w:val="00F74E89"/>
    <w:rsid w:val="00FA0F63"/>
    <w:rsid w:val="00FA3029"/>
    <w:rsid w:val="00FB2438"/>
    <w:rsid w:val="00FC6886"/>
    <w:rsid w:val="00FC6CA9"/>
    <w:rsid w:val="00FE7B97"/>
    <w:rsid w:val="00FF4BBB"/>
    <w:rsid w:val="00FF6939"/>
    <w:rsid w:val="0132DBDF"/>
    <w:rsid w:val="01F344E7"/>
    <w:rsid w:val="02C83684"/>
    <w:rsid w:val="02C9BF7A"/>
    <w:rsid w:val="02F327D9"/>
    <w:rsid w:val="0318D13F"/>
    <w:rsid w:val="03866AFD"/>
    <w:rsid w:val="03884C23"/>
    <w:rsid w:val="03B6B084"/>
    <w:rsid w:val="042A99F0"/>
    <w:rsid w:val="042E0A69"/>
    <w:rsid w:val="05B16FA7"/>
    <w:rsid w:val="06270AE6"/>
    <w:rsid w:val="072E55D8"/>
    <w:rsid w:val="07BE1E5B"/>
    <w:rsid w:val="095058F9"/>
    <w:rsid w:val="0999ABEB"/>
    <w:rsid w:val="0A453E50"/>
    <w:rsid w:val="0AD7044D"/>
    <w:rsid w:val="0B1163E2"/>
    <w:rsid w:val="0B1EF7E8"/>
    <w:rsid w:val="0B5A195E"/>
    <w:rsid w:val="0B7D824F"/>
    <w:rsid w:val="0BD94200"/>
    <w:rsid w:val="0BE1DC01"/>
    <w:rsid w:val="0BE9A172"/>
    <w:rsid w:val="0C056C04"/>
    <w:rsid w:val="0C261A49"/>
    <w:rsid w:val="0C9837FD"/>
    <w:rsid w:val="0C9D7FF3"/>
    <w:rsid w:val="0CD0D8CD"/>
    <w:rsid w:val="0CDDC1DB"/>
    <w:rsid w:val="0D5AE9A3"/>
    <w:rsid w:val="0EB47BD4"/>
    <w:rsid w:val="107DA9D2"/>
    <w:rsid w:val="10FAE777"/>
    <w:rsid w:val="110577BF"/>
    <w:rsid w:val="1221BEA6"/>
    <w:rsid w:val="1283382C"/>
    <w:rsid w:val="12F895B3"/>
    <w:rsid w:val="12F94B94"/>
    <w:rsid w:val="130F9021"/>
    <w:rsid w:val="139990D1"/>
    <w:rsid w:val="1473035C"/>
    <w:rsid w:val="148F5184"/>
    <w:rsid w:val="15518B75"/>
    <w:rsid w:val="15685B79"/>
    <w:rsid w:val="15810876"/>
    <w:rsid w:val="1601BF13"/>
    <w:rsid w:val="1630363E"/>
    <w:rsid w:val="164BBA8F"/>
    <w:rsid w:val="1668AFFB"/>
    <w:rsid w:val="167818B6"/>
    <w:rsid w:val="16AEAD74"/>
    <w:rsid w:val="16C8F622"/>
    <w:rsid w:val="16CD1767"/>
    <w:rsid w:val="17338B78"/>
    <w:rsid w:val="177F1DAB"/>
    <w:rsid w:val="17A5C457"/>
    <w:rsid w:val="17BAB2D2"/>
    <w:rsid w:val="18D02034"/>
    <w:rsid w:val="198ECF96"/>
    <w:rsid w:val="1A0C4D4B"/>
    <w:rsid w:val="1ACB8358"/>
    <w:rsid w:val="1B1B9487"/>
    <w:rsid w:val="1B50EF42"/>
    <w:rsid w:val="1C225D68"/>
    <w:rsid w:val="1C306A5C"/>
    <w:rsid w:val="1C74023A"/>
    <w:rsid w:val="1CDDF59A"/>
    <w:rsid w:val="1E0224D1"/>
    <w:rsid w:val="1E0EF330"/>
    <w:rsid w:val="1E18F6FC"/>
    <w:rsid w:val="1E2EBF88"/>
    <w:rsid w:val="1E3A843E"/>
    <w:rsid w:val="1EB3A0E0"/>
    <w:rsid w:val="1F1B811E"/>
    <w:rsid w:val="1FAD798A"/>
    <w:rsid w:val="20912F7C"/>
    <w:rsid w:val="21AEABC4"/>
    <w:rsid w:val="21E50402"/>
    <w:rsid w:val="21F38533"/>
    <w:rsid w:val="2214FDEC"/>
    <w:rsid w:val="2263934F"/>
    <w:rsid w:val="227D57B6"/>
    <w:rsid w:val="238B8239"/>
    <w:rsid w:val="23A106EE"/>
    <w:rsid w:val="23F22473"/>
    <w:rsid w:val="240646D7"/>
    <w:rsid w:val="244B16BD"/>
    <w:rsid w:val="245A029D"/>
    <w:rsid w:val="257E4962"/>
    <w:rsid w:val="2595BC1C"/>
    <w:rsid w:val="25FCF92F"/>
    <w:rsid w:val="26742C7A"/>
    <w:rsid w:val="26924946"/>
    <w:rsid w:val="269C53CF"/>
    <w:rsid w:val="26AB9A17"/>
    <w:rsid w:val="26D59E24"/>
    <w:rsid w:val="2847FAA3"/>
    <w:rsid w:val="29176F93"/>
    <w:rsid w:val="298CF9CD"/>
    <w:rsid w:val="298E02D8"/>
    <w:rsid w:val="29D17BD0"/>
    <w:rsid w:val="2A4F8358"/>
    <w:rsid w:val="2A5E03D6"/>
    <w:rsid w:val="2B19B4A9"/>
    <w:rsid w:val="2B991617"/>
    <w:rsid w:val="2BB1E1CB"/>
    <w:rsid w:val="2C4C0542"/>
    <w:rsid w:val="2CA19492"/>
    <w:rsid w:val="2D4A0434"/>
    <w:rsid w:val="2D8A3C76"/>
    <w:rsid w:val="2DFDF10E"/>
    <w:rsid w:val="2E305D70"/>
    <w:rsid w:val="2EE24059"/>
    <w:rsid w:val="2F350AD2"/>
    <w:rsid w:val="2F46A1FA"/>
    <w:rsid w:val="2FA216D5"/>
    <w:rsid w:val="2FAB079C"/>
    <w:rsid w:val="3010416A"/>
    <w:rsid w:val="30CAE46A"/>
    <w:rsid w:val="311DB4BF"/>
    <w:rsid w:val="311EAA58"/>
    <w:rsid w:val="3134421A"/>
    <w:rsid w:val="3143D820"/>
    <w:rsid w:val="31602491"/>
    <w:rsid w:val="31D30777"/>
    <w:rsid w:val="3216CE36"/>
    <w:rsid w:val="324272BC"/>
    <w:rsid w:val="32815A93"/>
    <w:rsid w:val="3298B9A6"/>
    <w:rsid w:val="32EBC73A"/>
    <w:rsid w:val="32FEA3BF"/>
    <w:rsid w:val="332928FA"/>
    <w:rsid w:val="3413B5F1"/>
    <w:rsid w:val="34152AC4"/>
    <w:rsid w:val="344F67C0"/>
    <w:rsid w:val="348AC84A"/>
    <w:rsid w:val="34B8B59D"/>
    <w:rsid w:val="35313224"/>
    <w:rsid w:val="356420B7"/>
    <w:rsid w:val="35CA31D4"/>
    <w:rsid w:val="36595B05"/>
    <w:rsid w:val="3665B815"/>
    <w:rsid w:val="372A557A"/>
    <w:rsid w:val="37897A46"/>
    <w:rsid w:val="37CA3888"/>
    <w:rsid w:val="37FB4FC2"/>
    <w:rsid w:val="38B0B53A"/>
    <w:rsid w:val="38FDF779"/>
    <w:rsid w:val="396DA2FB"/>
    <w:rsid w:val="39B75B4C"/>
    <w:rsid w:val="3A828A31"/>
    <w:rsid w:val="3BFE7A9C"/>
    <w:rsid w:val="3C379FC5"/>
    <w:rsid w:val="3C9A61CF"/>
    <w:rsid w:val="3CB11D0C"/>
    <w:rsid w:val="3D0869A3"/>
    <w:rsid w:val="3D7FD20B"/>
    <w:rsid w:val="3D8E4516"/>
    <w:rsid w:val="3D91025B"/>
    <w:rsid w:val="3DCF703B"/>
    <w:rsid w:val="3E6F76B0"/>
    <w:rsid w:val="3EED07ED"/>
    <w:rsid w:val="404106A8"/>
    <w:rsid w:val="40631134"/>
    <w:rsid w:val="407544E8"/>
    <w:rsid w:val="420090E6"/>
    <w:rsid w:val="427B12FB"/>
    <w:rsid w:val="42CDC407"/>
    <w:rsid w:val="42F9AD57"/>
    <w:rsid w:val="430C7D5F"/>
    <w:rsid w:val="434FC546"/>
    <w:rsid w:val="434FD401"/>
    <w:rsid w:val="43ADEAA1"/>
    <w:rsid w:val="43CEEE9D"/>
    <w:rsid w:val="4413FEBE"/>
    <w:rsid w:val="4418EA78"/>
    <w:rsid w:val="4436EE78"/>
    <w:rsid w:val="443FA0B7"/>
    <w:rsid w:val="45577092"/>
    <w:rsid w:val="4580F435"/>
    <w:rsid w:val="459BF34F"/>
    <w:rsid w:val="45C75C96"/>
    <w:rsid w:val="472658F3"/>
    <w:rsid w:val="476FA856"/>
    <w:rsid w:val="478B0323"/>
    <w:rsid w:val="486E5F52"/>
    <w:rsid w:val="495D74E3"/>
    <w:rsid w:val="4987A99C"/>
    <w:rsid w:val="49D9D1D0"/>
    <w:rsid w:val="4A1A0A61"/>
    <w:rsid w:val="4B27A4A3"/>
    <w:rsid w:val="4BBF90BA"/>
    <w:rsid w:val="4D8D76B1"/>
    <w:rsid w:val="4DCA7C04"/>
    <w:rsid w:val="4E67CFD5"/>
    <w:rsid w:val="4F7EE7C8"/>
    <w:rsid w:val="4FCF9166"/>
    <w:rsid w:val="4FFDFB46"/>
    <w:rsid w:val="50B294D3"/>
    <w:rsid w:val="50CC88F8"/>
    <w:rsid w:val="50CCEDFF"/>
    <w:rsid w:val="511CEA55"/>
    <w:rsid w:val="517DEB82"/>
    <w:rsid w:val="52CCA79C"/>
    <w:rsid w:val="531D84C7"/>
    <w:rsid w:val="54158D44"/>
    <w:rsid w:val="54422E9A"/>
    <w:rsid w:val="54718950"/>
    <w:rsid w:val="5492D439"/>
    <w:rsid w:val="55B974FD"/>
    <w:rsid w:val="55F9C26C"/>
    <w:rsid w:val="565790EA"/>
    <w:rsid w:val="56F38AB2"/>
    <w:rsid w:val="570770FE"/>
    <w:rsid w:val="5743B9A5"/>
    <w:rsid w:val="5926E0FC"/>
    <w:rsid w:val="59A9D758"/>
    <w:rsid w:val="59AE34FF"/>
    <w:rsid w:val="59C453F2"/>
    <w:rsid w:val="5A04CA92"/>
    <w:rsid w:val="5A1EEB9B"/>
    <w:rsid w:val="5A1F1629"/>
    <w:rsid w:val="5A6F4B59"/>
    <w:rsid w:val="5AA18DA3"/>
    <w:rsid w:val="5AA53209"/>
    <w:rsid w:val="5BFF88F8"/>
    <w:rsid w:val="5C0DAB5A"/>
    <w:rsid w:val="5C712243"/>
    <w:rsid w:val="5CCA15D0"/>
    <w:rsid w:val="5D1B5EF4"/>
    <w:rsid w:val="5D4FC515"/>
    <w:rsid w:val="5D80779A"/>
    <w:rsid w:val="5DA5A961"/>
    <w:rsid w:val="5DAB2025"/>
    <w:rsid w:val="5DB7A344"/>
    <w:rsid w:val="5DBAAC82"/>
    <w:rsid w:val="5DC34770"/>
    <w:rsid w:val="5DDC6061"/>
    <w:rsid w:val="5F5E1426"/>
    <w:rsid w:val="5F5EFAAA"/>
    <w:rsid w:val="60BAF22D"/>
    <w:rsid w:val="6286913D"/>
    <w:rsid w:val="63E464A4"/>
    <w:rsid w:val="6408F551"/>
    <w:rsid w:val="649AAC64"/>
    <w:rsid w:val="649C67C1"/>
    <w:rsid w:val="65EFED23"/>
    <w:rsid w:val="6604D7AA"/>
    <w:rsid w:val="662AB726"/>
    <w:rsid w:val="66E87C6C"/>
    <w:rsid w:val="671477EE"/>
    <w:rsid w:val="676291BE"/>
    <w:rsid w:val="6785D5F7"/>
    <w:rsid w:val="6798CFFA"/>
    <w:rsid w:val="67B6856D"/>
    <w:rsid w:val="6836CCCE"/>
    <w:rsid w:val="683E3071"/>
    <w:rsid w:val="69A7AF30"/>
    <w:rsid w:val="6A19D14D"/>
    <w:rsid w:val="6A47FCA9"/>
    <w:rsid w:val="6A4DEEAE"/>
    <w:rsid w:val="6A654583"/>
    <w:rsid w:val="6A850409"/>
    <w:rsid w:val="6A9507D6"/>
    <w:rsid w:val="6AC09C22"/>
    <w:rsid w:val="6BC05539"/>
    <w:rsid w:val="6BD86135"/>
    <w:rsid w:val="6C287BFD"/>
    <w:rsid w:val="6C7A3F4D"/>
    <w:rsid w:val="6D6119DD"/>
    <w:rsid w:val="6D8F633C"/>
    <w:rsid w:val="6DC8046B"/>
    <w:rsid w:val="6DC8AA16"/>
    <w:rsid w:val="6DE7A7BE"/>
    <w:rsid w:val="6EA05FAA"/>
    <w:rsid w:val="6F171740"/>
    <w:rsid w:val="6F6B8EA2"/>
    <w:rsid w:val="700913BE"/>
    <w:rsid w:val="701FF4A7"/>
    <w:rsid w:val="709EC1A0"/>
    <w:rsid w:val="711DD2AB"/>
    <w:rsid w:val="7217F2AA"/>
    <w:rsid w:val="744C8F73"/>
    <w:rsid w:val="74E5B51E"/>
    <w:rsid w:val="754B74A3"/>
    <w:rsid w:val="767E6A17"/>
    <w:rsid w:val="768ED231"/>
    <w:rsid w:val="76E50643"/>
    <w:rsid w:val="77106128"/>
    <w:rsid w:val="779A63E8"/>
    <w:rsid w:val="77FE7AD7"/>
    <w:rsid w:val="78161697"/>
    <w:rsid w:val="78AF05E8"/>
    <w:rsid w:val="79660AE7"/>
    <w:rsid w:val="7A006FD4"/>
    <w:rsid w:val="7B2BA338"/>
    <w:rsid w:val="7B86F058"/>
    <w:rsid w:val="7B9D5F47"/>
    <w:rsid w:val="7D075538"/>
    <w:rsid w:val="7D60EAFC"/>
    <w:rsid w:val="7D8BCC24"/>
    <w:rsid w:val="7E6CD7E3"/>
    <w:rsid w:val="7E740BC0"/>
    <w:rsid w:val="7E79291C"/>
    <w:rsid w:val="7EA64A29"/>
    <w:rsid w:val="7EAE9B2F"/>
    <w:rsid w:val="7F1C269B"/>
    <w:rsid w:val="7F482E0F"/>
    <w:rsid w:val="7F9C80DB"/>
    <w:rsid w:val="7FC46C3C"/>
    <w:rsid w:val="7FE21ED5"/>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291B"/>
  <w15:chartTrackingRefBased/>
  <w15:docId w15:val="{43AD83D7-54C8-4B8C-8F10-253336C9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5F0CF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F0CF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F0CF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5F0CF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F0CF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F0C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0C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0C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0C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F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F0CF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F0CF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F0CFD"/>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5F0CFD"/>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5F0CFD"/>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F0CFD"/>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F0CFD"/>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F0CFD"/>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F0C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F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F0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FD"/>
    <w:pPr>
      <w:spacing w:before="160"/>
      <w:jc w:val="center"/>
    </w:pPr>
    <w:rPr>
      <w:i/>
      <w:iCs/>
      <w:color w:val="404040" w:themeColor="text1" w:themeTint="BF"/>
    </w:rPr>
  </w:style>
  <w:style w:type="character" w:customStyle="1" w:styleId="QuoteChar">
    <w:name w:val="Quote Char"/>
    <w:basedOn w:val="DefaultParagraphFont"/>
    <w:link w:val="Quote"/>
    <w:uiPriority w:val="29"/>
    <w:rsid w:val="005F0CFD"/>
    <w:rPr>
      <w:rFonts w:ascii="Times New Roman" w:hAnsi="Times New Roman"/>
      <w:i/>
      <w:iCs/>
      <w:color w:val="404040" w:themeColor="text1" w:themeTint="BF"/>
      <w:sz w:val="28"/>
    </w:rPr>
  </w:style>
  <w:style w:type="paragraph" w:styleId="ListParagraph">
    <w:name w:val="List Paragraph"/>
    <w:basedOn w:val="Normal"/>
    <w:uiPriority w:val="34"/>
    <w:qFormat/>
    <w:rsid w:val="005F0CFD"/>
    <w:pPr>
      <w:ind w:left="720"/>
      <w:contextualSpacing/>
    </w:pPr>
  </w:style>
  <w:style w:type="character" w:styleId="IntenseEmphasis">
    <w:name w:val="Intense Emphasis"/>
    <w:basedOn w:val="DefaultParagraphFont"/>
    <w:uiPriority w:val="21"/>
    <w:qFormat/>
    <w:rsid w:val="005F0CFD"/>
    <w:rPr>
      <w:i/>
      <w:iCs/>
      <w:color w:val="2E74B5" w:themeColor="accent1" w:themeShade="BF"/>
    </w:rPr>
  </w:style>
  <w:style w:type="paragraph" w:styleId="IntenseQuote">
    <w:name w:val="Intense Quote"/>
    <w:basedOn w:val="Normal"/>
    <w:next w:val="Normal"/>
    <w:link w:val="IntenseQuoteChar"/>
    <w:uiPriority w:val="30"/>
    <w:qFormat/>
    <w:rsid w:val="005F0C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0CFD"/>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5F0CFD"/>
    <w:rPr>
      <w:b/>
      <w:bCs/>
      <w:smallCaps/>
      <w:color w:val="2E74B5" w:themeColor="accent1" w:themeShade="BF"/>
      <w:spacing w:val="5"/>
    </w:rPr>
  </w:style>
  <w:style w:type="character" w:styleId="Hyperlink">
    <w:name w:val="Hyperlink"/>
    <w:basedOn w:val="DefaultParagraphFont"/>
    <w:uiPriority w:val="99"/>
    <w:unhideWhenUsed/>
    <w:rsid w:val="00443A43"/>
    <w:rPr>
      <w:color w:val="0563C1" w:themeColor="hyperlink"/>
      <w:u w:val="single"/>
    </w:rPr>
  </w:style>
  <w:style w:type="character" w:styleId="UnresolvedMention">
    <w:name w:val="Unresolved Mention"/>
    <w:basedOn w:val="DefaultParagraphFont"/>
    <w:uiPriority w:val="99"/>
    <w:semiHidden/>
    <w:unhideWhenUsed/>
    <w:rsid w:val="00443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VictoriaSrd/2026-PDS-E.git" TargetMode="Externa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microsoft.com/office/2020/10/relationships/intelligence" Target="intelligence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2484B29091F1489E4F3702EB8B683B" ma:contentTypeVersion="2" ma:contentTypeDescription="Create a new document." ma:contentTypeScope="" ma:versionID="477078aead92a97cd812538216183290">
  <xsd:schema xmlns:xsd="http://www.w3.org/2001/XMLSchema" xmlns:xs="http://www.w3.org/2001/XMLSchema" xmlns:p="http://schemas.microsoft.com/office/2006/metadata/properties" xmlns:ns3="56e5c11c-1b40-4aff-8207-20290063ec29" targetNamespace="http://schemas.microsoft.com/office/2006/metadata/properties" ma:root="true" ma:fieldsID="fd33e269eb596fab35002d68a2625d9a" ns3:_="">
    <xsd:import namespace="56e5c11c-1b40-4aff-8207-20290063ec29"/>
    <xsd:element name="properties">
      <xsd:complexType>
        <xsd:sequence>
          <xsd:element name="documentManagement">
            <xsd:complexType>
              <xsd:all>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e5c11c-1b40-4aff-8207-20290063ec2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e5c11c-1b40-4aff-8207-20290063ec29" xsi:nil="true"/>
  </documentManagement>
</p:properties>
</file>

<file path=customXml/itemProps1.xml><?xml version="1.0" encoding="utf-8"?>
<ds:datastoreItem xmlns:ds="http://schemas.openxmlformats.org/officeDocument/2006/customXml" ds:itemID="{711808DB-B5FE-4AB9-8897-A7E1BFE18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e5c11c-1b40-4aff-8207-20290063e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63E1CC-3257-48E8-93D3-92DA57BCBCBD}">
  <ds:schemaRefs>
    <ds:schemaRef ds:uri="http://schemas.microsoft.com/sharepoint/v3/contenttype/forms"/>
  </ds:schemaRefs>
</ds:datastoreItem>
</file>

<file path=customXml/itemProps3.xml><?xml version="1.0" encoding="utf-8"?>
<ds:datastoreItem xmlns:ds="http://schemas.openxmlformats.org/officeDocument/2006/customXml" ds:itemID="{93A20C5B-81EC-4662-BCAA-CBA7868BA3BB}">
  <ds:schemaRefs>
    <ds:schemaRef ds:uri="http://schemas.microsoft.com/office/2006/metadata/properties"/>
    <ds:schemaRef ds:uri="http://schemas.microsoft.com/office/infopath/2007/PartnerControls"/>
    <ds:schemaRef ds:uri="56e5c11c-1b40-4aff-8207-20290063ec29"/>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692</Words>
  <Characters>3948</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Surdu</dc:creator>
  <cp:keywords/>
  <dc:description/>
  <cp:lastModifiedBy>Victoria Surdu</cp:lastModifiedBy>
  <cp:revision>214</cp:revision>
  <dcterms:created xsi:type="dcterms:W3CDTF">2026-02-20T18:53:00Z</dcterms:created>
  <dcterms:modified xsi:type="dcterms:W3CDTF">2026-02-26T10:49:00Z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0x010100732484B29091F1489E4F3702EB8B683B</vt:lpwstr>
  </property>
</Properties>
</file>