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257E1" w14:textId="77777777" w:rsidR="00677BD5" w:rsidRDefault="00677BD5" w:rsidP="00677BD5">
      <w:pPr>
        <w:pStyle w:val="Title"/>
        <w:tabs>
          <w:tab w:val="left" w:pos="1320"/>
          <w:tab w:val="center" w:pos="5400"/>
        </w:tabs>
        <w:rPr>
          <w:rStyle w:val="Strong"/>
          <w:sz w:val="36"/>
          <w:szCs w:val="36"/>
        </w:rPr>
      </w:pPr>
      <w:r>
        <w:rPr>
          <w:rStyle w:val="Strong"/>
          <w:sz w:val="36"/>
          <w:szCs w:val="36"/>
        </w:rPr>
        <w:tab/>
      </w:r>
    </w:p>
    <w:p w14:paraId="27B22BAE" w14:textId="77777777" w:rsidR="00677BD5" w:rsidRDefault="00677BD5" w:rsidP="00677BD5">
      <w:pPr>
        <w:pStyle w:val="Title"/>
        <w:tabs>
          <w:tab w:val="left" w:pos="1320"/>
          <w:tab w:val="center" w:pos="5400"/>
        </w:tabs>
        <w:rPr>
          <w:rStyle w:val="Strong"/>
          <w:sz w:val="36"/>
          <w:szCs w:val="36"/>
        </w:rPr>
      </w:pPr>
    </w:p>
    <w:p w14:paraId="79427CFC" w14:textId="77777777" w:rsidR="00677BD5" w:rsidRPr="00677BD5" w:rsidRDefault="00677BD5" w:rsidP="00677BD5">
      <w:pPr>
        <w:pStyle w:val="Title"/>
        <w:tabs>
          <w:tab w:val="left" w:pos="1320"/>
          <w:tab w:val="center" w:pos="5400"/>
        </w:tabs>
        <w:jc w:val="center"/>
        <w:rPr>
          <w:rStyle w:val="Strong"/>
          <w:sz w:val="36"/>
          <w:szCs w:val="36"/>
        </w:rPr>
      </w:pPr>
    </w:p>
    <w:p w14:paraId="06C1DA65" w14:textId="77777777" w:rsidR="00677BD5" w:rsidRPr="00F56DD7" w:rsidRDefault="00677BD5" w:rsidP="00677BD5"/>
    <w:p w14:paraId="55E3F822" w14:textId="77777777" w:rsidR="00677BD5" w:rsidRDefault="00677BD5" w:rsidP="00677BD5">
      <w:pPr>
        <w:jc w:val="center"/>
      </w:pPr>
    </w:p>
    <w:p w14:paraId="25B306F8" w14:textId="77777777" w:rsidR="00677BD5" w:rsidRDefault="00677BD5" w:rsidP="00677BD5">
      <w:pPr>
        <w:jc w:val="center"/>
      </w:pPr>
    </w:p>
    <w:p w14:paraId="601F3108" w14:textId="77777777" w:rsidR="00A2366B" w:rsidRPr="001072E9" w:rsidRDefault="00A61AAB" w:rsidP="00677BD5">
      <w:pPr>
        <w:jc w:val="center"/>
      </w:pPr>
      <w:r w:rsidRPr="00A61AAB">
        <w:rPr>
          <w:bCs/>
          <w:noProof/>
          <w:kern w:val="28"/>
          <w:sz w:val="40"/>
          <w:szCs w:val="40"/>
        </w:rPr>
        <w:drawing>
          <wp:inline distT="0" distB="0" distL="0" distR="0" wp14:anchorId="030C3876" wp14:editId="06DEBC38">
            <wp:extent cx="3122613" cy="665162"/>
            <wp:effectExtent l="0" t="0" r="1905" b="1905"/>
            <wp:docPr id="4100" name="Picture 293" descr="J:\Documents\CECS Chair_related\PR\logos\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293" descr="J:\Documents\CECS Chair_related\PR\logos\ul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2613" cy="665162"/>
                    </a:xfrm>
                    <a:prstGeom prst="rect">
                      <a:avLst/>
                    </a:prstGeom>
                    <a:solidFill>
                      <a:srgbClr val="A7C9BA"/>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7A8F10D" w14:textId="77777777" w:rsidR="00677BD5" w:rsidRPr="001072E9" w:rsidRDefault="00677BD5" w:rsidP="00677BD5"/>
    <w:p w14:paraId="17343DD7" w14:textId="77777777" w:rsidR="00677BD5" w:rsidRDefault="00C06358" w:rsidP="00677BD5">
      <w:pPr>
        <w:jc w:val="center"/>
        <w:rPr>
          <w:rFonts w:asciiTheme="majorHAnsi" w:eastAsiaTheme="majorEastAsia" w:hAnsiTheme="majorHAnsi" w:cstheme="majorBidi"/>
          <w:color w:val="17365D" w:themeColor="text2" w:themeShade="BF"/>
          <w:spacing w:val="5"/>
          <w:kern w:val="28"/>
          <w:sz w:val="40"/>
          <w:szCs w:val="40"/>
        </w:rPr>
      </w:pPr>
      <w:r>
        <w:rPr>
          <w:rFonts w:asciiTheme="majorHAnsi" w:eastAsiaTheme="majorEastAsia" w:hAnsiTheme="majorHAnsi" w:cstheme="majorBidi"/>
          <w:color w:val="17365D" w:themeColor="text2" w:themeShade="BF"/>
          <w:spacing w:val="5"/>
          <w:kern w:val="28"/>
          <w:sz w:val="40"/>
          <w:szCs w:val="40"/>
        </w:rPr>
        <w:t>Industrial Microprocessor Design</w:t>
      </w:r>
    </w:p>
    <w:p w14:paraId="4A352AD6" w14:textId="77777777" w:rsidR="00C06358" w:rsidRPr="00F56DD7" w:rsidRDefault="00C06358" w:rsidP="00677BD5">
      <w:pPr>
        <w:jc w:val="center"/>
        <w:rPr>
          <w:rFonts w:asciiTheme="majorHAnsi" w:eastAsiaTheme="majorEastAsia" w:hAnsiTheme="majorHAnsi" w:cstheme="majorBidi"/>
          <w:color w:val="17365D" w:themeColor="text2" w:themeShade="BF"/>
          <w:spacing w:val="5"/>
          <w:kern w:val="28"/>
          <w:sz w:val="40"/>
          <w:szCs w:val="40"/>
        </w:rPr>
      </w:pPr>
      <w:r>
        <w:rPr>
          <w:rFonts w:asciiTheme="majorHAnsi" w:eastAsiaTheme="majorEastAsia" w:hAnsiTheme="majorHAnsi" w:cstheme="majorBidi"/>
          <w:color w:val="17365D" w:themeColor="text2" w:themeShade="BF"/>
          <w:spacing w:val="5"/>
          <w:kern w:val="28"/>
          <w:sz w:val="40"/>
          <w:szCs w:val="40"/>
        </w:rPr>
        <w:t>Paper 1</w:t>
      </w:r>
    </w:p>
    <w:p w14:paraId="74B92363" w14:textId="77777777" w:rsidR="00677BD5" w:rsidRDefault="00677BD5" w:rsidP="00264AB7">
      <w:pPr>
        <w:pStyle w:val="Title"/>
        <w:jc w:val="center"/>
        <w:rPr>
          <w:sz w:val="44"/>
          <w:szCs w:val="44"/>
        </w:rPr>
      </w:pPr>
    </w:p>
    <w:p w14:paraId="7D8F9063" w14:textId="77777777" w:rsidR="00677BD5" w:rsidRDefault="00677BD5" w:rsidP="00FC41D6">
      <w:pPr>
        <w:tabs>
          <w:tab w:val="left" w:pos="3585"/>
        </w:tabs>
        <w:jc w:val="center"/>
        <w:rPr>
          <w:rFonts w:ascii="Times" w:hAnsi="Times" w:cs="Times"/>
          <w:sz w:val="32"/>
          <w:szCs w:val="32"/>
        </w:rPr>
      </w:pPr>
    </w:p>
    <w:p w14:paraId="07A316E3" w14:textId="77777777" w:rsidR="00D74941" w:rsidRDefault="005052D1" w:rsidP="00FC41D6">
      <w:pPr>
        <w:tabs>
          <w:tab w:val="left" w:pos="3585"/>
        </w:tabs>
        <w:jc w:val="center"/>
        <w:rPr>
          <w:rFonts w:ascii="Times" w:hAnsi="Times" w:cs="Times"/>
          <w:sz w:val="32"/>
          <w:szCs w:val="32"/>
        </w:rPr>
      </w:pPr>
      <w:r>
        <w:rPr>
          <w:rFonts w:ascii="Times" w:hAnsi="Times" w:cs="Times"/>
          <w:sz w:val="32"/>
          <w:szCs w:val="32"/>
        </w:rPr>
        <w:t>Victoria Steele</w:t>
      </w:r>
    </w:p>
    <w:p w14:paraId="16B1ABC1" w14:textId="77777777" w:rsidR="00264AB7" w:rsidRDefault="00264AB7" w:rsidP="00677BD5">
      <w:pPr>
        <w:tabs>
          <w:tab w:val="left" w:pos="3585"/>
        </w:tabs>
        <w:jc w:val="center"/>
        <w:rPr>
          <w:rFonts w:ascii="Times" w:hAnsi="Times" w:cs="Times"/>
          <w:sz w:val="28"/>
          <w:szCs w:val="28"/>
        </w:rPr>
      </w:pPr>
    </w:p>
    <w:p w14:paraId="3916C1D0" w14:textId="77777777" w:rsidR="00677BD5" w:rsidRDefault="00677BD5" w:rsidP="00677BD5">
      <w:pPr>
        <w:tabs>
          <w:tab w:val="left" w:pos="3585"/>
        </w:tabs>
        <w:jc w:val="center"/>
        <w:rPr>
          <w:rFonts w:ascii="Times" w:hAnsi="Times" w:cs="Times"/>
          <w:sz w:val="28"/>
          <w:szCs w:val="28"/>
        </w:rPr>
      </w:pPr>
    </w:p>
    <w:p w14:paraId="391612F8" w14:textId="77777777" w:rsidR="00677BD5" w:rsidRDefault="00677BD5" w:rsidP="0023663B">
      <w:pPr>
        <w:tabs>
          <w:tab w:val="left" w:pos="3585"/>
        </w:tabs>
        <w:rPr>
          <w:rFonts w:ascii="Times" w:hAnsi="Times" w:cs="Times"/>
          <w:sz w:val="28"/>
          <w:szCs w:val="28"/>
        </w:rPr>
      </w:pPr>
    </w:p>
    <w:p w14:paraId="1EE275BC" w14:textId="77777777" w:rsidR="00EB6F94" w:rsidRPr="00F279CC" w:rsidRDefault="00EB6F94" w:rsidP="0023663B">
      <w:pPr>
        <w:pStyle w:val="NoSpacing"/>
        <w:rPr>
          <w:b/>
          <w:sz w:val="36"/>
          <w:szCs w:val="36"/>
        </w:rPr>
      </w:pPr>
    </w:p>
    <w:p w14:paraId="70CB6544" w14:textId="77777777" w:rsidR="00562D6F" w:rsidRDefault="00562D6F">
      <w:pPr>
        <w:spacing w:after="0"/>
        <w:rPr>
          <w:rFonts w:ascii="GE Inspira" w:hAnsi="GE Inspira"/>
          <w:b/>
          <w:i/>
          <w:sz w:val="36"/>
        </w:rPr>
        <w:sectPr w:rsidR="00562D6F" w:rsidSect="00F16F15">
          <w:footerReference w:type="even" r:id="rId10"/>
          <w:footerReference w:type="default" r:id="rId11"/>
          <w:pgSz w:w="12240" w:h="15840" w:code="1"/>
          <w:pgMar w:top="720" w:right="720" w:bottom="720" w:left="720" w:header="720" w:footer="720" w:gutter="0"/>
          <w:pgNumType w:start="1"/>
          <w:cols w:space="720"/>
          <w:docGrid w:linePitch="326"/>
        </w:sectPr>
      </w:pPr>
    </w:p>
    <w:p w14:paraId="45F8D5D8" w14:textId="77777777" w:rsidR="0049274B" w:rsidRDefault="0049274B" w:rsidP="00A61AAB">
      <w:pPr>
        <w:spacing w:after="0"/>
        <w:jc w:val="center"/>
        <w:rPr>
          <w:bCs/>
          <w:kern w:val="28"/>
          <w:sz w:val="40"/>
          <w:szCs w:val="40"/>
        </w:rPr>
        <w:sectPr w:rsidR="0049274B" w:rsidSect="00F16F15">
          <w:footerReference w:type="default" r:id="rId12"/>
          <w:type w:val="continuous"/>
          <w:pgSz w:w="12240" w:h="15840" w:code="1"/>
          <w:pgMar w:top="720" w:right="720" w:bottom="720" w:left="720" w:header="720" w:footer="720" w:gutter="0"/>
          <w:pgNumType w:start="1"/>
          <w:cols w:num="2" w:space="720"/>
          <w:docGrid w:linePitch="326"/>
        </w:sectPr>
      </w:pPr>
    </w:p>
    <w:bookmarkStart w:id="0" w:name="_Toc294859724" w:displacedByCustomXml="next"/>
    <w:sdt>
      <w:sdtPr>
        <w:rPr>
          <w:rFonts w:ascii="GE Inspira Book" w:eastAsia="Times New Roman" w:hAnsi="GE Inspira Book" w:cs="Times New Roman"/>
          <w:b w:val="0"/>
          <w:bCs w:val="0"/>
          <w:color w:val="auto"/>
          <w:sz w:val="24"/>
          <w:szCs w:val="24"/>
          <w:lang w:eastAsia="en-US"/>
        </w:rPr>
        <w:id w:val="1554887026"/>
        <w:docPartObj>
          <w:docPartGallery w:val="Table of Contents"/>
          <w:docPartUnique/>
        </w:docPartObj>
      </w:sdtPr>
      <w:sdtEndPr>
        <w:rPr>
          <w:noProof/>
        </w:rPr>
      </w:sdtEndPr>
      <w:sdtContent>
        <w:p w14:paraId="763087EC" w14:textId="77777777" w:rsidR="00672E2E" w:rsidRPr="007B5E06" w:rsidRDefault="00B30F82" w:rsidP="007B5E06">
          <w:pPr>
            <w:pStyle w:val="TOCHeading"/>
            <w:jc w:val="center"/>
            <w:rPr>
              <w:rFonts w:ascii="GE Inspira Book" w:eastAsia="Times New Roman" w:hAnsi="GE Inspira Book" w:cs="Times New Roman"/>
              <w:bCs w:val="0"/>
              <w:caps/>
              <w:color w:val="auto"/>
              <w:sz w:val="24"/>
              <w:szCs w:val="24"/>
              <w:lang w:eastAsia="en-US"/>
            </w:rPr>
          </w:pPr>
          <w:r w:rsidRPr="00672E2E">
            <w:rPr>
              <w:rFonts w:ascii="GE Inspira Book" w:eastAsia="Times New Roman" w:hAnsi="GE Inspira Book" w:cs="Times New Roman"/>
              <w:bCs w:val="0"/>
              <w:caps/>
              <w:color w:val="auto"/>
              <w:sz w:val="24"/>
              <w:szCs w:val="24"/>
              <w:lang w:eastAsia="en-US"/>
            </w:rPr>
            <w:t>Table of Contents</w:t>
          </w:r>
        </w:p>
        <w:p w14:paraId="3F8DB129" w14:textId="77777777" w:rsidR="00554E8D" w:rsidRDefault="00B30F82">
          <w:pPr>
            <w:pStyle w:val="TOC1"/>
            <w:tabs>
              <w:tab w:val="left" w:pos="440"/>
            </w:tabs>
            <w:rPr>
              <w:rFonts w:asciiTheme="minorHAnsi" w:eastAsiaTheme="minorEastAsia" w:hAnsiTheme="minorHAnsi" w:cstheme="minorBidi"/>
              <w:caps w:val="0"/>
              <w:lang w:eastAsia="ja-JP"/>
            </w:rPr>
          </w:pPr>
          <w:r>
            <w:fldChar w:fldCharType="begin"/>
          </w:r>
          <w:r>
            <w:instrText xml:space="preserve"> TOC \o "1-3" \h \z \u </w:instrText>
          </w:r>
          <w:r>
            <w:fldChar w:fldCharType="separate"/>
          </w:r>
          <w:r w:rsidR="00554E8D" w:rsidRPr="009902F5">
            <w:rPr>
              <w:rFonts w:ascii="Helvetica" w:hAnsi="Helvetica"/>
            </w:rPr>
            <w:t>1.</w:t>
          </w:r>
          <w:r w:rsidR="00554E8D">
            <w:rPr>
              <w:rFonts w:asciiTheme="minorHAnsi" w:eastAsiaTheme="minorEastAsia" w:hAnsiTheme="minorHAnsi" w:cstheme="minorBidi"/>
              <w:caps w:val="0"/>
              <w:lang w:eastAsia="ja-JP"/>
            </w:rPr>
            <w:tab/>
          </w:r>
          <w:r w:rsidR="00554E8D">
            <w:t>Problem Statement</w:t>
          </w:r>
          <w:r w:rsidR="00554E8D">
            <w:tab/>
          </w:r>
          <w:r w:rsidR="00554E8D">
            <w:fldChar w:fldCharType="begin"/>
          </w:r>
          <w:r w:rsidR="00554E8D">
            <w:instrText xml:space="preserve"> PAGEREF _Toc275256682 \h </w:instrText>
          </w:r>
          <w:r w:rsidR="00554E8D">
            <w:fldChar w:fldCharType="separate"/>
          </w:r>
          <w:r w:rsidR="00554E8D">
            <w:t>2</w:t>
          </w:r>
          <w:r w:rsidR="00554E8D">
            <w:fldChar w:fldCharType="end"/>
          </w:r>
        </w:p>
        <w:p w14:paraId="39D24A50" w14:textId="77777777" w:rsidR="00554E8D" w:rsidRDefault="00554E8D">
          <w:pPr>
            <w:pStyle w:val="TOC1"/>
            <w:tabs>
              <w:tab w:val="left" w:pos="440"/>
            </w:tabs>
            <w:rPr>
              <w:rFonts w:asciiTheme="minorHAnsi" w:eastAsiaTheme="minorEastAsia" w:hAnsiTheme="minorHAnsi" w:cstheme="minorBidi"/>
              <w:caps w:val="0"/>
              <w:lang w:eastAsia="ja-JP"/>
            </w:rPr>
          </w:pPr>
          <w:r w:rsidRPr="009902F5">
            <w:rPr>
              <w:rFonts w:ascii="Helvetica" w:hAnsi="Helvetica"/>
            </w:rPr>
            <w:t>2.</w:t>
          </w:r>
          <w:r>
            <w:rPr>
              <w:rFonts w:asciiTheme="minorHAnsi" w:eastAsiaTheme="minorEastAsia" w:hAnsiTheme="minorHAnsi" w:cstheme="minorBidi"/>
              <w:caps w:val="0"/>
              <w:lang w:eastAsia="ja-JP"/>
            </w:rPr>
            <w:tab/>
          </w:r>
          <w:r>
            <w:t>Nomenclature</w:t>
          </w:r>
          <w:r>
            <w:tab/>
          </w:r>
          <w:r>
            <w:fldChar w:fldCharType="begin"/>
          </w:r>
          <w:r>
            <w:instrText xml:space="preserve"> PAGEREF _Toc275256683 \h </w:instrText>
          </w:r>
          <w:r>
            <w:fldChar w:fldCharType="separate"/>
          </w:r>
          <w:r>
            <w:t>2</w:t>
          </w:r>
          <w:r>
            <w:fldChar w:fldCharType="end"/>
          </w:r>
        </w:p>
        <w:p w14:paraId="53799F6D" w14:textId="77777777" w:rsidR="00554E8D" w:rsidRDefault="00554E8D">
          <w:pPr>
            <w:pStyle w:val="TOC1"/>
            <w:tabs>
              <w:tab w:val="left" w:pos="440"/>
            </w:tabs>
            <w:rPr>
              <w:rFonts w:asciiTheme="minorHAnsi" w:eastAsiaTheme="minorEastAsia" w:hAnsiTheme="minorHAnsi" w:cstheme="minorBidi"/>
              <w:caps w:val="0"/>
              <w:lang w:eastAsia="ja-JP"/>
            </w:rPr>
          </w:pPr>
          <w:r w:rsidRPr="009902F5">
            <w:rPr>
              <w:rFonts w:ascii="Helvetica" w:hAnsi="Helvetica"/>
            </w:rPr>
            <w:t>3.</w:t>
          </w:r>
          <w:r>
            <w:rPr>
              <w:rFonts w:asciiTheme="minorHAnsi" w:eastAsiaTheme="minorEastAsia" w:hAnsiTheme="minorHAnsi" w:cstheme="minorBidi"/>
              <w:caps w:val="0"/>
              <w:lang w:eastAsia="ja-JP"/>
            </w:rPr>
            <w:tab/>
          </w:r>
          <w:r>
            <w:t>AssumptionS</w:t>
          </w:r>
          <w:r>
            <w:tab/>
          </w:r>
          <w:r>
            <w:fldChar w:fldCharType="begin"/>
          </w:r>
          <w:r>
            <w:instrText xml:space="preserve"> PAGEREF _Toc275256684 \h </w:instrText>
          </w:r>
          <w:r>
            <w:fldChar w:fldCharType="separate"/>
          </w:r>
          <w:r>
            <w:t>2</w:t>
          </w:r>
          <w:r>
            <w:fldChar w:fldCharType="end"/>
          </w:r>
        </w:p>
        <w:p w14:paraId="7BE5F38F" w14:textId="77777777" w:rsidR="00554E8D" w:rsidRDefault="00554E8D">
          <w:pPr>
            <w:pStyle w:val="TOC1"/>
            <w:tabs>
              <w:tab w:val="left" w:pos="440"/>
            </w:tabs>
            <w:rPr>
              <w:rFonts w:asciiTheme="minorHAnsi" w:eastAsiaTheme="minorEastAsia" w:hAnsiTheme="minorHAnsi" w:cstheme="minorBidi"/>
              <w:caps w:val="0"/>
              <w:lang w:eastAsia="ja-JP"/>
            </w:rPr>
          </w:pPr>
          <w:r w:rsidRPr="009902F5">
            <w:rPr>
              <w:rFonts w:ascii="Helvetica" w:hAnsi="Helvetica"/>
            </w:rPr>
            <w:t>4.</w:t>
          </w:r>
          <w:r>
            <w:rPr>
              <w:rFonts w:asciiTheme="minorHAnsi" w:eastAsiaTheme="minorEastAsia" w:hAnsiTheme="minorHAnsi" w:cstheme="minorBidi"/>
              <w:caps w:val="0"/>
              <w:lang w:eastAsia="ja-JP"/>
            </w:rPr>
            <w:tab/>
          </w:r>
          <w:r>
            <w:t>Results and Analysis</w:t>
          </w:r>
          <w:r>
            <w:tab/>
          </w:r>
          <w:r>
            <w:fldChar w:fldCharType="begin"/>
          </w:r>
          <w:r>
            <w:instrText xml:space="preserve"> PAGEREF _Toc275256685 \h </w:instrText>
          </w:r>
          <w:r>
            <w:fldChar w:fldCharType="separate"/>
          </w:r>
          <w:r>
            <w:t>3</w:t>
          </w:r>
          <w:r>
            <w:fldChar w:fldCharType="end"/>
          </w:r>
        </w:p>
        <w:p w14:paraId="3FBDA26B" w14:textId="77777777" w:rsidR="00554E8D" w:rsidRDefault="00554E8D">
          <w:pPr>
            <w:pStyle w:val="TOC2"/>
            <w:tabs>
              <w:tab w:val="left" w:pos="574"/>
            </w:tabs>
            <w:rPr>
              <w:rFonts w:asciiTheme="minorHAnsi" w:eastAsiaTheme="minorEastAsia" w:hAnsiTheme="minorHAnsi" w:cstheme="minorBidi"/>
              <w:lang w:eastAsia="ja-JP"/>
            </w:rPr>
          </w:pPr>
          <w:r w:rsidRPr="009902F5">
            <w:rPr>
              <w:rFonts w:ascii="Helvetica" w:hAnsi="Helvetica"/>
            </w:rPr>
            <w:t>4.1</w:t>
          </w:r>
          <w:r>
            <w:rPr>
              <w:rFonts w:asciiTheme="minorHAnsi" w:eastAsiaTheme="minorEastAsia" w:hAnsiTheme="minorHAnsi" w:cstheme="minorBidi"/>
              <w:lang w:eastAsia="ja-JP"/>
            </w:rPr>
            <w:tab/>
          </w:r>
          <w:r>
            <w:t>Background on Single-Event Upsets</w:t>
          </w:r>
          <w:r>
            <w:tab/>
          </w:r>
          <w:r>
            <w:fldChar w:fldCharType="begin"/>
          </w:r>
          <w:r>
            <w:instrText xml:space="preserve"> PAGEREF _Toc275256686 \h </w:instrText>
          </w:r>
          <w:r>
            <w:fldChar w:fldCharType="separate"/>
          </w:r>
          <w:r>
            <w:t>3</w:t>
          </w:r>
          <w:r>
            <w:fldChar w:fldCharType="end"/>
          </w:r>
        </w:p>
        <w:p w14:paraId="690CCB3E" w14:textId="77777777" w:rsidR="00554E8D" w:rsidRDefault="00554E8D">
          <w:pPr>
            <w:pStyle w:val="TOC2"/>
            <w:tabs>
              <w:tab w:val="left" w:pos="574"/>
            </w:tabs>
            <w:rPr>
              <w:rFonts w:asciiTheme="minorHAnsi" w:eastAsiaTheme="minorEastAsia" w:hAnsiTheme="minorHAnsi" w:cstheme="minorBidi"/>
              <w:lang w:eastAsia="ja-JP"/>
            </w:rPr>
          </w:pPr>
          <w:r w:rsidRPr="009902F5">
            <w:rPr>
              <w:rFonts w:ascii="Helvetica" w:hAnsi="Helvetica"/>
            </w:rPr>
            <w:t>4.2</w:t>
          </w:r>
          <w:r>
            <w:rPr>
              <w:rFonts w:asciiTheme="minorHAnsi" w:eastAsiaTheme="minorEastAsia" w:hAnsiTheme="minorHAnsi" w:cstheme="minorBidi"/>
              <w:lang w:eastAsia="ja-JP"/>
            </w:rPr>
            <w:tab/>
          </w:r>
          <w:r>
            <w:t>Requirements for Appliances Pertaining to Single-Event Upsets</w:t>
          </w:r>
          <w:r>
            <w:tab/>
          </w:r>
          <w:r>
            <w:fldChar w:fldCharType="begin"/>
          </w:r>
          <w:r>
            <w:instrText xml:space="preserve"> PAGEREF _Toc275256687 \h </w:instrText>
          </w:r>
          <w:r>
            <w:fldChar w:fldCharType="separate"/>
          </w:r>
          <w:r>
            <w:t>3</w:t>
          </w:r>
          <w:r>
            <w:fldChar w:fldCharType="end"/>
          </w:r>
        </w:p>
        <w:p w14:paraId="2ADE0AB4" w14:textId="77777777" w:rsidR="00554E8D" w:rsidRDefault="00554E8D">
          <w:pPr>
            <w:pStyle w:val="TOC2"/>
            <w:tabs>
              <w:tab w:val="left" w:pos="574"/>
            </w:tabs>
            <w:rPr>
              <w:rFonts w:asciiTheme="minorHAnsi" w:eastAsiaTheme="minorEastAsia" w:hAnsiTheme="minorHAnsi" w:cstheme="minorBidi"/>
              <w:lang w:eastAsia="ja-JP"/>
            </w:rPr>
          </w:pPr>
          <w:r w:rsidRPr="009902F5">
            <w:rPr>
              <w:rFonts w:ascii="Helvetica" w:hAnsi="Helvetica"/>
            </w:rPr>
            <w:t>4.3</w:t>
          </w:r>
          <w:r>
            <w:rPr>
              <w:rFonts w:asciiTheme="minorHAnsi" w:eastAsiaTheme="minorEastAsia" w:hAnsiTheme="minorHAnsi" w:cstheme="minorBidi"/>
              <w:lang w:eastAsia="ja-JP"/>
            </w:rPr>
            <w:tab/>
          </w:r>
          <w:r>
            <w:t>Conclusion</w:t>
          </w:r>
          <w:r>
            <w:tab/>
          </w:r>
          <w:r>
            <w:fldChar w:fldCharType="begin"/>
          </w:r>
          <w:r>
            <w:instrText xml:space="preserve"> PAGEREF _Toc275256688 \h </w:instrText>
          </w:r>
          <w:r>
            <w:fldChar w:fldCharType="separate"/>
          </w:r>
          <w:r>
            <w:t>3</w:t>
          </w:r>
          <w:r>
            <w:fldChar w:fldCharType="end"/>
          </w:r>
        </w:p>
        <w:p w14:paraId="234D5490" w14:textId="77777777" w:rsidR="00554E8D" w:rsidRDefault="00554E8D">
          <w:pPr>
            <w:pStyle w:val="TOC1"/>
            <w:tabs>
              <w:tab w:val="left" w:pos="440"/>
            </w:tabs>
            <w:rPr>
              <w:rFonts w:asciiTheme="minorHAnsi" w:eastAsiaTheme="minorEastAsia" w:hAnsiTheme="minorHAnsi" w:cstheme="minorBidi"/>
              <w:caps w:val="0"/>
              <w:lang w:eastAsia="ja-JP"/>
            </w:rPr>
          </w:pPr>
          <w:r w:rsidRPr="009902F5">
            <w:rPr>
              <w:rFonts w:ascii="Helvetica" w:hAnsi="Helvetica"/>
            </w:rPr>
            <w:t>5.</w:t>
          </w:r>
          <w:r>
            <w:rPr>
              <w:rFonts w:asciiTheme="minorHAnsi" w:eastAsiaTheme="minorEastAsia" w:hAnsiTheme="minorHAnsi" w:cstheme="minorBidi"/>
              <w:caps w:val="0"/>
              <w:lang w:eastAsia="ja-JP"/>
            </w:rPr>
            <w:tab/>
          </w:r>
          <w:r>
            <w:t>References</w:t>
          </w:r>
          <w:r>
            <w:tab/>
          </w:r>
          <w:r>
            <w:fldChar w:fldCharType="begin"/>
          </w:r>
          <w:r>
            <w:instrText xml:space="preserve"> PAGEREF _Toc275256689 \h </w:instrText>
          </w:r>
          <w:r>
            <w:fldChar w:fldCharType="separate"/>
          </w:r>
          <w:r>
            <w:t>3</w:t>
          </w:r>
          <w:r>
            <w:fldChar w:fldCharType="end"/>
          </w:r>
        </w:p>
        <w:p w14:paraId="2E4DDB0F" w14:textId="30344827" w:rsidR="00EE3523" w:rsidRPr="00D95A62" w:rsidRDefault="00B30F82" w:rsidP="001A390E">
          <w:pPr>
            <w:rPr>
              <w:noProof/>
            </w:rPr>
          </w:pPr>
          <w:r>
            <w:rPr>
              <w:b/>
              <w:bCs/>
              <w:noProof/>
            </w:rPr>
            <w:fldChar w:fldCharType="end"/>
          </w:r>
          <w:r w:rsidR="00EE3523">
            <w:rPr>
              <w:b/>
              <w:caps/>
              <w:sz w:val="22"/>
            </w:rPr>
            <w:fldChar w:fldCharType="begin"/>
          </w:r>
          <w:r w:rsidR="00EE3523">
            <w:rPr>
              <w:b/>
              <w:caps/>
            </w:rPr>
            <w:instrText xml:space="preserve"> TOC \h \z \c "Table" </w:instrText>
          </w:r>
          <w:r w:rsidR="00EE3523">
            <w:rPr>
              <w:b/>
              <w:caps/>
              <w:sz w:val="22"/>
            </w:rPr>
            <w:fldChar w:fldCharType="end"/>
          </w:r>
        </w:p>
        <w:bookmarkStart w:id="1" w:name="_GoBack" w:displacedByCustomXml="next"/>
        <w:bookmarkEnd w:id="1" w:displacedByCustomXml="next"/>
      </w:sdtContent>
    </w:sdt>
    <w:p w14:paraId="7BD99DB8" w14:textId="77777777" w:rsidR="006F5034" w:rsidRDefault="00A463A0" w:rsidP="00F6323E">
      <w:pPr>
        <w:pStyle w:val="Heading1"/>
      </w:pPr>
      <w:bookmarkStart w:id="2" w:name="_Toc275256682"/>
      <w:r>
        <w:t>Problem Statement</w:t>
      </w:r>
      <w:bookmarkEnd w:id="0"/>
      <w:bookmarkEnd w:id="2"/>
    </w:p>
    <w:p w14:paraId="6684A2CA" w14:textId="26F6B3C2" w:rsidR="00FA4F50" w:rsidRPr="00D42164" w:rsidRDefault="003677CC" w:rsidP="00FA4F50">
      <w:pPr>
        <w:rPr>
          <w:i/>
        </w:rPr>
      </w:pPr>
      <w:r>
        <w:rPr>
          <w:i/>
        </w:rPr>
        <w:t>Address</w:t>
      </w:r>
      <w:r w:rsidR="00554E8D" w:rsidRPr="00D42164">
        <w:rPr>
          <w:i/>
        </w:rPr>
        <w:t xml:space="preserve"> whether or not engineers should do anything in hardware or software in response to the likelihood of a singe-event upset occurring in consumer appliances using microcontrollers. Explain why or why not and what should be done. </w:t>
      </w:r>
    </w:p>
    <w:p w14:paraId="35AC43FA" w14:textId="77777777" w:rsidR="00566D23" w:rsidRPr="00566D23" w:rsidRDefault="000C3EAE" w:rsidP="00566D23">
      <w:pPr>
        <w:pStyle w:val="Heading1"/>
      </w:pPr>
      <w:bookmarkStart w:id="3" w:name="_Toc275256683"/>
      <w:r>
        <w:t>Nomenclature</w:t>
      </w:r>
      <w:bookmarkEnd w:id="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768"/>
      </w:tblGrid>
      <w:tr w:rsidR="008F6EC8" w14:paraId="1D7DD63A" w14:textId="77777777" w:rsidTr="00E20D94">
        <w:tc>
          <w:tcPr>
            <w:tcW w:w="1620" w:type="dxa"/>
          </w:tcPr>
          <w:p w14:paraId="2CB88FE9" w14:textId="77777777" w:rsidR="008F6EC8" w:rsidRDefault="008F6EC8" w:rsidP="00E20D94">
            <w:pPr>
              <w:pStyle w:val="NoSpacing"/>
            </w:pPr>
            <w:r>
              <w:t>Abbreviation</w:t>
            </w:r>
          </w:p>
        </w:tc>
        <w:tc>
          <w:tcPr>
            <w:tcW w:w="6768" w:type="dxa"/>
          </w:tcPr>
          <w:p w14:paraId="3F759910" w14:textId="77777777" w:rsidR="008F6EC8" w:rsidRDefault="008F6EC8" w:rsidP="00E20D94">
            <w:pPr>
              <w:pStyle w:val="NoSpacing"/>
            </w:pPr>
            <w:r>
              <w:t>Definition</w:t>
            </w:r>
          </w:p>
        </w:tc>
      </w:tr>
      <w:tr w:rsidR="00EE02FB" w14:paraId="0CCCF3FE" w14:textId="77777777" w:rsidTr="00E20D94">
        <w:tc>
          <w:tcPr>
            <w:tcW w:w="1620" w:type="dxa"/>
          </w:tcPr>
          <w:p w14:paraId="7D867851" w14:textId="61256BC4" w:rsidR="00EE02FB" w:rsidRDefault="002E2DE8" w:rsidP="00E20D94">
            <w:pPr>
              <w:pStyle w:val="NoSpacing"/>
            </w:pPr>
            <w:r>
              <w:t>SEU</w:t>
            </w:r>
          </w:p>
        </w:tc>
        <w:tc>
          <w:tcPr>
            <w:tcW w:w="6768" w:type="dxa"/>
          </w:tcPr>
          <w:p w14:paraId="2AC2C359" w14:textId="73A42FF1" w:rsidR="00EE02FB" w:rsidRDefault="002E2DE8" w:rsidP="00E20D94">
            <w:pPr>
              <w:pStyle w:val="NoSpacing"/>
            </w:pPr>
            <w:r>
              <w:t>Single Event Upset</w:t>
            </w:r>
          </w:p>
        </w:tc>
      </w:tr>
      <w:tr w:rsidR="00CA0403" w14:paraId="45C13FA7" w14:textId="77777777" w:rsidTr="00E20D94">
        <w:tc>
          <w:tcPr>
            <w:tcW w:w="1620" w:type="dxa"/>
          </w:tcPr>
          <w:p w14:paraId="70D83812" w14:textId="21B3BDE4" w:rsidR="00CA0403" w:rsidRDefault="00CA0403" w:rsidP="00E20D94">
            <w:pPr>
              <w:pStyle w:val="NoSpacing"/>
            </w:pPr>
            <w:r>
              <w:t>ROM</w:t>
            </w:r>
          </w:p>
        </w:tc>
        <w:tc>
          <w:tcPr>
            <w:tcW w:w="6768" w:type="dxa"/>
          </w:tcPr>
          <w:p w14:paraId="31EBFFCE" w14:textId="67E12127" w:rsidR="00CA0403" w:rsidRDefault="00CA0403" w:rsidP="00E20D94">
            <w:pPr>
              <w:pStyle w:val="NoSpacing"/>
            </w:pPr>
            <w:r>
              <w:t>Read Only Memory</w:t>
            </w:r>
          </w:p>
        </w:tc>
      </w:tr>
      <w:tr w:rsidR="00CA0403" w14:paraId="57AB137F" w14:textId="77777777" w:rsidTr="00E20D94">
        <w:tc>
          <w:tcPr>
            <w:tcW w:w="1620" w:type="dxa"/>
          </w:tcPr>
          <w:p w14:paraId="2C6CABD7" w14:textId="5917CDB2" w:rsidR="00CA0403" w:rsidRDefault="00CA0403" w:rsidP="00E20D94">
            <w:pPr>
              <w:pStyle w:val="NoSpacing"/>
            </w:pPr>
            <w:r>
              <w:t>RAM</w:t>
            </w:r>
          </w:p>
        </w:tc>
        <w:tc>
          <w:tcPr>
            <w:tcW w:w="6768" w:type="dxa"/>
          </w:tcPr>
          <w:p w14:paraId="60091658" w14:textId="013B0859" w:rsidR="00CA0403" w:rsidRDefault="00CA0403" w:rsidP="00E20D94">
            <w:pPr>
              <w:pStyle w:val="NoSpacing"/>
            </w:pPr>
            <w:r>
              <w:t>Random Access Memory</w:t>
            </w:r>
          </w:p>
        </w:tc>
      </w:tr>
      <w:tr w:rsidR="007036C6" w14:paraId="3AA6A644" w14:textId="77777777" w:rsidTr="00E20D94">
        <w:tc>
          <w:tcPr>
            <w:tcW w:w="1620" w:type="dxa"/>
          </w:tcPr>
          <w:p w14:paraId="217A5E5F" w14:textId="264553C0" w:rsidR="007036C6" w:rsidRDefault="007036C6" w:rsidP="00E20D94">
            <w:pPr>
              <w:pStyle w:val="NoSpacing"/>
            </w:pPr>
            <w:r>
              <w:t>ECC</w:t>
            </w:r>
          </w:p>
        </w:tc>
        <w:tc>
          <w:tcPr>
            <w:tcW w:w="6768" w:type="dxa"/>
          </w:tcPr>
          <w:p w14:paraId="6E833574" w14:textId="4CAAA672" w:rsidR="007036C6" w:rsidRDefault="007036C6" w:rsidP="00E20D94">
            <w:pPr>
              <w:pStyle w:val="NoSpacing"/>
            </w:pPr>
            <w:r>
              <w:t>Error Checking and Correction</w:t>
            </w:r>
          </w:p>
        </w:tc>
      </w:tr>
      <w:tr w:rsidR="007036C6" w14:paraId="3F9373E1" w14:textId="77777777" w:rsidTr="00E20D94">
        <w:tc>
          <w:tcPr>
            <w:tcW w:w="1620" w:type="dxa"/>
          </w:tcPr>
          <w:p w14:paraId="7C3BAD8F" w14:textId="16D1647E" w:rsidR="007036C6" w:rsidRDefault="007036C6" w:rsidP="00E20D94">
            <w:pPr>
              <w:pStyle w:val="NoSpacing"/>
            </w:pPr>
            <w:r>
              <w:t>EDAC</w:t>
            </w:r>
          </w:p>
        </w:tc>
        <w:tc>
          <w:tcPr>
            <w:tcW w:w="6768" w:type="dxa"/>
          </w:tcPr>
          <w:p w14:paraId="187E47C1" w14:textId="5646EF32" w:rsidR="007036C6" w:rsidRDefault="007036C6" w:rsidP="00E20D94">
            <w:pPr>
              <w:pStyle w:val="NoSpacing"/>
            </w:pPr>
            <w:r>
              <w:t>Error Detection and Correction</w:t>
            </w:r>
          </w:p>
        </w:tc>
      </w:tr>
      <w:tr w:rsidR="007036C6" w14:paraId="15CE74AF" w14:textId="77777777" w:rsidTr="00E20D94">
        <w:tc>
          <w:tcPr>
            <w:tcW w:w="1620" w:type="dxa"/>
          </w:tcPr>
          <w:p w14:paraId="702E8451" w14:textId="2C5F2342" w:rsidR="007036C6" w:rsidRDefault="007036C6" w:rsidP="00E20D94">
            <w:pPr>
              <w:pStyle w:val="NoSpacing"/>
            </w:pPr>
            <w:r>
              <w:t>SSC/DSD</w:t>
            </w:r>
          </w:p>
        </w:tc>
        <w:tc>
          <w:tcPr>
            <w:tcW w:w="6768" w:type="dxa"/>
          </w:tcPr>
          <w:p w14:paraId="4397135B" w14:textId="58D871F8" w:rsidR="007036C6" w:rsidRDefault="007036C6" w:rsidP="00E20D94">
            <w:pPr>
              <w:pStyle w:val="NoSpacing"/>
            </w:pPr>
            <w:r>
              <w:t>Single Symbol Correction/Double Symbol Detection</w:t>
            </w:r>
          </w:p>
        </w:tc>
      </w:tr>
    </w:tbl>
    <w:p w14:paraId="1150FE80" w14:textId="77777777" w:rsidR="000C3EAE" w:rsidRDefault="0069285E" w:rsidP="003C0B52">
      <w:pPr>
        <w:pStyle w:val="Heading1"/>
        <w:numPr>
          <w:ilvl w:val="0"/>
          <w:numId w:val="0"/>
        </w:numPr>
        <w:contextualSpacing/>
      </w:pPr>
      <w:r>
        <w:t xml:space="preserve">               </w:t>
      </w:r>
    </w:p>
    <w:p w14:paraId="6B4041F9" w14:textId="77777777" w:rsidR="00AD4F74" w:rsidRDefault="000C3EAE" w:rsidP="00F057BB">
      <w:pPr>
        <w:pStyle w:val="Heading1"/>
      </w:pPr>
      <w:bookmarkStart w:id="4" w:name="_Toc275256684"/>
      <w:r>
        <w:t>AssumptionS</w:t>
      </w:r>
      <w:bookmarkStart w:id="5" w:name="_Toc294859728"/>
      <w:bookmarkEnd w:id="4"/>
    </w:p>
    <w:p w14:paraId="1B2FE69E" w14:textId="212E1B8C" w:rsidR="009B569F" w:rsidRPr="009B569F" w:rsidRDefault="00262043" w:rsidP="009B569F">
      <w:pPr>
        <w:pStyle w:val="ListParagraph"/>
        <w:numPr>
          <w:ilvl w:val="0"/>
          <w:numId w:val="36"/>
        </w:numPr>
      </w:pPr>
      <w:r>
        <w:t>Knowledge of appliance controls does not need to be sited if information is inherent to developer</w:t>
      </w:r>
      <w:r w:rsidR="002878F5">
        <w:t xml:space="preserve">. </w:t>
      </w:r>
    </w:p>
    <w:p w14:paraId="17AF0A4D" w14:textId="77777777" w:rsidR="00150145" w:rsidRDefault="00F16F15" w:rsidP="00E35973">
      <w:pPr>
        <w:pStyle w:val="Heading1"/>
      </w:pPr>
      <w:bookmarkStart w:id="6" w:name="_Toc275256685"/>
      <w:r>
        <w:t xml:space="preserve">Results and </w:t>
      </w:r>
      <w:r w:rsidR="00641332">
        <w:t>Analysis</w:t>
      </w:r>
      <w:bookmarkStart w:id="7" w:name="_Toc294859725"/>
      <w:bookmarkEnd w:id="5"/>
      <w:bookmarkEnd w:id="6"/>
    </w:p>
    <w:p w14:paraId="5C32FCA8" w14:textId="2A9F4388" w:rsidR="00BA59DB" w:rsidRDefault="00EE02FB" w:rsidP="00EE02FB">
      <w:pPr>
        <w:pStyle w:val="Heading2"/>
      </w:pPr>
      <w:bookmarkStart w:id="8" w:name="_Toc275256686"/>
      <w:bookmarkEnd w:id="7"/>
      <w:r>
        <w:t>Background on Single-Event Upsets</w:t>
      </w:r>
      <w:bookmarkEnd w:id="8"/>
    </w:p>
    <w:p w14:paraId="179DFDF5" w14:textId="274090DD" w:rsidR="00FB1AA3" w:rsidRPr="00782CF9" w:rsidRDefault="00D565F6" w:rsidP="00FB1AA3">
      <w:pPr>
        <w:ind w:left="360"/>
      </w:pPr>
      <w:r>
        <w:t xml:space="preserve">A single event upsets (SEUs) are characterized by the change of a transistor state </w:t>
      </w:r>
      <w:r w:rsidR="00783B14">
        <w:t>which</w:t>
      </w:r>
      <w:r>
        <w:t xml:space="preserve"> introduce system error</w:t>
      </w:r>
      <w:r w:rsidR="00783B14">
        <w:t>s</w:t>
      </w:r>
      <w:r>
        <w:t xml:space="preserve">. </w:t>
      </w:r>
      <w:r w:rsidR="0027769A">
        <w:t xml:space="preserve">These </w:t>
      </w:r>
      <w:r w:rsidR="00D627D0">
        <w:t xml:space="preserve">are referred to as soft memory errors </w:t>
      </w:r>
      <w:r w:rsidR="00783B14">
        <w:t xml:space="preserve">as they corrupt the value held by the memory cell but do not damage the </w:t>
      </w:r>
      <w:r w:rsidR="0027769A">
        <w:t xml:space="preserve">physical </w:t>
      </w:r>
      <w:r w:rsidR="00783B14">
        <w:t>memory</w:t>
      </w:r>
      <w:r w:rsidR="003D2F2B">
        <w:t>. It should be noted that and SEU can also cause hard memory errors which result in permanents damage to the memory</w:t>
      </w:r>
      <w:r w:rsidR="00783B14">
        <w:t xml:space="preserve"> [</w:t>
      </w:r>
      <w:r w:rsidR="00282038">
        <w:t>3</w:t>
      </w:r>
      <w:r w:rsidR="00783B14">
        <w:t>]. The main causes of SEUs have been traced to alpha particle radiation in chip packaging material and atmospheric neu</w:t>
      </w:r>
      <w:r w:rsidR="006B7E57">
        <w:t>trons</w:t>
      </w:r>
      <w:r w:rsidR="0027769A">
        <w:t xml:space="preserve"> caused by cosmic rays</w:t>
      </w:r>
      <w:r w:rsidR="00494C9E">
        <w:t xml:space="preserve"> [3</w:t>
      </w:r>
      <w:r w:rsidR="006B7E57">
        <w:t>][</w:t>
      </w:r>
      <w:r w:rsidR="008638CB">
        <w:t>1</w:t>
      </w:r>
      <w:r w:rsidR="006B7E57">
        <w:t>]</w:t>
      </w:r>
      <w:r w:rsidR="0027769A">
        <w:t xml:space="preserve">.  Single Event Upsets </w:t>
      </w:r>
      <w:r w:rsidR="003D2F2B">
        <w:t xml:space="preserve">have </w:t>
      </w:r>
      <w:r w:rsidR="0027769A">
        <w:t>cau</w:t>
      </w:r>
      <w:r w:rsidR="003D2F2B">
        <w:t xml:space="preserve">sed a variety of “glitches” including </w:t>
      </w:r>
      <w:r w:rsidR="00EC0364">
        <w:t xml:space="preserve">lockups in security cameras, routers, switches, </w:t>
      </w:r>
      <w:r w:rsidR="00B44BD7">
        <w:t>avionic systems, and a myriad of others</w:t>
      </w:r>
      <w:r w:rsidR="00EC7A55">
        <w:t xml:space="preserve"> [</w:t>
      </w:r>
      <w:r w:rsidR="00533C9D">
        <w:t>2</w:t>
      </w:r>
      <w:r w:rsidR="00EC7A55">
        <w:t>][</w:t>
      </w:r>
      <w:r w:rsidR="00533C9D">
        <w:t>4</w:t>
      </w:r>
      <w:r w:rsidR="00EC7A55">
        <w:t>]</w:t>
      </w:r>
      <w:r w:rsidR="00B44BD7">
        <w:t xml:space="preserve">. </w:t>
      </w:r>
      <w:r w:rsidR="00721217">
        <w:t xml:space="preserve">The likelihood of SEUs </w:t>
      </w:r>
      <w:r w:rsidR="003007E0">
        <w:t xml:space="preserve">depends primarily on memory architecture and altitude, but the soft </w:t>
      </w:r>
      <w:r w:rsidR="003007E0">
        <w:lastRenderedPageBreak/>
        <w:t>error rate for DRAM and SRAM are exp</w:t>
      </w:r>
      <w:r w:rsidR="00B67FB0">
        <w:t xml:space="preserve">ected to rise as </w:t>
      </w:r>
      <w:r w:rsidR="003007E0">
        <w:t>chip trends</w:t>
      </w:r>
      <w:r w:rsidR="004866D9">
        <w:t xml:space="preserve"> continue</w:t>
      </w:r>
      <w:r w:rsidR="003007E0">
        <w:t xml:space="preserve"> toward higher density, lower voltage, and increased frequency. </w:t>
      </w:r>
      <w:r w:rsidR="00B67FB0">
        <w:t>There a</w:t>
      </w:r>
      <w:r w:rsidR="00EC7A55">
        <w:t>re a</w:t>
      </w:r>
      <w:r w:rsidR="00B67FB0">
        <w:t xml:space="preserve"> number of hardware and software </w:t>
      </w:r>
      <w:r w:rsidR="00EC7A55">
        <w:t xml:space="preserve">prevention methods, which can be used to decrease the chances of serious issues caused by SEUs. </w:t>
      </w:r>
      <w:r w:rsidR="001417C1">
        <w:t>Hardware solutions have largely solved alpha particle erro</w:t>
      </w:r>
      <w:r w:rsidR="00463D66">
        <w:t>r</w:t>
      </w:r>
      <w:r w:rsidR="001417C1">
        <w:t xml:space="preserve">s and include </w:t>
      </w:r>
      <w:r w:rsidR="00463D66">
        <w:t xml:space="preserve">the elimination of particles </w:t>
      </w:r>
      <w:r w:rsidR="00693D95">
        <w:t xml:space="preserve">sources </w:t>
      </w:r>
      <w:r w:rsidR="00463D66">
        <w:t xml:space="preserve">from </w:t>
      </w:r>
      <w:r w:rsidR="001A390E">
        <w:t xml:space="preserve">packaging </w:t>
      </w:r>
      <w:r w:rsidR="00463D66">
        <w:t>materials and the addition of shielding</w:t>
      </w:r>
      <w:r w:rsidR="00E20976">
        <w:t xml:space="preserve"> </w:t>
      </w:r>
      <w:r w:rsidR="008072BA">
        <w:t>[3</w:t>
      </w:r>
      <w:r w:rsidR="005606B1">
        <w:t>]</w:t>
      </w:r>
      <w:r w:rsidR="00463D66">
        <w:t>. T</w:t>
      </w:r>
      <w:r w:rsidR="00693D95">
        <w:t>he</w:t>
      </w:r>
      <w:r w:rsidR="00463D66">
        <w:t xml:space="preserve"> s</w:t>
      </w:r>
      <w:r w:rsidR="001417C1">
        <w:t xml:space="preserve">oftware solutions include Error Checking </w:t>
      </w:r>
      <w:r w:rsidR="0006485A">
        <w:t>and Correction (ECC) algorithms and</w:t>
      </w:r>
      <w:r w:rsidR="001417C1">
        <w:t xml:space="preserve"> Error Detection and Correction (</w:t>
      </w:r>
      <w:r w:rsidR="008D6213">
        <w:t xml:space="preserve">EDAC) algorithms, </w:t>
      </w:r>
      <w:r w:rsidR="002558B4">
        <w:t xml:space="preserve">several of </w:t>
      </w:r>
      <w:r w:rsidR="00882F6E">
        <w:t>whic</w:t>
      </w:r>
      <w:r w:rsidR="008D6213">
        <w:t>h</w:t>
      </w:r>
      <w:r w:rsidR="002558B4">
        <w:t xml:space="preserve"> were invented for communication reliability [</w:t>
      </w:r>
      <w:r w:rsidR="00C57856">
        <w:t>1</w:t>
      </w:r>
      <w:r w:rsidR="00EB50C9">
        <w:t>]</w:t>
      </w:r>
      <w:r w:rsidR="005844F8">
        <w:t>.</w:t>
      </w:r>
      <w:r w:rsidR="002558B4">
        <w:t xml:space="preserve"> Specific methods</w:t>
      </w:r>
      <w:r w:rsidR="0006485A">
        <w:t xml:space="preserve"> include Single Symbol Correction/Double Symbol Detection (SSC/DSD), caching, scrubbing,</w:t>
      </w:r>
      <w:r w:rsidR="00A843CA">
        <w:t xml:space="preserve"> </w:t>
      </w:r>
      <w:r w:rsidR="008D6213">
        <w:t xml:space="preserve">and </w:t>
      </w:r>
      <w:r w:rsidR="00A843CA">
        <w:t>p</w:t>
      </w:r>
      <w:r w:rsidR="008D6213">
        <w:t>arity protection. It is worth noting that some can be quite costly to implement</w:t>
      </w:r>
      <w:r w:rsidR="00E71F93">
        <w:t xml:space="preserve"> [3]</w:t>
      </w:r>
      <w:r w:rsidR="00565728">
        <w:t>.</w:t>
      </w:r>
    </w:p>
    <w:p w14:paraId="6C5F18B6" w14:textId="18AAC7F5" w:rsidR="00EE02FB" w:rsidRDefault="00EE02FB" w:rsidP="00EE02FB">
      <w:pPr>
        <w:pStyle w:val="Heading2"/>
      </w:pPr>
      <w:bookmarkStart w:id="9" w:name="_Toc275256687"/>
      <w:r>
        <w:t>Requirements for Appliances Pertaining to Single-Event Upsets</w:t>
      </w:r>
      <w:bookmarkEnd w:id="9"/>
    </w:p>
    <w:p w14:paraId="2399DE27" w14:textId="1FE495C0" w:rsidR="00562216" w:rsidRDefault="00C22F60" w:rsidP="00E72EA5">
      <w:pPr>
        <w:ind w:left="360"/>
      </w:pPr>
      <w:r>
        <w:t xml:space="preserve">Appliance control boards, microprocessors, and </w:t>
      </w:r>
      <w:r w:rsidR="002770BE">
        <w:t xml:space="preserve">harnesses are highly susceptible </w:t>
      </w:r>
      <w:r w:rsidR="00562216">
        <w:t>transient and intermittent faults caused by environmental conditions, EMI, ground loops, aging components, line variation, and noise</w:t>
      </w:r>
      <w:r w:rsidR="00901BCF">
        <w:t xml:space="preserve"> [1]</w:t>
      </w:r>
      <w:r w:rsidR="00562216">
        <w:t>. All GE appliances undergo a rigorous reliability testing and review process before being introduced into the consumer’s home. Although the primary concern f</w:t>
      </w:r>
      <w:r w:rsidR="00500BA2">
        <w:t>or appliance controls</w:t>
      </w:r>
      <w:r w:rsidR="00927CAF">
        <w:t xml:space="preserve"> falls under the EMI category,</w:t>
      </w:r>
      <w:r w:rsidR="00562216">
        <w:t xml:space="preserve"> the microcontroller is also required to perform UL 1998 periodic RAM and </w:t>
      </w:r>
      <w:r w:rsidR="002770BE">
        <w:t>ROM checks for corrupted memory</w:t>
      </w:r>
      <w:r w:rsidR="00BB3C58">
        <w:t xml:space="preserve"> [3]</w:t>
      </w:r>
      <w:r w:rsidR="002770BE">
        <w:t>. Additionally, the internal GE Appliance communication protocol uses parity as well as acknowledgement</w:t>
      </w:r>
      <w:r w:rsidR="00BB7D90">
        <w:t>, retry, and error handling</w:t>
      </w:r>
      <w:r w:rsidR="002770BE">
        <w:t xml:space="preserve">. </w:t>
      </w:r>
      <w:r w:rsidR="00282038">
        <w:t>Additionally</w:t>
      </w:r>
      <w:r w:rsidR="00500BA2">
        <w:t>,</w:t>
      </w:r>
      <w:r w:rsidR="00BB7D90">
        <w:t xml:space="preserve"> wireless modules are shielded and isolated to separate boards, analog and</w:t>
      </w:r>
      <w:r w:rsidR="00D8489B">
        <w:t xml:space="preserve"> digital circuits are separated</w:t>
      </w:r>
      <w:r w:rsidR="00500BA2">
        <w:t xml:space="preserve">, and the watchdog timer is used with </w:t>
      </w:r>
      <w:r w:rsidR="00954C65">
        <w:t>assert methods for logging system errors on reset</w:t>
      </w:r>
      <w:r w:rsidR="00D8489B">
        <w:t>. GE Appliances primarily use</w:t>
      </w:r>
      <w:r w:rsidR="00C12BBD">
        <w:t>s</w:t>
      </w:r>
      <w:r w:rsidR="00D8489B">
        <w:t xml:space="preserve"> products from </w:t>
      </w:r>
      <w:proofErr w:type="spellStart"/>
      <w:r w:rsidR="00D8489B">
        <w:t>Renesas</w:t>
      </w:r>
      <w:proofErr w:type="spellEnd"/>
      <w:r w:rsidR="00D8489B">
        <w:t xml:space="preserve">, STM, Atmel, and Cypress. Atmel and Cypress have been used as the cap touch chips for several of the range products and are placed on </w:t>
      </w:r>
      <w:r w:rsidR="00C12BBD">
        <w:t>a different board</w:t>
      </w:r>
      <w:r w:rsidR="00D8489B">
        <w:t xml:space="preserve"> from the</w:t>
      </w:r>
      <w:r w:rsidR="00BB7D90">
        <w:t xml:space="preserve"> </w:t>
      </w:r>
      <w:r w:rsidR="00C12BBD">
        <w:t xml:space="preserve">main controller such that primary machine control operations are independent from the cap touch operation in an effort to further protect the consumer. </w:t>
      </w:r>
      <w:r w:rsidR="00F31DBE">
        <w:t>Lastly, a</w:t>
      </w:r>
      <w:r w:rsidR="002770BE">
        <w:t xml:space="preserve">ppliances are equally as susceptible to cosmic ray disruptions as other microcontroller based applications, </w:t>
      </w:r>
      <w:r w:rsidR="00BB7D90">
        <w:t>although the clock speeds are typica</w:t>
      </w:r>
      <w:r w:rsidR="00427C4B">
        <w:t>lly lower. That being said,</w:t>
      </w:r>
      <w:r w:rsidR="00BB7D90">
        <w:t xml:space="preserve"> micros </w:t>
      </w:r>
      <w:r w:rsidR="008E5293">
        <w:t xml:space="preserve">are </w:t>
      </w:r>
      <w:r w:rsidR="00BB7D90">
        <w:t>becoming progressing more powerful and</w:t>
      </w:r>
      <w:r w:rsidR="00EF7861">
        <w:t xml:space="preserve"> less costly leading to a higher probability of future errors. </w:t>
      </w:r>
    </w:p>
    <w:p w14:paraId="6E6B82B5" w14:textId="39749FB7" w:rsidR="0094725E" w:rsidRDefault="00C441F1" w:rsidP="00BE4A21">
      <w:pPr>
        <w:pStyle w:val="Heading2"/>
      </w:pPr>
      <w:bookmarkStart w:id="10" w:name="_Toc275256688"/>
      <w:r>
        <w:t>Conclusion</w:t>
      </w:r>
      <w:bookmarkEnd w:id="10"/>
    </w:p>
    <w:p w14:paraId="54D64EE6" w14:textId="76A58253" w:rsidR="00F31DBE" w:rsidRPr="00293DB5" w:rsidRDefault="00BE293F" w:rsidP="00F31DBE">
      <w:r>
        <w:t xml:space="preserve">Traditionally, radiation immune electronics have been used for space, aviation, and military applications; however, with the previously mentioned trends in digital electronics, the focus is shifting to include consumer products.  For appliances, design is driven by cost. Board space, memory, and power consumption are precious commodities with very little room for complex algorithms, background tasks, or redundancy. </w:t>
      </w:r>
      <w:r w:rsidR="00DF7CBD">
        <w:t>When speaking of consumer s</w:t>
      </w:r>
      <w:r w:rsidR="00C036E1">
        <w:t>afety, no corners should be cut;</w:t>
      </w:r>
      <w:r w:rsidR="00DF7CBD">
        <w:t xml:space="preserve"> </w:t>
      </w:r>
      <w:r w:rsidR="00C036E1">
        <w:t>in all GE Appliance control</w:t>
      </w:r>
      <w:r w:rsidR="00DF7CBD">
        <w:t xml:space="preserve"> systems, “heartbeat” signals are sent between boards to verify that no lockups have occurred, memory checks are completed in the background task, and the watchdog is running at all times. While </w:t>
      </w:r>
      <w:r>
        <w:t xml:space="preserve">safety is the primary driver for such things as the redundant micro, and RAM and ROM checks, Single Event Upsets are not typically an area of focus. </w:t>
      </w:r>
      <w:r w:rsidR="00995ECB">
        <w:t>Adding a second chip for ECC is not a practical solution for a board that is priced to the penny</w:t>
      </w:r>
      <w:r w:rsidR="000A14D5">
        <w:t xml:space="preserve"> [3]</w:t>
      </w:r>
      <w:r w:rsidR="00995ECB">
        <w:t xml:space="preserve">. </w:t>
      </w:r>
      <w:r>
        <w:t xml:space="preserve">For example, </w:t>
      </w:r>
      <w:r w:rsidR="00DF7CBD">
        <w:t xml:space="preserve">considering the recently </w:t>
      </w:r>
      <w:r w:rsidR="00DF7CBD">
        <w:lastRenderedPageBreak/>
        <w:t>developed d</w:t>
      </w:r>
      <w:r>
        <w:t>ata</w:t>
      </w:r>
      <w:r w:rsidR="00DF7CBD">
        <w:t xml:space="preserve"> </w:t>
      </w:r>
      <w:r>
        <w:t xml:space="preserve">flash driver, the startup algorithm is tolerant to almost all forms of errors except cosmic rays. The </w:t>
      </w:r>
      <w:r w:rsidR="00DF7CBD">
        <w:t>risk of adding more</w:t>
      </w:r>
      <w:r>
        <w:t xml:space="preserve"> algorithmic complexity, stack usage, and RAM usage outweighed the b</w:t>
      </w:r>
      <w:r w:rsidR="001306AB">
        <w:t>enefit of protecting against an</w:t>
      </w:r>
      <w:r>
        <w:t xml:space="preserve"> event with such a low probability of occurring. </w:t>
      </w:r>
      <w:r w:rsidR="00C036E1">
        <w:t xml:space="preserve">Therefore, when considering protective measures for in home appliances, a cost benefit analysis should be conducted for each problem. The algorithms </w:t>
      </w:r>
      <w:r w:rsidR="00EB7ACD">
        <w:t xml:space="preserve">and system architecture </w:t>
      </w:r>
      <w:r w:rsidR="00C036E1">
        <w:t>should be extensively reviewed, UL checks should be verified for each new implementation, and microcontroller lockups sho</w:t>
      </w:r>
      <w:r w:rsidR="0052791E">
        <w:t xml:space="preserve">uld be prevented through hardware and software redundancies. </w:t>
      </w:r>
      <w:r w:rsidR="007D3FEA">
        <w:t>Lastly, home appliances have very small memory footprints, are at low altitud</w:t>
      </w:r>
      <w:r w:rsidR="000001BC">
        <w:t>es, and are not considered high</w:t>
      </w:r>
      <w:r w:rsidR="00F11496">
        <w:t>-</w:t>
      </w:r>
      <w:r w:rsidR="00310514">
        <w:t xml:space="preserve">risk applications. </w:t>
      </w:r>
    </w:p>
    <w:p w14:paraId="7C9F2BF6" w14:textId="7C6C6EF4" w:rsidR="006C5626" w:rsidRDefault="00A82AC9" w:rsidP="007470B4">
      <w:pPr>
        <w:pStyle w:val="Heading1"/>
      </w:pPr>
      <w:bookmarkStart w:id="11" w:name="_Toc275256689"/>
      <w:r>
        <w:t>References</w:t>
      </w:r>
      <w:bookmarkEnd w:id="11"/>
    </w:p>
    <w:sdt>
      <w:sdtPr>
        <w:rPr>
          <w:b/>
          <w:caps/>
        </w:rPr>
        <w:id w:val="-945148362"/>
        <w:docPartObj>
          <w:docPartGallery w:val="Bibliographies"/>
          <w:docPartUnique/>
        </w:docPartObj>
      </w:sdtPr>
      <w:sdtEndPr>
        <w:rPr>
          <w:b w:val="0"/>
          <w:bCs/>
          <w:caps w:val="0"/>
        </w:rPr>
      </w:sdtEndPr>
      <w:sdtContent>
        <w:p w14:paraId="127A8765" w14:textId="77777777" w:rsidR="00B3031D" w:rsidRDefault="00506E1B" w:rsidP="00B3031D">
          <w:pPr>
            <w:pStyle w:val="Bibliography"/>
            <w:rPr>
              <w:noProof/>
            </w:rPr>
          </w:pPr>
          <w:r w:rsidRPr="00506E1B">
            <w:rPr>
              <w:caps/>
            </w:rPr>
            <w:t>[1]</w:t>
          </w:r>
          <w:r>
            <w:rPr>
              <w:b/>
              <w:caps/>
            </w:rPr>
            <w:t xml:space="preserve"> </w:t>
          </w:r>
          <w:r w:rsidR="00F731DF">
            <w:rPr>
              <w:caps/>
            </w:rPr>
            <w:fldChar w:fldCharType="begin"/>
          </w:r>
          <w:r w:rsidR="00F731DF">
            <w:instrText xml:space="preserve"> BIBLIOGRAPHY </w:instrText>
          </w:r>
          <w:r w:rsidR="00F731DF">
            <w:rPr>
              <w:caps/>
            </w:rPr>
            <w:fldChar w:fldCharType="separate"/>
          </w:r>
          <w:r w:rsidR="00B3031D">
            <w:rPr>
              <w:noProof/>
            </w:rPr>
            <w:t xml:space="preserve">Auburn University. "Auburn University Engineering." </w:t>
          </w:r>
          <w:r w:rsidR="00B3031D">
            <w:rPr>
              <w:i/>
              <w:iCs/>
              <w:noProof/>
            </w:rPr>
            <w:t>Auburn University.</w:t>
          </w:r>
          <w:r w:rsidR="00B3031D">
            <w:rPr>
              <w:noProof/>
            </w:rPr>
            <w:t xml:space="preserve"> http://www.eng.auburn.edu/~agrawvd/TALKS/tutorial_6pg.pdf (accessed October 18, 2014).</w:t>
          </w:r>
        </w:p>
        <w:p w14:paraId="01A8FB9F" w14:textId="1CE35934" w:rsidR="00B3031D" w:rsidRDefault="00B3031D" w:rsidP="00B3031D">
          <w:pPr>
            <w:pStyle w:val="Bibliography"/>
            <w:rPr>
              <w:noProof/>
            </w:rPr>
          </w:pPr>
          <w:r>
            <w:rPr>
              <w:noProof/>
            </w:rPr>
            <w:t>[2]</w:t>
          </w:r>
          <w:r w:rsidR="0006731E">
            <w:rPr>
              <w:noProof/>
            </w:rPr>
            <w:t xml:space="preserve"> </w:t>
          </w:r>
          <w:r>
            <w:rPr>
              <w:noProof/>
            </w:rPr>
            <w:t xml:space="preserve">NASA. "Space Math @ Nasa." </w:t>
          </w:r>
          <w:r>
            <w:rPr>
              <w:i/>
              <w:iCs/>
              <w:noProof/>
            </w:rPr>
            <w:t>Space Math @ Nasa.</w:t>
          </w:r>
          <w:r>
            <w:rPr>
              <w:noProof/>
            </w:rPr>
            <w:t xml:space="preserve"> http://spacemath.gsfc.nasa.gov/engineering/3Page6.pdf (accessed October 18, 2014).</w:t>
          </w:r>
        </w:p>
        <w:p w14:paraId="4AC9B2A4" w14:textId="6868F09B" w:rsidR="00B3031D" w:rsidRDefault="00B3031D" w:rsidP="00B3031D">
          <w:pPr>
            <w:pStyle w:val="Bibliography"/>
            <w:rPr>
              <w:noProof/>
            </w:rPr>
          </w:pPr>
          <w:r>
            <w:rPr>
              <w:noProof/>
            </w:rPr>
            <w:t>[3]</w:t>
          </w:r>
          <w:r w:rsidR="0006731E">
            <w:rPr>
              <w:noProof/>
            </w:rPr>
            <w:t xml:space="preserve"> T</w:t>
          </w:r>
          <w:r>
            <w:rPr>
              <w:noProof/>
            </w:rPr>
            <w:t xml:space="preserve">ezzaron Semiconductor. </w:t>
          </w:r>
          <w:r>
            <w:rPr>
              <w:i/>
              <w:iCs/>
              <w:noProof/>
            </w:rPr>
            <w:t>Soft Errors in Electronic Memory - A White Paper.</w:t>
          </w:r>
          <w:r>
            <w:rPr>
              <w:noProof/>
            </w:rPr>
            <w:t xml:space="preserve"> Naperville, IL: Tezzaron Semiconductor, 2004.</w:t>
          </w:r>
        </w:p>
        <w:p w14:paraId="36D71A0B" w14:textId="0A036AEA" w:rsidR="00B3031D" w:rsidRDefault="00B3031D" w:rsidP="00B3031D">
          <w:pPr>
            <w:pStyle w:val="Bibliography"/>
            <w:rPr>
              <w:noProof/>
            </w:rPr>
          </w:pPr>
          <w:r>
            <w:rPr>
              <w:noProof/>
            </w:rPr>
            <w:t>[3]</w:t>
          </w:r>
          <w:r w:rsidR="0006731E">
            <w:rPr>
              <w:noProof/>
            </w:rPr>
            <w:t xml:space="preserve"> </w:t>
          </w:r>
          <w:r>
            <w:rPr>
              <w:noProof/>
            </w:rPr>
            <w:t xml:space="preserve">Underwriters Laboratory. </w:t>
          </w:r>
          <w:r>
            <w:rPr>
              <w:i/>
              <w:iCs/>
              <w:noProof/>
            </w:rPr>
            <w:t>UL Standards .</w:t>
          </w:r>
          <w:r>
            <w:rPr>
              <w:noProof/>
            </w:rPr>
            <w:t xml:space="preserve"> 2014. http://ulstandardsinfonet.ul.com/scopes/scopes.asp?fn=1998.html (accessed October 18, 2014).</w:t>
          </w:r>
        </w:p>
        <w:p w14:paraId="750EDC7A" w14:textId="77CB7E22" w:rsidR="00B3031D" w:rsidRDefault="00B3031D" w:rsidP="00B3031D">
          <w:pPr>
            <w:pStyle w:val="Bibliography"/>
            <w:rPr>
              <w:noProof/>
            </w:rPr>
          </w:pPr>
          <w:r>
            <w:rPr>
              <w:noProof/>
            </w:rPr>
            <w:t xml:space="preserve">[4] VideogeniX. "Praeger Security International." </w:t>
          </w:r>
          <w:r>
            <w:rPr>
              <w:i/>
              <w:iCs/>
              <w:noProof/>
            </w:rPr>
            <w:t>Praegure Security International.</w:t>
          </w:r>
          <w:r>
            <w:rPr>
              <w:noProof/>
            </w:rPr>
            <w:t xml:space="preserve"> 2006. http://psi.praeger.com/pdfs/whitepapers/SEUsandTheirEffectonElectronicDevices.pdf (accessed October 18, 2014).</w:t>
          </w:r>
        </w:p>
        <w:p w14:paraId="13AE248A" w14:textId="6440C102" w:rsidR="000E58F8" w:rsidRPr="00C93963" w:rsidRDefault="00F731DF" w:rsidP="00B3031D">
          <w:pPr>
            <w:sectPr w:rsidR="000E58F8" w:rsidRPr="00C93963" w:rsidSect="005D0199">
              <w:headerReference w:type="even" r:id="rId13"/>
              <w:pgSz w:w="12240" w:h="15840" w:code="1"/>
              <w:pgMar w:top="1440" w:right="1440" w:bottom="1440" w:left="1440" w:header="720" w:footer="720" w:gutter="0"/>
              <w:pgNumType w:chapStyle="8"/>
              <w:cols w:space="720"/>
              <w:docGrid w:linePitch="326"/>
            </w:sectPr>
          </w:pPr>
          <w:r>
            <w:rPr>
              <w:b/>
              <w:bCs/>
            </w:rPr>
            <w:fldChar w:fldCharType="end"/>
          </w:r>
        </w:p>
      </w:sdtContent>
    </w:sdt>
    <w:p w14:paraId="46E6104D" w14:textId="0C729588" w:rsidR="001B6F72" w:rsidRPr="00EE02FB" w:rsidRDefault="001B6F72" w:rsidP="00EE02FB">
      <w:pPr>
        <w:autoSpaceDE w:val="0"/>
        <w:autoSpaceDN w:val="0"/>
        <w:adjustRightInd w:val="0"/>
        <w:spacing w:after="0"/>
        <w:rPr>
          <w:rFonts w:ascii="Consolas" w:hAnsi="Consolas" w:cs="Consolas"/>
          <w:color w:val="000000"/>
          <w:sz w:val="19"/>
          <w:szCs w:val="19"/>
          <w:highlight w:val="white"/>
        </w:rPr>
      </w:pPr>
    </w:p>
    <w:sectPr w:rsidR="001B6F72" w:rsidRPr="00EE02FB" w:rsidSect="00C370E6">
      <w:pgSz w:w="24480" w:h="15840" w:orient="landscape" w:code="17"/>
      <w:pgMar w:top="1440" w:right="1440" w:bottom="1440" w:left="1440" w:header="720" w:footer="720" w:gutter="0"/>
      <w:pgNumType w:chapStyle="8"/>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3E65D6" w14:textId="77777777" w:rsidR="00E90A31" w:rsidRDefault="00E90A31" w:rsidP="00B969FA">
      <w:r>
        <w:separator/>
      </w:r>
    </w:p>
  </w:endnote>
  <w:endnote w:type="continuationSeparator" w:id="0">
    <w:p w14:paraId="4FA322CC" w14:textId="77777777" w:rsidR="00E90A31" w:rsidRDefault="00E90A31"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 Inspira Book">
    <w:panose1 w:val="020B0503030400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 Inspira">
    <w:panose1 w:val="020F06030304000202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2B630" w14:textId="77777777" w:rsidR="00E90A31" w:rsidRDefault="00E90A31" w:rsidP="00B969FA">
    <w:r>
      <w:fldChar w:fldCharType="begin"/>
    </w:r>
    <w:r>
      <w:instrText xml:space="preserve">PAGE  </w:instrText>
    </w:r>
    <w:r>
      <w:fldChar w:fldCharType="separate"/>
    </w:r>
    <w:r>
      <w:rPr>
        <w:noProof/>
      </w:rPr>
      <w:t>1</w:t>
    </w:r>
    <w:r>
      <w:fldChar w:fldCharType="end"/>
    </w:r>
  </w:p>
  <w:p w14:paraId="5A142C6C" w14:textId="77777777" w:rsidR="00E90A31" w:rsidRDefault="00E90A31" w:rsidP="00B969F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8C007" w14:textId="77777777" w:rsidR="00E90A31" w:rsidRPr="00AA7CC9" w:rsidRDefault="00E90A31" w:rsidP="0023663B">
    <w:pPr>
      <w:pStyle w:val="Footer"/>
      <w:pBdr>
        <w:top w:val="single" w:sz="4" w:space="1" w:color="auto"/>
        <w:left w:val="single" w:sz="4" w:space="4" w:color="auto"/>
        <w:bottom w:val="single" w:sz="4" w:space="11" w:color="auto"/>
        <w:right w:val="single" w:sz="4" w:space="4" w:color="auto"/>
      </w:pBdr>
      <w:jc w:val="center"/>
      <w:rPr>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440102"/>
      <w:docPartObj>
        <w:docPartGallery w:val="Page Numbers (Bottom of Page)"/>
        <w:docPartUnique/>
      </w:docPartObj>
    </w:sdtPr>
    <w:sdtEndPr>
      <w:rPr>
        <w:noProof/>
      </w:rPr>
    </w:sdtEndPr>
    <w:sdtContent>
      <w:p w14:paraId="5228E829" w14:textId="77777777" w:rsidR="00E90A31" w:rsidRDefault="00E90A31">
        <w:pPr>
          <w:pStyle w:val="Footer"/>
          <w:jc w:val="right"/>
        </w:pPr>
        <w:r>
          <w:fldChar w:fldCharType="begin"/>
        </w:r>
        <w:r>
          <w:instrText xml:space="preserve"> PAGE   \* MERGEFORMAT </w:instrText>
        </w:r>
        <w:r>
          <w:fldChar w:fldCharType="separate"/>
        </w:r>
        <w:r w:rsidR="00D95A62">
          <w:rPr>
            <w:noProof/>
          </w:rPr>
          <w:t>5</w:t>
        </w:r>
        <w:r>
          <w:rPr>
            <w:noProof/>
          </w:rPr>
          <w:fldChar w:fldCharType="end"/>
        </w:r>
      </w:p>
    </w:sdtContent>
  </w:sdt>
  <w:p w14:paraId="065F49CF" w14:textId="77777777" w:rsidR="00E90A31" w:rsidRPr="002315C0" w:rsidRDefault="00E90A31" w:rsidP="002315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77539" w14:textId="77777777" w:rsidR="00E90A31" w:rsidRDefault="00E90A31" w:rsidP="00B969FA">
      <w:r>
        <w:separator/>
      </w:r>
    </w:p>
  </w:footnote>
  <w:footnote w:type="continuationSeparator" w:id="0">
    <w:p w14:paraId="1122E908" w14:textId="77777777" w:rsidR="00E90A31" w:rsidRDefault="00E90A31" w:rsidP="00B969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6D800" w14:textId="77777777" w:rsidR="00E90A31" w:rsidRDefault="00E90A31" w:rsidP="00B969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B04031BC"/>
    <w:lvl w:ilvl="0">
      <w:start w:val="1"/>
      <w:numFmt w:val="decimal"/>
      <w:pStyle w:val="Heading1"/>
      <w:lvlText w:val="%1."/>
      <w:lvlJc w:val="left"/>
      <w:pPr>
        <w:ind w:left="0" w:firstLine="0"/>
      </w:pPr>
      <w:rPr>
        <w:rFonts w:ascii="Helvetica" w:hAnsi="Helvetica" w:hint="default"/>
        <w:b/>
        <w:i w:val="0"/>
        <w:sz w:val="22"/>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lvlText w:val="%3."/>
      <w:lvlJc w:val="left"/>
      <w:pPr>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lvlText w:val="%1.%2.%3.%4.%5.%6.%7.%8.%9"/>
      <w:lvlJc w:val="left"/>
      <w:pPr>
        <w:ind w:left="0" w:firstLine="0"/>
      </w:pPr>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2285B1F"/>
    <w:multiLevelType w:val="hybridMultilevel"/>
    <w:tmpl w:val="57AAB032"/>
    <w:lvl w:ilvl="0" w:tplc="9734464C">
      <w:start w:val="4"/>
      <w:numFmt w:val="bullet"/>
      <w:lvlText w:val="-"/>
      <w:lvlJc w:val="left"/>
      <w:pPr>
        <w:ind w:left="420" w:hanging="360"/>
      </w:pPr>
      <w:rPr>
        <w:rFonts w:ascii="GE Inspira Book" w:eastAsia="Times New Roman" w:hAnsi="GE Inspira Book"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08833D2C"/>
    <w:multiLevelType w:val="hybridMultilevel"/>
    <w:tmpl w:val="4F44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686319"/>
    <w:multiLevelType w:val="hybridMultilevel"/>
    <w:tmpl w:val="5F90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8646A8"/>
    <w:multiLevelType w:val="hybridMultilevel"/>
    <w:tmpl w:val="F266C918"/>
    <w:lvl w:ilvl="0" w:tplc="99829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0">
    <w:nsid w:val="14D976CE"/>
    <w:multiLevelType w:val="hybridMultilevel"/>
    <w:tmpl w:val="DD86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8678A6"/>
    <w:multiLevelType w:val="hybridMultilevel"/>
    <w:tmpl w:val="B60EDE14"/>
    <w:lvl w:ilvl="0" w:tplc="2912FE84">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6F0843"/>
    <w:multiLevelType w:val="hybridMultilevel"/>
    <w:tmpl w:val="1B6AF6F4"/>
    <w:lvl w:ilvl="0" w:tplc="34F29F2E">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F026A5"/>
    <w:multiLevelType w:val="hybridMultilevel"/>
    <w:tmpl w:val="1DFC9A02"/>
    <w:lvl w:ilvl="0" w:tplc="42286C60">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5">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6">
    <w:nsid w:val="28D07F06"/>
    <w:multiLevelType w:val="hybridMultilevel"/>
    <w:tmpl w:val="BC243D88"/>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7">
    <w:nsid w:val="2E8C66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480FF1"/>
    <w:multiLevelType w:val="multilevel"/>
    <w:tmpl w:val="CE52BC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0BD7D4D"/>
    <w:multiLevelType w:val="multilevel"/>
    <w:tmpl w:val="CE52BC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3E92DEA"/>
    <w:multiLevelType w:val="multilevel"/>
    <w:tmpl w:val="0409001D"/>
    <w:styleLink w:val="Style2"/>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4ED2313"/>
    <w:multiLevelType w:val="hybridMultilevel"/>
    <w:tmpl w:val="CC045CAE"/>
    <w:lvl w:ilvl="0" w:tplc="E594228C">
      <w:start w:val="16"/>
      <w:numFmt w:val="bullet"/>
      <w:lvlText w:val="-"/>
      <w:lvlJc w:val="left"/>
      <w:pPr>
        <w:ind w:left="720" w:hanging="360"/>
      </w:pPr>
      <w:rPr>
        <w:rFonts w:ascii="GE Inspira Book" w:eastAsia="Times New Roman" w:hAnsi="GE Inspira Book"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1A5941"/>
    <w:multiLevelType w:val="hybridMultilevel"/>
    <w:tmpl w:val="288E4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4">
    <w:nsid w:val="3C3F754C"/>
    <w:multiLevelType w:val="hybridMultilevel"/>
    <w:tmpl w:val="A77E1E6C"/>
    <w:lvl w:ilvl="0" w:tplc="61E4F1D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nsid w:val="49645589"/>
    <w:multiLevelType w:val="hybridMultilevel"/>
    <w:tmpl w:val="7558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04A22"/>
    <w:multiLevelType w:val="hybridMultilevel"/>
    <w:tmpl w:val="645ED422"/>
    <w:lvl w:ilvl="0" w:tplc="67DCF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9F3D8A"/>
    <w:multiLevelType w:val="hybridMultilevel"/>
    <w:tmpl w:val="1E14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D819B7"/>
    <w:multiLevelType w:val="hybridMultilevel"/>
    <w:tmpl w:val="187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237D56"/>
    <w:multiLevelType w:val="hybridMultilevel"/>
    <w:tmpl w:val="A5C287DA"/>
    <w:lvl w:ilvl="0" w:tplc="407C4AD0">
      <w:start w:val="19"/>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04A11"/>
    <w:multiLevelType w:val="hybridMultilevel"/>
    <w:tmpl w:val="CC04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95FC0"/>
    <w:multiLevelType w:val="hybridMultilevel"/>
    <w:tmpl w:val="377E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33">
    <w:nsid w:val="63D52C35"/>
    <w:multiLevelType w:val="multilevel"/>
    <w:tmpl w:val="B04031BC"/>
    <w:lvl w:ilvl="0">
      <w:start w:val="1"/>
      <w:numFmt w:val="decimal"/>
      <w:lvlText w:val="%1."/>
      <w:lvlJc w:val="left"/>
      <w:pPr>
        <w:ind w:left="0" w:firstLine="0"/>
      </w:pPr>
      <w:rPr>
        <w:rFonts w:ascii="Helvetica" w:hAnsi="Helvetica" w:hint="default"/>
        <w:b/>
        <w:i w:val="0"/>
        <w:sz w:val="22"/>
      </w:rPr>
    </w:lvl>
    <w:lvl w:ilvl="1">
      <w:start w:val="1"/>
      <w:numFmt w:val="decimal"/>
      <w:lvlText w:val="%1.%2"/>
      <w:lvlJc w:val="left"/>
      <w:pPr>
        <w:ind w:left="0" w:firstLine="0"/>
      </w:pPr>
      <w:rPr>
        <w:rFonts w:ascii="Helvetica" w:hAnsi="Helvetica" w:hint="default"/>
        <w:b/>
        <w:i w:val="0"/>
        <w:sz w:val="22"/>
      </w:rPr>
    </w:lvl>
    <w:lvl w:ilvl="2">
      <w:start w:val="1"/>
      <w:numFmt w:val="decimal"/>
      <w:lvlText w:val="%3."/>
      <w:lvlJc w:val="left"/>
      <w:pPr>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lvlText w:val="%1.%2.%3.%4.%5.%6.%7.%8.%9"/>
      <w:lvlJc w:val="left"/>
      <w:pPr>
        <w:ind w:left="0" w:firstLine="0"/>
      </w:pPr>
      <w:rPr>
        <w:rFonts w:ascii="Helvetica" w:hAnsi="Helvetica" w:hint="default"/>
        <w:b/>
        <w:i w:val="0"/>
        <w:sz w:val="22"/>
      </w:rPr>
    </w:lvl>
  </w:abstractNum>
  <w:abstractNum w:abstractNumId="34">
    <w:nsid w:val="6816657E"/>
    <w:multiLevelType w:val="hybridMultilevel"/>
    <w:tmpl w:val="5DDAE39C"/>
    <w:lvl w:ilvl="0" w:tplc="0F965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437A86"/>
    <w:multiLevelType w:val="hybridMultilevel"/>
    <w:tmpl w:val="8842D3B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6">
    <w:nsid w:val="71D40F58"/>
    <w:multiLevelType w:val="singleLevel"/>
    <w:tmpl w:val="99B2EA26"/>
    <w:lvl w:ilvl="0">
      <w:start w:val="1"/>
      <w:numFmt w:val="lowerLetter"/>
      <w:pStyle w:val="Step1"/>
      <w:lvlText w:val="%1."/>
      <w:lvlJc w:val="left"/>
      <w:pPr>
        <w:ind w:left="720" w:hanging="360"/>
      </w:p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5"/>
  </w:num>
  <w:num w:numId="3">
    <w:abstractNumId w:val="2"/>
  </w:num>
  <w:num w:numId="4">
    <w:abstractNumId w:val="32"/>
  </w:num>
  <w:num w:numId="5">
    <w:abstractNumId w:val="0"/>
  </w:num>
  <w:num w:numId="6">
    <w:abstractNumId w:val="9"/>
  </w:num>
  <w:num w:numId="7">
    <w:abstractNumId w:val="36"/>
  </w:num>
  <w:num w:numId="8">
    <w:abstractNumId w:val="1"/>
  </w:num>
  <w:num w:numId="9">
    <w:abstractNumId w:val="23"/>
  </w:num>
  <w:num w:numId="10">
    <w:abstractNumId w:val="13"/>
  </w:num>
  <w:num w:numId="11">
    <w:abstractNumId w:val="7"/>
  </w:num>
  <w:num w:numId="12">
    <w:abstractNumId w:val="20"/>
  </w:num>
  <w:num w:numId="13">
    <w:abstractNumId w:val="11"/>
  </w:num>
  <w:num w:numId="14">
    <w:abstractNumId w:val="5"/>
  </w:num>
  <w:num w:numId="15">
    <w:abstractNumId w:val="6"/>
  </w:num>
  <w:num w:numId="16">
    <w:abstractNumId w:val="28"/>
  </w:num>
  <w:num w:numId="17">
    <w:abstractNumId w:val="22"/>
  </w:num>
  <w:num w:numId="18">
    <w:abstractNumId w:val="18"/>
  </w:num>
  <w:num w:numId="19">
    <w:abstractNumId w:val="16"/>
  </w:num>
  <w:num w:numId="20">
    <w:abstractNumId w:val="8"/>
  </w:num>
  <w:num w:numId="21">
    <w:abstractNumId w:val="34"/>
  </w:num>
  <w:num w:numId="22">
    <w:abstractNumId w:val="14"/>
  </w:num>
  <w:num w:numId="23">
    <w:abstractNumId w:val="12"/>
  </w:num>
  <w:num w:numId="24">
    <w:abstractNumId w:val="19"/>
  </w:num>
  <w:num w:numId="25">
    <w:abstractNumId w:val="30"/>
  </w:num>
  <w:num w:numId="26">
    <w:abstractNumId w:val="29"/>
  </w:num>
  <w:num w:numId="27">
    <w:abstractNumId w:val="24"/>
  </w:num>
  <w:num w:numId="28">
    <w:abstractNumId w:val="25"/>
  </w:num>
  <w:num w:numId="29">
    <w:abstractNumId w:val="31"/>
  </w:num>
  <w:num w:numId="30">
    <w:abstractNumId w:val="10"/>
  </w:num>
  <w:num w:numId="31">
    <w:abstractNumId w:val="17"/>
  </w:num>
  <w:num w:numId="32">
    <w:abstractNumId w:val="35"/>
  </w:num>
  <w:num w:numId="33">
    <w:abstractNumId w:val="33"/>
  </w:num>
  <w:num w:numId="34">
    <w:abstractNumId w:val="4"/>
  </w:num>
  <w:num w:numId="35">
    <w:abstractNumId w:val="26"/>
  </w:num>
  <w:num w:numId="36">
    <w:abstractNumId w:val="27"/>
  </w:num>
  <w:num w:numId="37">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70"/>
    <w:rsid w:val="000001BC"/>
    <w:rsid w:val="00000290"/>
    <w:rsid w:val="00000CA2"/>
    <w:rsid w:val="00000F6F"/>
    <w:rsid w:val="00001875"/>
    <w:rsid w:val="00001C4E"/>
    <w:rsid w:val="0000231E"/>
    <w:rsid w:val="00002C13"/>
    <w:rsid w:val="00002C5A"/>
    <w:rsid w:val="00003FE0"/>
    <w:rsid w:val="000040BE"/>
    <w:rsid w:val="000042B9"/>
    <w:rsid w:val="00005510"/>
    <w:rsid w:val="00005CBE"/>
    <w:rsid w:val="00005FB6"/>
    <w:rsid w:val="00010E8A"/>
    <w:rsid w:val="00011C0C"/>
    <w:rsid w:val="00012CE2"/>
    <w:rsid w:val="000134C0"/>
    <w:rsid w:val="0001378D"/>
    <w:rsid w:val="00013866"/>
    <w:rsid w:val="00014164"/>
    <w:rsid w:val="00014419"/>
    <w:rsid w:val="0001452A"/>
    <w:rsid w:val="00015976"/>
    <w:rsid w:val="00015AD9"/>
    <w:rsid w:val="00016BF4"/>
    <w:rsid w:val="00017232"/>
    <w:rsid w:val="00017746"/>
    <w:rsid w:val="00021E30"/>
    <w:rsid w:val="00024518"/>
    <w:rsid w:val="00025169"/>
    <w:rsid w:val="000261EF"/>
    <w:rsid w:val="00026C14"/>
    <w:rsid w:val="00030633"/>
    <w:rsid w:val="00030D8E"/>
    <w:rsid w:val="0003106A"/>
    <w:rsid w:val="0003190A"/>
    <w:rsid w:val="000319CE"/>
    <w:rsid w:val="00031F37"/>
    <w:rsid w:val="000320CD"/>
    <w:rsid w:val="00032731"/>
    <w:rsid w:val="00034032"/>
    <w:rsid w:val="000341BA"/>
    <w:rsid w:val="0003441C"/>
    <w:rsid w:val="0003518C"/>
    <w:rsid w:val="00035410"/>
    <w:rsid w:val="00036724"/>
    <w:rsid w:val="00037BCE"/>
    <w:rsid w:val="00041646"/>
    <w:rsid w:val="00041FF6"/>
    <w:rsid w:val="0004359A"/>
    <w:rsid w:val="000446E3"/>
    <w:rsid w:val="00044B8D"/>
    <w:rsid w:val="00046573"/>
    <w:rsid w:val="00046797"/>
    <w:rsid w:val="000469F9"/>
    <w:rsid w:val="0005091D"/>
    <w:rsid w:val="00050BC7"/>
    <w:rsid w:val="00050D93"/>
    <w:rsid w:val="00051377"/>
    <w:rsid w:val="000524D5"/>
    <w:rsid w:val="00053BA7"/>
    <w:rsid w:val="00057130"/>
    <w:rsid w:val="0005765C"/>
    <w:rsid w:val="0006062F"/>
    <w:rsid w:val="00060D9E"/>
    <w:rsid w:val="00060F22"/>
    <w:rsid w:val="00061B02"/>
    <w:rsid w:val="00062A65"/>
    <w:rsid w:val="00063CB1"/>
    <w:rsid w:val="0006429A"/>
    <w:rsid w:val="0006485A"/>
    <w:rsid w:val="0006580C"/>
    <w:rsid w:val="00065A68"/>
    <w:rsid w:val="00065C3A"/>
    <w:rsid w:val="0006731E"/>
    <w:rsid w:val="000673D2"/>
    <w:rsid w:val="00067589"/>
    <w:rsid w:val="0006775F"/>
    <w:rsid w:val="00067809"/>
    <w:rsid w:val="000678AA"/>
    <w:rsid w:val="00067EAA"/>
    <w:rsid w:val="00070376"/>
    <w:rsid w:val="00071A11"/>
    <w:rsid w:val="00071C26"/>
    <w:rsid w:val="00072D62"/>
    <w:rsid w:val="00074E8D"/>
    <w:rsid w:val="0007505E"/>
    <w:rsid w:val="00075766"/>
    <w:rsid w:val="00075D5D"/>
    <w:rsid w:val="0007632C"/>
    <w:rsid w:val="00076EDE"/>
    <w:rsid w:val="00076FF6"/>
    <w:rsid w:val="00077899"/>
    <w:rsid w:val="00080EEF"/>
    <w:rsid w:val="000810EC"/>
    <w:rsid w:val="00081F6A"/>
    <w:rsid w:val="00082ADA"/>
    <w:rsid w:val="0008327F"/>
    <w:rsid w:val="00083719"/>
    <w:rsid w:val="00083C1C"/>
    <w:rsid w:val="000843E9"/>
    <w:rsid w:val="00085E96"/>
    <w:rsid w:val="00086C84"/>
    <w:rsid w:val="000876AF"/>
    <w:rsid w:val="00087884"/>
    <w:rsid w:val="00087A8C"/>
    <w:rsid w:val="00087C56"/>
    <w:rsid w:val="00087C85"/>
    <w:rsid w:val="00091DE0"/>
    <w:rsid w:val="0009237A"/>
    <w:rsid w:val="00094D5F"/>
    <w:rsid w:val="00095477"/>
    <w:rsid w:val="00095A3E"/>
    <w:rsid w:val="00096540"/>
    <w:rsid w:val="00096778"/>
    <w:rsid w:val="0009736E"/>
    <w:rsid w:val="00097860"/>
    <w:rsid w:val="000A02BF"/>
    <w:rsid w:val="000A0481"/>
    <w:rsid w:val="000A05D7"/>
    <w:rsid w:val="000A12A0"/>
    <w:rsid w:val="000A14D5"/>
    <w:rsid w:val="000A1586"/>
    <w:rsid w:val="000A273A"/>
    <w:rsid w:val="000A3D8A"/>
    <w:rsid w:val="000A454D"/>
    <w:rsid w:val="000A4A28"/>
    <w:rsid w:val="000A4F59"/>
    <w:rsid w:val="000A4F97"/>
    <w:rsid w:val="000A7850"/>
    <w:rsid w:val="000A7B1E"/>
    <w:rsid w:val="000A7C94"/>
    <w:rsid w:val="000B3F86"/>
    <w:rsid w:val="000B4EB9"/>
    <w:rsid w:val="000B5391"/>
    <w:rsid w:val="000B54AF"/>
    <w:rsid w:val="000B5A3D"/>
    <w:rsid w:val="000B5CF3"/>
    <w:rsid w:val="000B6CDD"/>
    <w:rsid w:val="000B6DB6"/>
    <w:rsid w:val="000B6E61"/>
    <w:rsid w:val="000B6F39"/>
    <w:rsid w:val="000B726B"/>
    <w:rsid w:val="000B7613"/>
    <w:rsid w:val="000B7A4A"/>
    <w:rsid w:val="000C00D5"/>
    <w:rsid w:val="000C0B61"/>
    <w:rsid w:val="000C25C1"/>
    <w:rsid w:val="000C2F85"/>
    <w:rsid w:val="000C30FD"/>
    <w:rsid w:val="000C3EAE"/>
    <w:rsid w:val="000C41DC"/>
    <w:rsid w:val="000C495D"/>
    <w:rsid w:val="000C4A97"/>
    <w:rsid w:val="000C6EF2"/>
    <w:rsid w:val="000D02F8"/>
    <w:rsid w:val="000D0539"/>
    <w:rsid w:val="000D05EC"/>
    <w:rsid w:val="000D192F"/>
    <w:rsid w:val="000D281C"/>
    <w:rsid w:val="000D30A4"/>
    <w:rsid w:val="000D31A4"/>
    <w:rsid w:val="000D3596"/>
    <w:rsid w:val="000D386B"/>
    <w:rsid w:val="000D49F9"/>
    <w:rsid w:val="000D4A16"/>
    <w:rsid w:val="000D4DF1"/>
    <w:rsid w:val="000D5D71"/>
    <w:rsid w:val="000D5FE2"/>
    <w:rsid w:val="000D7631"/>
    <w:rsid w:val="000D7712"/>
    <w:rsid w:val="000D7AA5"/>
    <w:rsid w:val="000D7BFC"/>
    <w:rsid w:val="000D7F13"/>
    <w:rsid w:val="000E0CF8"/>
    <w:rsid w:val="000E1716"/>
    <w:rsid w:val="000E28C8"/>
    <w:rsid w:val="000E2CFC"/>
    <w:rsid w:val="000E2FFC"/>
    <w:rsid w:val="000E3334"/>
    <w:rsid w:val="000E4933"/>
    <w:rsid w:val="000E50C6"/>
    <w:rsid w:val="000E5828"/>
    <w:rsid w:val="000E58F8"/>
    <w:rsid w:val="000E6E0E"/>
    <w:rsid w:val="000F12D6"/>
    <w:rsid w:val="000F20D1"/>
    <w:rsid w:val="000F29C2"/>
    <w:rsid w:val="000F2D6E"/>
    <w:rsid w:val="000F34F7"/>
    <w:rsid w:val="000F3EF6"/>
    <w:rsid w:val="000F50BC"/>
    <w:rsid w:val="000F55C2"/>
    <w:rsid w:val="000F59E0"/>
    <w:rsid w:val="000F6E61"/>
    <w:rsid w:val="00100B61"/>
    <w:rsid w:val="00101431"/>
    <w:rsid w:val="0010249F"/>
    <w:rsid w:val="00102526"/>
    <w:rsid w:val="00103874"/>
    <w:rsid w:val="001039C4"/>
    <w:rsid w:val="0010554B"/>
    <w:rsid w:val="00105CB4"/>
    <w:rsid w:val="00106B4C"/>
    <w:rsid w:val="00110524"/>
    <w:rsid w:val="001107A6"/>
    <w:rsid w:val="00110DBE"/>
    <w:rsid w:val="001112C7"/>
    <w:rsid w:val="00111AAC"/>
    <w:rsid w:val="00112948"/>
    <w:rsid w:val="00113590"/>
    <w:rsid w:val="00113FE5"/>
    <w:rsid w:val="001143FD"/>
    <w:rsid w:val="00114523"/>
    <w:rsid w:val="00115A47"/>
    <w:rsid w:val="0011666D"/>
    <w:rsid w:val="00117430"/>
    <w:rsid w:val="00120196"/>
    <w:rsid w:val="001206C9"/>
    <w:rsid w:val="00120E79"/>
    <w:rsid w:val="00120EB9"/>
    <w:rsid w:val="001223F4"/>
    <w:rsid w:val="00122AEE"/>
    <w:rsid w:val="001232CE"/>
    <w:rsid w:val="001232DE"/>
    <w:rsid w:val="00123E11"/>
    <w:rsid w:val="00124C1B"/>
    <w:rsid w:val="00125A15"/>
    <w:rsid w:val="001268D7"/>
    <w:rsid w:val="00126A7B"/>
    <w:rsid w:val="00126BBD"/>
    <w:rsid w:val="00127E0B"/>
    <w:rsid w:val="00127ED1"/>
    <w:rsid w:val="00127FF1"/>
    <w:rsid w:val="00130158"/>
    <w:rsid w:val="001306AB"/>
    <w:rsid w:val="00130BFE"/>
    <w:rsid w:val="00130E77"/>
    <w:rsid w:val="00131494"/>
    <w:rsid w:val="00131B50"/>
    <w:rsid w:val="0013283E"/>
    <w:rsid w:val="00134583"/>
    <w:rsid w:val="00134741"/>
    <w:rsid w:val="00134976"/>
    <w:rsid w:val="00134D12"/>
    <w:rsid w:val="00135344"/>
    <w:rsid w:val="001354DC"/>
    <w:rsid w:val="001357B1"/>
    <w:rsid w:val="001358B3"/>
    <w:rsid w:val="00136CF9"/>
    <w:rsid w:val="00137A57"/>
    <w:rsid w:val="00140380"/>
    <w:rsid w:val="001411AC"/>
    <w:rsid w:val="001417C1"/>
    <w:rsid w:val="001418BD"/>
    <w:rsid w:val="0014221D"/>
    <w:rsid w:val="00142D90"/>
    <w:rsid w:val="00144508"/>
    <w:rsid w:val="001449FE"/>
    <w:rsid w:val="00144E4E"/>
    <w:rsid w:val="00144E66"/>
    <w:rsid w:val="001451C0"/>
    <w:rsid w:val="00146208"/>
    <w:rsid w:val="00147A9C"/>
    <w:rsid w:val="00150145"/>
    <w:rsid w:val="0015018A"/>
    <w:rsid w:val="00150196"/>
    <w:rsid w:val="001504AD"/>
    <w:rsid w:val="00150766"/>
    <w:rsid w:val="00151015"/>
    <w:rsid w:val="00152721"/>
    <w:rsid w:val="00154518"/>
    <w:rsid w:val="00155BD9"/>
    <w:rsid w:val="00156118"/>
    <w:rsid w:val="00156D8F"/>
    <w:rsid w:val="00156DDA"/>
    <w:rsid w:val="00157B05"/>
    <w:rsid w:val="00160270"/>
    <w:rsid w:val="00161576"/>
    <w:rsid w:val="001617EF"/>
    <w:rsid w:val="00161FAB"/>
    <w:rsid w:val="00163907"/>
    <w:rsid w:val="00163D1A"/>
    <w:rsid w:val="00170045"/>
    <w:rsid w:val="00170E54"/>
    <w:rsid w:val="00171705"/>
    <w:rsid w:val="00171EE5"/>
    <w:rsid w:val="001734F4"/>
    <w:rsid w:val="0017395D"/>
    <w:rsid w:val="001741DD"/>
    <w:rsid w:val="00174204"/>
    <w:rsid w:val="001755DD"/>
    <w:rsid w:val="00176033"/>
    <w:rsid w:val="00176830"/>
    <w:rsid w:val="0018017F"/>
    <w:rsid w:val="0018020B"/>
    <w:rsid w:val="001807BF"/>
    <w:rsid w:val="001821A5"/>
    <w:rsid w:val="001828CD"/>
    <w:rsid w:val="00184257"/>
    <w:rsid w:val="00185BDB"/>
    <w:rsid w:val="00186FBD"/>
    <w:rsid w:val="001873DD"/>
    <w:rsid w:val="00187A83"/>
    <w:rsid w:val="001913C2"/>
    <w:rsid w:val="00192222"/>
    <w:rsid w:val="00192E3A"/>
    <w:rsid w:val="00193240"/>
    <w:rsid w:val="001939D3"/>
    <w:rsid w:val="00193A4D"/>
    <w:rsid w:val="00193EF9"/>
    <w:rsid w:val="0019456C"/>
    <w:rsid w:val="00194BFD"/>
    <w:rsid w:val="00194C02"/>
    <w:rsid w:val="0019514F"/>
    <w:rsid w:val="00195BC6"/>
    <w:rsid w:val="0019609D"/>
    <w:rsid w:val="00196129"/>
    <w:rsid w:val="00196E39"/>
    <w:rsid w:val="00197AA9"/>
    <w:rsid w:val="00197B50"/>
    <w:rsid w:val="001A0208"/>
    <w:rsid w:val="001A048D"/>
    <w:rsid w:val="001A0BAE"/>
    <w:rsid w:val="001A0EDB"/>
    <w:rsid w:val="001A1974"/>
    <w:rsid w:val="001A1F8C"/>
    <w:rsid w:val="001A241A"/>
    <w:rsid w:val="001A2ECA"/>
    <w:rsid w:val="001A309F"/>
    <w:rsid w:val="001A35A0"/>
    <w:rsid w:val="001A390E"/>
    <w:rsid w:val="001A5304"/>
    <w:rsid w:val="001A5F3D"/>
    <w:rsid w:val="001A690E"/>
    <w:rsid w:val="001A728E"/>
    <w:rsid w:val="001A7B5D"/>
    <w:rsid w:val="001B004C"/>
    <w:rsid w:val="001B05F9"/>
    <w:rsid w:val="001B1811"/>
    <w:rsid w:val="001B1B4A"/>
    <w:rsid w:val="001B1BDE"/>
    <w:rsid w:val="001B2B88"/>
    <w:rsid w:val="001B3568"/>
    <w:rsid w:val="001B39E1"/>
    <w:rsid w:val="001B3A7E"/>
    <w:rsid w:val="001B49DB"/>
    <w:rsid w:val="001B4F6F"/>
    <w:rsid w:val="001B5D38"/>
    <w:rsid w:val="001B5F29"/>
    <w:rsid w:val="001B62EC"/>
    <w:rsid w:val="001B656E"/>
    <w:rsid w:val="001B6C6F"/>
    <w:rsid w:val="001B6F72"/>
    <w:rsid w:val="001C1647"/>
    <w:rsid w:val="001C2C2A"/>
    <w:rsid w:val="001C339A"/>
    <w:rsid w:val="001C3642"/>
    <w:rsid w:val="001C3756"/>
    <w:rsid w:val="001C4201"/>
    <w:rsid w:val="001C57F8"/>
    <w:rsid w:val="001C6D7A"/>
    <w:rsid w:val="001C70B3"/>
    <w:rsid w:val="001C7121"/>
    <w:rsid w:val="001C7142"/>
    <w:rsid w:val="001C74DF"/>
    <w:rsid w:val="001C7F0D"/>
    <w:rsid w:val="001D17B6"/>
    <w:rsid w:val="001D1825"/>
    <w:rsid w:val="001D29D8"/>
    <w:rsid w:val="001D2E42"/>
    <w:rsid w:val="001D3131"/>
    <w:rsid w:val="001D3494"/>
    <w:rsid w:val="001D4B4A"/>
    <w:rsid w:val="001D4D77"/>
    <w:rsid w:val="001D5B81"/>
    <w:rsid w:val="001D5E0E"/>
    <w:rsid w:val="001D6BF6"/>
    <w:rsid w:val="001D7BA4"/>
    <w:rsid w:val="001D7FDD"/>
    <w:rsid w:val="001E03A3"/>
    <w:rsid w:val="001E1117"/>
    <w:rsid w:val="001E2221"/>
    <w:rsid w:val="001E23FE"/>
    <w:rsid w:val="001E275B"/>
    <w:rsid w:val="001E40C1"/>
    <w:rsid w:val="001E45DA"/>
    <w:rsid w:val="001E5154"/>
    <w:rsid w:val="001E5186"/>
    <w:rsid w:val="001E637C"/>
    <w:rsid w:val="001E68EE"/>
    <w:rsid w:val="001E6FA6"/>
    <w:rsid w:val="001E7208"/>
    <w:rsid w:val="001E78F5"/>
    <w:rsid w:val="001E7BA8"/>
    <w:rsid w:val="001F0541"/>
    <w:rsid w:val="001F0ADF"/>
    <w:rsid w:val="001F1380"/>
    <w:rsid w:val="001F25DB"/>
    <w:rsid w:val="001F29AB"/>
    <w:rsid w:val="001F34FA"/>
    <w:rsid w:val="001F3D75"/>
    <w:rsid w:val="001F47F4"/>
    <w:rsid w:val="001F51F5"/>
    <w:rsid w:val="001F5556"/>
    <w:rsid w:val="001F6085"/>
    <w:rsid w:val="001F7988"/>
    <w:rsid w:val="001F7A7B"/>
    <w:rsid w:val="001F7E00"/>
    <w:rsid w:val="00200DB6"/>
    <w:rsid w:val="00200F0A"/>
    <w:rsid w:val="002016C4"/>
    <w:rsid w:val="002026E6"/>
    <w:rsid w:val="00202A0B"/>
    <w:rsid w:val="002030F9"/>
    <w:rsid w:val="00203DC6"/>
    <w:rsid w:val="00204B99"/>
    <w:rsid w:val="0020505E"/>
    <w:rsid w:val="00205AA5"/>
    <w:rsid w:val="00205B3F"/>
    <w:rsid w:val="00205C0A"/>
    <w:rsid w:val="00206FE1"/>
    <w:rsid w:val="0020762E"/>
    <w:rsid w:val="00211277"/>
    <w:rsid w:val="00211CA6"/>
    <w:rsid w:val="00211F59"/>
    <w:rsid w:val="00215EE6"/>
    <w:rsid w:val="00216B8B"/>
    <w:rsid w:val="00216FFB"/>
    <w:rsid w:val="002175B0"/>
    <w:rsid w:val="00221C13"/>
    <w:rsid w:val="002221D1"/>
    <w:rsid w:val="0022221C"/>
    <w:rsid w:val="00222814"/>
    <w:rsid w:val="00223C64"/>
    <w:rsid w:val="00225890"/>
    <w:rsid w:val="002274FD"/>
    <w:rsid w:val="002308C8"/>
    <w:rsid w:val="0023091F"/>
    <w:rsid w:val="0023092D"/>
    <w:rsid w:val="00230AD1"/>
    <w:rsid w:val="00230C71"/>
    <w:rsid w:val="00230EB7"/>
    <w:rsid w:val="002315C0"/>
    <w:rsid w:val="00232ED8"/>
    <w:rsid w:val="002337DE"/>
    <w:rsid w:val="00233B3A"/>
    <w:rsid w:val="00233E19"/>
    <w:rsid w:val="002342C6"/>
    <w:rsid w:val="002347EE"/>
    <w:rsid w:val="00234968"/>
    <w:rsid w:val="0023499F"/>
    <w:rsid w:val="0023663B"/>
    <w:rsid w:val="002374DA"/>
    <w:rsid w:val="0024013B"/>
    <w:rsid w:val="00241B97"/>
    <w:rsid w:val="00242C06"/>
    <w:rsid w:val="0024593B"/>
    <w:rsid w:val="00245A37"/>
    <w:rsid w:val="00247E5E"/>
    <w:rsid w:val="0025006A"/>
    <w:rsid w:val="00251DE4"/>
    <w:rsid w:val="00254A89"/>
    <w:rsid w:val="0025521E"/>
    <w:rsid w:val="002557B3"/>
    <w:rsid w:val="00255824"/>
    <w:rsid w:val="002558B4"/>
    <w:rsid w:val="00255AE4"/>
    <w:rsid w:val="00257515"/>
    <w:rsid w:val="0025797A"/>
    <w:rsid w:val="00257FF8"/>
    <w:rsid w:val="0026064D"/>
    <w:rsid w:val="0026079A"/>
    <w:rsid w:val="00260FA0"/>
    <w:rsid w:val="00261874"/>
    <w:rsid w:val="002619EE"/>
    <w:rsid w:val="00261DA1"/>
    <w:rsid w:val="00261E4B"/>
    <w:rsid w:val="00262043"/>
    <w:rsid w:val="00262428"/>
    <w:rsid w:val="00263A28"/>
    <w:rsid w:val="002642A4"/>
    <w:rsid w:val="00264AB7"/>
    <w:rsid w:val="00266C93"/>
    <w:rsid w:val="00266EC9"/>
    <w:rsid w:val="00267790"/>
    <w:rsid w:val="00270A62"/>
    <w:rsid w:val="002712B3"/>
    <w:rsid w:val="00271D57"/>
    <w:rsid w:val="00272E3A"/>
    <w:rsid w:val="00273B93"/>
    <w:rsid w:val="00274198"/>
    <w:rsid w:val="00274F89"/>
    <w:rsid w:val="0027564E"/>
    <w:rsid w:val="002758E7"/>
    <w:rsid w:val="002770BE"/>
    <w:rsid w:val="002770C9"/>
    <w:rsid w:val="0027769A"/>
    <w:rsid w:val="002777C7"/>
    <w:rsid w:val="00277D39"/>
    <w:rsid w:val="00280DAE"/>
    <w:rsid w:val="0028108E"/>
    <w:rsid w:val="0028129F"/>
    <w:rsid w:val="0028146F"/>
    <w:rsid w:val="002815C9"/>
    <w:rsid w:val="00282038"/>
    <w:rsid w:val="00282804"/>
    <w:rsid w:val="00282A25"/>
    <w:rsid w:val="00282E6E"/>
    <w:rsid w:val="002841B3"/>
    <w:rsid w:val="00284AEA"/>
    <w:rsid w:val="00285658"/>
    <w:rsid w:val="00285C04"/>
    <w:rsid w:val="0028637E"/>
    <w:rsid w:val="002864E7"/>
    <w:rsid w:val="00286A34"/>
    <w:rsid w:val="002878F5"/>
    <w:rsid w:val="00290251"/>
    <w:rsid w:val="00290475"/>
    <w:rsid w:val="002904BE"/>
    <w:rsid w:val="00290814"/>
    <w:rsid w:val="00290A95"/>
    <w:rsid w:val="00290D5C"/>
    <w:rsid w:val="00291CB9"/>
    <w:rsid w:val="002927ED"/>
    <w:rsid w:val="00293DB5"/>
    <w:rsid w:val="00295114"/>
    <w:rsid w:val="0029540A"/>
    <w:rsid w:val="00295C1E"/>
    <w:rsid w:val="0029647C"/>
    <w:rsid w:val="00297522"/>
    <w:rsid w:val="00297EE2"/>
    <w:rsid w:val="002A0C59"/>
    <w:rsid w:val="002A13CB"/>
    <w:rsid w:val="002A24B4"/>
    <w:rsid w:val="002A3687"/>
    <w:rsid w:val="002A3AE4"/>
    <w:rsid w:val="002A4B06"/>
    <w:rsid w:val="002A4B7B"/>
    <w:rsid w:val="002A6080"/>
    <w:rsid w:val="002A615B"/>
    <w:rsid w:val="002A6BFF"/>
    <w:rsid w:val="002A6E00"/>
    <w:rsid w:val="002A6F44"/>
    <w:rsid w:val="002A72B1"/>
    <w:rsid w:val="002A7A0D"/>
    <w:rsid w:val="002A7BEE"/>
    <w:rsid w:val="002B0A10"/>
    <w:rsid w:val="002B0EE4"/>
    <w:rsid w:val="002B19DC"/>
    <w:rsid w:val="002B1D77"/>
    <w:rsid w:val="002B2A8A"/>
    <w:rsid w:val="002B52D1"/>
    <w:rsid w:val="002B5D66"/>
    <w:rsid w:val="002B6156"/>
    <w:rsid w:val="002B6463"/>
    <w:rsid w:val="002B6CDF"/>
    <w:rsid w:val="002B7203"/>
    <w:rsid w:val="002B749E"/>
    <w:rsid w:val="002B7706"/>
    <w:rsid w:val="002B7BAD"/>
    <w:rsid w:val="002B7F31"/>
    <w:rsid w:val="002C175E"/>
    <w:rsid w:val="002C18D6"/>
    <w:rsid w:val="002C1B06"/>
    <w:rsid w:val="002C1FF1"/>
    <w:rsid w:val="002C41E1"/>
    <w:rsid w:val="002C5738"/>
    <w:rsid w:val="002C5E72"/>
    <w:rsid w:val="002C6053"/>
    <w:rsid w:val="002C618C"/>
    <w:rsid w:val="002C6B72"/>
    <w:rsid w:val="002C71E1"/>
    <w:rsid w:val="002C76DE"/>
    <w:rsid w:val="002D193D"/>
    <w:rsid w:val="002D1D90"/>
    <w:rsid w:val="002D1F8E"/>
    <w:rsid w:val="002D27BF"/>
    <w:rsid w:val="002D34BD"/>
    <w:rsid w:val="002D35C1"/>
    <w:rsid w:val="002D37DF"/>
    <w:rsid w:val="002D4558"/>
    <w:rsid w:val="002D48BE"/>
    <w:rsid w:val="002D6E27"/>
    <w:rsid w:val="002D78BC"/>
    <w:rsid w:val="002D7BB1"/>
    <w:rsid w:val="002E0A4E"/>
    <w:rsid w:val="002E0A70"/>
    <w:rsid w:val="002E0D39"/>
    <w:rsid w:val="002E15FD"/>
    <w:rsid w:val="002E2DE8"/>
    <w:rsid w:val="002E3743"/>
    <w:rsid w:val="002E3970"/>
    <w:rsid w:val="002E4325"/>
    <w:rsid w:val="002E43E5"/>
    <w:rsid w:val="002E7890"/>
    <w:rsid w:val="002E7A14"/>
    <w:rsid w:val="002F0181"/>
    <w:rsid w:val="002F0669"/>
    <w:rsid w:val="002F28A3"/>
    <w:rsid w:val="002F2CBB"/>
    <w:rsid w:val="002F39D1"/>
    <w:rsid w:val="002F52E2"/>
    <w:rsid w:val="002F5509"/>
    <w:rsid w:val="002F584A"/>
    <w:rsid w:val="00300280"/>
    <w:rsid w:val="003004DC"/>
    <w:rsid w:val="003007E0"/>
    <w:rsid w:val="0030119E"/>
    <w:rsid w:val="0030152C"/>
    <w:rsid w:val="00302A21"/>
    <w:rsid w:val="00302D53"/>
    <w:rsid w:val="003032B6"/>
    <w:rsid w:val="003035BD"/>
    <w:rsid w:val="00303B99"/>
    <w:rsid w:val="00304442"/>
    <w:rsid w:val="0030595F"/>
    <w:rsid w:val="003066B8"/>
    <w:rsid w:val="00307079"/>
    <w:rsid w:val="00307A97"/>
    <w:rsid w:val="00310514"/>
    <w:rsid w:val="003121A9"/>
    <w:rsid w:val="003122B6"/>
    <w:rsid w:val="00312C50"/>
    <w:rsid w:val="0031323D"/>
    <w:rsid w:val="00313A69"/>
    <w:rsid w:val="00313BF0"/>
    <w:rsid w:val="00314469"/>
    <w:rsid w:val="00314F42"/>
    <w:rsid w:val="00315B7F"/>
    <w:rsid w:val="0031658C"/>
    <w:rsid w:val="00316EE9"/>
    <w:rsid w:val="003174EB"/>
    <w:rsid w:val="00320DCB"/>
    <w:rsid w:val="00320DED"/>
    <w:rsid w:val="00321298"/>
    <w:rsid w:val="003214D0"/>
    <w:rsid w:val="003227AA"/>
    <w:rsid w:val="00322C38"/>
    <w:rsid w:val="0032341B"/>
    <w:rsid w:val="00323B7A"/>
    <w:rsid w:val="00323E6A"/>
    <w:rsid w:val="00323F86"/>
    <w:rsid w:val="00325C04"/>
    <w:rsid w:val="0032791D"/>
    <w:rsid w:val="0033086A"/>
    <w:rsid w:val="00330F97"/>
    <w:rsid w:val="00331DFE"/>
    <w:rsid w:val="00331EDE"/>
    <w:rsid w:val="00332986"/>
    <w:rsid w:val="00333060"/>
    <w:rsid w:val="003347D3"/>
    <w:rsid w:val="00334999"/>
    <w:rsid w:val="00335A2E"/>
    <w:rsid w:val="00335C89"/>
    <w:rsid w:val="003361E0"/>
    <w:rsid w:val="003364A9"/>
    <w:rsid w:val="003369E9"/>
    <w:rsid w:val="00336E06"/>
    <w:rsid w:val="00337A9E"/>
    <w:rsid w:val="00337D1E"/>
    <w:rsid w:val="00340A07"/>
    <w:rsid w:val="003416FD"/>
    <w:rsid w:val="00342D19"/>
    <w:rsid w:val="00343EB6"/>
    <w:rsid w:val="00344A4F"/>
    <w:rsid w:val="00345516"/>
    <w:rsid w:val="00346DE8"/>
    <w:rsid w:val="003472DE"/>
    <w:rsid w:val="00350973"/>
    <w:rsid w:val="00350977"/>
    <w:rsid w:val="00350E1A"/>
    <w:rsid w:val="00352D68"/>
    <w:rsid w:val="003535BA"/>
    <w:rsid w:val="003541E2"/>
    <w:rsid w:val="003545EF"/>
    <w:rsid w:val="00354752"/>
    <w:rsid w:val="00354EE1"/>
    <w:rsid w:val="00356E07"/>
    <w:rsid w:val="0035718B"/>
    <w:rsid w:val="003571EF"/>
    <w:rsid w:val="00357780"/>
    <w:rsid w:val="00360681"/>
    <w:rsid w:val="0036092D"/>
    <w:rsid w:val="003619BB"/>
    <w:rsid w:val="0036293E"/>
    <w:rsid w:val="0036345C"/>
    <w:rsid w:val="003642D2"/>
    <w:rsid w:val="00364BAC"/>
    <w:rsid w:val="0036522F"/>
    <w:rsid w:val="00365C01"/>
    <w:rsid w:val="00366251"/>
    <w:rsid w:val="00366624"/>
    <w:rsid w:val="0036763D"/>
    <w:rsid w:val="00367707"/>
    <w:rsid w:val="003677CC"/>
    <w:rsid w:val="003707D1"/>
    <w:rsid w:val="0037169E"/>
    <w:rsid w:val="00371923"/>
    <w:rsid w:val="00371BC5"/>
    <w:rsid w:val="00372920"/>
    <w:rsid w:val="00372FBD"/>
    <w:rsid w:val="003732DA"/>
    <w:rsid w:val="00373D1D"/>
    <w:rsid w:val="003746E5"/>
    <w:rsid w:val="00374AA5"/>
    <w:rsid w:val="00376682"/>
    <w:rsid w:val="003768E6"/>
    <w:rsid w:val="003769FA"/>
    <w:rsid w:val="003770CE"/>
    <w:rsid w:val="00381E9F"/>
    <w:rsid w:val="003824D6"/>
    <w:rsid w:val="0038378B"/>
    <w:rsid w:val="0038398F"/>
    <w:rsid w:val="00383A0E"/>
    <w:rsid w:val="00383BC6"/>
    <w:rsid w:val="00383D54"/>
    <w:rsid w:val="00383FC6"/>
    <w:rsid w:val="00384015"/>
    <w:rsid w:val="003842CC"/>
    <w:rsid w:val="00384C39"/>
    <w:rsid w:val="003853C8"/>
    <w:rsid w:val="0038565A"/>
    <w:rsid w:val="00387343"/>
    <w:rsid w:val="0038786E"/>
    <w:rsid w:val="003878A8"/>
    <w:rsid w:val="00387A10"/>
    <w:rsid w:val="003900DB"/>
    <w:rsid w:val="00391386"/>
    <w:rsid w:val="00391985"/>
    <w:rsid w:val="00392168"/>
    <w:rsid w:val="003927AC"/>
    <w:rsid w:val="0039312F"/>
    <w:rsid w:val="0039368D"/>
    <w:rsid w:val="00393C71"/>
    <w:rsid w:val="003964C6"/>
    <w:rsid w:val="00396A8E"/>
    <w:rsid w:val="00396B8B"/>
    <w:rsid w:val="00396BE7"/>
    <w:rsid w:val="003A151F"/>
    <w:rsid w:val="003A1D75"/>
    <w:rsid w:val="003A32E5"/>
    <w:rsid w:val="003A3ADB"/>
    <w:rsid w:val="003A43A5"/>
    <w:rsid w:val="003A5B92"/>
    <w:rsid w:val="003B054A"/>
    <w:rsid w:val="003B092E"/>
    <w:rsid w:val="003B1614"/>
    <w:rsid w:val="003B258B"/>
    <w:rsid w:val="003B26D6"/>
    <w:rsid w:val="003B4519"/>
    <w:rsid w:val="003B52AD"/>
    <w:rsid w:val="003B6939"/>
    <w:rsid w:val="003B721F"/>
    <w:rsid w:val="003B7678"/>
    <w:rsid w:val="003B794F"/>
    <w:rsid w:val="003C0B52"/>
    <w:rsid w:val="003C0F71"/>
    <w:rsid w:val="003C1575"/>
    <w:rsid w:val="003C1D94"/>
    <w:rsid w:val="003C2610"/>
    <w:rsid w:val="003C3C96"/>
    <w:rsid w:val="003C3F3F"/>
    <w:rsid w:val="003C753A"/>
    <w:rsid w:val="003C7839"/>
    <w:rsid w:val="003D05B5"/>
    <w:rsid w:val="003D0CC0"/>
    <w:rsid w:val="003D0E82"/>
    <w:rsid w:val="003D119B"/>
    <w:rsid w:val="003D1773"/>
    <w:rsid w:val="003D187F"/>
    <w:rsid w:val="003D1E57"/>
    <w:rsid w:val="003D2B39"/>
    <w:rsid w:val="003D2F11"/>
    <w:rsid w:val="003D2F2B"/>
    <w:rsid w:val="003D5993"/>
    <w:rsid w:val="003D78E1"/>
    <w:rsid w:val="003E06C1"/>
    <w:rsid w:val="003E0AF8"/>
    <w:rsid w:val="003E217D"/>
    <w:rsid w:val="003E234A"/>
    <w:rsid w:val="003E4050"/>
    <w:rsid w:val="003E4268"/>
    <w:rsid w:val="003E53DA"/>
    <w:rsid w:val="003E660B"/>
    <w:rsid w:val="003E6718"/>
    <w:rsid w:val="003E77C1"/>
    <w:rsid w:val="003F05DB"/>
    <w:rsid w:val="003F060F"/>
    <w:rsid w:val="003F0979"/>
    <w:rsid w:val="003F126D"/>
    <w:rsid w:val="003F1CAD"/>
    <w:rsid w:val="003F245D"/>
    <w:rsid w:val="003F2995"/>
    <w:rsid w:val="003F2EE6"/>
    <w:rsid w:val="003F313C"/>
    <w:rsid w:val="003F3168"/>
    <w:rsid w:val="003F3EAA"/>
    <w:rsid w:val="003F412E"/>
    <w:rsid w:val="003F4E42"/>
    <w:rsid w:val="003F6043"/>
    <w:rsid w:val="003F6C2C"/>
    <w:rsid w:val="003F6CF9"/>
    <w:rsid w:val="003F6F44"/>
    <w:rsid w:val="003F763E"/>
    <w:rsid w:val="003F796E"/>
    <w:rsid w:val="00401679"/>
    <w:rsid w:val="004017F8"/>
    <w:rsid w:val="00402682"/>
    <w:rsid w:val="00403127"/>
    <w:rsid w:val="0040342A"/>
    <w:rsid w:val="00404277"/>
    <w:rsid w:val="004042FB"/>
    <w:rsid w:val="00405ECB"/>
    <w:rsid w:val="00406585"/>
    <w:rsid w:val="00406873"/>
    <w:rsid w:val="00410772"/>
    <w:rsid w:val="004107AA"/>
    <w:rsid w:val="00411E2F"/>
    <w:rsid w:val="00412131"/>
    <w:rsid w:val="0041265E"/>
    <w:rsid w:val="004129C1"/>
    <w:rsid w:val="00413712"/>
    <w:rsid w:val="00413F0F"/>
    <w:rsid w:val="0041408B"/>
    <w:rsid w:val="004149A3"/>
    <w:rsid w:val="0041516F"/>
    <w:rsid w:val="004153DB"/>
    <w:rsid w:val="00415B1E"/>
    <w:rsid w:val="00415C5A"/>
    <w:rsid w:val="00415D85"/>
    <w:rsid w:val="00417714"/>
    <w:rsid w:val="0042214D"/>
    <w:rsid w:val="0042270A"/>
    <w:rsid w:val="00423803"/>
    <w:rsid w:val="00423D52"/>
    <w:rsid w:val="00424677"/>
    <w:rsid w:val="00424972"/>
    <w:rsid w:val="004250B2"/>
    <w:rsid w:val="00425A11"/>
    <w:rsid w:val="00425D41"/>
    <w:rsid w:val="004270EB"/>
    <w:rsid w:val="00427C4B"/>
    <w:rsid w:val="00427EBE"/>
    <w:rsid w:val="00430121"/>
    <w:rsid w:val="004310E7"/>
    <w:rsid w:val="004312E1"/>
    <w:rsid w:val="00431C8D"/>
    <w:rsid w:val="0043202B"/>
    <w:rsid w:val="00432161"/>
    <w:rsid w:val="00432746"/>
    <w:rsid w:val="00432C08"/>
    <w:rsid w:val="00432FCD"/>
    <w:rsid w:val="00433412"/>
    <w:rsid w:val="00434D1B"/>
    <w:rsid w:val="00434F21"/>
    <w:rsid w:val="0043513C"/>
    <w:rsid w:val="0043574C"/>
    <w:rsid w:val="004361F3"/>
    <w:rsid w:val="004365CB"/>
    <w:rsid w:val="00436BBB"/>
    <w:rsid w:val="00437A18"/>
    <w:rsid w:val="00437CD8"/>
    <w:rsid w:val="00440144"/>
    <w:rsid w:val="0044021B"/>
    <w:rsid w:val="004409A5"/>
    <w:rsid w:val="00441D19"/>
    <w:rsid w:val="00441EC7"/>
    <w:rsid w:val="00442362"/>
    <w:rsid w:val="004440FD"/>
    <w:rsid w:val="00444565"/>
    <w:rsid w:val="00444E5D"/>
    <w:rsid w:val="00445EB8"/>
    <w:rsid w:val="00446449"/>
    <w:rsid w:val="004469E5"/>
    <w:rsid w:val="00447F2D"/>
    <w:rsid w:val="004541D6"/>
    <w:rsid w:val="00454385"/>
    <w:rsid w:val="004554ED"/>
    <w:rsid w:val="00455706"/>
    <w:rsid w:val="0045675B"/>
    <w:rsid w:val="004568ED"/>
    <w:rsid w:val="00456AB3"/>
    <w:rsid w:val="00460824"/>
    <w:rsid w:val="004609E4"/>
    <w:rsid w:val="0046102F"/>
    <w:rsid w:val="004615D0"/>
    <w:rsid w:val="00461783"/>
    <w:rsid w:val="00461C00"/>
    <w:rsid w:val="004623E9"/>
    <w:rsid w:val="00462D49"/>
    <w:rsid w:val="00462E45"/>
    <w:rsid w:val="00463110"/>
    <w:rsid w:val="00463D66"/>
    <w:rsid w:val="00464F06"/>
    <w:rsid w:val="00465677"/>
    <w:rsid w:val="00465F21"/>
    <w:rsid w:val="00466BAA"/>
    <w:rsid w:val="004670CD"/>
    <w:rsid w:val="00467255"/>
    <w:rsid w:val="004679E0"/>
    <w:rsid w:val="00470404"/>
    <w:rsid w:val="004711AA"/>
    <w:rsid w:val="00471254"/>
    <w:rsid w:val="004715EF"/>
    <w:rsid w:val="00471B88"/>
    <w:rsid w:val="00472238"/>
    <w:rsid w:val="004737D8"/>
    <w:rsid w:val="004748E4"/>
    <w:rsid w:val="004748F1"/>
    <w:rsid w:val="00475B95"/>
    <w:rsid w:val="00475DE0"/>
    <w:rsid w:val="00475FCD"/>
    <w:rsid w:val="00476274"/>
    <w:rsid w:val="00477B5F"/>
    <w:rsid w:val="00481601"/>
    <w:rsid w:val="00481EBA"/>
    <w:rsid w:val="00483886"/>
    <w:rsid w:val="00483A0E"/>
    <w:rsid w:val="00483CCD"/>
    <w:rsid w:val="00484823"/>
    <w:rsid w:val="0048492E"/>
    <w:rsid w:val="004850EF"/>
    <w:rsid w:val="004853EA"/>
    <w:rsid w:val="004866D9"/>
    <w:rsid w:val="00486833"/>
    <w:rsid w:val="0049079A"/>
    <w:rsid w:val="00490934"/>
    <w:rsid w:val="0049141D"/>
    <w:rsid w:val="00491427"/>
    <w:rsid w:val="0049199F"/>
    <w:rsid w:val="00491A2E"/>
    <w:rsid w:val="00491BC9"/>
    <w:rsid w:val="0049274B"/>
    <w:rsid w:val="00492FFA"/>
    <w:rsid w:val="00493590"/>
    <w:rsid w:val="00493BC1"/>
    <w:rsid w:val="00494854"/>
    <w:rsid w:val="00494C9E"/>
    <w:rsid w:val="00494CF6"/>
    <w:rsid w:val="0049551D"/>
    <w:rsid w:val="0049742C"/>
    <w:rsid w:val="004A080C"/>
    <w:rsid w:val="004A0C01"/>
    <w:rsid w:val="004A1A48"/>
    <w:rsid w:val="004A2CD3"/>
    <w:rsid w:val="004A331D"/>
    <w:rsid w:val="004A3D37"/>
    <w:rsid w:val="004A3E4E"/>
    <w:rsid w:val="004A428A"/>
    <w:rsid w:val="004A58CF"/>
    <w:rsid w:val="004A62B0"/>
    <w:rsid w:val="004A6471"/>
    <w:rsid w:val="004A68E4"/>
    <w:rsid w:val="004A6CF5"/>
    <w:rsid w:val="004B1280"/>
    <w:rsid w:val="004B191D"/>
    <w:rsid w:val="004B21F8"/>
    <w:rsid w:val="004B2C2A"/>
    <w:rsid w:val="004B440B"/>
    <w:rsid w:val="004B5E51"/>
    <w:rsid w:val="004B5EBE"/>
    <w:rsid w:val="004B6B18"/>
    <w:rsid w:val="004B763B"/>
    <w:rsid w:val="004C10FC"/>
    <w:rsid w:val="004C26E2"/>
    <w:rsid w:val="004C4071"/>
    <w:rsid w:val="004C423F"/>
    <w:rsid w:val="004C571F"/>
    <w:rsid w:val="004C602E"/>
    <w:rsid w:val="004C6B78"/>
    <w:rsid w:val="004C6C4B"/>
    <w:rsid w:val="004C6C89"/>
    <w:rsid w:val="004C7CFC"/>
    <w:rsid w:val="004D1021"/>
    <w:rsid w:val="004D11E9"/>
    <w:rsid w:val="004D20E1"/>
    <w:rsid w:val="004D24A8"/>
    <w:rsid w:val="004D3E24"/>
    <w:rsid w:val="004D44CD"/>
    <w:rsid w:val="004D5AB1"/>
    <w:rsid w:val="004D5C2A"/>
    <w:rsid w:val="004D60B4"/>
    <w:rsid w:val="004D6347"/>
    <w:rsid w:val="004D65C6"/>
    <w:rsid w:val="004D6737"/>
    <w:rsid w:val="004D7808"/>
    <w:rsid w:val="004D7A63"/>
    <w:rsid w:val="004D7CE9"/>
    <w:rsid w:val="004E0431"/>
    <w:rsid w:val="004E06FE"/>
    <w:rsid w:val="004E0729"/>
    <w:rsid w:val="004E0C90"/>
    <w:rsid w:val="004E123B"/>
    <w:rsid w:val="004E12AE"/>
    <w:rsid w:val="004E138D"/>
    <w:rsid w:val="004E1742"/>
    <w:rsid w:val="004E1C63"/>
    <w:rsid w:val="004E2307"/>
    <w:rsid w:val="004E2AA4"/>
    <w:rsid w:val="004E2BFE"/>
    <w:rsid w:val="004E42F7"/>
    <w:rsid w:val="004E5D1E"/>
    <w:rsid w:val="004E64C3"/>
    <w:rsid w:val="004E6728"/>
    <w:rsid w:val="004E6C9A"/>
    <w:rsid w:val="004E6D82"/>
    <w:rsid w:val="004E77AA"/>
    <w:rsid w:val="004E7C77"/>
    <w:rsid w:val="004F04EF"/>
    <w:rsid w:val="004F0D4D"/>
    <w:rsid w:val="004F21F6"/>
    <w:rsid w:val="004F324F"/>
    <w:rsid w:val="004F5E26"/>
    <w:rsid w:val="004F640D"/>
    <w:rsid w:val="004F6600"/>
    <w:rsid w:val="004F70B7"/>
    <w:rsid w:val="004F7380"/>
    <w:rsid w:val="004F76D8"/>
    <w:rsid w:val="0050036A"/>
    <w:rsid w:val="00500A02"/>
    <w:rsid w:val="00500BA2"/>
    <w:rsid w:val="00501F5D"/>
    <w:rsid w:val="00502C3B"/>
    <w:rsid w:val="00502D4A"/>
    <w:rsid w:val="00503EF4"/>
    <w:rsid w:val="005041D9"/>
    <w:rsid w:val="00505193"/>
    <w:rsid w:val="005052D1"/>
    <w:rsid w:val="005053A6"/>
    <w:rsid w:val="005064E0"/>
    <w:rsid w:val="00506BC2"/>
    <w:rsid w:val="00506E1B"/>
    <w:rsid w:val="005079F3"/>
    <w:rsid w:val="00507C37"/>
    <w:rsid w:val="00507E62"/>
    <w:rsid w:val="005114F9"/>
    <w:rsid w:val="00511723"/>
    <w:rsid w:val="0051210E"/>
    <w:rsid w:val="00512A78"/>
    <w:rsid w:val="00512AEC"/>
    <w:rsid w:val="00512CF6"/>
    <w:rsid w:val="00512D64"/>
    <w:rsid w:val="00514AE3"/>
    <w:rsid w:val="00516090"/>
    <w:rsid w:val="0052027C"/>
    <w:rsid w:val="00520418"/>
    <w:rsid w:val="005213CE"/>
    <w:rsid w:val="00521955"/>
    <w:rsid w:val="005219C3"/>
    <w:rsid w:val="00521B51"/>
    <w:rsid w:val="005230CE"/>
    <w:rsid w:val="0052310A"/>
    <w:rsid w:val="005236F7"/>
    <w:rsid w:val="005239CF"/>
    <w:rsid w:val="00523DDB"/>
    <w:rsid w:val="0052579B"/>
    <w:rsid w:val="005274B3"/>
    <w:rsid w:val="0052791E"/>
    <w:rsid w:val="005308E9"/>
    <w:rsid w:val="00530B68"/>
    <w:rsid w:val="00530BF4"/>
    <w:rsid w:val="005315F0"/>
    <w:rsid w:val="00531CAA"/>
    <w:rsid w:val="00532C8F"/>
    <w:rsid w:val="00533C9D"/>
    <w:rsid w:val="0053421F"/>
    <w:rsid w:val="00534988"/>
    <w:rsid w:val="005349DB"/>
    <w:rsid w:val="00535048"/>
    <w:rsid w:val="00535136"/>
    <w:rsid w:val="00535315"/>
    <w:rsid w:val="005355B2"/>
    <w:rsid w:val="005362F5"/>
    <w:rsid w:val="0053684D"/>
    <w:rsid w:val="00536DBB"/>
    <w:rsid w:val="005379B0"/>
    <w:rsid w:val="0054088A"/>
    <w:rsid w:val="005417BF"/>
    <w:rsid w:val="00541FBE"/>
    <w:rsid w:val="00542DF5"/>
    <w:rsid w:val="00543370"/>
    <w:rsid w:val="00544E9B"/>
    <w:rsid w:val="00545520"/>
    <w:rsid w:val="005459AA"/>
    <w:rsid w:val="00546181"/>
    <w:rsid w:val="00546371"/>
    <w:rsid w:val="00546405"/>
    <w:rsid w:val="005467DC"/>
    <w:rsid w:val="00546931"/>
    <w:rsid w:val="005476C5"/>
    <w:rsid w:val="00547C62"/>
    <w:rsid w:val="0055021C"/>
    <w:rsid w:val="00550420"/>
    <w:rsid w:val="005510C8"/>
    <w:rsid w:val="0055149B"/>
    <w:rsid w:val="00552585"/>
    <w:rsid w:val="005539A4"/>
    <w:rsid w:val="00554099"/>
    <w:rsid w:val="005549B2"/>
    <w:rsid w:val="00554E8D"/>
    <w:rsid w:val="00554F0C"/>
    <w:rsid w:val="0055504E"/>
    <w:rsid w:val="00556FD6"/>
    <w:rsid w:val="005572D3"/>
    <w:rsid w:val="005606B1"/>
    <w:rsid w:val="00561068"/>
    <w:rsid w:val="00562216"/>
    <w:rsid w:val="00562D6F"/>
    <w:rsid w:val="00563440"/>
    <w:rsid w:val="00564C8C"/>
    <w:rsid w:val="00565728"/>
    <w:rsid w:val="005658CD"/>
    <w:rsid w:val="00566D23"/>
    <w:rsid w:val="0056754C"/>
    <w:rsid w:val="00567DFB"/>
    <w:rsid w:val="00571DF1"/>
    <w:rsid w:val="00572093"/>
    <w:rsid w:val="005722E3"/>
    <w:rsid w:val="00572F3D"/>
    <w:rsid w:val="00573490"/>
    <w:rsid w:val="00573DAA"/>
    <w:rsid w:val="00573F56"/>
    <w:rsid w:val="00574F5A"/>
    <w:rsid w:val="005757BD"/>
    <w:rsid w:val="00576F0D"/>
    <w:rsid w:val="00577B00"/>
    <w:rsid w:val="00580639"/>
    <w:rsid w:val="00581698"/>
    <w:rsid w:val="005822FC"/>
    <w:rsid w:val="0058359F"/>
    <w:rsid w:val="005836B5"/>
    <w:rsid w:val="0058436B"/>
    <w:rsid w:val="005844F8"/>
    <w:rsid w:val="005845B0"/>
    <w:rsid w:val="00584CEB"/>
    <w:rsid w:val="00584D51"/>
    <w:rsid w:val="00584F81"/>
    <w:rsid w:val="00584F8C"/>
    <w:rsid w:val="00585E3B"/>
    <w:rsid w:val="005860CB"/>
    <w:rsid w:val="00590139"/>
    <w:rsid w:val="00592324"/>
    <w:rsid w:val="00592764"/>
    <w:rsid w:val="00592939"/>
    <w:rsid w:val="00593F83"/>
    <w:rsid w:val="005950CD"/>
    <w:rsid w:val="005955ED"/>
    <w:rsid w:val="005959B1"/>
    <w:rsid w:val="00595AA4"/>
    <w:rsid w:val="00595D24"/>
    <w:rsid w:val="00596D13"/>
    <w:rsid w:val="005A112D"/>
    <w:rsid w:val="005A16C5"/>
    <w:rsid w:val="005A2837"/>
    <w:rsid w:val="005A2CA8"/>
    <w:rsid w:val="005A44C0"/>
    <w:rsid w:val="005A4F91"/>
    <w:rsid w:val="005A55DB"/>
    <w:rsid w:val="005A5DA4"/>
    <w:rsid w:val="005A5F56"/>
    <w:rsid w:val="005A644C"/>
    <w:rsid w:val="005A65D5"/>
    <w:rsid w:val="005A70D3"/>
    <w:rsid w:val="005A7C5F"/>
    <w:rsid w:val="005A7CD4"/>
    <w:rsid w:val="005A7EDD"/>
    <w:rsid w:val="005B03EA"/>
    <w:rsid w:val="005B0927"/>
    <w:rsid w:val="005B1E51"/>
    <w:rsid w:val="005B2C57"/>
    <w:rsid w:val="005B33C0"/>
    <w:rsid w:val="005B398A"/>
    <w:rsid w:val="005B4E09"/>
    <w:rsid w:val="005B50AE"/>
    <w:rsid w:val="005B5DEE"/>
    <w:rsid w:val="005B6DD1"/>
    <w:rsid w:val="005B6E2F"/>
    <w:rsid w:val="005B6FE2"/>
    <w:rsid w:val="005B7368"/>
    <w:rsid w:val="005B7B14"/>
    <w:rsid w:val="005C1523"/>
    <w:rsid w:val="005C1A48"/>
    <w:rsid w:val="005C2FAB"/>
    <w:rsid w:val="005C3B4E"/>
    <w:rsid w:val="005C3F1F"/>
    <w:rsid w:val="005C4D9D"/>
    <w:rsid w:val="005C4EB9"/>
    <w:rsid w:val="005C5A20"/>
    <w:rsid w:val="005C64F4"/>
    <w:rsid w:val="005C6A4F"/>
    <w:rsid w:val="005D00C0"/>
    <w:rsid w:val="005D0199"/>
    <w:rsid w:val="005D0807"/>
    <w:rsid w:val="005D08CB"/>
    <w:rsid w:val="005D1375"/>
    <w:rsid w:val="005D1575"/>
    <w:rsid w:val="005D21F4"/>
    <w:rsid w:val="005D3CD1"/>
    <w:rsid w:val="005D4B5F"/>
    <w:rsid w:val="005D573F"/>
    <w:rsid w:val="005D5F99"/>
    <w:rsid w:val="005D6543"/>
    <w:rsid w:val="005D7985"/>
    <w:rsid w:val="005D7C09"/>
    <w:rsid w:val="005E21AD"/>
    <w:rsid w:val="005E2F48"/>
    <w:rsid w:val="005E36C9"/>
    <w:rsid w:val="005E54F9"/>
    <w:rsid w:val="005F0273"/>
    <w:rsid w:val="005F0B11"/>
    <w:rsid w:val="005F1E67"/>
    <w:rsid w:val="005F2F39"/>
    <w:rsid w:val="005F3147"/>
    <w:rsid w:val="005F33B4"/>
    <w:rsid w:val="005F42E0"/>
    <w:rsid w:val="005F460E"/>
    <w:rsid w:val="005F4626"/>
    <w:rsid w:val="005F5954"/>
    <w:rsid w:val="005F5990"/>
    <w:rsid w:val="005F5F7C"/>
    <w:rsid w:val="005F6588"/>
    <w:rsid w:val="005F6B7F"/>
    <w:rsid w:val="005F6D15"/>
    <w:rsid w:val="005F729C"/>
    <w:rsid w:val="005F72D3"/>
    <w:rsid w:val="005F77F7"/>
    <w:rsid w:val="005F7989"/>
    <w:rsid w:val="00600670"/>
    <w:rsid w:val="00600DCB"/>
    <w:rsid w:val="00600F6C"/>
    <w:rsid w:val="006011DF"/>
    <w:rsid w:val="006018C4"/>
    <w:rsid w:val="00601F26"/>
    <w:rsid w:val="00602059"/>
    <w:rsid w:val="0060317A"/>
    <w:rsid w:val="006046B0"/>
    <w:rsid w:val="00605F22"/>
    <w:rsid w:val="006061F9"/>
    <w:rsid w:val="00606348"/>
    <w:rsid w:val="0060634D"/>
    <w:rsid w:val="00606789"/>
    <w:rsid w:val="00607727"/>
    <w:rsid w:val="006105E9"/>
    <w:rsid w:val="006105FB"/>
    <w:rsid w:val="006112EB"/>
    <w:rsid w:val="0061193C"/>
    <w:rsid w:val="00611D1A"/>
    <w:rsid w:val="00612308"/>
    <w:rsid w:val="00612C4D"/>
    <w:rsid w:val="00613084"/>
    <w:rsid w:val="00613D51"/>
    <w:rsid w:val="00613E10"/>
    <w:rsid w:val="00613EB5"/>
    <w:rsid w:val="00615383"/>
    <w:rsid w:val="0061676B"/>
    <w:rsid w:val="00616C2F"/>
    <w:rsid w:val="00617314"/>
    <w:rsid w:val="006174DB"/>
    <w:rsid w:val="006179C2"/>
    <w:rsid w:val="00620D00"/>
    <w:rsid w:val="00620F14"/>
    <w:rsid w:val="00621C4E"/>
    <w:rsid w:val="00623AAE"/>
    <w:rsid w:val="006245B6"/>
    <w:rsid w:val="00625188"/>
    <w:rsid w:val="006251B2"/>
    <w:rsid w:val="006261BA"/>
    <w:rsid w:val="00626CCE"/>
    <w:rsid w:val="00626FE5"/>
    <w:rsid w:val="00627184"/>
    <w:rsid w:val="00627779"/>
    <w:rsid w:val="00630183"/>
    <w:rsid w:val="006305E7"/>
    <w:rsid w:val="00631061"/>
    <w:rsid w:val="00632614"/>
    <w:rsid w:val="00633179"/>
    <w:rsid w:val="006335C2"/>
    <w:rsid w:val="00633746"/>
    <w:rsid w:val="00633BB9"/>
    <w:rsid w:val="006342E7"/>
    <w:rsid w:val="006345C7"/>
    <w:rsid w:val="00634758"/>
    <w:rsid w:val="0063509E"/>
    <w:rsid w:val="00635B28"/>
    <w:rsid w:val="0063603E"/>
    <w:rsid w:val="006378C2"/>
    <w:rsid w:val="006409DC"/>
    <w:rsid w:val="00640B94"/>
    <w:rsid w:val="006411BE"/>
    <w:rsid w:val="00641332"/>
    <w:rsid w:val="00641893"/>
    <w:rsid w:val="00642148"/>
    <w:rsid w:val="00642667"/>
    <w:rsid w:val="00642910"/>
    <w:rsid w:val="00643DB6"/>
    <w:rsid w:val="006440F7"/>
    <w:rsid w:val="0064435C"/>
    <w:rsid w:val="00645604"/>
    <w:rsid w:val="00645F9A"/>
    <w:rsid w:val="0064633C"/>
    <w:rsid w:val="006470C7"/>
    <w:rsid w:val="00647F1D"/>
    <w:rsid w:val="006503BB"/>
    <w:rsid w:val="00651DDD"/>
    <w:rsid w:val="00652B96"/>
    <w:rsid w:val="00652D58"/>
    <w:rsid w:val="00652DB3"/>
    <w:rsid w:val="006531F2"/>
    <w:rsid w:val="006532A8"/>
    <w:rsid w:val="006536DE"/>
    <w:rsid w:val="00653A32"/>
    <w:rsid w:val="00653EBE"/>
    <w:rsid w:val="006545D6"/>
    <w:rsid w:val="00654E06"/>
    <w:rsid w:val="006556BB"/>
    <w:rsid w:val="00655771"/>
    <w:rsid w:val="00655CC3"/>
    <w:rsid w:val="00656392"/>
    <w:rsid w:val="00657E9F"/>
    <w:rsid w:val="006601F3"/>
    <w:rsid w:val="00660982"/>
    <w:rsid w:val="00660ED9"/>
    <w:rsid w:val="0066105A"/>
    <w:rsid w:val="00661D90"/>
    <w:rsid w:val="00662177"/>
    <w:rsid w:val="006623AE"/>
    <w:rsid w:val="006628B3"/>
    <w:rsid w:val="00662BA0"/>
    <w:rsid w:val="00662E89"/>
    <w:rsid w:val="0066369F"/>
    <w:rsid w:val="0066428A"/>
    <w:rsid w:val="00665D62"/>
    <w:rsid w:val="00665F6B"/>
    <w:rsid w:val="00666820"/>
    <w:rsid w:val="00666E21"/>
    <w:rsid w:val="0067068B"/>
    <w:rsid w:val="0067087E"/>
    <w:rsid w:val="00670FD7"/>
    <w:rsid w:val="00671369"/>
    <w:rsid w:val="00671B77"/>
    <w:rsid w:val="00672088"/>
    <w:rsid w:val="00672395"/>
    <w:rsid w:val="00672B52"/>
    <w:rsid w:val="00672E2E"/>
    <w:rsid w:val="00673B31"/>
    <w:rsid w:val="00676125"/>
    <w:rsid w:val="006763FD"/>
    <w:rsid w:val="00676BB5"/>
    <w:rsid w:val="006776F5"/>
    <w:rsid w:val="00677BD5"/>
    <w:rsid w:val="00680176"/>
    <w:rsid w:val="00680928"/>
    <w:rsid w:val="00680CAC"/>
    <w:rsid w:val="00680D94"/>
    <w:rsid w:val="00681BD4"/>
    <w:rsid w:val="00682902"/>
    <w:rsid w:val="00682D33"/>
    <w:rsid w:val="00683715"/>
    <w:rsid w:val="006838C6"/>
    <w:rsid w:val="00684616"/>
    <w:rsid w:val="00685027"/>
    <w:rsid w:val="00685DF6"/>
    <w:rsid w:val="00686157"/>
    <w:rsid w:val="006864E5"/>
    <w:rsid w:val="006877B6"/>
    <w:rsid w:val="00687EF4"/>
    <w:rsid w:val="006913E3"/>
    <w:rsid w:val="00691BAB"/>
    <w:rsid w:val="00691C0C"/>
    <w:rsid w:val="00691E8E"/>
    <w:rsid w:val="006925A6"/>
    <w:rsid w:val="0069285E"/>
    <w:rsid w:val="00692D47"/>
    <w:rsid w:val="00692E0F"/>
    <w:rsid w:val="0069369C"/>
    <w:rsid w:val="00693D95"/>
    <w:rsid w:val="0069421B"/>
    <w:rsid w:val="00695383"/>
    <w:rsid w:val="00695816"/>
    <w:rsid w:val="00695D17"/>
    <w:rsid w:val="006963C9"/>
    <w:rsid w:val="00696737"/>
    <w:rsid w:val="00697E97"/>
    <w:rsid w:val="00697F01"/>
    <w:rsid w:val="006A06B8"/>
    <w:rsid w:val="006A0F0B"/>
    <w:rsid w:val="006A1315"/>
    <w:rsid w:val="006A13F7"/>
    <w:rsid w:val="006A1A49"/>
    <w:rsid w:val="006A1C4C"/>
    <w:rsid w:val="006A1DCE"/>
    <w:rsid w:val="006A2878"/>
    <w:rsid w:val="006A2EFC"/>
    <w:rsid w:val="006A3DE7"/>
    <w:rsid w:val="006A4BB2"/>
    <w:rsid w:val="006A5B3A"/>
    <w:rsid w:val="006A6125"/>
    <w:rsid w:val="006A6A6B"/>
    <w:rsid w:val="006A7A92"/>
    <w:rsid w:val="006A7B7E"/>
    <w:rsid w:val="006B0372"/>
    <w:rsid w:val="006B0680"/>
    <w:rsid w:val="006B09D1"/>
    <w:rsid w:val="006B1EF3"/>
    <w:rsid w:val="006B47C5"/>
    <w:rsid w:val="006B53AB"/>
    <w:rsid w:val="006B6137"/>
    <w:rsid w:val="006B6243"/>
    <w:rsid w:val="006B6E76"/>
    <w:rsid w:val="006B7CAA"/>
    <w:rsid w:val="006B7E57"/>
    <w:rsid w:val="006C05E8"/>
    <w:rsid w:val="006C098F"/>
    <w:rsid w:val="006C1396"/>
    <w:rsid w:val="006C20BE"/>
    <w:rsid w:val="006C22B3"/>
    <w:rsid w:val="006C4384"/>
    <w:rsid w:val="006C4691"/>
    <w:rsid w:val="006C5626"/>
    <w:rsid w:val="006C5E90"/>
    <w:rsid w:val="006C6248"/>
    <w:rsid w:val="006C700B"/>
    <w:rsid w:val="006C70B2"/>
    <w:rsid w:val="006D0A1F"/>
    <w:rsid w:val="006D0BD1"/>
    <w:rsid w:val="006D1033"/>
    <w:rsid w:val="006D141C"/>
    <w:rsid w:val="006D2818"/>
    <w:rsid w:val="006D3BD3"/>
    <w:rsid w:val="006D442A"/>
    <w:rsid w:val="006D688C"/>
    <w:rsid w:val="006D68C1"/>
    <w:rsid w:val="006E0392"/>
    <w:rsid w:val="006E312C"/>
    <w:rsid w:val="006E3BE2"/>
    <w:rsid w:val="006E3D20"/>
    <w:rsid w:val="006E3EAB"/>
    <w:rsid w:val="006E4175"/>
    <w:rsid w:val="006E469C"/>
    <w:rsid w:val="006E5DC2"/>
    <w:rsid w:val="006E6E40"/>
    <w:rsid w:val="006E7DAF"/>
    <w:rsid w:val="006F0BAA"/>
    <w:rsid w:val="006F2263"/>
    <w:rsid w:val="006F310C"/>
    <w:rsid w:val="006F4E29"/>
    <w:rsid w:val="006F5034"/>
    <w:rsid w:val="006F558D"/>
    <w:rsid w:val="006F66A2"/>
    <w:rsid w:val="006F6A2E"/>
    <w:rsid w:val="006F6B48"/>
    <w:rsid w:val="006F77F2"/>
    <w:rsid w:val="006F7C6A"/>
    <w:rsid w:val="00701FB5"/>
    <w:rsid w:val="00702ADD"/>
    <w:rsid w:val="007036C6"/>
    <w:rsid w:val="00705223"/>
    <w:rsid w:val="007060AF"/>
    <w:rsid w:val="007060EB"/>
    <w:rsid w:val="007062DE"/>
    <w:rsid w:val="00707055"/>
    <w:rsid w:val="007079E9"/>
    <w:rsid w:val="0071016E"/>
    <w:rsid w:val="0071049B"/>
    <w:rsid w:val="007109A1"/>
    <w:rsid w:val="007131B6"/>
    <w:rsid w:val="00713F1A"/>
    <w:rsid w:val="00714075"/>
    <w:rsid w:val="007146B2"/>
    <w:rsid w:val="00714F20"/>
    <w:rsid w:val="00716240"/>
    <w:rsid w:val="0071641C"/>
    <w:rsid w:val="00716ACB"/>
    <w:rsid w:val="0071753D"/>
    <w:rsid w:val="00717908"/>
    <w:rsid w:val="007206FA"/>
    <w:rsid w:val="00720A00"/>
    <w:rsid w:val="00721217"/>
    <w:rsid w:val="0072121B"/>
    <w:rsid w:val="0072242F"/>
    <w:rsid w:val="007237C8"/>
    <w:rsid w:val="007237D0"/>
    <w:rsid w:val="007258DB"/>
    <w:rsid w:val="00725E90"/>
    <w:rsid w:val="00725FF6"/>
    <w:rsid w:val="0072617C"/>
    <w:rsid w:val="0072696B"/>
    <w:rsid w:val="007271D8"/>
    <w:rsid w:val="00727295"/>
    <w:rsid w:val="00727489"/>
    <w:rsid w:val="00727883"/>
    <w:rsid w:val="00727AEF"/>
    <w:rsid w:val="00727B03"/>
    <w:rsid w:val="00731E88"/>
    <w:rsid w:val="007320C6"/>
    <w:rsid w:val="0073220D"/>
    <w:rsid w:val="007324F0"/>
    <w:rsid w:val="00733199"/>
    <w:rsid w:val="00734FCF"/>
    <w:rsid w:val="00735127"/>
    <w:rsid w:val="007357C0"/>
    <w:rsid w:val="00736412"/>
    <w:rsid w:val="0073676F"/>
    <w:rsid w:val="00736A6C"/>
    <w:rsid w:val="00736C0C"/>
    <w:rsid w:val="007372D3"/>
    <w:rsid w:val="00737623"/>
    <w:rsid w:val="0074042F"/>
    <w:rsid w:val="00740BE2"/>
    <w:rsid w:val="00740EA0"/>
    <w:rsid w:val="00741D08"/>
    <w:rsid w:val="007430CF"/>
    <w:rsid w:val="007438DC"/>
    <w:rsid w:val="00744462"/>
    <w:rsid w:val="007455D7"/>
    <w:rsid w:val="00745720"/>
    <w:rsid w:val="007460A1"/>
    <w:rsid w:val="007470B4"/>
    <w:rsid w:val="007473C2"/>
    <w:rsid w:val="0075095C"/>
    <w:rsid w:val="00750A91"/>
    <w:rsid w:val="00750D8A"/>
    <w:rsid w:val="007511CB"/>
    <w:rsid w:val="00751935"/>
    <w:rsid w:val="00753320"/>
    <w:rsid w:val="00753C71"/>
    <w:rsid w:val="0075470C"/>
    <w:rsid w:val="0075478C"/>
    <w:rsid w:val="00754A11"/>
    <w:rsid w:val="00754FDD"/>
    <w:rsid w:val="0075600F"/>
    <w:rsid w:val="007564D1"/>
    <w:rsid w:val="00756BF5"/>
    <w:rsid w:val="00757CC1"/>
    <w:rsid w:val="00760251"/>
    <w:rsid w:val="00760902"/>
    <w:rsid w:val="00760DE7"/>
    <w:rsid w:val="007620F8"/>
    <w:rsid w:val="007629C5"/>
    <w:rsid w:val="007640FB"/>
    <w:rsid w:val="007645DC"/>
    <w:rsid w:val="00766EF6"/>
    <w:rsid w:val="007671CD"/>
    <w:rsid w:val="0076767A"/>
    <w:rsid w:val="007677DF"/>
    <w:rsid w:val="00767D95"/>
    <w:rsid w:val="00770E8B"/>
    <w:rsid w:val="00772641"/>
    <w:rsid w:val="00772DD1"/>
    <w:rsid w:val="007734B0"/>
    <w:rsid w:val="0077390F"/>
    <w:rsid w:val="00773A4F"/>
    <w:rsid w:val="00774BB4"/>
    <w:rsid w:val="00774C1E"/>
    <w:rsid w:val="007750DA"/>
    <w:rsid w:val="007754FF"/>
    <w:rsid w:val="00775A2C"/>
    <w:rsid w:val="007768F3"/>
    <w:rsid w:val="00776C81"/>
    <w:rsid w:val="00776EFA"/>
    <w:rsid w:val="0077740D"/>
    <w:rsid w:val="00777A85"/>
    <w:rsid w:val="007800B0"/>
    <w:rsid w:val="00781240"/>
    <w:rsid w:val="00781320"/>
    <w:rsid w:val="0078210A"/>
    <w:rsid w:val="0078244C"/>
    <w:rsid w:val="00782704"/>
    <w:rsid w:val="00782C99"/>
    <w:rsid w:val="00782CF9"/>
    <w:rsid w:val="00783158"/>
    <w:rsid w:val="00783171"/>
    <w:rsid w:val="007837B1"/>
    <w:rsid w:val="00783B14"/>
    <w:rsid w:val="007850FF"/>
    <w:rsid w:val="007851CD"/>
    <w:rsid w:val="0078564E"/>
    <w:rsid w:val="0078567D"/>
    <w:rsid w:val="00785A69"/>
    <w:rsid w:val="00785CED"/>
    <w:rsid w:val="00785DFE"/>
    <w:rsid w:val="00786862"/>
    <w:rsid w:val="00786B23"/>
    <w:rsid w:val="00786B4E"/>
    <w:rsid w:val="00786CC7"/>
    <w:rsid w:val="00787A28"/>
    <w:rsid w:val="00790491"/>
    <w:rsid w:val="007908D3"/>
    <w:rsid w:val="007924B8"/>
    <w:rsid w:val="0079268D"/>
    <w:rsid w:val="00792A2A"/>
    <w:rsid w:val="0079388C"/>
    <w:rsid w:val="0079439E"/>
    <w:rsid w:val="0079462F"/>
    <w:rsid w:val="00795264"/>
    <w:rsid w:val="007956D6"/>
    <w:rsid w:val="00795A84"/>
    <w:rsid w:val="00795E2A"/>
    <w:rsid w:val="007970D3"/>
    <w:rsid w:val="007A19FC"/>
    <w:rsid w:val="007A2340"/>
    <w:rsid w:val="007A2522"/>
    <w:rsid w:val="007A27C5"/>
    <w:rsid w:val="007A2951"/>
    <w:rsid w:val="007A43CC"/>
    <w:rsid w:val="007A5358"/>
    <w:rsid w:val="007A5821"/>
    <w:rsid w:val="007B003D"/>
    <w:rsid w:val="007B05A7"/>
    <w:rsid w:val="007B1357"/>
    <w:rsid w:val="007B1F99"/>
    <w:rsid w:val="007B4AA6"/>
    <w:rsid w:val="007B5E06"/>
    <w:rsid w:val="007B68D0"/>
    <w:rsid w:val="007B6DE6"/>
    <w:rsid w:val="007B6F00"/>
    <w:rsid w:val="007B782C"/>
    <w:rsid w:val="007C0EFF"/>
    <w:rsid w:val="007C22F7"/>
    <w:rsid w:val="007C361B"/>
    <w:rsid w:val="007C3631"/>
    <w:rsid w:val="007C3F4B"/>
    <w:rsid w:val="007C4710"/>
    <w:rsid w:val="007C4F02"/>
    <w:rsid w:val="007C56D3"/>
    <w:rsid w:val="007C7469"/>
    <w:rsid w:val="007C7CC5"/>
    <w:rsid w:val="007D084A"/>
    <w:rsid w:val="007D1CED"/>
    <w:rsid w:val="007D2AA8"/>
    <w:rsid w:val="007D2F00"/>
    <w:rsid w:val="007D2F8E"/>
    <w:rsid w:val="007D3FEA"/>
    <w:rsid w:val="007D4289"/>
    <w:rsid w:val="007D45AB"/>
    <w:rsid w:val="007D4686"/>
    <w:rsid w:val="007D4946"/>
    <w:rsid w:val="007D4B2B"/>
    <w:rsid w:val="007D4BF4"/>
    <w:rsid w:val="007D4E46"/>
    <w:rsid w:val="007D56AC"/>
    <w:rsid w:val="007D5FB3"/>
    <w:rsid w:val="007D63EC"/>
    <w:rsid w:val="007D694B"/>
    <w:rsid w:val="007E047D"/>
    <w:rsid w:val="007E1885"/>
    <w:rsid w:val="007E1919"/>
    <w:rsid w:val="007E2660"/>
    <w:rsid w:val="007E29FD"/>
    <w:rsid w:val="007E2E37"/>
    <w:rsid w:val="007E3F28"/>
    <w:rsid w:val="007E45A6"/>
    <w:rsid w:val="007E479D"/>
    <w:rsid w:val="007E48D5"/>
    <w:rsid w:val="007E4C89"/>
    <w:rsid w:val="007E4CF1"/>
    <w:rsid w:val="007E546D"/>
    <w:rsid w:val="007E6427"/>
    <w:rsid w:val="007E679B"/>
    <w:rsid w:val="007E6AB3"/>
    <w:rsid w:val="007E7986"/>
    <w:rsid w:val="007E79C3"/>
    <w:rsid w:val="007F0342"/>
    <w:rsid w:val="007F0929"/>
    <w:rsid w:val="007F0D05"/>
    <w:rsid w:val="007F1383"/>
    <w:rsid w:val="007F21A0"/>
    <w:rsid w:val="007F2E3E"/>
    <w:rsid w:val="007F3CE2"/>
    <w:rsid w:val="007F40C9"/>
    <w:rsid w:val="007F4CEB"/>
    <w:rsid w:val="007F5F99"/>
    <w:rsid w:val="007F67FA"/>
    <w:rsid w:val="007F6A13"/>
    <w:rsid w:val="00800923"/>
    <w:rsid w:val="00801631"/>
    <w:rsid w:val="008017F6"/>
    <w:rsid w:val="008036A9"/>
    <w:rsid w:val="008047F7"/>
    <w:rsid w:val="00804866"/>
    <w:rsid w:val="00804DC3"/>
    <w:rsid w:val="00804DC8"/>
    <w:rsid w:val="0080571C"/>
    <w:rsid w:val="00805BD6"/>
    <w:rsid w:val="0080674B"/>
    <w:rsid w:val="00807161"/>
    <w:rsid w:val="008072BA"/>
    <w:rsid w:val="008072C9"/>
    <w:rsid w:val="008079AB"/>
    <w:rsid w:val="008106A1"/>
    <w:rsid w:val="00810A13"/>
    <w:rsid w:val="0081116C"/>
    <w:rsid w:val="00812798"/>
    <w:rsid w:val="00812813"/>
    <w:rsid w:val="0081292B"/>
    <w:rsid w:val="008135B7"/>
    <w:rsid w:val="00813B42"/>
    <w:rsid w:val="00813B9A"/>
    <w:rsid w:val="00814204"/>
    <w:rsid w:val="00815EA4"/>
    <w:rsid w:val="00815FC4"/>
    <w:rsid w:val="00816026"/>
    <w:rsid w:val="00816939"/>
    <w:rsid w:val="00817AB8"/>
    <w:rsid w:val="00821216"/>
    <w:rsid w:val="00821FBF"/>
    <w:rsid w:val="00822237"/>
    <w:rsid w:val="008230D3"/>
    <w:rsid w:val="00823BDA"/>
    <w:rsid w:val="00824871"/>
    <w:rsid w:val="008251AA"/>
    <w:rsid w:val="00825799"/>
    <w:rsid w:val="00826E91"/>
    <w:rsid w:val="008275F7"/>
    <w:rsid w:val="00827705"/>
    <w:rsid w:val="00827CE3"/>
    <w:rsid w:val="0083172D"/>
    <w:rsid w:val="008317DD"/>
    <w:rsid w:val="008319BC"/>
    <w:rsid w:val="00833066"/>
    <w:rsid w:val="00833D2F"/>
    <w:rsid w:val="008346EE"/>
    <w:rsid w:val="00834EA9"/>
    <w:rsid w:val="00835B07"/>
    <w:rsid w:val="008360E4"/>
    <w:rsid w:val="00836489"/>
    <w:rsid w:val="00836B84"/>
    <w:rsid w:val="00836F14"/>
    <w:rsid w:val="0083737A"/>
    <w:rsid w:val="008378D8"/>
    <w:rsid w:val="00837A61"/>
    <w:rsid w:val="00840AA5"/>
    <w:rsid w:val="00840C33"/>
    <w:rsid w:val="008410C5"/>
    <w:rsid w:val="00842D62"/>
    <w:rsid w:val="00842D8E"/>
    <w:rsid w:val="008432E1"/>
    <w:rsid w:val="008434BB"/>
    <w:rsid w:val="00844852"/>
    <w:rsid w:val="008448D0"/>
    <w:rsid w:val="0084501B"/>
    <w:rsid w:val="0084576D"/>
    <w:rsid w:val="008459A7"/>
    <w:rsid w:val="00845AA6"/>
    <w:rsid w:val="00845FD7"/>
    <w:rsid w:val="008467DA"/>
    <w:rsid w:val="0084729A"/>
    <w:rsid w:val="00847BB2"/>
    <w:rsid w:val="00850531"/>
    <w:rsid w:val="00850CCA"/>
    <w:rsid w:val="008513EC"/>
    <w:rsid w:val="00851937"/>
    <w:rsid w:val="0085258B"/>
    <w:rsid w:val="0085316F"/>
    <w:rsid w:val="008532B5"/>
    <w:rsid w:val="0085373E"/>
    <w:rsid w:val="00853ACB"/>
    <w:rsid w:val="00854AA6"/>
    <w:rsid w:val="00855DF6"/>
    <w:rsid w:val="00855F7A"/>
    <w:rsid w:val="008564FC"/>
    <w:rsid w:val="008603F2"/>
    <w:rsid w:val="008626EF"/>
    <w:rsid w:val="0086292F"/>
    <w:rsid w:val="00862C3A"/>
    <w:rsid w:val="00862E6F"/>
    <w:rsid w:val="0086316E"/>
    <w:rsid w:val="00863593"/>
    <w:rsid w:val="008638CB"/>
    <w:rsid w:val="00863B65"/>
    <w:rsid w:val="00863C05"/>
    <w:rsid w:val="00864181"/>
    <w:rsid w:val="00864B59"/>
    <w:rsid w:val="00864D2A"/>
    <w:rsid w:val="0086581B"/>
    <w:rsid w:val="0086635A"/>
    <w:rsid w:val="00866571"/>
    <w:rsid w:val="0086721E"/>
    <w:rsid w:val="00867305"/>
    <w:rsid w:val="00867B8A"/>
    <w:rsid w:val="008702E5"/>
    <w:rsid w:val="008714E9"/>
    <w:rsid w:val="008722B1"/>
    <w:rsid w:val="00872473"/>
    <w:rsid w:val="0087320E"/>
    <w:rsid w:val="00874E00"/>
    <w:rsid w:val="0087511C"/>
    <w:rsid w:val="00875ABC"/>
    <w:rsid w:val="00875ED2"/>
    <w:rsid w:val="00876F6C"/>
    <w:rsid w:val="008771D5"/>
    <w:rsid w:val="00880540"/>
    <w:rsid w:val="00882F6E"/>
    <w:rsid w:val="00883B03"/>
    <w:rsid w:val="00884C17"/>
    <w:rsid w:val="0088586A"/>
    <w:rsid w:val="008902DB"/>
    <w:rsid w:val="00890926"/>
    <w:rsid w:val="00890C3F"/>
    <w:rsid w:val="0089215C"/>
    <w:rsid w:val="00892945"/>
    <w:rsid w:val="00892987"/>
    <w:rsid w:val="00893CDE"/>
    <w:rsid w:val="0089416E"/>
    <w:rsid w:val="0089465C"/>
    <w:rsid w:val="00895BC7"/>
    <w:rsid w:val="00895BDF"/>
    <w:rsid w:val="00896921"/>
    <w:rsid w:val="00896A37"/>
    <w:rsid w:val="008A0DC8"/>
    <w:rsid w:val="008A246B"/>
    <w:rsid w:val="008A404E"/>
    <w:rsid w:val="008A45A0"/>
    <w:rsid w:val="008A4C78"/>
    <w:rsid w:val="008A5019"/>
    <w:rsid w:val="008A51BB"/>
    <w:rsid w:val="008A57FD"/>
    <w:rsid w:val="008A647D"/>
    <w:rsid w:val="008A67EC"/>
    <w:rsid w:val="008A69EB"/>
    <w:rsid w:val="008A6D47"/>
    <w:rsid w:val="008A6FCC"/>
    <w:rsid w:val="008A73B3"/>
    <w:rsid w:val="008A7B0F"/>
    <w:rsid w:val="008A7CEF"/>
    <w:rsid w:val="008B02C3"/>
    <w:rsid w:val="008B1255"/>
    <w:rsid w:val="008B1BA4"/>
    <w:rsid w:val="008B2AD9"/>
    <w:rsid w:val="008B3382"/>
    <w:rsid w:val="008B3FA0"/>
    <w:rsid w:val="008B43E7"/>
    <w:rsid w:val="008B5E86"/>
    <w:rsid w:val="008B5FA3"/>
    <w:rsid w:val="008B681C"/>
    <w:rsid w:val="008B6C7D"/>
    <w:rsid w:val="008B7786"/>
    <w:rsid w:val="008B7D47"/>
    <w:rsid w:val="008B7EEB"/>
    <w:rsid w:val="008C0553"/>
    <w:rsid w:val="008C082B"/>
    <w:rsid w:val="008C1399"/>
    <w:rsid w:val="008C2008"/>
    <w:rsid w:val="008C3635"/>
    <w:rsid w:val="008C36DC"/>
    <w:rsid w:val="008C517E"/>
    <w:rsid w:val="008C57D2"/>
    <w:rsid w:val="008C60EF"/>
    <w:rsid w:val="008C68E9"/>
    <w:rsid w:val="008C762D"/>
    <w:rsid w:val="008D0435"/>
    <w:rsid w:val="008D06B9"/>
    <w:rsid w:val="008D0B6F"/>
    <w:rsid w:val="008D15FD"/>
    <w:rsid w:val="008D284A"/>
    <w:rsid w:val="008D3196"/>
    <w:rsid w:val="008D3779"/>
    <w:rsid w:val="008D4A09"/>
    <w:rsid w:val="008D4BCD"/>
    <w:rsid w:val="008D56D8"/>
    <w:rsid w:val="008D6213"/>
    <w:rsid w:val="008D6F2A"/>
    <w:rsid w:val="008E0ED5"/>
    <w:rsid w:val="008E1003"/>
    <w:rsid w:val="008E1CBE"/>
    <w:rsid w:val="008E2EED"/>
    <w:rsid w:val="008E37AD"/>
    <w:rsid w:val="008E4687"/>
    <w:rsid w:val="008E5293"/>
    <w:rsid w:val="008E53BC"/>
    <w:rsid w:val="008E5D7E"/>
    <w:rsid w:val="008E6112"/>
    <w:rsid w:val="008E6139"/>
    <w:rsid w:val="008E6D4E"/>
    <w:rsid w:val="008F0930"/>
    <w:rsid w:val="008F1AFF"/>
    <w:rsid w:val="008F4997"/>
    <w:rsid w:val="008F5809"/>
    <w:rsid w:val="008F6AD1"/>
    <w:rsid w:val="008F6EBC"/>
    <w:rsid w:val="008F6EC8"/>
    <w:rsid w:val="008F7739"/>
    <w:rsid w:val="008F781C"/>
    <w:rsid w:val="008F7990"/>
    <w:rsid w:val="00901BCF"/>
    <w:rsid w:val="009022D5"/>
    <w:rsid w:val="00902453"/>
    <w:rsid w:val="009025DB"/>
    <w:rsid w:val="0090322C"/>
    <w:rsid w:val="00903EED"/>
    <w:rsid w:val="00904070"/>
    <w:rsid w:val="00907538"/>
    <w:rsid w:val="00907CDB"/>
    <w:rsid w:val="009101C9"/>
    <w:rsid w:val="0091153D"/>
    <w:rsid w:val="00911DFE"/>
    <w:rsid w:val="009130FA"/>
    <w:rsid w:val="009135D7"/>
    <w:rsid w:val="00916BAD"/>
    <w:rsid w:val="00916D2C"/>
    <w:rsid w:val="00916EFA"/>
    <w:rsid w:val="00917253"/>
    <w:rsid w:val="00920BC8"/>
    <w:rsid w:val="00922A71"/>
    <w:rsid w:val="00923514"/>
    <w:rsid w:val="00926354"/>
    <w:rsid w:val="00926406"/>
    <w:rsid w:val="00926A44"/>
    <w:rsid w:val="0092756A"/>
    <w:rsid w:val="00927CAF"/>
    <w:rsid w:val="00927EC1"/>
    <w:rsid w:val="009301C6"/>
    <w:rsid w:val="0093173C"/>
    <w:rsid w:val="00931B01"/>
    <w:rsid w:val="00932822"/>
    <w:rsid w:val="00933684"/>
    <w:rsid w:val="00933C92"/>
    <w:rsid w:val="009343C0"/>
    <w:rsid w:val="009346B1"/>
    <w:rsid w:val="00934C78"/>
    <w:rsid w:val="009354CE"/>
    <w:rsid w:val="009354E4"/>
    <w:rsid w:val="0093584A"/>
    <w:rsid w:val="00936212"/>
    <w:rsid w:val="00936BC2"/>
    <w:rsid w:val="00936EA1"/>
    <w:rsid w:val="0093772C"/>
    <w:rsid w:val="009408B4"/>
    <w:rsid w:val="00941C38"/>
    <w:rsid w:val="00942042"/>
    <w:rsid w:val="0094210F"/>
    <w:rsid w:val="00942817"/>
    <w:rsid w:val="00942A86"/>
    <w:rsid w:val="00943976"/>
    <w:rsid w:val="00944107"/>
    <w:rsid w:val="00944805"/>
    <w:rsid w:val="00946296"/>
    <w:rsid w:val="0094689B"/>
    <w:rsid w:val="0094725E"/>
    <w:rsid w:val="009477BE"/>
    <w:rsid w:val="00950AE1"/>
    <w:rsid w:val="00950F69"/>
    <w:rsid w:val="00951A67"/>
    <w:rsid w:val="00952615"/>
    <w:rsid w:val="00952EAE"/>
    <w:rsid w:val="00952FC9"/>
    <w:rsid w:val="0095411E"/>
    <w:rsid w:val="00954C65"/>
    <w:rsid w:val="00955910"/>
    <w:rsid w:val="0095603E"/>
    <w:rsid w:val="00956678"/>
    <w:rsid w:val="00957467"/>
    <w:rsid w:val="0096141A"/>
    <w:rsid w:val="009619E1"/>
    <w:rsid w:val="00962239"/>
    <w:rsid w:val="00963EBE"/>
    <w:rsid w:val="00966196"/>
    <w:rsid w:val="009666F6"/>
    <w:rsid w:val="00967F46"/>
    <w:rsid w:val="00970330"/>
    <w:rsid w:val="0097128A"/>
    <w:rsid w:val="009712A9"/>
    <w:rsid w:val="00971B70"/>
    <w:rsid w:val="00971C5A"/>
    <w:rsid w:val="0097361F"/>
    <w:rsid w:val="00973F44"/>
    <w:rsid w:val="00974CB7"/>
    <w:rsid w:val="009752FA"/>
    <w:rsid w:val="009755AF"/>
    <w:rsid w:val="0097587F"/>
    <w:rsid w:val="009759F7"/>
    <w:rsid w:val="00977DE6"/>
    <w:rsid w:val="00977EFE"/>
    <w:rsid w:val="00977FCC"/>
    <w:rsid w:val="00980275"/>
    <w:rsid w:val="00980A90"/>
    <w:rsid w:val="00981425"/>
    <w:rsid w:val="0098193C"/>
    <w:rsid w:val="0098229D"/>
    <w:rsid w:val="009831C1"/>
    <w:rsid w:val="00983C56"/>
    <w:rsid w:val="0098490B"/>
    <w:rsid w:val="00984E56"/>
    <w:rsid w:val="0098524B"/>
    <w:rsid w:val="0098641C"/>
    <w:rsid w:val="009866BF"/>
    <w:rsid w:val="0098695A"/>
    <w:rsid w:val="00986E58"/>
    <w:rsid w:val="00990562"/>
    <w:rsid w:val="00990D06"/>
    <w:rsid w:val="00991FE6"/>
    <w:rsid w:val="009924C1"/>
    <w:rsid w:val="00992B2B"/>
    <w:rsid w:val="00993699"/>
    <w:rsid w:val="00993EB0"/>
    <w:rsid w:val="009952BF"/>
    <w:rsid w:val="00995A11"/>
    <w:rsid w:val="00995ECB"/>
    <w:rsid w:val="00996347"/>
    <w:rsid w:val="009969F2"/>
    <w:rsid w:val="00997695"/>
    <w:rsid w:val="009A00F6"/>
    <w:rsid w:val="009A06CF"/>
    <w:rsid w:val="009A1112"/>
    <w:rsid w:val="009A1EF7"/>
    <w:rsid w:val="009A2363"/>
    <w:rsid w:val="009A26E6"/>
    <w:rsid w:val="009A272E"/>
    <w:rsid w:val="009A2B41"/>
    <w:rsid w:val="009A2FBE"/>
    <w:rsid w:val="009A3D5F"/>
    <w:rsid w:val="009A4069"/>
    <w:rsid w:val="009A4D36"/>
    <w:rsid w:val="009A55FC"/>
    <w:rsid w:val="009A5BE1"/>
    <w:rsid w:val="009A5E9C"/>
    <w:rsid w:val="009A6C54"/>
    <w:rsid w:val="009A7DBC"/>
    <w:rsid w:val="009B075F"/>
    <w:rsid w:val="009B08CA"/>
    <w:rsid w:val="009B132B"/>
    <w:rsid w:val="009B168C"/>
    <w:rsid w:val="009B22ED"/>
    <w:rsid w:val="009B3C45"/>
    <w:rsid w:val="009B4048"/>
    <w:rsid w:val="009B50D8"/>
    <w:rsid w:val="009B5617"/>
    <w:rsid w:val="009B569F"/>
    <w:rsid w:val="009B6B9D"/>
    <w:rsid w:val="009B6CA7"/>
    <w:rsid w:val="009B6DA8"/>
    <w:rsid w:val="009B6DCA"/>
    <w:rsid w:val="009B746E"/>
    <w:rsid w:val="009C01E9"/>
    <w:rsid w:val="009C0228"/>
    <w:rsid w:val="009C027E"/>
    <w:rsid w:val="009C03D1"/>
    <w:rsid w:val="009C044A"/>
    <w:rsid w:val="009C090D"/>
    <w:rsid w:val="009C0EC0"/>
    <w:rsid w:val="009C134D"/>
    <w:rsid w:val="009C1F0C"/>
    <w:rsid w:val="009C3F1A"/>
    <w:rsid w:val="009C4E6D"/>
    <w:rsid w:val="009C5690"/>
    <w:rsid w:val="009C6D6F"/>
    <w:rsid w:val="009C7B99"/>
    <w:rsid w:val="009D02B3"/>
    <w:rsid w:val="009D1F42"/>
    <w:rsid w:val="009D1F52"/>
    <w:rsid w:val="009D23B5"/>
    <w:rsid w:val="009D31C9"/>
    <w:rsid w:val="009D354A"/>
    <w:rsid w:val="009D3FAE"/>
    <w:rsid w:val="009D50A2"/>
    <w:rsid w:val="009D5954"/>
    <w:rsid w:val="009D6617"/>
    <w:rsid w:val="009D6D03"/>
    <w:rsid w:val="009D6D6E"/>
    <w:rsid w:val="009D741B"/>
    <w:rsid w:val="009D7AC6"/>
    <w:rsid w:val="009E0541"/>
    <w:rsid w:val="009E1085"/>
    <w:rsid w:val="009E19A4"/>
    <w:rsid w:val="009E1E2A"/>
    <w:rsid w:val="009E235C"/>
    <w:rsid w:val="009E27F7"/>
    <w:rsid w:val="009E32BD"/>
    <w:rsid w:val="009E3A15"/>
    <w:rsid w:val="009E3F7E"/>
    <w:rsid w:val="009E5983"/>
    <w:rsid w:val="009E6139"/>
    <w:rsid w:val="009E65A4"/>
    <w:rsid w:val="009F13AC"/>
    <w:rsid w:val="009F1F5F"/>
    <w:rsid w:val="009F2604"/>
    <w:rsid w:val="009F2A91"/>
    <w:rsid w:val="009F3A52"/>
    <w:rsid w:val="009F5124"/>
    <w:rsid w:val="009F561F"/>
    <w:rsid w:val="009F5A0E"/>
    <w:rsid w:val="009F5A30"/>
    <w:rsid w:val="009F5AB9"/>
    <w:rsid w:val="009F6003"/>
    <w:rsid w:val="009F6573"/>
    <w:rsid w:val="009F66C2"/>
    <w:rsid w:val="009F678D"/>
    <w:rsid w:val="009F6D98"/>
    <w:rsid w:val="00A013CE"/>
    <w:rsid w:val="00A01D33"/>
    <w:rsid w:val="00A01FB5"/>
    <w:rsid w:val="00A0424C"/>
    <w:rsid w:val="00A04407"/>
    <w:rsid w:val="00A04F0B"/>
    <w:rsid w:val="00A05221"/>
    <w:rsid w:val="00A05BA2"/>
    <w:rsid w:val="00A05F61"/>
    <w:rsid w:val="00A06074"/>
    <w:rsid w:val="00A0632E"/>
    <w:rsid w:val="00A07415"/>
    <w:rsid w:val="00A07683"/>
    <w:rsid w:val="00A07D8A"/>
    <w:rsid w:val="00A1075B"/>
    <w:rsid w:val="00A11C22"/>
    <w:rsid w:val="00A12876"/>
    <w:rsid w:val="00A12AE3"/>
    <w:rsid w:val="00A12BCC"/>
    <w:rsid w:val="00A144A0"/>
    <w:rsid w:val="00A14B1B"/>
    <w:rsid w:val="00A14C8D"/>
    <w:rsid w:val="00A14FBB"/>
    <w:rsid w:val="00A15007"/>
    <w:rsid w:val="00A151E4"/>
    <w:rsid w:val="00A1563C"/>
    <w:rsid w:val="00A206D6"/>
    <w:rsid w:val="00A206E1"/>
    <w:rsid w:val="00A21602"/>
    <w:rsid w:val="00A219C8"/>
    <w:rsid w:val="00A225CB"/>
    <w:rsid w:val="00A2366B"/>
    <w:rsid w:val="00A23A81"/>
    <w:rsid w:val="00A24103"/>
    <w:rsid w:val="00A243A4"/>
    <w:rsid w:val="00A244C4"/>
    <w:rsid w:val="00A24BB1"/>
    <w:rsid w:val="00A25049"/>
    <w:rsid w:val="00A268EC"/>
    <w:rsid w:val="00A26CCE"/>
    <w:rsid w:val="00A27B71"/>
    <w:rsid w:val="00A30D8C"/>
    <w:rsid w:val="00A3124E"/>
    <w:rsid w:val="00A33993"/>
    <w:rsid w:val="00A33BB4"/>
    <w:rsid w:val="00A33C8F"/>
    <w:rsid w:val="00A34568"/>
    <w:rsid w:val="00A3611D"/>
    <w:rsid w:val="00A3649D"/>
    <w:rsid w:val="00A36636"/>
    <w:rsid w:val="00A36907"/>
    <w:rsid w:val="00A37755"/>
    <w:rsid w:val="00A40494"/>
    <w:rsid w:val="00A40C6A"/>
    <w:rsid w:val="00A419C0"/>
    <w:rsid w:val="00A41A4E"/>
    <w:rsid w:val="00A42F2A"/>
    <w:rsid w:val="00A43228"/>
    <w:rsid w:val="00A4346E"/>
    <w:rsid w:val="00A4383F"/>
    <w:rsid w:val="00A4455B"/>
    <w:rsid w:val="00A463A0"/>
    <w:rsid w:val="00A46785"/>
    <w:rsid w:val="00A4724B"/>
    <w:rsid w:val="00A47814"/>
    <w:rsid w:val="00A47861"/>
    <w:rsid w:val="00A5009E"/>
    <w:rsid w:val="00A500D7"/>
    <w:rsid w:val="00A51672"/>
    <w:rsid w:val="00A52647"/>
    <w:rsid w:val="00A5308F"/>
    <w:rsid w:val="00A5366F"/>
    <w:rsid w:val="00A53808"/>
    <w:rsid w:val="00A53C42"/>
    <w:rsid w:val="00A54746"/>
    <w:rsid w:val="00A554EA"/>
    <w:rsid w:val="00A562D3"/>
    <w:rsid w:val="00A5788E"/>
    <w:rsid w:val="00A615CE"/>
    <w:rsid w:val="00A6177E"/>
    <w:rsid w:val="00A61852"/>
    <w:rsid w:val="00A61AAB"/>
    <w:rsid w:val="00A61B91"/>
    <w:rsid w:val="00A61EEF"/>
    <w:rsid w:val="00A61EFC"/>
    <w:rsid w:val="00A62441"/>
    <w:rsid w:val="00A62DC3"/>
    <w:rsid w:val="00A630A0"/>
    <w:rsid w:val="00A631CA"/>
    <w:rsid w:val="00A637DB"/>
    <w:rsid w:val="00A638FF"/>
    <w:rsid w:val="00A63D67"/>
    <w:rsid w:val="00A643F2"/>
    <w:rsid w:val="00A6470F"/>
    <w:rsid w:val="00A66236"/>
    <w:rsid w:val="00A6671F"/>
    <w:rsid w:val="00A6774C"/>
    <w:rsid w:val="00A6782B"/>
    <w:rsid w:val="00A70B8D"/>
    <w:rsid w:val="00A70C15"/>
    <w:rsid w:val="00A7113D"/>
    <w:rsid w:val="00A71743"/>
    <w:rsid w:val="00A72571"/>
    <w:rsid w:val="00A728D9"/>
    <w:rsid w:val="00A72C33"/>
    <w:rsid w:val="00A74ECC"/>
    <w:rsid w:val="00A74FB3"/>
    <w:rsid w:val="00A75507"/>
    <w:rsid w:val="00A75789"/>
    <w:rsid w:val="00A75D2C"/>
    <w:rsid w:val="00A809B1"/>
    <w:rsid w:val="00A810AC"/>
    <w:rsid w:val="00A8176E"/>
    <w:rsid w:val="00A819A6"/>
    <w:rsid w:val="00A81A9A"/>
    <w:rsid w:val="00A81F8A"/>
    <w:rsid w:val="00A8220F"/>
    <w:rsid w:val="00A825E5"/>
    <w:rsid w:val="00A82AC9"/>
    <w:rsid w:val="00A843CA"/>
    <w:rsid w:val="00A84678"/>
    <w:rsid w:val="00A84C5E"/>
    <w:rsid w:val="00A8577E"/>
    <w:rsid w:val="00A85AA1"/>
    <w:rsid w:val="00A86286"/>
    <w:rsid w:val="00A867FA"/>
    <w:rsid w:val="00A86BBB"/>
    <w:rsid w:val="00A86C9A"/>
    <w:rsid w:val="00A90849"/>
    <w:rsid w:val="00A90CFC"/>
    <w:rsid w:val="00A94128"/>
    <w:rsid w:val="00A943A9"/>
    <w:rsid w:val="00A947A1"/>
    <w:rsid w:val="00A94C68"/>
    <w:rsid w:val="00A96E53"/>
    <w:rsid w:val="00AA01C2"/>
    <w:rsid w:val="00AA0649"/>
    <w:rsid w:val="00AA08B6"/>
    <w:rsid w:val="00AA1758"/>
    <w:rsid w:val="00AA1B92"/>
    <w:rsid w:val="00AA2C74"/>
    <w:rsid w:val="00AA30AE"/>
    <w:rsid w:val="00AA362F"/>
    <w:rsid w:val="00AA3794"/>
    <w:rsid w:val="00AA49B8"/>
    <w:rsid w:val="00AA56EA"/>
    <w:rsid w:val="00AA58E1"/>
    <w:rsid w:val="00AA5F57"/>
    <w:rsid w:val="00AA67D0"/>
    <w:rsid w:val="00AA6B8F"/>
    <w:rsid w:val="00AA706A"/>
    <w:rsid w:val="00AA7CC9"/>
    <w:rsid w:val="00AB1150"/>
    <w:rsid w:val="00AB1CB5"/>
    <w:rsid w:val="00AB2ACB"/>
    <w:rsid w:val="00AB2E95"/>
    <w:rsid w:val="00AB410B"/>
    <w:rsid w:val="00AB6744"/>
    <w:rsid w:val="00AB7252"/>
    <w:rsid w:val="00AB752C"/>
    <w:rsid w:val="00AB7F9E"/>
    <w:rsid w:val="00AC088B"/>
    <w:rsid w:val="00AC270B"/>
    <w:rsid w:val="00AC31D2"/>
    <w:rsid w:val="00AC3230"/>
    <w:rsid w:val="00AC35D1"/>
    <w:rsid w:val="00AC3785"/>
    <w:rsid w:val="00AC3A86"/>
    <w:rsid w:val="00AC4676"/>
    <w:rsid w:val="00AC4DAC"/>
    <w:rsid w:val="00AC5465"/>
    <w:rsid w:val="00AC69F5"/>
    <w:rsid w:val="00AC76E2"/>
    <w:rsid w:val="00AD0181"/>
    <w:rsid w:val="00AD05B6"/>
    <w:rsid w:val="00AD0ADE"/>
    <w:rsid w:val="00AD0F3E"/>
    <w:rsid w:val="00AD1A70"/>
    <w:rsid w:val="00AD1B7C"/>
    <w:rsid w:val="00AD1D13"/>
    <w:rsid w:val="00AD327E"/>
    <w:rsid w:val="00AD3AA6"/>
    <w:rsid w:val="00AD4035"/>
    <w:rsid w:val="00AD4085"/>
    <w:rsid w:val="00AD441C"/>
    <w:rsid w:val="00AD4848"/>
    <w:rsid w:val="00AD4952"/>
    <w:rsid w:val="00AD4F74"/>
    <w:rsid w:val="00AD539F"/>
    <w:rsid w:val="00AD5EFF"/>
    <w:rsid w:val="00AD61D6"/>
    <w:rsid w:val="00AD767C"/>
    <w:rsid w:val="00AD77AF"/>
    <w:rsid w:val="00AE0748"/>
    <w:rsid w:val="00AE2039"/>
    <w:rsid w:val="00AE325D"/>
    <w:rsid w:val="00AE3467"/>
    <w:rsid w:val="00AE3474"/>
    <w:rsid w:val="00AE3875"/>
    <w:rsid w:val="00AE4306"/>
    <w:rsid w:val="00AE4F2E"/>
    <w:rsid w:val="00AE6B29"/>
    <w:rsid w:val="00AE6F6E"/>
    <w:rsid w:val="00AF0193"/>
    <w:rsid w:val="00AF0462"/>
    <w:rsid w:val="00AF0716"/>
    <w:rsid w:val="00AF0A2C"/>
    <w:rsid w:val="00AF0B14"/>
    <w:rsid w:val="00AF0D6A"/>
    <w:rsid w:val="00AF19B4"/>
    <w:rsid w:val="00AF36D7"/>
    <w:rsid w:val="00AF47E3"/>
    <w:rsid w:val="00AF68A4"/>
    <w:rsid w:val="00AF6FFD"/>
    <w:rsid w:val="00AF76C6"/>
    <w:rsid w:val="00AF7C02"/>
    <w:rsid w:val="00B00BEC"/>
    <w:rsid w:val="00B00F77"/>
    <w:rsid w:val="00B01BBB"/>
    <w:rsid w:val="00B02ED9"/>
    <w:rsid w:val="00B02F87"/>
    <w:rsid w:val="00B030AD"/>
    <w:rsid w:val="00B03279"/>
    <w:rsid w:val="00B06AA2"/>
    <w:rsid w:val="00B06E94"/>
    <w:rsid w:val="00B075E4"/>
    <w:rsid w:val="00B11A3A"/>
    <w:rsid w:val="00B11CA7"/>
    <w:rsid w:val="00B11F12"/>
    <w:rsid w:val="00B12DC0"/>
    <w:rsid w:val="00B1321E"/>
    <w:rsid w:val="00B135A2"/>
    <w:rsid w:val="00B14DC6"/>
    <w:rsid w:val="00B14EAF"/>
    <w:rsid w:val="00B16121"/>
    <w:rsid w:val="00B16230"/>
    <w:rsid w:val="00B163C7"/>
    <w:rsid w:val="00B164E4"/>
    <w:rsid w:val="00B166AA"/>
    <w:rsid w:val="00B204E3"/>
    <w:rsid w:val="00B20653"/>
    <w:rsid w:val="00B20CE6"/>
    <w:rsid w:val="00B23E8D"/>
    <w:rsid w:val="00B24966"/>
    <w:rsid w:val="00B24F76"/>
    <w:rsid w:val="00B256DC"/>
    <w:rsid w:val="00B25ADC"/>
    <w:rsid w:val="00B26425"/>
    <w:rsid w:val="00B27AF1"/>
    <w:rsid w:val="00B27DE5"/>
    <w:rsid w:val="00B3031D"/>
    <w:rsid w:val="00B30F82"/>
    <w:rsid w:val="00B31B20"/>
    <w:rsid w:val="00B31BBE"/>
    <w:rsid w:val="00B3208B"/>
    <w:rsid w:val="00B330DC"/>
    <w:rsid w:val="00B34BEE"/>
    <w:rsid w:val="00B34BFD"/>
    <w:rsid w:val="00B34C5B"/>
    <w:rsid w:val="00B35641"/>
    <w:rsid w:val="00B35800"/>
    <w:rsid w:val="00B35B18"/>
    <w:rsid w:val="00B36481"/>
    <w:rsid w:val="00B36C03"/>
    <w:rsid w:val="00B36FB2"/>
    <w:rsid w:val="00B37129"/>
    <w:rsid w:val="00B37B42"/>
    <w:rsid w:val="00B4017B"/>
    <w:rsid w:val="00B41268"/>
    <w:rsid w:val="00B41546"/>
    <w:rsid w:val="00B4163C"/>
    <w:rsid w:val="00B41881"/>
    <w:rsid w:val="00B4199D"/>
    <w:rsid w:val="00B41B9D"/>
    <w:rsid w:val="00B41D41"/>
    <w:rsid w:val="00B4228E"/>
    <w:rsid w:val="00B42D76"/>
    <w:rsid w:val="00B43BE8"/>
    <w:rsid w:val="00B444C8"/>
    <w:rsid w:val="00B448F9"/>
    <w:rsid w:val="00B44BD7"/>
    <w:rsid w:val="00B44EF2"/>
    <w:rsid w:val="00B452CF"/>
    <w:rsid w:val="00B45539"/>
    <w:rsid w:val="00B45B03"/>
    <w:rsid w:val="00B45F61"/>
    <w:rsid w:val="00B4634C"/>
    <w:rsid w:val="00B47EA3"/>
    <w:rsid w:val="00B50A95"/>
    <w:rsid w:val="00B50CB8"/>
    <w:rsid w:val="00B51310"/>
    <w:rsid w:val="00B52B12"/>
    <w:rsid w:val="00B52D34"/>
    <w:rsid w:val="00B535ED"/>
    <w:rsid w:val="00B540D0"/>
    <w:rsid w:val="00B540F7"/>
    <w:rsid w:val="00B54B54"/>
    <w:rsid w:val="00B5548C"/>
    <w:rsid w:val="00B55C17"/>
    <w:rsid w:val="00B57DB6"/>
    <w:rsid w:val="00B600DE"/>
    <w:rsid w:val="00B60201"/>
    <w:rsid w:val="00B613FC"/>
    <w:rsid w:val="00B6157C"/>
    <w:rsid w:val="00B62061"/>
    <w:rsid w:val="00B630F7"/>
    <w:rsid w:val="00B63F08"/>
    <w:rsid w:val="00B645C0"/>
    <w:rsid w:val="00B64F05"/>
    <w:rsid w:val="00B65384"/>
    <w:rsid w:val="00B65E4B"/>
    <w:rsid w:val="00B6656A"/>
    <w:rsid w:val="00B668E5"/>
    <w:rsid w:val="00B66A3D"/>
    <w:rsid w:val="00B66FF1"/>
    <w:rsid w:val="00B676D9"/>
    <w:rsid w:val="00B67B5C"/>
    <w:rsid w:val="00B67FB0"/>
    <w:rsid w:val="00B70077"/>
    <w:rsid w:val="00B70583"/>
    <w:rsid w:val="00B70A01"/>
    <w:rsid w:val="00B70E27"/>
    <w:rsid w:val="00B71137"/>
    <w:rsid w:val="00B71167"/>
    <w:rsid w:val="00B711AB"/>
    <w:rsid w:val="00B71234"/>
    <w:rsid w:val="00B7137B"/>
    <w:rsid w:val="00B71564"/>
    <w:rsid w:val="00B72B73"/>
    <w:rsid w:val="00B72CCA"/>
    <w:rsid w:val="00B7399B"/>
    <w:rsid w:val="00B75791"/>
    <w:rsid w:val="00B75E55"/>
    <w:rsid w:val="00B75F9A"/>
    <w:rsid w:val="00B767DF"/>
    <w:rsid w:val="00B76A07"/>
    <w:rsid w:val="00B77685"/>
    <w:rsid w:val="00B80923"/>
    <w:rsid w:val="00B80E99"/>
    <w:rsid w:val="00B81D5B"/>
    <w:rsid w:val="00B81ED8"/>
    <w:rsid w:val="00B82C37"/>
    <w:rsid w:val="00B83D08"/>
    <w:rsid w:val="00B83F4C"/>
    <w:rsid w:val="00B844B8"/>
    <w:rsid w:val="00B8481E"/>
    <w:rsid w:val="00B84A7F"/>
    <w:rsid w:val="00B85607"/>
    <w:rsid w:val="00B85644"/>
    <w:rsid w:val="00B86323"/>
    <w:rsid w:val="00B863D6"/>
    <w:rsid w:val="00B87BA8"/>
    <w:rsid w:val="00B9244F"/>
    <w:rsid w:val="00B93531"/>
    <w:rsid w:val="00B93887"/>
    <w:rsid w:val="00B94B3B"/>
    <w:rsid w:val="00B94B6E"/>
    <w:rsid w:val="00B95077"/>
    <w:rsid w:val="00B951B1"/>
    <w:rsid w:val="00B961CA"/>
    <w:rsid w:val="00B9640C"/>
    <w:rsid w:val="00B969FA"/>
    <w:rsid w:val="00B978C1"/>
    <w:rsid w:val="00BA0055"/>
    <w:rsid w:val="00BA0942"/>
    <w:rsid w:val="00BA1584"/>
    <w:rsid w:val="00BA1B38"/>
    <w:rsid w:val="00BA1D4A"/>
    <w:rsid w:val="00BA2264"/>
    <w:rsid w:val="00BA2305"/>
    <w:rsid w:val="00BA23C6"/>
    <w:rsid w:val="00BA23E8"/>
    <w:rsid w:val="00BA2D57"/>
    <w:rsid w:val="00BA30BB"/>
    <w:rsid w:val="00BA3BE4"/>
    <w:rsid w:val="00BA3D9D"/>
    <w:rsid w:val="00BA59DB"/>
    <w:rsid w:val="00BA5A56"/>
    <w:rsid w:val="00BA73D6"/>
    <w:rsid w:val="00BB1108"/>
    <w:rsid w:val="00BB1874"/>
    <w:rsid w:val="00BB1F65"/>
    <w:rsid w:val="00BB1F83"/>
    <w:rsid w:val="00BB2161"/>
    <w:rsid w:val="00BB22E1"/>
    <w:rsid w:val="00BB3C58"/>
    <w:rsid w:val="00BB462F"/>
    <w:rsid w:val="00BB4C58"/>
    <w:rsid w:val="00BB5488"/>
    <w:rsid w:val="00BB59DE"/>
    <w:rsid w:val="00BB5FC1"/>
    <w:rsid w:val="00BB61DB"/>
    <w:rsid w:val="00BB625C"/>
    <w:rsid w:val="00BB7A14"/>
    <w:rsid w:val="00BB7D90"/>
    <w:rsid w:val="00BC0256"/>
    <w:rsid w:val="00BC0E6E"/>
    <w:rsid w:val="00BC15BA"/>
    <w:rsid w:val="00BC178C"/>
    <w:rsid w:val="00BC2310"/>
    <w:rsid w:val="00BC352B"/>
    <w:rsid w:val="00BC41C3"/>
    <w:rsid w:val="00BC4314"/>
    <w:rsid w:val="00BC431B"/>
    <w:rsid w:val="00BC5133"/>
    <w:rsid w:val="00BC58E9"/>
    <w:rsid w:val="00BC62A8"/>
    <w:rsid w:val="00BC73BE"/>
    <w:rsid w:val="00BC74FB"/>
    <w:rsid w:val="00BC799C"/>
    <w:rsid w:val="00BC7C47"/>
    <w:rsid w:val="00BD0052"/>
    <w:rsid w:val="00BD0603"/>
    <w:rsid w:val="00BD1278"/>
    <w:rsid w:val="00BD1F2F"/>
    <w:rsid w:val="00BD28DF"/>
    <w:rsid w:val="00BD321D"/>
    <w:rsid w:val="00BD6828"/>
    <w:rsid w:val="00BD691C"/>
    <w:rsid w:val="00BD70FB"/>
    <w:rsid w:val="00BD7E26"/>
    <w:rsid w:val="00BE1973"/>
    <w:rsid w:val="00BE293F"/>
    <w:rsid w:val="00BE3687"/>
    <w:rsid w:val="00BE3DED"/>
    <w:rsid w:val="00BE3F78"/>
    <w:rsid w:val="00BE4451"/>
    <w:rsid w:val="00BE45AF"/>
    <w:rsid w:val="00BE4A21"/>
    <w:rsid w:val="00BE6C35"/>
    <w:rsid w:val="00BE6EF1"/>
    <w:rsid w:val="00BE7898"/>
    <w:rsid w:val="00BF18FE"/>
    <w:rsid w:val="00BF2CB6"/>
    <w:rsid w:val="00BF3CB5"/>
    <w:rsid w:val="00BF3F47"/>
    <w:rsid w:val="00BF498C"/>
    <w:rsid w:val="00BF564C"/>
    <w:rsid w:val="00BF5A78"/>
    <w:rsid w:val="00BF61DA"/>
    <w:rsid w:val="00BF66C2"/>
    <w:rsid w:val="00BF768C"/>
    <w:rsid w:val="00C0024C"/>
    <w:rsid w:val="00C005C6"/>
    <w:rsid w:val="00C01452"/>
    <w:rsid w:val="00C0153F"/>
    <w:rsid w:val="00C02FAB"/>
    <w:rsid w:val="00C031DC"/>
    <w:rsid w:val="00C03458"/>
    <w:rsid w:val="00C036E1"/>
    <w:rsid w:val="00C0539A"/>
    <w:rsid w:val="00C05C3B"/>
    <w:rsid w:val="00C05DE9"/>
    <w:rsid w:val="00C0617B"/>
    <w:rsid w:val="00C06358"/>
    <w:rsid w:val="00C064AB"/>
    <w:rsid w:val="00C065D5"/>
    <w:rsid w:val="00C0681B"/>
    <w:rsid w:val="00C06A27"/>
    <w:rsid w:val="00C072B6"/>
    <w:rsid w:val="00C101E2"/>
    <w:rsid w:val="00C12BBD"/>
    <w:rsid w:val="00C12CEE"/>
    <w:rsid w:val="00C130A2"/>
    <w:rsid w:val="00C13640"/>
    <w:rsid w:val="00C1429F"/>
    <w:rsid w:val="00C14311"/>
    <w:rsid w:val="00C15298"/>
    <w:rsid w:val="00C16546"/>
    <w:rsid w:val="00C17478"/>
    <w:rsid w:val="00C17691"/>
    <w:rsid w:val="00C205F5"/>
    <w:rsid w:val="00C20840"/>
    <w:rsid w:val="00C20FA2"/>
    <w:rsid w:val="00C213D7"/>
    <w:rsid w:val="00C21A3B"/>
    <w:rsid w:val="00C22534"/>
    <w:rsid w:val="00C22F60"/>
    <w:rsid w:val="00C232A6"/>
    <w:rsid w:val="00C23CB4"/>
    <w:rsid w:val="00C24248"/>
    <w:rsid w:val="00C244A0"/>
    <w:rsid w:val="00C24B8D"/>
    <w:rsid w:val="00C2514F"/>
    <w:rsid w:val="00C25597"/>
    <w:rsid w:val="00C2601C"/>
    <w:rsid w:val="00C268D1"/>
    <w:rsid w:val="00C26B4B"/>
    <w:rsid w:val="00C27547"/>
    <w:rsid w:val="00C27D92"/>
    <w:rsid w:val="00C30A77"/>
    <w:rsid w:val="00C31076"/>
    <w:rsid w:val="00C310B9"/>
    <w:rsid w:val="00C316B8"/>
    <w:rsid w:val="00C326C7"/>
    <w:rsid w:val="00C3332F"/>
    <w:rsid w:val="00C3381A"/>
    <w:rsid w:val="00C33BA1"/>
    <w:rsid w:val="00C33F52"/>
    <w:rsid w:val="00C34353"/>
    <w:rsid w:val="00C35373"/>
    <w:rsid w:val="00C35742"/>
    <w:rsid w:val="00C3584E"/>
    <w:rsid w:val="00C35F93"/>
    <w:rsid w:val="00C36D2D"/>
    <w:rsid w:val="00C370E6"/>
    <w:rsid w:val="00C40381"/>
    <w:rsid w:val="00C40CEC"/>
    <w:rsid w:val="00C416E6"/>
    <w:rsid w:val="00C41C8F"/>
    <w:rsid w:val="00C420CC"/>
    <w:rsid w:val="00C42191"/>
    <w:rsid w:val="00C42C10"/>
    <w:rsid w:val="00C43520"/>
    <w:rsid w:val="00C4407C"/>
    <w:rsid w:val="00C441F1"/>
    <w:rsid w:val="00C44A7E"/>
    <w:rsid w:val="00C453F7"/>
    <w:rsid w:val="00C461E9"/>
    <w:rsid w:val="00C4667D"/>
    <w:rsid w:val="00C466E6"/>
    <w:rsid w:val="00C46A73"/>
    <w:rsid w:val="00C47C4E"/>
    <w:rsid w:val="00C47EFF"/>
    <w:rsid w:val="00C500E7"/>
    <w:rsid w:val="00C5093F"/>
    <w:rsid w:val="00C51BC9"/>
    <w:rsid w:val="00C544ED"/>
    <w:rsid w:val="00C5538D"/>
    <w:rsid w:val="00C55BE6"/>
    <w:rsid w:val="00C560F9"/>
    <w:rsid w:val="00C56502"/>
    <w:rsid w:val="00C575D6"/>
    <w:rsid w:val="00C57611"/>
    <w:rsid w:val="00C57856"/>
    <w:rsid w:val="00C6046B"/>
    <w:rsid w:val="00C617EA"/>
    <w:rsid w:val="00C6192D"/>
    <w:rsid w:val="00C625A4"/>
    <w:rsid w:val="00C63DAA"/>
    <w:rsid w:val="00C63F57"/>
    <w:rsid w:val="00C64716"/>
    <w:rsid w:val="00C6485A"/>
    <w:rsid w:val="00C64A2D"/>
    <w:rsid w:val="00C65286"/>
    <w:rsid w:val="00C6561C"/>
    <w:rsid w:val="00C65941"/>
    <w:rsid w:val="00C6596E"/>
    <w:rsid w:val="00C6666E"/>
    <w:rsid w:val="00C67A3B"/>
    <w:rsid w:val="00C7025C"/>
    <w:rsid w:val="00C7068F"/>
    <w:rsid w:val="00C70DCA"/>
    <w:rsid w:val="00C71257"/>
    <w:rsid w:val="00C71CB2"/>
    <w:rsid w:val="00C73268"/>
    <w:rsid w:val="00C73C2A"/>
    <w:rsid w:val="00C741EA"/>
    <w:rsid w:val="00C7422B"/>
    <w:rsid w:val="00C74430"/>
    <w:rsid w:val="00C748C7"/>
    <w:rsid w:val="00C751EA"/>
    <w:rsid w:val="00C75C3B"/>
    <w:rsid w:val="00C77E3A"/>
    <w:rsid w:val="00C8088C"/>
    <w:rsid w:val="00C83090"/>
    <w:rsid w:val="00C838EA"/>
    <w:rsid w:val="00C83AAC"/>
    <w:rsid w:val="00C84D08"/>
    <w:rsid w:val="00C8598E"/>
    <w:rsid w:val="00C86CDB"/>
    <w:rsid w:val="00C870A7"/>
    <w:rsid w:val="00C875C6"/>
    <w:rsid w:val="00C879B9"/>
    <w:rsid w:val="00C87CEA"/>
    <w:rsid w:val="00C90539"/>
    <w:rsid w:val="00C908DD"/>
    <w:rsid w:val="00C90C1D"/>
    <w:rsid w:val="00C9117A"/>
    <w:rsid w:val="00C91D66"/>
    <w:rsid w:val="00C92EEE"/>
    <w:rsid w:val="00C93963"/>
    <w:rsid w:val="00C93E21"/>
    <w:rsid w:val="00C943C8"/>
    <w:rsid w:val="00C96A70"/>
    <w:rsid w:val="00C971D7"/>
    <w:rsid w:val="00C97D47"/>
    <w:rsid w:val="00CA0403"/>
    <w:rsid w:val="00CA101F"/>
    <w:rsid w:val="00CA1679"/>
    <w:rsid w:val="00CA279F"/>
    <w:rsid w:val="00CA3FDD"/>
    <w:rsid w:val="00CA7C47"/>
    <w:rsid w:val="00CA7CAA"/>
    <w:rsid w:val="00CB004E"/>
    <w:rsid w:val="00CB028D"/>
    <w:rsid w:val="00CB0312"/>
    <w:rsid w:val="00CB0326"/>
    <w:rsid w:val="00CB05E3"/>
    <w:rsid w:val="00CB0796"/>
    <w:rsid w:val="00CB11AE"/>
    <w:rsid w:val="00CB1CC9"/>
    <w:rsid w:val="00CB2C25"/>
    <w:rsid w:val="00CB3AAD"/>
    <w:rsid w:val="00CB3D24"/>
    <w:rsid w:val="00CB4C3E"/>
    <w:rsid w:val="00CB52CA"/>
    <w:rsid w:val="00CB5B98"/>
    <w:rsid w:val="00CB651A"/>
    <w:rsid w:val="00CB7390"/>
    <w:rsid w:val="00CC166B"/>
    <w:rsid w:val="00CC220C"/>
    <w:rsid w:val="00CC49FD"/>
    <w:rsid w:val="00CC4D48"/>
    <w:rsid w:val="00CC5329"/>
    <w:rsid w:val="00CC6B84"/>
    <w:rsid w:val="00CC7F8A"/>
    <w:rsid w:val="00CD020F"/>
    <w:rsid w:val="00CD0C2D"/>
    <w:rsid w:val="00CD27C4"/>
    <w:rsid w:val="00CD2E06"/>
    <w:rsid w:val="00CD50B6"/>
    <w:rsid w:val="00CD5A7B"/>
    <w:rsid w:val="00CD6372"/>
    <w:rsid w:val="00CD71F3"/>
    <w:rsid w:val="00CE03C0"/>
    <w:rsid w:val="00CE05A5"/>
    <w:rsid w:val="00CE1962"/>
    <w:rsid w:val="00CE24F5"/>
    <w:rsid w:val="00CE327F"/>
    <w:rsid w:val="00CE3C75"/>
    <w:rsid w:val="00CE62F0"/>
    <w:rsid w:val="00CE67C7"/>
    <w:rsid w:val="00CE6F43"/>
    <w:rsid w:val="00CE7118"/>
    <w:rsid w:val="00CE75E9"/>
    <w:rsid w:val="00CF10A9"/>
    <w:rsid w:val="00CF157D"/>
    <w:rsid w:val="00CF1D45"/>
    <w:rsid w:val="00CF1E97"/>
    <w:rsid w:val="00CF1F9F"/>
    <w:rsid w:val="00CF2938"/>
    <w:rsid w:val="00CF2C92"/>
    <w:rsid w:val="00CF35C4"/>
    <w:rsid w:val="00CF490A"/>
    <w:rsid w:val="00CF4CD7"/>
    <w:rsid w:val="00CF5AFD"/>
    <w:rsid w:val="00CF65EE"/>
    <w:rsid w:val="00CF7328"/>
    <w:rsid w:val="00CF742D"/>
    <w:rsid w:val="00CF7E8B"/>
    <w:rsid w:val="00CF7FFA"/>
    <w:rsid w:val="00D0233F"/>
    <w:rsid w:val="00D02992"/>
    <w:rsid w:val="00D0353F"/>
    <w:rsid w:val="00D03EB6"/>
    <w:rsid w:val="00D0446C"/>
    <w:rsid w:val="00D050FF"/>
    <w:rsid w:val="00D05D2B"/>
    <w:rsid w:val="00D06B93"/>
    <w:rsid w:val="00D0724C"/>
    <w:rsid w:val="00D10B4A"/>
    <w:rsid w:val="00D11022"/>
    <w:rsid w:val="00D11182"/>
    <w:rsid w:val="00D11198"/>
    <w:rsid w:val="00D11A6C"/>
    <w:rsid w:val="00D13C91"/>
    <w:rsid w:val="00D13E74"/>
    <w:rsid w:val="00D1402B"/>
    <w:rsid w:val="00D14527"/>
    <w:rsid w:val="00D155A1"/>
    <w:rsid w:val="00D17983"/>
    <w:rsid w:val="00D17D07"/>
    <w:rsid w:val="00D17E79"/>
    <w:rsid w:val="00D20726"/>
    <w:rsid w:val="00D2073A"/>
    <w:rsid w:val="00D23BFA"/>
    <w:rsid w:val="00D245FC"/>
    <w:rsid w:val="00D261FE"/>
    <w:rsid w:val="00D26F86"/>
    <w:rsid w:val="00D274E9"/>
    <w:rsid w:val="00D27739"/>
    <w:rsid w:val="00D27F11"/>
    <w:rsid w:val="00D31A42"/>
    <w:rsid w:val="00D31CBD"/>
    <w:rsid w:val="00D3276F"/>
    <w:rsid w:val="00D3279D"/>
    <w:rsid w:val="00D33831"/>
    <w:rsid w:val="00D340B1"/>
    <w:rsid w:val="00D37863"/>
    <w:rsid w:val="00D37B97"/>
    <w:rsid w:val="00D40314"/>
    <w:rsid w:val="00D40E72"/>
    <w:rsid w:val="00D41648"/>
    <w:rsid w:val="00D42164"/>
    <w:rsid w:val="00D44DC1"/>
    <w:rsid w:val="00D450E5"/>
    <w:rsid w:val="00D4545D"/>
    <w:rsid w:val="00D45885"/>
    <w:rsid w:val="00D4612A"/>
    <w:rsid w:val="00D47013"/>
    <w:rsid w:val="00D470CC"/>
    <w:rsid w:val="00D51856"/>
    <w:rsid w:val="00D51C5A"/>
    <w:rsid w:val="00D524E9"/>
    <w:rsid w:val="00D53207"/>
    <w:rsid w:val="00D54355"/>
    <w:rsid w:val="00D5481F"/>
    <w:rsid w:val="00D55604"/>
    <w:rsid w:val="00D5614F"/>
    <w:rsid w:val="00D565F6"/>
    <w:rsid w:val="00D579D8"/>
    <w:rsid w:val="00D6074B"/>
    <w:rsid w:val="00D607B5"/>
    <w:rsid w:val="00D61A88"/>
    <w:rsid w:val="00D626A0"/>
    <w:rsid w:val="00D627D0"/>
    <w:rsid w:val="00D62E79"/>
    <w:rsid w:val="00D63293"/>
    <w:rsid w:val="00D63B74"/>
    <w:rsid w:val="00D647F9"/>
    <w:rsid w:val="00D65FFD"/>
    <w:rsid w:val="00D66A7C"/>
    <w:rsid w:val="00D66B64"/>
    <w:rsid w:val="00D67E4B"/>
    <w:rsid w:val="00D70CEB"/>
    <w:rsid w:val="00D71627"/>
    <w:rsid w:val="00D71728"/>
    <w:rsid w:val="00D72021"/>
    <w:rsid w:val="00D7335B"/>
    <w:rsid w:val="00D73566"/>
    <w:rsid w:val="00D739DB"/>
    <w:rsid w:val="00D73E89"/>
    <w:rsid w:val="00D73EB3"/>
    <w:rsid w:val="00D73F96"/>
    <w:rsid w:val="00D74941"/>
    <w:rsid w:val="00D76C00"/>
    <w:rsid w:val="00D77AC5"/>
    <w:rsid w:val="00D80083"/>
    <w:rsid w:val="00D81320"/>
    <w:rsid w:val="00D84446"/>
    <w:rsid w:val="00D8489B"/>
    <w:rsid w:val="00D86879"/>
    <w:rsid w:val="00D879AF"/>
    <w:rsid w:val="00D90407"/>
    <w:rsid w:val="00D9083B"/>
    <w:rsid w:val="00D90D32"/>
    <w:rsid w:val="00D92C7D"/>
    <w:rsid w:val="00D92CA9"/>
    <w:rsid w:val="00D92D9A"/>
    <w:rsid w:val="00D92F25"/>
    <w:rsid w:val="00D951F2"/>
    <w:rsid w:val="00D95491"/>
    <w:rsid w:val="00D9586C"/>
    <w:rsid w:val="00D95A62"/>
    <w:rsid w:val="00D95D7C"/>
    <w:rsid w:val="00D97C98"/>
    <w:rsid w:val="00D97F72"/>
    <w:rsid w:val="00DA04AF"/>
    <w:rsid w:val="00DA09F4"/>
    <w:rsid w:val="00DA0EE3"/>
    <w:rsid w:val="00DA187B"/>
    <w:rsid w:val="00DA1DE4"/>
    <w:rsid w:val="00DA2305"/>
    <w:rsid w:val="00DA26AF"/>
    <w:rsid w:val="00DA2734"/>
    <w:rsid w:val="00DA2855"/>
    <w:rsid w:val="00DA3CF0"/>
    <w:rsid w:val="00DA4719"/>
    <w:rsid w:val="00DA560E"/>
    <w:rsid w:val="00DA634B"/>
    <w:rsid w:val="00DA63ED"/>
    <w:rsid w:val="00DA6E1E"/>
    <w:rsid w:val="00DA7694"/>
    <w:rsid w:val="00DA79B2"/>
    <w:rsid w:val="00DB0C93"/>
    <w:rsid w:val="00DB10D8"/>
    <w:rsid w:val="00DB23F0"/>
    <w:rsid w:val="00DB292E"/>
    <w:rsid w:val="00DB359F"/>
    <w:rsid w:val="00DB3D1E"/>
    <w:rsid w:val="00DB4A73"/>
    <w:rsid w:val="00DB4FD9"/>
    <w:rsid w:val="00DB500A"/>
    <w:rsid w:val="00DB562C"/>
    <w:rsid w:val="00DB5CC3"/>
    <w:rsid w:val="00DB6340"/>
    <w:rsid w:val="00DB7313"/>
    <w:rsid w:val="00DB7792"/>
    <w:rsid w:val="00DC035A"/>
    <w:rsid w:val="00DC0B57"/>
    <w:rsid w:val="00DC112B"/>
    <w:rsid w:val="00DC14E7"/>
    <w:rsid w:val="00DC217D"/>
    <w:rsid w:val="00DC2373"/>
    <w:rsid w:val="00DC39A2"/>
    <w:rsid w:val="00DC409D"/>
    <w:rsid w:val="00DC4456"/>
    <w:rsid w:val="00DC487E"/>
    <w:rsid w:val="00DC4F42"/>
    <w:rsid w:val="00DC4FC4"/>
    <w:rsid w:val="00DC5187"/>
    <w:rsid w:val="00DC542F"/>
    <w:rsid w:val="00DC5B04"/>
    <w:rsid w:val="00DC5F35"/>
    <w:rsid w:val="00DC6615"/>
    <w:rsid w:val="00DC67BC"/>
    <w:rsid w:val="00DC6EEF"/>
    <w:rsid w:val="00DC77C8"/>
    <w:rsid w:val="00DD2939"/>
    <w:rsid w:val="00DD2C43"/>
    <w:rsid w:val="00DD33A0"/>
    <w:rsid w:val="00DD376B"/>
    <w:rsid w:val="00DD43B0"/>
    <w:rsid w:val="00DD45FD"/>
    <w:rsid w:val="00DD49B9"/>
    <w:rsid w:val="00DD5109"/>
    <w:rsid w:val="00DD72AF"/>
    <w:rsid w:val="00DD7BD9"/>
    <w:rsid w:val="00DE1947"/>
    <w:rsid w:val="00DE1A59"/>
    <w:rsid w:val="00DE1D94"/>
    <w:rsid w:val="00DE330D"/>
    <w:rsid w:val="00DE3DF3"/>
    <w:rsid w:val="00DE4924"/>
    <w:rsid w:val="00DE4C1E"/>
    <w:rsid w:val="00DE58DC"/>
    <w:rsid w:val="00DE5C09"/>
    <w:rsid w:val="00DE5D41"/>
    <w:rsid w:val="00DE5E28"/>
    <w:rsid w:val="00DE6423"/>
    <w:rsid w:val="00DE6602"/>
    <w:rsid w:val="00DE6A26"/>
    <w:rsid w:val="00DE6B9B"/>
    <w:rsid w:val="00DE6E61"/>
    <w:rsid w:val="00DE7027"/>
    <w:rsid w:val="00DE79C2"/>
    <w:rsid w:val="00DF0583"/>
    <w:rsid w:val="00DF0C6C"/>
    <w:rsid w:val="00DF12A9"/>
    <w:rsid w:val="00DF1505"/>
    <w:rsid w:val="00DF1B2E"/>
    <w:rsid w:val="00DF23AC"/>
    <w:rsid w:val="00DF3915"/>
    <w:rsid w:val="00DF4F62"/>
    <w:rsid w:val="00DF52AB"/>
    <w:rsid w:val="00DF5D10"/>
    <w:rsid w:val="00DF6144"/>
    <w:rsid w:val="00DF650A"/>
    <w:rsid w:val="00DF656C"/>
    <w:rsid w:val="00DF78C4"/>
    <w:rsid w:val="00DF7CBD"/>
    <w:rsid w:val="00DF7DC3"/>
    <w:rsid w:val="00E0104D"/>
    <w:rsid w:val="00E011AA"/>
    <w:rsid w:val="00E03276"/>
    <w:rsid w:val="00E04271"/>
    <w:rsid w:val="00E04584"/>
    <w:rsid w:val="00E0576F"/>
    <w:rsid w:val="00E0781A"/>
    <w:rsid w:val="00E07EC8"/>
    <w:rsid w:val="00E13008"/>
    <w:rsid w:val="00E1398B"/>
    <w:rsid w:val="00E13AE6"/>
    <w:rsid w:val="00E1405E"/>
    <w:rsid w:val="00E15CF3"/>
    <w:rsid w:val="00E16024"/>
    <w:rsid w:val="00E16E5C"/>
    <w:rsid w:val="00E204E5"/>
    <w:rsid w:val="00E20976"/>
    <w:rsid w:val="00E20D94"/>
    <w:rsid w:val="00E21099"/>
    <w:rsid w:val="00E213EB"/>
    <w:rsid w:val="00E229D9"/>
    <w:rsid w:val="00E23081"/>
    <w:rsid w:val="00E24124"/>
    <w:rsid w:val="00E251CD"/>
    <w:rsid w:val="00E25715"/>
    <w:rsid w:val="00E26A73"/>
    <w:rsid w:val="00E26DEA"/>
    <w:rsid w:val="00E26EFD"/>
    <w:rsid w:val="00E3021C"/>
    <w:rsid w:val="00E30D8C"/>
    <w:rsid w:val="00E31B5A"/>
    <w:rsid w:val="00E32584"/>
    <w:rsid w:val="00E32696"/>
    <w:rsid w:val="00E33941"/>
    <w:rsid w:val="00E33F26"/>
    <w:rsid w:val="00E34526"/>
    <w:rsid w:val="00E345F7"/>
    <w:rsid w:val="00E34771"/>
    <w:rsid w:val="00E35973"/>
    <w:rsid w:val="00E35A9C"/>
    <w:rsid w:val="00E35D3D"/>
    <w:rsid w:val="00E3633B"/>
    <w:rsid w:val="00E3673C"/>
    <w:rsid w:val="00E375C7"/>
    <w:rsid w:val="00E40DE5"/>
    <w:rsid w:val="00E41959"/>
    <w:rsid w:val="00E42000"/>
    <w:rsid w:val="00E43368"/>
    <w:rsid w:val="00E43537"/>
    <w:rsid w:val="00E43CCD"/>
    <w:rsid w:val="00E4431D"/>
    <w:rsid w:val="00E449DE"/>
    <w:rsid w:val="00E45EDB"/>
    <w:rsid w:val="00E475AB"/>
    <w:rsid w:val="00E51003"/>
    <w:rsid w:val="00E51E22"/>
    <w:rsid w:val="00E521ED"/>
    <w:rsid w:val="00E52DF0"/>
    <w:rsid w:val="00E547C9"/>
    <w:rsid w:val="00E554A7"/>
    <w:rsid w:val="00E55A45"/>
    <w:rsid w:val="00E56A5B"/>
    <w:rsid w:val="00E604FB"/>
    <w:rsid w:val="00E60DB5"/>
    <w:rsid w:val="00E60F0A"/>
    <w:rsid w:val="00E618E9"/>
    <w:rsid w:val="00E61A04"/>
    <w:rsid w:val="00E61B55"/>
    <w:rsid w:val="00E625A3"/>
    <w:rsid w:val="00E625D9"/>
    <w:rsid w:val="00E629B6"/>
    <w:rsid w:val="00E63875"/>
    <w:rsid w:val="00E646FB"/>
    <w:rsid w:val="00E6509B"/>
    <w:rsid w:val="00E67343"/>
    <w:rsid w:val="00E70557"/>
    <w:rsid w:val="00E71946"/>
    <w:rsid w:val="00E71F93"/>
    <w:rsid w:val="00E72CC8"/>
    <w:rsid w:val="00E72EA5"/>
    <w:rsid w:val="00E7497C"/>
    <w:rsid w:val="00E754E9"/>
    <w:rsid w:val="00E75C8F"/>
    <w:rsid w:val="00E75E0F"/>
    <w:rsid w:val="00E77B3D"/>
    <w:rsid w:val="00E813A7"/>
    <w:rsid w:val="00E82316"/>
    <w:rsid w:val="00E82593"/>
    <w:rsid w:val="00E84766"/>
    <w:rsid w:val="00E84806"/>
    <w:rsid w:val="00E84924"/>
    <w:rsid w:val="00E852C1"/>
    <w:rsid w:val="00E856F7"/>
    <w:rsid w:val="00E86943"/>
    <w:rsid w:val="00E86DAC"/>
    <w:rsid w:val="00E87A58"/>
    <w:rsid w:val="00E9017D"/>
    <w:rsid w:val="00E902F9"/>
    <w:rsid w:val="00E90A31"/>
    <w:rsid w:val="00E90DF8"/>
    <w:rsid w:val="00E921A8"/>
    <w:rsid w:val="00E923D6"/>
    <w:rsid w:val="00E92E17"/>
    <w:rsid w:val="00E93AD4"/>
    <w:rsid w:val="00E93B57"/>
    <w:rsid w:val="00E94BFA"/>
    <w:rsid w:val="00E9591C"/>
    <w:rsid w:val="00E95CDF"/>
    <w:rsid w:val="00E971C1"/>
    <w:rsid w:val="00E97711"/>
    <w:rsid w:val="00EA150B"/>
    <w:rsid w:val="00EA18D1"/>
    <w:rsid w:val="00EA20A3"/>
    <w:rsid w:val="00EA24FC"/>
    <w:rsid w:val="00EA3B55"/>
    <w:rsid w:val="00EA4402"/>
    <w:rsid w:val="00EA617A"/>
    <w:rsid w:val="00EA6718"/>
    <w:rsid w:val="00EA67A2"/>
    <w:rsid w:val="00EA731D"/>
    <w:rsid w:val="00EA7400"/>
    <w:rsid w:val="00EA75BD"/>
    <w:rsid w:val="00EA775E"/>
    <w:rsid w:val="00EA7D68"/>
    <w:rsid w:val="00EB0136"/>
    <w:rsid w:val="00EB06B7"/>
    <w:rsid w:val="00EB0CE1"/>
    <w:rsid w:val="00EB1204"/>
    <w:rsid w:val="00EB130D"/>
    <w:rsid w:val="00EB1780"/>
    <w:rsid w:val="00EB1865"/>
    <w:rsid w:val="00EB1922"/>
    <w:rsid w:val="00EB1A9E"/>
    <w:rsid w:val="00EB282B"/>
    <w:rsid w:val="00EB35FD"/>
    <w:rsid w:val="00EB42D5"/>
    <w:rsid w:val="00EB43CC"/>
    <w:rsid w:val="00EB4AFF"/>
    <w:rsid w:val="00EB4FB9"/>
    <w:rsid w:val="00EB5033"/>
    <w:rsid w:val="00EB50C9"/>
    <w:rsid w:val="00EB5608"/>
    <w:rsid w:val="00EB561F"/>
    <w:rsid w:val="00EB5C7D"/>
    <w:rsid w:val="00EB5EB5"/>
    <w:rsid w:val="00EB6F73"/>
    <w:rsid w:val="00EB6F80"/>
    <w:rsid w:val="00EB6F94"/>
    <w:rsid w:val="00EB7AB3"/>
    <w:rsid w:val="00EB7ACD"/>
    <w:rsid w:val="00EC0364"/>
    <w:rsid w:val="00EC0561"/>
    <w:rsid w:val="00EC16D9"/>
    <w:rsid w:val="00EC1A96"/>
    <w:rsid w:val="00EC1FEF"/>
    <w:rsid w:val="00EC2A38"/>
    <w:rsid w:val="00EC33E5"/>
    <w:rsid w:val="00EC34BB"/>
    <w:rsid w:val="00EC3A1C"/>
    <w:rsid w:val="00EC43B9"/>
    <w:rsid w:val="00EC43BD"/>
    <w:rsid w:val="00EC4B2C"/>
    <w:rsid w:val="00EC6C8A"/>
    <w:rsid w:val="00EC75B4"/>
    <w:rsid w:val="00EC7A55"/>
    <w:rsid w:val="00ED14FE"/>
    <w:rsid w:val="00ED199B"/>
    <w:rsid w:val="00ED2A6A"/>
    <w:rsid w:val="00ED4103"/>
    <w:rsid w:val="00ED45C3"/>
    <w:rsid w:val="00ED4D2F"/>
    <w:rsid w:val="00ED5461"/>
    <w:rsid w:val="00ED5DF1"/>
    <w:rsid w:val="00ED6F2E"/>
    <w:rsid w:val="00ED7143"/>
    <w:rsid w:val="00EE02F0"/>
    <w:rsid w:val="00EE02FB"/>
    <w:rsid w:val="00EE0C3F"/>
    <w:rsid w:val="00EE1E23"/>
    <w:rsid w:val="00EE1FD1"/>
    <w:rsid w:val="00EE3523"/>
    <w:rsid w:val="00EE39ED"/>
    <w:rsid w:val="00EE3BE0"/>
    <w:rsid w:val="00EE5C7A"/>
    <w:rsid w:val="00EE69D4"/>
    <w:rsid w:val="00EE72B6"/>
    <w:rsid w:val="00EE7385"/>
    <w:rsid w:val="00EE74CF"/>
    <w:rsid w:val="00EE774C"/>
    <w:rsid w:val="00EF10EB"/>
    <w:rsid w:val="00EF141E"/>
    <w:rsid w:val="00EF158A"/>
    <w:rsid w:val="00EF1A24"/>
    <w:rsid w:val="00EF2E26"/>
    <w:rsid w:val="00EF3772"/>
    <w:rsid w:val="00EF3E56"/>
    <w:rsid w:val="00EF42C5"/>
    <w:rsid w:val="00EF6DCE"/>
    <w:rsid w:val="00EF7861"/>
    <w:rsid w:val="00EF7DB1"/>
    <w:rsid w:val="00F00C38"/>
    <w:rsid w:val="00F00FBA"/>
    <w:rsid w:val="00F01BA1"/>
    <w:rsid w:val="00F01FD5"/>
    <w:rsid w:val="00F0209C"/>
    <w:rsid w:val="00F033BE"/>
    <w:rsid w:val="00F034A4"/>
    <w:rsid w:val="00F03AC3"/>
    <w:rsid w:val="00F04C55"/>
    <w:rsid w:val="00F05039"/>
    <w:rsid w:val="00F057BB"/>
    <w:rsid w:val="00F066F8"/>
    <w:rsid w:val="00F06885"/>
    <w:rsid w:val="00F070AF"/>
    <w:rsid w:val="00F074AA"/>
    <w:rsid w:val="00F07CE9"/>
    <w:rsid w:val="00F10242"/>
    <w:rsid w:val="00F10449"/>
    <w:rsid w:val="00F11496"/>
    <w:rsid w:val="00F121BE"/>
    <w:rsid w:val="00F1262E"/>
    <w:rsid w:val="00F12A7C"/>
    <w:rsid w:val="00F12B3C"/>
    <w:rsid w:val="00F135DB"/>
    <w:rsid w:val="00F13AC2"/>
    <w:rsid w:val="00F13B28"/>
    <w:rsid w:val="00F154C7"/>
    <w:rsid w:val="00F15ECA"/>
    <w:rsid w:val="00F16F15"/>
    <w:rsid w:val="00F17410"/>
    <w:rsid w:val="00F176DB"/>
    <w:rsid w:val="00F178A9"/>
    <w:rsid w:val="00F20B7E"/>
    <w:rsid w:val="00F21018"/>
    <w:rsid w:val="00F21166"/>
    <w:rsid w:val="00F21A3B"/>
    <w:rsid w:val="00F2228F"/>
    <w:rsid w:val="00F22BBE"/>
    <w:rsid w:val="00F2328C"/>
    <w:rsid w:val="00F23D7F"/>
    <w:rsid w:val="00F248B0"/>
    <w:rsid w:val="00F25AD1"/>
    <w:rsid w:val="00F25FCF"/>
    <w:rsid w:val="00F2631F"/>
    <w:rsid w:val="00F26513"/>
    <w:rsid w:val="00F2695E"/>
    <w:rsid w:val="00F26C10"/>
    <w:rsid w:val="00F27784"/>
    <w:rsid w:val="00F279CC"/>
    <w:rsid w:val="00F27A34"/>
    <w:rsid w:val="00F27DCA"/>
    <w:rsid w:val="00F301AF"/>
    <w:rsid w:val="00F31DBE"/>
    <w:rsid w:val="00F331C7"/>
    <w:rsid w:val="00F3453B"/>
    <w:rsid w:val="00F3653D"/>
    <w:rsid w:val="00F36D59"/>
    <w:rsid w:val="00F36E03"/>
    <w:rsid w:val="00F373A9"/>
    <w:rsid w:val="00F37A47"/>
    <w:rsid w:val="00F401DB"/>
    <w:rsid w:val="00F40C21"/>
    <w:rsid w:val="00F40F99"/>
    <w:rsid w:val="00F4192E"/>
    <w:rsid w:val="00F430A2"/>
    <w:rsid w:val="00F433C2"/>
    <w:rsid w:val="00F43A2A"/>
    <w:rsid w:val="00F43DAB"/>
    <w:rsid w:val="00F44125"/>
    <w:rsid w:val="00F44510"/>
    <w:rsid w:val="00F44555"/>
    <w:rsid w:val="00F45037"/>
    <w:rsid w:val="00F45D39"/>
    <w:rsid w:val="00F45F21"/>
    <w:rsid w:val="00F46189"/>
    <w:rsid w:val="00F47924"/>
    <w:rsid w:val="00F50169"/>
    <w:rsid w:val="00F504F4"/>
    <w:rsid w:val="00F50550"/>
    <w:rsid w:val="00F50575"/>
    <w:rsid w:val="00F52919"/>
    <w:rsid w:val="00F52F2F"/>
    <w:rsid w:val="00F5357B"/>
    <w:rsid w:val="00F5466D"/>
    <w:rsid w:val="00F54B14"/>
    <w:rsid w:val="00F54DC8"/>
    <w:rsid w:val="00F556A4"/>
    <w:rsid w:val="00F556DA"/>
    <w:rsid w:val="00F5613C"/>
    <w:rsid w:val="00F56363"/>
    <w:rsid w:val="00F565B9"/>
    <w:rsid w:val="00F6065C"/>
    <w:rsid w:val="00F60B35"/>
    <w:rsid w:val="00F61700"/>
    <w:rsid w:val="00F6323E"/>
    <w:rsid w:val="00F63529"/>
    <w:rsid w:val="00F64757"/>
    <w:rsid w:val="00F666DF"/>
    <w:rsid w:val="00F66D2D"/>
    <w:rsid w:val="00F67454"/>
    <w:rsid w:val="00F706E6"/>
    <w:rsid w:val="00F71608"/>
    <w:rsid w:val="00F718AA"/>
    <w:rsid w:val="00F731DF"/>
    <w:rsid w:val="00F736C7"/>
    <w:rsid w:val="00F75C25"/>
    <w:rsid w:val="00F75DC5"/>
    <w:rsid w:val="00F76F67"/>
    <w:rsid w:val="00F7728A"/>
    <w:rsid w:val="00F800C2"/>
    <w:rsid w:val="00F8053B"/>
    <w:rsid w:val="00F806D7"/>
    <w:rsid w:val="00F80AE6"/>
    <w:rsid w:val="00F812F8"/>
    <w:rsid w:val="00F82232"/>
    <w:rsid w:val="00F823CA"/>
    <w:rsid w:val="00F823FA"/>
    <w:rsid w:val="00F83E7F"/>
    <w:rsid w:val="00F83F7C"/>
    <w:rsid w:val="00F84238"/>
    <w:rsid w:val="00F84476"/>
    <w:rsid w:val="00F85045"/>
    <w:rsid w:val="00F86F98"/>
    <w:rsid w:val="00F877F2"/>
    <w:rsid w:val="00F8780D"/>
    <w:rsid w:val="00F878CF"/>
    <w:rsid w:val="00F900E2"/>
    <w:rsid w:val="00F90265"/>
    <w:rsid w:val="00F90B9F"/>
    <w:rsid w:val="00F9104C"/>
    <w:rsid w:val="00F91EB4"/>
    <w:rsid w:val="00F91FB0"/>
    <w:rsid w:val="00F92256"/>
    <w:rsid w:val="00F928DA"/>
    <w:rsid w:val="00F92944"/>
    <w:rsid w:val="00F9342F"/>
    <w:rsid w:val="00F940E6"/>
    <w:rsid w:val="00F9416A"/>
    <w:rsid w:val="00F94508"/>
    <w:rsid w:val="00F94E68"/>
    <w:rsid w:val="00F965EA"/>
    <w:rsid w:val="00F96A4B"/>
    <w:rsid w:val="00F96C85"/>
    <w:rsid w:val="00F96F0A"/>
    <w:rsid w:val="00FA0EEE"/>
    <w:rsid w:val="00FA1880"/>
    <w:rsid w:val="00FA1A90"/>
    <w:rsid w:val="00FA203A"/>
    <w:rsid w:val="00FA22EB"/>
    <w:rsid w:val="00FA23B3"/>
    <w:rsid w:val="00FA2554"/>
    <w:rsid w:val="00FA27A9"/>
    <w:rsid w:val="00FA28E9"/>
    <w:rsid w:val="00FA30EB"/>
    <w:rsid w:val="00FA4A86"/>
    <w:rsid w:val="00FA4DD9"/>
    <w:rsid w:val="00FA4F50"/>
    <w:rsid w:val="00FA53E9"/>
    <w:rsid w:val="00FA58EF"/>
    <w:rsid w:val="00FA60B5"/>
    <w:rsid w:val="00FA6953"/>
    <w:rsid w:val="00FA7214"/>
    <w:rsid w:val="00FA7505"/>
    <w:rsid w:val="00FA7666"/>
    <w:rsid w:val="00FB080C"/>
    <w:rsid w:val="00FB09FD"/>
    <w:rsid w:val="00FB0E29"/>
    <w:rsid w:val="00FB1AA3"/>
    <w:rsid w:val="00FB2222"/>
    <w:rsid w:val="00FB2CFA"/>
    <w:rsid w:val="00FB2FD8"/>
    <w:rsid w:val="00FB38D2"/>
    <w:rsid w:val="00FB3E32"/>
    <w:rsid w:val="00FB4912"/>
    <w:rsid w:val="00FB4FD5"/>
    <w:rsid w:val="00FB5533"/>
    <w:rsid w:val="00FB574C"/>
    <w:rsid w:val="00FB5910"/>
    <w:rsid w:val="00FB69FE"/>
    <w:rsid w:val="00FB6D33"/>
    <w:rsid w:val="00FB6DAB"/>
    <w:rsid w:val="00FB71FB"/>
    <w:rsid w:val="00FB7D92"/>
    <w:rsid w:val="00FB7DC7"/>
    <w:rsid w:val="00FB7ECD"/>
    <w:rsid w:val="00FC222E"/>
    <w:rsid w:val="00FC35ED"/>
    <w:rsid w:val="00FC41D6"/>
    <w:rsid w:val="00FC42FD"/>
    <w:rsid w:val="00FC508A"/>
    <w:rsid w:val="00FC600C"/>
    <w:rsid w:val="00FC60EE"/>
    <w:rsid w:val="00FC6519"/>
    <w:rsid w:val="00FC6704"/>
    <w:rsid w:val="00FC6AAB"/>
    <w:rsid w:val="00FC6F99"/>
    <w:rsid w:val="00FC70C2"/>
    <w:rsid w:val="00FC7B21"/>
    <w:rsid w:val="00FD1783"/>
    <w:rsid w:val="00FD1A1F"/>
    <w:rsid w:val="00FD1F1C"/>
    <w:rsid w:val="00FD25C3"/>
    <w:rsid w:val="00FD3828"/>
    <w:rsid w:val="00FD5362"/>
    <w:rsid w:val="00FD76E9"/>
    <w:rsid w:val="00FD784E"/>
    <w:rsid w:val="00FE0A98"/>
    <w:rsid w:val="00FE1C37"/>
    <w:rsid w:val="00FE38C4"/>
    <w:rsid w:val="00FE4552"/>
    <w:rsid w:val="00FE50DC"/>
    <w:rsid w:val="00FE57C1"/>
    <w:rsid w:val="00FE57D7"/>
    <w:rsid w:val="00FE5D9A"/>
    <w:rsid w:val="00FE64F7"/>
    <w:rsid w:val="00FF030B"/>
    <w:rsid w:val="00FF0661"/>
    <w:rsid w:val="00FF0CCA"/>
    <w:rsid w:val="00FF1042"/>
    <w:rsid w:val="00FF172B"/>
    <w:rsid w:val="00FF1BC7"/>
    <w:rsid w:val="00FF1D6B"/>
    <w:rsid w:val="00FF2615"/>
    <w:rsid w:val="00FF2DE2"/>
    <w:rsid w:val="00FF32C1"/>
    <w:rsid w:val="00FF44F2"/>
    <w:rsid w:val="00FF4778"/>
    <w:rsid w:val="00FF5EDB"/>
    <w:rsid w:val="00FF63D1"/>
    <w:rsid w:val="00FF771A"/>
    <w:rsid w:val="00FF77D3"/>
    <w:rsid w:val="00FF7CE5"/>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98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uiPriority="22"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C2"/>
    <w:pPr>
      <w:spacing w:after="240"/>
    </w:pPr>
  </w:style>
  <w:style w:type="paragraph" w:styleId="Heading1">
    <w:name w:val="heading 1"/>
    <w:basedOn w:val="Normal"/>
    <w:next w:val="Normal"/>
    <w:link w:val="Heading1Char"/>
    <w:uiPriority w:val="9"/>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444565"/>
    <w:pPr>
      <w:numPr>
        <w:numId w:val="0"/>
      </w:numPr>
      <w:tabs>
        <w:tab w:val="clear" w:pos="432"/>
        <w:tab w:val="left" w:pos="360"/>
      </w:tabs>
      <w:outlineLvl w:val="2"/>
    </w:pPr>
    <w:rPr>
      <w:b w:val="0"/>
      <w:i/>
      <w:caps w:val="0"/>
    </w:rPr>
  </w:style>
  <w:style w:type="paragraph" w:styleId="Heading4">
    <w:name w:val="heading 4"/>
    <w:basedOn w:val="Heading3"/>
    <w:next w:val="Normal"/>
    <w:qFormat/>
    <w:rsid w:val="00290475"/>
    <w:pPr>
      <w:numPr>
        <w:ilvl w:val="3"/>
        <w:numId w:val="3"/>
      </w:numPr>
      <w:tabs>
        <w:tab w:val="left" w:pos="864"/>
      </w:tabs>
      <w:outlineLvl w:val="3"/>
    </w:pPr>
  </w:style>
  <w:style w:type="paragraph" w:styleId="Heading5">
    <w:name w:val="heading 5"/>
    <w:basedOn w:val="Heading3"/>
    <w:next w:val="Normal"/>
    <w:qFormat/>
    <w:rsid w:val="00290475"/>
    <w:pPr>
      <w:numPr>
        <w:ilvl w:val="4"/>
        <w:numId w:val="3"/>
      </w:numPr>
      <w:tabs>
        <w:tab w:val="left" w:pos="1008"/>
      </w:tabs>
      <w:outlineLvl w:val="4"/>
    </w:pPr>
  </w:style>
  <w:style w:type="paragraph" w:styleId="Heading6">
    <w:name w:val="heading 6"/>
    <w:basedOn w:val="Heading3"/>
    <w:next w:val="Normal"/>
    <w:qFormat/>
    <w:rsid w:val="00290475"/>
    <w:pPr>
      <w:numPr>
        <w:ilvl w:val="5"/>
        <w:numId w:val="3"/>
      </w:numPr>
      <w:tabs>
        <w:tab w:val="left" w:pos="1152"/>
      </w:tabs>
      <w:outlineLvl w:val="5"/>
    </w:pPr>
  </w:style>
  <w:style w:type="paragraph" w:styleId="Heading7">
    <w:name w:val="heading 7"/>
    <w:basedOn w:val="Heading3"/>
    <w:next w:val="Normal"/>
    <w:qFormat/>
    <w:rsid w:val="00290475"/>
    <w:pPr>
      <w:numPr>
        <w:ilvl w:val="6"/>
        <w:numId w:val="3"/>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link w:val="FooterChar"/>
    <w:uiPriority w:val="99"/>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tabs>
        <w:tab w:val="left" w:pos="1656"/>
        <w:tab w:val="right" w:pos="9360"/>
      </w:tabs>
      <w:ind w:left="440" w:hanging="440"/>
    </w:pPr>
  </w:style>
  <w:style w:type="paragraph" w:styleId="Title">
    <w:name w:val="Title"/>
    <w:basedOn w:val="Normal"/>
    <w:link w:val="TitleChar"/>
    <w:uiPriority w:val="10"/>
    <w:qFormat/>
    <w:rsid w:val="00290475"/>
    <w:pPr>
      <w:spacing w:after="60"/>
    </w:pPr>
    <w:rPr>
      <w:bCs/>
      <w:kern w:val="28"/>
      <w:sz w:val="40"/>
      <w:szCs w:val="40"/>
    </w:rPr>
  </w:style>
  <w:style w:type="paragraph" w:styleId="TOC1">
    <w:name w:val="toc 1"/>
    <w:basedOn w:val="Normal"/>
    <w:next w:val="Normal"/>
    <w:uiPriority w:val="39"/>
    <w:qFormat/>
    <w:rsid w:val="00837A61"/>
    <w:pPr>
      <w:tabs>
        <w:tab w:val="left" w:pos="1656"/>
        <w:tab w:val="right" w:pos="9360"/>
      </w:tabs>
      <w:spacing w:after="0"/>
      <w:ind w:left="1656" w:right="432" w:hanging="1656"/>
    </w:pPr>
    <w:rPr>
      <w:caps/>
      <w:noProof/>
    </w:rPr>
  </w:style>
  <w:style w:type="paragraph" w:styleId="TOC2">
    <w:name w:val="toc 2"/>
    <w:basedOn w:val="TOC1"/>
    <w:next w:val="Normal"/>
    <w:uiPriority w:val="39"/>
    <w:qFormat/>
    <w:rsid w:val="00437CD8"/>
    <w:rPr>
      <w:caps w:val="0"/>
    </w:rPr>
  </w:style>
  <w:style w:type="paragraph" w:styleId="TOC3">
    <w:name w:val="toc 3"/>
    <w:basedOn w:val="TOC2"/>
    <w:next w:val="Normal"/>
    <w:uiPriority w:val="39"/>
    <w:qFormat/>
    <w:rsid w:val="00437CD8"/>
  </w:style>
  <w:style w:type="paragraph" w:styleId="TOC4">
    <w:name w:val="toc 4"/>
    <w:basedOn w:val="TOC2"/>
    <w:next w:val="Normal"/>
    <w:uiPriority w:val="39"/>
    <w:rsid w:val="00437CD8"/>
  </w:style>
  <w:style w:type="paragraph" w:styleId="TOC5">
    <w:name w:val="toc 5"/>
    <w:basedOn w:val="TOC2"/>
    <w:next w:val="Normal"/>
    <w:uiPriority w:val="39"/>
    <w:rsid w:val="00437CD8"/>
  </w:style>
  <w:style w:type="paragraph" w:styleId="TOC6">
    <w:name w:val="toc 6"/>
    <w:basedOn w:val="TOC2"/>
    <w:next w:val="Normal"/>
    <w:uiPriority w:val="39"/>
    <w:rsid w:val="00437CD8"/>
  </w:style>
  <w:style w:type="paragraph" w:styleId="TOC7">
    <w:name w:val="toc 7"/>
    <w:basedOn w:val="TOC2"/>
    <w:next w:val="Normal"/>
    <w:uiPriority w:val="39"/>
    <w:rsid w:val="00437CD8"/>
  </w:style>
  <w:style w:type="paragraph" w:styleId="TOC8">
    <w:name w:val="toc 8"/>
    <w:basedOn w:val="Normal"/>
    <w:next w:val="Normal"/>
    <w:semiHidden/>
    <w:rsid w:val="00437CD8"/>
    <w:pPr>
      <w:tabs>
        <w:tab w:val="right" w:leader="dot" w:pos="8640"/>
      </w:tabs>
      <w:ind w:left="1540"/>
    </w:pPr>
    <w:rPr>
      <w:rFonts w:ascii="Times" w:hAnsi="Times"/>
    </w:rPr>
  </w:style>
  <w:style w:type="paragraph" w:styleId="TOC9">
    <w:name w:val="toc 9"/>
    <w:basedOn w:val="TOC1"/>
    <w:next w:val="Normal"/>
    <w:uiPriority w:val="39"/>
    <w:rsid w:val="00837A61"/>
    <w:pPr>
      <w:tabs>
        <w:tab w:val="clear" w:pos="1656"/>
      </w:tabs>
      <w:ind w:left="0" w:firstLine="0"/>
    </w:p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1"/>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uiPriority w:val="59"/>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w:hAnsi="GE Inspira"/>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9"/>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0"/>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8"/>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numbering" w:customStyle="1" w:styleId="Style2">
    <w:name w:val="Style2"/>
    <w:uiPriority w:val="99"/>
    <w:rsid w:val="00677BD5"/>
    <w:pPr>
      <w:numPr>
        <w:numId w:val="12"/>
      </w:numPr>
    </w:pPr>
  </w:style>
  <w:style w:type="character" w:customStyle="1" w:styleId="TitleChar">
    <w:name w:val="Title Char"/>
    <w:basedOn w:val="DefaultParagraphFont"/>
    <w:link w:val="Title"/>
    <w:uiPriority w:val="10"/>
    <w:rsid w:val="00677BD5"/>
    <w:rPr>
      <w:bCs/>
      <w:kern w:val="28"/>
      <w:sz w:val="40"/>
      <w:szCs w:val="40"/>
    </w:rPr>
  </w:style>
  <w:style w:type="character" w:styleId="Strong">
    <w:name w:val="Strong"/>
    <w:basedOn w:val="DefaultParagraphFont"/>
    <w:uiPriority w:val="22"/>
    <w:qFormat/>
    <w:rsid w:val="00677BD5"/>
    <w:rPr>
      <w:b/>
      <w:bCs/>
    </w:rPr>
  </w:style>
  <w:style w:type="character" w:styleId="Emphasis">
    <w:name w:val="Emphasis"/>
    <w:basedOn w:val="DefaultParagraphFont"/>
    <w:qFormat/>
    <w:rsid w:val="004C571F"/>
    <w:rPr>
      <w:i/>
      <w:iCs/>
    </w:rPr>
  </w:style>
  <w:style w:type="character" w:customStyle="1" w:styleId="Heading1Char">
    <w:name w:val="Heading 1 Char"/>
    <w:basedOn w:val="DefaultParagraphFont"/>
    <w:link w:val="Heading1"/>
    <w:uiPriority w:val="9"/>
    <w:rsid w:val="00282A25"/>
    <w:rPr>
      <w:b/>
      <w:caps/>
    </w:rPr>
  </w:style>
  <w:style w:type="paragraph" w:styleId="Bibliography">
    <w:name w:val="Bibliography"/>
    <w:basedOn w:val="Normal"/>
    <w:next w:val="Normal"/>
    <w:uiPriority w:val="37"/>
    <w:unhideWhenUsed/>
    <w:rsid w:val="00282A25"/>
  </w:style>
  <w:style w:type="paragraph" w:styleId="TOCHeading">
    <w:name w:val="TOC Heading"/>
    <w:basedOn w:val="Heading1"/>
    <w:next w:val="Normal"/>
    <w:uiPriority w:val="39"/>
    <w:unhideWhenUsed/>
    <w:qFormat/>
    <w:rsid w:val="00B30F82"/>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customStyle="1" w:styleId="FooterChar">
    <w:name w:val="Footer Char"/>
    <w:basedOn w:val="DefaultParagraphFont"/>
    <w:link w:val="Footer"/>
    <w:uiPriority w:val="99"/>
    <w:rsid w:val="004F5E26"/>
  </w:style>
  <w:style w:type="character" w:styleId="PlaceholderText">
    <w:name w:val="Placeholder Text"/>
    <w:basedOn w:val="DefaultParagraphFont"/>
    <w:uiPriority w:val="99"/>
    <w:semiHidden/>
    <w:rsid w:val="001B3568"/>
    <w:rPr>
      <w:color w:val="808080"/>
    </w:rPr>
  </w:style>
  <w:style w:type="paragraph" w:styleId="FootnoteText">
    <w:name w:val="footnote text"/>
    <w:basedOn w:val="Normal"/>
    <w:link w:val="FootnoteTextChar"/>
    <w:rsid w:val="00760902"/>
    <w:pPr>
      <w:spacing w:after="0"/>
    </w:pPr>
    <w:rPr>
      <w:sz w:val="20"/>
      <w:szCs w:val="20"/>
    </w:rPr>
  </w:style>
  <w:style w:type="character" w:customStyle="1" w:styleId="FootnoteTextChar">
    <w:name w:val="Footnote Text Char"/>
    <w:basedOn w:val="DefaultParagraphFont"/>
    <w:link w:val="FootnoteText"/>
    <w:rsid w:val="00760902"/>
    <w:rPr>
      <w:sz w:val="20"/>
      <w:szCs w:val="20"/>
    </w:rPr>
  </w:style>
  <w:style w:type="character" w:styleId="FootnoteReference">
    <w:name w:val="footnote reference"/>
    <w:basedOn w:val="DefaultParagraphFont"/>
    <w:rsid w:val="00760902"/>
    <w:rPr>
      <w:vertAlign w:val="superscript"/>
    </w:rPr>
  </w:style>
  <w:style w:type="character" w:styleId="FollowedHyperlink">
    <w:name w:val="FollowedHyperlink"/>
    <w:basedOn w:val="DefaultParagraphFont"/>
    <w:rsid w:val="00D627D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uiPriority="22"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C2"/>
    <w:pPr>
      <w:spacing w:after="240"/>
    </w:pPr>
  </w:style>
  <w:style w:type="paragraph" w:styleId="Heading1">
    <w:name w:val="heading 1"/>
    <w:basedOn w:val="Normal"/>
    <w:next w:val="Normal"/>
    <w:link w:val="Heading1Char"/>
    <w:uiPriority w:val="9"/>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444565"/>
    <w:pPr>
      <w:numPr>
        <w:numId w:val="0"/>
      </w:numPr>
      <w:tabs>
        <w:tab w:val="clear" w:pos="432"/>
        <w:tab w:val="left" w:pos="360"/>
      </w:tabs>
      <w:outlineLvl w:val="2"/>
    </w:pPr>
    <w:rPr>
      <w:b w:val="0"/>
      <w:i/>
      <w:caps w:val="0"/>
    </w:rPr>
  </w:style>
  <w:style w:type="paragraph" w:styleId="Heading4">
    <w:name w:val="heading 4"/>
    <w:basedOn w:val="Heading3"/>
    <w:next w:val="Normal"/>
    <w:qFormat/>
    <w:rsid w:val="00290475"/>
    <w:pPr>
      <w:numPr>
        <w:ilvl w:val="3"/>
        <w:numId w:val="3"/>
      </w:numPr>
      <w:tabs>
        <w:tab w:val="left" w:pos="864"/>
      </w:tabs>
      <w:outlineLvl w:val="3"/>
    </w:pPr>
  </w:style>
  <w:style w:type="paragraph" w:styleId="Heading5">
    <w:name w:val="heading 5"/>
    <w:basedOn w:val="Heading3"/>
    <w:next w:val="Normal"/>
    <w:qFormat/>
    <w:rsid w:val="00290475"/>
    <w:pPr>
      <w:numPr>
        <w:ilvl w:val="4"/>
        <w:numId w:val="3"/>
      </w:numPr>
      <w:tabs>
        <w:tab w:val="left" w:pos="1008"/>
      </w:tabs>
      <w:outlineLvl w:val="4"/>
    </w:pPr>
  </w:style>
  <w:style w:type="paragraph" w:styleId="Heading6">
    <w:name w:val="heading 6"/>
    <w:basedOn w:val="Heading3"/>
    <w:next w:val="Normal"/>
    <w:qFormat/>
    <w:rsid w:val="00290475"/>
    <w:pPr>
      <w:numPr>
        <w:ilvl w:val="5"/>
        <w:numId w:val="3"/>
      </w:numPr>
      <w:tabs>
        <w:tab w:val="left" w:pos="1152"/>
      </w:tabs>
      <w:outlineLvl w:val="5"/>
    </w:pPr>
  </w:style>
  <w:style w:type="paragraph" w:styleId="Heading7">
    <w:name w:val="heading 7"/>
    <w:basedOn w:val="Heading3"/>
    <w:next w:val="Normal"/>
    <w:qFormat/>
    <w:rsid w:val="00290475"/>
    <w:pPr>
      <w:numPr>
        <w:ilvl w:val="6"/>
        <w:numId w:val="3"/>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link w:val="FooterChar"/>
    <w:uiPriority w:val="99"/>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tabs>
        <w:tab w:val="left" w:pos="1656"/>
        <w:tab w:val="right" w:pos="9360"/>
      </w:tabs>
      <w:ind w:left="440" w:hanging="440"/>
    </w:pPr>
  </w:style>
  <w:style w:type="paragraph" w:styleId="Title">
    <w:name w:val="Title"/>
    <w:basedOn w:val="Normal"/>
    <w:link w:val="TitleChar"/>
    <w:uiPriority w:val="10"/>
    <w:qFormat/>
    <w:rsid w:val="00290475"/>
    <w:pPr>
      <w:spacing w:after="60"/>
    </w:pPr>
    <w:rPr>
      <w:bCs/>
      <w:kern w:val="28"/>
      <w:sz w:val="40"/>
      <w:szCs w:val="40"/>
    </w:rPr>
  </w:style>
  <w:style w:type="paragraph" w:styleId="TOC1">
    <w:name w:val="toc 1"/>
    <w:basedOn w:val="Normal"/>
    <w:next w:val="Normal"/>
    <w:uiPriority w:val="39"/>
    <w:qFormat/>
    <w:rsid w:val="00837A61"/>
    <w:pPr>
      <w:tabs>
        <w:tab w:val="left" w:pos="1656"/>
        <w:tab w:val="right" w:pos="9360"/>
      </w:tabs>
      <w:spacing w:after="0"/>
      <w:ind w:left="1656" w:right="432" w:hanging="1656"/>
    </w:pPr>
    <w:rPr>
      <w:caps/>
      <w:noProof/>
    </w:rPr>
  </w:style>
  <w:style w:type="paragraph" w:styleId="TOC2">
    <w:name w:val="toc 2"/>
    <w:basedOn w:val="TOC1"/>
    <w:next w:val="Normal"/>
    <w:uiPriority w:val="39"/>
    <w:qFormat/>
    <w:rsid w:val="00437CD8"/>
    <w:rPr>
      <w:caps w:val="0"/>
    </w:rPr>
  </w:style>
  <w:style w:type="paragraph" w:styleId="TOC3">
    <w:name w:val="toc 3"/>
    <w:basedOn w:val="TOC2"/>
    <w:next w:val="Normal"/>
    <w:uiPriority w:val="39"/>
    <w:qFormat/>
    <w:rsid w:val="00437CD8"/>
  </w:style>
  <w:style w:type="paragraph" w:styleId="TOC4">
    <w:name w:val="toc 4"/>
    <w:basedOn w:val="TOC2"/>
    <w:next w:val="Normal"/>
    <w:uiPriority w:val="39"/>
    <w:rsid w:val="00437CD8"/>
  </w:style>
  <w:style w:type="paragraph" w:styleId="TOC5">
    <w:name w:val="toc 5"/>
    <w:basedOn w:val="TOC2"/>
    <w:next w:val="Normal"/>
    <w:uiPriority w:val="39"/>
    <w:rsid w:val="00437CD8"/>
  </w:style>
  <w:style w:type="paragraph" w:styleId="TOC6">
    <w:name w:val="toc 6"/>
    <w:basedOn w:val="TOC2"/>
    <w:next w:val="Normal"/>
    <w:uiPriority w:val="39"/>
    <w:rsid w:val="00437CD8"/>
  </w:style>
  <w:style w:type="paragraph" w:styleId="TOC7">
    <w:name w:val="toc 7"/>
    <w:basedOn w:val="TOC2"/>
    <w:next w:val="Normal"/>
    <w:uiPriority w:val="39"/>
    <w:rsid w:val="00437CD8"/>
  </w:style>
  <w:style w:type="paragraph" w:styleId="TOC8">
    <w:name w:val="toc 8"/>
    <w:basedOn w:val="Normal"/>
    <w:next w:val="Normal"/>
    <w:semiHidden/>
    <w:rsid w:val="00437CD8"/>
    <w:pPr>
      <w:tabs>
        <w:tab w:val="right" w:leader="dot" w:pos="8640"/>
      </w:tabs>
      <w:ind w:left="1540"/>
    </w:pPr>
    <w:rPr>
      <w:rFonts w:ascii="Times" w:hAnsi="Times"/>
    </w:rPr>
  </w:style>
  <w:style w:type="paragraph" w:styleId="TOC9">
    <w:name w:val="toc 9"/>
    <w:basedOn w:val="TOC1"/>
    <w:next w:val="Normal"/>
    <w:uiPriority w:val="39"/>
    <w:rsid w:val="00837A61"/>
    <w:pPr>
      <w:tabs>
        <w:tab w:val="clear" w:pos="1656"/>
      </w:tabs>
      <w:ind w:left="0" w:firstLine="0"/>
    </w:p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1"/>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uiPriority w:val="59"/>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w:hAnsi="GE Inspira"/>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9"/>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0"/>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8"/>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numbering" w:customStyle="1" w:styleId="Style2">
    <w:name w:val="Style2"/>
    <w:uiPriority w:val="99"/>
    <w:rsid w:val="00677BD5"/>
    <w:pPr>
      <w:numPr>
        <w:numId w:val="12"/>
      </w:numPr>
    </w:pPr>
  </w:style>
  <w:style w:type="character" w:customStyle="1" w:styleId="TitleChar">
    <w:name w:val="Title Char"/>
    <w:basedOn w:val="DefaultParagraphFont"/>
    <w:link w:val="Title"/>
    <w:uiPriority w:val="10"/>
    <w:rsid w:val="00677BD5"/>
    <w:rPr>
      <w:bCs/>
      <w:kern w:val="28"/>
      <w:sz w:val="40"/>
      <w:szCs w:val="40"/>
    </w:rPr>
  </w:style>
  <w:style w:type="character" w:styleId="Strong">
    <w:name w:val="Strong"/>
    <w:basedOn w:val="DefaultParagraphFont"/>
    <w:uiPriority w:val="22"/>
    <w:qFormat/>
    <w:rsid w:val="00677BD5"/>
    <w:rPr>
      <w:b/>
      <w:bCs/>
    </w:rPr>
  </w:style>
  <w:style w:type="character" w:styleId="Emphasis">
    <w:name w:val="Emphasis"/>
    <w:basedOn w:val="DefaultParagraphFont"/>
    <w:qFormat/>
    <w:rsid w:val="004C571F"/>
    <w:rPr>
      <w:i/>
      <w:iCs/>
    </w:rPr>
  </w:style>
  <w:style w:type="character" w:customStyle="1" w:styleId="Heading1Char">
    <w:name w:val="Heading 1 Char"/>
    <w:basedOn w:val="DefaultParagraphFont"/>
    <w:link w:val="Heading1"/>
    <w:uiPriority w:val="9"/>
    <w:rsid w:val="00282A25"/>
    <w:rPr>
      <w:b/>
      <w:caps/>
    </w:rPr>
  </w:style>
  <w:style w:type="paragraph" w:styleId="Bibliography">
    <w:name w:val="Bibliography"/>
    <w:basedOn w:val="Normal"/>
    <w:next w:val="Normal"/>
    <w:uiPriority w:val="37"/>
    <w:unhideWhenUsed/>
    <w:rsid w:val="00282A25"/>
  </w:style>
  <w:style w:type="paragraph" w:styleId="TOCHeading">
    <w:name w:val="TOC Heading"/>
    <w:basedOn w:val="Heading1"/>
    <w:next w:val="Normal"/>
    <w:uiPriority w:val="39"/>
    <w:unhideWhenUsed/>
    <w:qFormat/>
    <w:rsid w:val="00B30F82"/>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customStyle="1" w:styleId="FooterChar">
    <w:name w:val="Footer Char"/>
    <w:basedOn w:val="DefaultParagraphFont"/>
    <w:link w:val="Footer"/>
    <w:uiPriority w:val="99"/>
    <w:rsid w:val="004F5E26"/>
  </w:style>
  <w:style w:type="character" w:styleId="PlaceholderText">
    <w:name w:val="Placeholder Text"/>
    <w:basedOn w:val="DefaultParagraphFont"/>
    <w:uiPriority w:val="99"/>
    <w:semiHidden/>
    <w:rsid w:val="001B3568"/>
    <w:rPr>
      <w:color w:val="808080"/>
    </w:rPr>
  </w:style>
  <w:style w:type="paragraph" w:styleId="FootnoteText">
    <w:name w:val="footnote text"/>
    <w:basedOn w:val="Normal"/>
    <w:link w:val="FootnoteTextChar"/>
    <w:rsid w:val="00760902"/>
    <w:pPr>
      <w:spacing w:after="0"/>
    </w:pPr>
    <w:rPr>
      <w:sz w:val="20"/>
      <w:szCs w:val="20"/>
    </w:rPr>
  </w:style>
  <w:style w:type="character" w:customStyle="1" w:styleId="FootnoteTextChar">
    <w:name w:val="Footnote Text Char"/>
    <w:basedOn w:val="DefaultParagraphFont"/>
    <w:link w:val="FootnoteText"/>
    <w:rsid w:val="00760902"/>
    <w:rPr>
      <w:sz w:val="20"/>
      <w:szCs w:val="20"/>
    </w:rPr>
  </w:style>
  <w:style w:type="character" w:styleId="FootnoteReference">
    <w:name w:val="footnote reference"/>
    <w:basedOn w:val="DefaultParagraphFont"/>
    <w:rsid w:val="00760902"/>
    <w:rPr>
      <w:vertAlign w:val="superscript"/>
    </w:rPr>
  </w:style>
  <w:style w:type="character" w:styleId="FollowedHyperlink">
    <w:name w:val="FollowedHyperlink"/>
    <w:basedOn w:val="DefaultParagraphFont"/>
    <w:rsid w:val="00D627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0858">
      <w:bodyDiv w:val="1"/>
      <w:marLeft w:val="0"/>
      <w:marRight w:val="0"/>
      <w:marTop w:val="0"/>
      <w:marBottom w:val="0"/>
      <w:divBdr>
        <w:top w:val="none" w:sz="0" w:space="0" w:color="auto"/>
        <w:left w:val="none" w:sz="0" w:space="0" w:color="auto"/>
        <w:bottom w:val="none" w:sz="0" w:space="0" w:color="auto"/>
        <w:right w:val="none" w:sz="0" w:space="0" w:color="auto"/>
      </w:divBdr>
    </w:div>
    <w:div w:id="79452447">
      <w:bodyDiv w:val="1"/>
      <w:marLeft w:val="0"/>
      <w:marRight w:val="0"/>
      <w:marTop w:val="0"/>
      <w:marBottom w:val="0"/>
      <w:divBdr>
        <w:top w:val="none" w:sz="0" w:space="0" w:color="auto"/>
        <w:left w:val="none" w:sz="0" w:space="0" w:color="auto"/>
        <w:bottom w:val="none" w:sz="0" w:space="0" w:color="auto"/>
        <w:right w:val="none" w:sz="0" w:space="0" w:color="auto"/>
      </w:divBdr>
    </w:div>
    <w:div w:id="92557694">
      <w:bodyDiv w:val="1"/>
      <w:marLeft w:val="0"/>
      <w:marRight w:val="0"/>
      <w:marTop w:val="0"/>
      <w:marBottom w:val="0"/>
      <w:divBdr>
        <w:top w:val="none" w:sz="0" w:space="0" w:color="auto"/>
        <w:left w:val="none" w:sz="0" w:space="0" w:color="auto"/>
        <w:bottom w:val="none" w:sz="0" w:space="0" w:color="auto"/>
        <w:right w:val="none" w:sz="0" w:space="0" w:color="auto"/>
      </w:divBdr>
    </w:div>
    <w:div w:id="92941219">
      <w:bodyDiv w:val="1"/>
      <w:marLeft w:val="0"/>
      <w:marRight w:val="0"/>
      <w:marTop w:val="0"/>
      <w:marBottom w:val="0"/>
      <w:divBdr>
        <w:top w:val="none" w:sz="0" w:space="0" w:color="auto"/>
        <w:left w:val="none" w:sz="0" w:space="0" w:color="auto"/>
        <w:bottom w:val="none" w:sz="0" w:space="0" w:color="auto"/>
        <w:right w:val="none" w:sz="0" w:space="0" w:color="auto"/>
      </w:divBdr>
    </w:div>
    <w:div w:id="152373632">
      <w:bodyDiv w:val="1"/>
      <w:marLeft w:val="0"/>
      <w:marRight w:val="0"/>
      <w:marTop w:val="0"/>
      <w:marBottom w:val="0"/>
      <w:divBdr>
        <w:top w:val="none" w:sz="0" w:space="0" w:color="auto"/>
        <w:left w:val="none" w:sz="0" w:space="0" w:color="auto"/>
        <w:bottom w:val="none" w:sz="0" w:space="0" w:color="auto"/>
        <w:right w:val="none" w:sz="0" w:space="0" w:color="auto"/>
      </w:divBdr>
    </w:div>
    <w:div w:id="164983693">
      <w:bodyDiv w:val="1"/>
      <w:marLeft w:val="0"/>
      <w:marRight w:val="0"/>
      <w:marTop w:val="0"/>
      <w:marBottom w:val="0"/>
      <w:divBdr>
        <w:top w:val="none" w:sz="0" w:space="0" w:color="auto"/>
        <w:left w:val="none" w:sz="0" w:space="0" w:color="auto"/>
        <w:bottom w:val="none" w:sz="0" w:space="0" w:color="auto"/>
        <w:right w:val="none" w:sz="0" w:space="0" w:color="auto"/>
      </w:divBdr>
    </w:div>
    <w:div w:id="220285701">
      <w:bodyDiv w:val="1"/>
      <w:marLeft w:val="0"/>
      <w:marRight w:val="0"/>
      <w:marTop w:val="0"/>
      <w:marBottom w:val="0"/>
      <w:divBdr>
        <w:top w:val="none" w:sz="0" w:space="0" w:color="auto"/>
        <w:left w:val="none" w:sz="0" w:space="0" w:color="auto"/>
        <w:bottom w:val="none" w:sz="0" w:space="0" w:color="auto"/>
        <w:right w:val="none" w:sz="0" w:space="0" w:color="auto"/>
      </w:divBdr>
    </w:div>
    <w:div w:id="234780170">
      <w:bodyDiv w:val="1"/>
      <w:marLeft w:val="0"/>
      <w:marRight w:val="0"/>
      <w:marTop w:val="0"/>
      <w:marBottom w:val="0"/>
      <w:divBdr>
        <w:top w:val="none" w:sz="0" w:space="0" w:color="auto"/>
        <w:left w:val="none" w:sz="0" w:space="0" w:color="auto"/>
        <w:bottom w:val="none" w:sz="0" w:space="0" w:color="auto"/>
        <w:right w:val="none" w:sz="0" w:space="0" w:color="auto"/>
      </w:divBdr>
      <w:divsChild>
        <w:div w:id="977302613">
          <w:marLeft w:val="720"/>
          <w:marRight w:val="0"/>
          <w:marTop w:val="0"/>
          <w:marBottom w:val="0"/>
          <w:divBdr>
            <w:top w:val="none" w:sz="0" w:space="0" w:color="auto"/>
            <w:left w:val="none" w:sz="0" w:space="0" w:color="auto"/>
            <w:bottom w:val="none" w:sz="0" w:space="0" w:color="auto"/>
            <w:right w:val="none" w:sz="0" w:space="0" w:color="auto"/>
          </w:divBdr>
        </w:div>
      </w:divsChild>
    </w:div>
    <w:div w:id="236092869">
      <w:bodyDiv w:val="1"/>
      <w:marLeft w:val="0"/>
      <w:marRight w:val="0"/>
      <w:marTop w:val="0"/>
      <w:marBottom w:val="0"/>
      <w:divBdr>
        <w:top w:val="none" w:sz="0" w:space="0" w:color="auto"/>
        <w:left w:val="none" w:sz="0" w:space="0" w:color="auto"/>
        <w:bottom w:val="none" w:sz="0" w:space="0" w:color="auto"/>
        <w:right w:val="none" w:sz="0" w:space="0" w:color="auto"/>
      </w:divBdr>
    </w:div>
    <w:div w:id="298655991">
      <w:bodyDiv w:val="1"/>
      <w:marLeft w:val="0"/>
      <w:marRight w:val="0"/>
      <w:marTop w:val="0"/>
      <w:marBottom w:val="0"/>
      <w:divBdr>
        <w:top w:val="none" w:sz="0" w:space="0" w:color="auto"/>
        <w:left w:val="none" w:sz="0" w:space="0" w:color="auto"/>
        <w:bottom w:val="none" w:sz="0" w:space="0" w:color="auto"/>
        <w:right w:val="none" w:sz="0" w:space="0" w:color="auto"/>
      </w:divBdr>
    </w:div>
    <w:div w:id="315887875">
      <w:bodyDiv w:val="1"/>
      <w:marLeft w:val="0"/>
      <w:marRight w:val="0"/>
      <w:marTop w:val="0"/>
      <w:marBottom w:val="0"/>
      <w:divBdr>
        <w:top w:val="none" w:sz="0" w:space="0" w:color="auto"/>
        <w:left w:val="none" w:sz="0" w:space="0" w:color="auto"/>
        <w:bottom w:val="none" w:sz="0" w:space="0" w:color="auto"/>
        <w:right w:val="none" w:sz="0" w:space="0" w:color="auto"/>
      </w:divBdr>
    </w:div>
    <w:div w:id="344089981">
      <w:bodyDiv w:val="1"/>
      <w:marLeft w:val="0"/>
      <w:marRight w:val="0"/>
      <w:marTop w:val="0"/>
      <w:marBottom w:val="0"/>
      <w:divBdr>
        <w:top w:val="none" w:sz="0" w:space="0" w:color="auto"/>
        <w:left w:val="none" w:sz="0" w:space="0" w:color="auto"/>
        <w:bottom w:val="none" w:sz="0" w:space="0" w:color="auto"/>
        <w:right w:val="none" w:sz="0" w:space="0" w:color="auto"/>
      </w:divBdr>
    </w:div>
    <w:div w:id="446461732">
      <w:bodyDiv w:val="1"/>
      <w:marLeft w:val="0"/>
      <w:marRight w:val="0"/>
      <w:marTop w:val="0"/>
      <w:marBottom w:val="0"/>
      <w:divBdr>
        <w:top w:val="none" w:sz="0" w:space="0" w:color="auto"/>
        <w:left w:val="none" w:sz="0" w:space="0" w:color="auto"/>
        <w:bottom w:val="none" w:sz="0" w:space="0" w:color="auto"/>
        <w:right w:val="none" w:sz="0" w:space="0" w:color="auto"/>
      </w:divBdr>
    </w:div>
    <w:div w:id="474487672">
      <w:bodyDiv w:val="1"/>
      <w:marLeft w:val="0"/>
      <w:marRight w:val="0"/>
      <w:marTop w:val="0"/>
      <w:marBottom w:val="0"/>
      <w:divBdr>
        <w:top w:val="none" w:sz="0" w:space="0" w:color="auto"/>
        <w:left w:val="none" w:sz="0" w:space="0" w:color="auto"/>
        <w:bottom w:val="none" w:sz="0" w:space="0" w:color="auto"/>
        <w:right w:val="none" w:sz="0" w:space="0" w:color="auto"/>
      </w:divBdr>
    </w:div>
    <w:div w:id="475532518">
      <w:bodyDiv w:val="1"/>
      <w:marLeft w:val="0"/>
      <w:marRight w:val="0"/>
      <w:marTop w:val="0"/>
      <w:marBottom w:val="0"/>
      <w:divBdr>
        <w:top w:val="none" w:sz="0" w:space="0" w:color="auto"/>
        <w:left w:val="none" w:sz="0" w:space="0" w:color="auto"/>
        <w:bottom w:val="none" w:sz="0" w:space="0" w:color="auto"/>
        <w:right w:val="none" w:sz="0" w:space="0" w:color="auto"/>
      </w:divBdr>
    </w:div>
    <w:div w:id="625085149">
      <w:bodyDiv w:val="1"/>
      <w:marLeft w:val="0"/>
      <w:marRight w:val="0"/>
      <w:marTop w:val="0"/>
      <w:marBottom w:val="0"/>
      <w:divBdr>
        <w:top w:val="none" w:sz="0" w:space="0" w:color="auto"/>
        <w:left w:val="none" w:sz="0" w:space="0" w:color="auto"/>
        <w:bottom w:val="none" w:sz="0" w:space="0" w:color="auto"/>
        <w:right w:val="none" w:sz="0" w:space="0" w:color="auto"/>
      </w:divBdr>
    </w:div>
    <w:div w:id="689138541">
      <w:bodyDiv w:val="1"/>
      <w:marLeft w:val="0"/>
      <w:marRight w:val="0"/>
      <w:marTop w:val="0"/>
      <w:marBottom w:val="0"/>
      <w:divBdr>
        <w:top w:val="none" w:sz="0" w:space="0" w:color="auto"/>
        <w:left w:val="none" w:sz="0" w:space="0" w:color="auto"/>
        <w:bottom w:val="none" w:sz="0" w:space="0" w:color="auto"/>
        <w:right w:val="none" w:sz="0" w:space="0" w:color="auto"/>
      </w:divBdr>
    </w:div>
    <w:div w:id="723531721">
      <w:bodyDiv w:val="1"/>
      <w:marLeft w:val="0"/>
      <w:marRight w:val="0"/>
      <w:marTop w:val="0"/>
      <w:marBottom w:val="0"/>
      <w:divBdr>
        <w:top w:val="none" w:sz="0" w:space="0" w:color="auto"/>
        <w:left w:val="none" w:sz="0" w:space="0" w:color="auto"/>
        <w:bottom w:val="none" w:sz="0" w:space="0" w:color="auto"/>
        <w:right w:val="none" w:sz="0" w:space="0" w:color="auto"/>
      </w:divBdr>
    </w:div>
    <w:div w:id="728919402">
      <w:bodyDiv w:val="1"/>
      <w:marLeft w:val="0"/>
      <w:marRight w:val="0"/>
      <w:marTop w:val="0"/>
      <w:marBottom w:val="0"/>
      <w:divBdr>
        <w:top w:val="none" w:sz="0" w:space="0" w:color="auto"/>
        <w:left w:val="none" w:sz="0" w:space="0" w:color="auto"/>
        <w:bottom w:val="none" w:sz="0" w:space="0" w:color="auto"/>
        <w:right w:val="none" w:sz="0" w:space="0" w:color="auto"/>
      </w:divBdr>
    </w:div>
    <w:div w:id="737362257">
      <w:bodyDiv w:val="1"/>
      <w:marLeft w:val="0"/>
      <w:marRight w:val="0"/>
      <w:marTop w:val="0"/>
      <w:marBottom w:val="0"/>
      <w:divBdr>
        <w:top w:val="none" w:sz="0" w:space="0" w:color="auto"/>
        <w:left w:val="none" w:sz="0" w:space="0" w:color="auto"/>
        <w:bottom w:val="none" w:sz="0" w:space="0" w:color="auto"/>
        <w:right w:val="none" w:sz="0" w:space="0" w:color="auto"/>
      </w:divBdr>
    </w:div>
    <w:div w:id="748814980">
      <w:bodyDiv w:val="1"/>
      <w:marLeft w:val="0"/>
      <w:marRight w:val="0"/>
      <w:marTop w:val="0"/>
      <w:marBottom w:val="0"/>
      <w:divBdr>
        <w:top w:val="none" w:sz="0" w:space="0" w:color="auto"/>
        <w:left w:val="none" w:sz="0" w:space="0" w:color="auto"/>
        <w:bottom w:val="none" w:sz="0" w:space="0" w:color="auto"/>
        <w:right w:val="none" w:sz="0" w:space="0" w:color="auto"/>
      </w:divBdr>
    </w:div>
    <w:div w:id="763652099">
      <w:bodyDiv w:val="1"/>
      <w:marLeft w:val="0"/>
      <w:marRight w:val="0"/>
      <w:marTop w:val="0"/>
      <w:marBottom w:val="0"/>
      <w:divBdr>
        <w:top w:val="none" w:sz="0" w:space="0" w:color="auto"/>
        <w:left w:val="none" w:sz="0" w:space="0" w:color="auto"/>
        <w:bottom w:val="none" w:sz="0" w:space="0" w:color="auto"/>
        <w:right w:val="none" w:sz="0" w:space="0" w:color="auto"/>
      </w:divBdr>
      <w:divsChild>
        <w:div w:id="1192690195">
          <w:marLeft w:val="720"/>
          <w:marRight w:val="0"/>
          <w:marTop w:val="0"/>
          <w:marBottom w:val="0"/>
          <w:divBdr>
            <w:top w:val="none" w:sz="0" w:space="0" w:color="auto"/>
            <w:left w:val="none" w:sz="0" w:space="0" w:color="auto"/>
            <w:bottom w:val="none" w:sz="0" w:space="0" w:color="auto"/>
            <w:right w:val="none" w:sz="0" w:space="0" w:color="auto"/>
          </w:divBdr>
        </w:div>
        <w:div w:id="1400179077">
          <w:marLeft w:val="720"/>
          <w:marRight w:val="0"/>
          <w:marTop w:val="0"/>
          <w:marBottom w:val="0"/>
          <w:divBdr>
            <w:top w:val="none" w:sz="0" w:space="0" w:color="auto"/>
            <w:left w:val="none" w:sz="0" w:space="0" w:color="auto"/>
            <w:bottom w:val="none" w:sz="0" w:space="0" w:color="auto"/>
            <w:right w:val="none" w:sz="0" w:space="0" w:color="auto"/>
          </w:divBdr>
        </w:div>
      </w:divsChild>
    </w:div>
    <w:div w:id="790825066">
      <w:bodyDiv w:val="1"/>
      <w:marLeft w:val="0"/>
      <w:marRight w:val="0"/>
      <w:marTop w:val="0"/>
      <w:marBottom w:val="0"/>
      <w:divBdr>
        <w:top w:val="none" w:sz="0" w:space="0" w:color="auto"/>
        <w:left w:val="none" w:sz="0" w:space="0" w:color="auto"/>
        <w:bottom w:val="none" w:sz="0" w:space="0" w:color="auto"/>
        <w:right w:val="none" w:sz="0" w:space="0" w:color="auto"/>
      </w:divBdr>
    </w:div>
    <w:div w:id="951323274">
      <w:bodyDiv w:val="1"/>
      <w:marLeft w:val="0"/>
      <w:marRight w:val="0"/>
      <w:marTop w:val="0"/>
      <w:marBottom w:val="0"/>
      <w:divBdr>
        <w:top w:val="none" w:sz="0" w:space="0" w:color="auto"/>
        <w:left w:val="none" w:sz="0" w:space="0" w:color="auto"/>
        <w:bottom w:val="none" w:sz="0" w:space="0" w:color="auto"/>
        <w:right w:val="none" w:sz="0" w:space="0" w:color="auto"/>
      </w:divBdr>
    </w:div>
    <w:div w:id="1007636355">
      <w:bodyDiv w:val="1"/>
      <w:marLeft w:val="0"/>
      <w:marRight w:val="0"/>
      <w:marTop w:val="0"/>
      <w:marBottom w:val="0"/>
      <w:divBdr>
        <w:top w:val="none" w:sz="0" w:space="0" w:color="auto"/>
        <w:left w:val="none" w:sz="0" w:space="0" w:color="auto"/>
        <w:bottom w:val="none" w:sz="0" w:space="0" w:color="auto"/>
        <w:right w:val="none" w:sz="0" w:space="0" w:color="auto"/>
      </w:divBdr>
    </w:div>
    <w:div w:id="1009062315">
      <w:bodyDiv w:val="1"/>
      <w:marLeft w:val="0"/>
      <w:marRight w:val="0"/>
      <w:marTop w:val="0"/>
      <w:marBottom w:val="0"/>
      <w:divBdr>
        <w:top w:val="none" w:sz="0" w:space="0" w:color="auto"/>
        <w:left w:val="none" w:sz="0" w:space="0" w:color="auto"/>
        <w:bottom w:val="none" w:sz="0" w:space="0" w:color="auto"/>
        <w:right w:val="none" w:sz="0" w:space="0" w:color="auto"/>
      </w:divBdr>
    </w:div>
    <w:div w:id="1064982906">
      <w:bodyDiv w:val="1"/>
      <w:marLeft w:val="0"/>
      <w:marRight w:val="0"/>
      <w:marTop w:val="0"/>
      <w:marBottom w:val="0"/>
      <w:divBdr>
        <w:top w:val="none" w:sz="0" w:space="0" w:color="auto"/>
        <w:left w:val="none" w:sz="0" w:space="0" w:color="auto"/>
        <w:bottom w:val="none" w:sz="0" w:space="0" w:color="auto"/>
        <w:right w:val="none" w:sz="0" w:space="0" w:color="auto"/>
      </w:divBdr>
    </w:div>
    <w:div w:id="1080056834">
      <w:bodyDiv w:val="1"/>
      <w:marLeft w:val="0"/>
      <w:marRight w:val="0"/>
      <w:marTop w:val="0"/>
      <w:marBottom w:val="0"/>
      <w:divBdr>
        <w:top w:val="none" w:sz="0" w:space="0" w:color="auto"/>
        <w:left w:val="none" w:sz="0" w:space="0" w:color="auto"/>
        <w:bottom w:val="none" w:sz="0" w:space="0" w:color="auto"/>
        <w:right w:val="none" w:sz="0" w:space="0" w:color="auto"/>
      </w:divBdr>
    </w:div>
    <w:div w:id="1115446411">
      <w:bodyDiv w:val="1"/>
      <w:marLeft w:val="0"/>
      <w:marRight w:val="0"/>
      <w:marTop w:val="0"/>
      <w:marBottom w:val="0"/>
      <w:divBdr>
        <w:top w:val="none" w:sz="0" w:space="0" w:color="auto"/>
        <w:left w:val="none" w:sz="0" w:space="0" w:color="auto"/>
        <w:bottom w:val="none" w:sz="0" w:space="0" w:color="auto"/>
        <w:right w:val="none" w:sz="0" w:space="0" w:color="auto"/>
      </w:divBdr>
    </w:div>
    <w:div w:id="1207643068">
      <w:bodyDiv w:val="1"/>
      <w:marLeft w:val="0"/>
      <w:marRight w:val="0"/>
      <w:marTop w:val="0"/>
      <w:marBottom w:val="0"/>
      <w:divBdr>
        <w:top w:val="none" w:sz="0" w:space="0" w:color="auto"/>
        <w:left w:val="none" w:sz="0" w:space="0" w:color="auto"/>
        <w:bottom w:val="none" w:sz="0" w:space="0" w:color="auto"/>
        <w:right w:val="none" w:sz="0" w:space="0" w:color="auto"/>
      </w:divBdr>
    </w:div>
    <w:div w:id="1236744244">
      <w:bodyDiv w:val="1"/>
      <w:marLeft w:val="0"/>
      <w:marRight w:val="0"/>
      <w:marTop w:val="0"/>
      <w:marBottom w:val="0"/>
      <w:divBdr>
        <w:top w:val="none" w:sz="0" w:space="0" w:color="auto"/>
        <w:left w:val="none" w:sz="0" w:space="0" w:color="auto"/>
        <w:bottom w:val="none" w:sz="0" w:space="0" w:color="auto"/>
        <w:right w:val="none" w:sz="0" w:space="0" w:color="auto"/>
      </w:divBdr>
    </w:div>
    <w:div w:id="1248688123">
      <w:bodyDiv w:val="1"/>
      <w:marLeft w:val="0"/>
      <w:marRight w:val="0"/>
      <w:marTop w:val="0"/>
      <w:marBottom w:val="0"/>
      <w:divBdr>
        <w:top w:val="none" w:sz="0" w:space="0" w:color="auto"/>
        <w:left w:val="none" w:sz="0" w:space="0" w:color="auto"/>
        <w:bottom w:val="none" w:sz="0" w:space="0" w:color="auto"/>
        <w:right w:val="none" w:sz="0" w:space="0" w:color="auto"/>
      </w:divBdr>
    </w:div>
    <w:div w:id="1286884445">
      <w:bodyDiv w:val="1"/>
      <w:marLeft w:val="0"/>
      <w:marRight w:val="0"/>
      <w:marTop w:val="0"/>
      <w:marBottom w:val="0"/>
      <w:divBdr>
        <w:top w:val="none" w:sz="0" w:space="0" w:color="auto"/>
        <w:left w:val="none" w:sz="0" w:space="0" w:color="auto"/>
        <w:bottom w:val="none" w:sz="0" w:space="0" w:color="auto"/>
        <w:right w:val="none" w:sz="0" w:space="0" w:color="auto"/>
      </w:divBdr>
    </w:div>
    <w:div w:id="1353410594">
      <w:bodyDiv w:val="1"/>
      <w:marLeft w:val="0"/>
      <w:marRight w:val="0"/>
      <w:marTop w:val="0"/>
      <w:marBottom w:val="0"/>
      <w:divBdr>
        <w:top w:val="none" w:sz="0" w:space="0" w:color="auto"/>
        <w:left w:val="none" w:sz="0" w:space="0" w:color="auto"/>
        <w:bottom w:val="none" w:sz="0" w:space="0" w:color="auto"/>
        <w:right w:val="none" w:sz="0" w:space="0" w:color="auto"/>
      </w:divBdr>
    </w:div>
    <w:div w:id="1365405577">
      <w:bodyDiv w:val="1"/>
      <w:marLeft w:val="0"/>
      <w:marRight w:val="0"/>
      <w:marTop w:val="0"/>
      <w:marBottom w:val="0"/>
      <w:divBdr>
        <w:top w:val="none" w:sz="0" w:space="0" w:color="auto"/>
        <w:left w:val="none" w:sz="0" w:space="0" w:color="auto"/>
        <w:bottom w:val="none" w:sz="0" w:space="0" w:color="auto"/>
        <w:right w:val="none" w:sz="0" w:space="0" w:color="auto"/>
      </w:divBdr>
      <w:divsChild>
        <w:div w:id="2030179612">
          <w:marLeft w:val="720"/>
          <w:marRight w:val="0"/>
          <w:marTop w:val="0"/>
          <w:marBottom w:val="0"/>
          <w:divBdr>
            <w:top w:val="none" w:sz="0" w:space="0" w:color="auto"/>
            <w:left w:val="none" w:sz="0" w:space="0" w:color="auto"/>
            <w:bottom w:val="none" w:sz="0" w:space="0" w:color="auto"/>
            <w:right w:val="none" w:sz="0" w:space="0" w:color="auto"/>
          </w:divBdr>
        </w:div>
      </w:divsChild>
    </w:div>
    <w:div w:id="1390809327">
      <w:bodyDiv w:val="1"/>
      <w:marLeft w:val="0"/>
      <w:marRight w:val="0"/>
      <w:marTop w:val="0"/>
      <w:marBottom w:val="0"/>
      <w:divBdr>
        <w:top w:val="none" w:sz="0" w:space="0" w:color="auto"/>
        <w:left w:val="none" w:sz="0" w:space="0" w:color="auto"/>
        <w:bottom w:val="none" w:sz="0" w:space="0" w:color="auto"/>
        <w:right w:val="none" w:sz="0" w:space="0" w:color="auto"/>
      </w:divBdr>
    </w:div>
    <w:div w:id="1401516634">
      <w:bodyDiv w:val="1"/>
      <w:marLeft w:val="0"/>
      <w:marRight w:val="0"/>
      <w:marTop w:val="0"/>
      <w:marBottom w:val="0"/>
      <w:divBdr>
        <w:top w:val="none" w:sz="0" w:space="0" w:color="auto"/>
        <w:left w:val="none" w:sz="0" w:space="0" w:color="auto"/>
        <w:bottom w:val="none" w:sz="0" w:space="0" w:color="auto"/>
        <w:right w:val="none" w:sz="0" w:space="0" w:color="auto"/>
      </w:divBdr>
      <w:divsChild>
        <w:div w:id="50661689">
          <w:marLeft w:val="0"/>
          <w:marRight w:val="0"/>
          <w:marTop w:val="96"/>
          <w:marBottom w:val="0"/>
          <w:divBdr>
            <w:top w:val="none" w:sz="0" w:space="0" w:color="auto"/>
            <w:left w:val="none" w:sz="0" w:space="0" w:color="auto"/>
            <w:bottom w:val="none" w:sz="0" w:space="0" w:color="auto"/>
            <w:right w:val="none" w:sz="0" w:space="0" w:color="auto"/>
          </w:divBdr>
        </w:div>
      </w:divsChild>
    </w:div>
    <w:div w:id="1427459084">
      <w:bodyDiv w:val="1"/>
      <w:marLeft w:val="0"/>
      <w:marRight w:val="0"/>
      <w:marTop w:val="0"/>
      <w:marBottom w:val="0"/>
      <w:divBdr>
        <w:top w:val="none" w:sz="0" w:space="0" w:color="auto"/>
        <w:left w:val="none" w:sz="0" w:space="0" w:color="auto"/>
        <w:bottom w:val="none" w:sz="0" w:space="0" w:color="auto"/>
        <w:right w:val="none" w:sz="0" w:space="0" w:color="auto"/>
      </w:divBdr>
      <w:divsChild>
        <w:div w:id="23554497">
          <w:marLeft w:val="720"/>
          <w:marRight w:val="0"/>
          <w:marTop w:val="0"/>
          <w:marBottom w:val="0"/>
          <w:divBdr>
            <w:top w:val="none" w:sz="0" w:space="0" w:color="auto"/>
            <w:left w:val="none" w:sz="0" w:space="0" w:color="auto"/>
            <w:bottom w:val="none" w:sz="0" w:space="0" w:color="auto"/>
            <w:right w:val="none" w:sz="0" w:space="0" w:color="auto"/>
          </w:divBdr>
        </w:div>
        <w:div w:id="142353542">
          <w:marLeft w:val="720"/>
          <w:marRight w:val="0"/>
          <w:marTop w:val="0"/>
          <w:marBottom w:val="0"/>
          <w:divBdr>
            <w:top w:val="none" w:sz="0" w:space="0" w:color="auto"/>
            <w:left w:val="none" w:sz="0" w:space="0" w:color="auto"/>
            <w:bottom w:val="none" w:sz="0" w:space="0" w:color="auto"/>
            <w:right w:val="none" w:sz="0" w:space="0" w:color="auto"/>
          </w:divBdr>
        </w:div>
        <w:div w:id="573470038">
          <w:marLeft w:val="720"/>
          <w:marRight w:val="0"/>
          <w:marTop w:val="0"/>
          <w:marBottom w:val="0"/>
          <w:divBdr>
            <w:top w:val="none" w:sz="0" w:space="0" w:color="auto"/>
            <w:left w:val="none" w:sz="0" w:space="0" w:color="auto"/>
            <w:bottom w:val="none" w:sz="0" w:space="0" w:color="auto"/>
            <w:right w:val="none" w:sz="0" w:space="0" w:color="auto"/>
          </w:divBdr>
        </w:div>
        <w:div w:id="1193032312">
          <w:marLeft w:val="720"/>
          <w:marRight w:val="0"/>
          <w:marTop w:val="0"/>
          <w:marBottom w:val="0"/>
          <w:divBdr>
            <w:top w:val="none" w:sz="0" w:space="0" w:color="auto"/>
            <w:left w:val="none" w:sz="0" w:space="0" w:color="auto"/>
            <w:bottom w:val="none" w:sz="0" w:space="0" w:color="auto"/>
            <w:right w:val="none" w:sz="0" w:space="0" w:color="auto"/>
          </w:divBdr>
        </w:div>
        <w:div w:id="1580561065">
          <w:marLeft w:val="720"/>
          <w:marRight w:val="0"/>
          <w:marTop w:val="0"/>
          <w:marBottom w:val="0"/>
          <w:divBdr>
            <w:top w:val="none" w:sz="0" w:space="0" w:color="auto"/>
            <w:left w:val="none" w:sz="0" w:space="0" w:color="auto"/>
            <w:bottom w:val="none" w:sz="0" w:space="0" w:color="auto"/>
            <w:right w:val="none" w:sz="0" w:space="0" w:color="auto"/>
          </w:divBdr>
        </w:div>
        <w:div w:id="1728840459">
          <w:marLeft w:val="720"/>
          <w:marRight w:val="0"/>
          <w:marTop w:val="0"/>
          <w:marBottom w:val="0"/>
          <w:divBdr>
            <w:top w:val="none" w:sz="0" w:space="0" w:color="auto"/>
            <w:left w:val="none" w:sz="0" w:space="0" w:color="auto"/>
            <w:bottom w:val="none" w:sz="0" w:space="0" w:color="auto"/>
            <w:right w:val="none" w:sz="0" w:space="0" w:color="auto"/>
          </w:divBdr>
        </w:div>
      </w:divsChild>
    </w:div>
    <w:div w:id="1427768704">
      <w:bodyDiv w:val="1"/>
      <w:marLeft w:val="0"/>
      <w:marRight w:val="0"/>
      <w:marTop w:val="0"/>
      <w:marBottom w:val="0"/>
      <w:divBdr>
        <w:top w:val="none" w:sz="0" w:space="0" w:color="auto"/>
        <w:left w:val="none" w:sz="0" w:space="0" w:color="auto"/>
        <w:bottom w:val="none" w:sz="0" w:space="0" w:color="auto"/>
        <w:right w:val="none" w:sz="0" w:space="0" w:color="auto"/>
      </w:divBdr>
    </w:div>
    <w:div w:id="1455714276">
      <w:bodyDiv w:val="1"/>
      <w:marLeft w:val="0"/>
      <w:marRight w:val="0"/>
      <w:marTop w:val="0"/>
      <w:marBottom w:val="0"/>
      <w:divBdr>
        <w:top w:val="none" w:sz="0" w:space="0" w:color="auto"/>
        <w:left w:val="none" w:sz="0" w:space="0" w:color="auto"/>
        <w:bottom w:val="none" w:sz="0" w:space="0" w:color="auto"/>
        <w:right w:val="none" w:sz="0" w:space="0" w:color="auto"/>
      </w:divBdr>
    </w:div>
    <w:div w:id="1462574259">
      <w:bodyDiv w:val="1"/>
      <w:marLeft w:val="0"/>
      <w:marRight w:val="0"/>
      <w:marTop w:val="0"/>
      <w:marBottom w:val="0"/>
      <w:divBdr>
        <w:top w:val="none" w:sz="0" w:space="0" w:color="auto"/>
        <w:left w:val="none" w:sz="0" w:space="0" w:color="auto"/>
        <w:bottom w:val="none" w:sz="0" w:space="0" w:color="auto"/>
        <w:right w:val="none" w:sz="0" w:space="0" w:color="auto"/>
      </w:divBdr>
      <w:divsChild>
        <w:div w:id="1156457513">
          <w:marLeft w:val="720"/>
          <w:marRight w:val="0"/>
          <w:marTop w:val="0"/>
          <w:marBottom w:val="0"/>
          <w:divBdr>
            <w:top w:val="none" w:sz="0" w:space="0" w:color="auto"/>
            <w:left w:val="none" w:sz="0" w:space="0" w:color="auto"/>
            <w:bottom w:val="none" w:sz="0" w:space="0" w:color="auto"/>
            <w:right w:val="none" w:sz="0" w:space="0" w:color="auto"/>
          </w:divBdr>
        </w:div>
      </w:divsChild>
    </w:div>
    <w:div w:id="1465191962">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 w:id="1468546997">
      <w:bodyDiv w:val="1"/>
      <w:marLeft w:val="0"/>
      <w:marRight w:val="0"/>
      <w:marTop w:val="0"/>
      <w:marBottom w:val="0"/>
      <w:divBdr>
        <w:top w:val="none" w:sz="0" w:space="0" w:color="auto"/>
        <w:left w:val="none" w:sz="0" w:space="0" w:color="auto"/>
        <w:bottom w:val="none" w:sz="0" w:space="0" w:color="auto"/>
        <w:right w:val="none" w:sz="0" w:space="0" w:color="auto"/>
      </w:divBdr>
    </w:div>
    <w:div w:id="1545169356">
      <w:bodyDiv w:val="1"/>
      <w:marLeft w:val="0"/>
      <w:marRight w:val="0"/>
      <w:marTop w:val="0"/>
      <w:marBottom w:val="0"/>
      <w:divBdr>
        <w:top w:val="none" w:sz="0" w:space="0" w:color="auto"/>
        <w:left w:val="none" w:sz="0" w:space="0" w:color="auto"/>
        <w:bottom w:val="none" w:sz="0" w:space="0" w:color="auto"/>
        <w:right w:val="none" w:sz="0" w:space="0" w:color="auto"/>
      </w:divBdr>
    </w:div>
    <w:div w:id="1584023324">
      <w:bodyDiv w:val="1"/>
      <w:marLeft w:val="0"/>
      <w:marRight w:val="0"/>
      <w:marTop w:val="0"/>
      <w:marBottom w:val="0"/>
      <w:divBdr>
        <w:top w:val="none" w:sz="0" w:space="0" w:color="auto"/>
        <w:left w:val="none" w:sz="0" w:space="0" w:color="auto"/>
        <w:bottom w:val="none" w:sz="0" w:space="0" w:color="auto"/>
        <w:right w:val="none" w:sz="0" w:space="0" w:color="auto"/>
      </w:divBdr>
    </w:div>
    <w:div w:id="1618827929">
      <w:bodyDiv w:val="1"/>
      <w:marLeft w:val="0"/>
      <w:marRight w:val="0"/>
      <w:marTop w:val="0"/>
      <w:marBottom w:val="0"/>
      <w:divBdr>
        <w:top w:val="none" w:sz="0" w:space="0" w:color="auto"/>
        <w:left w:val="none" w:sz="0" w:space="0" w:color="auto"/>
        <w:bottom w:val="none" w:sz="0" w:space="0" w:color="auto"/>
        <w:right w:val="none" w:sz="0" w:space="0" w:color="auto"/>
      </w:divBdr>
    </w:div>
    <w:div w:id="1678540676">
      <w:bodyDiv w:val="1"/>
      <w:marLeft w:val="0"/>
      <w:marRight w:val="0"/>
      <w:marTop w:val="0"/>
      <w:marBottom w:val="0"/>
      <w:divBdr>
        <w:top w:val="none" w:sz="0" w:space="0" w:color="auto"/>
        <w:left w:val="none" w:sz="0" w:space="0" w:color="auto"/>
        <w:bottom w:val="none" w:sz="0" w:space="0" w:color="auto"/>
        <w:right w:val="none" w:sz="0" w:space="0" w:color="auto"/>
      </w:divBdr>
    </w:div>
    <w:div w:id="1736776937">
      <w:bodyDiv w:val="1"/>
      <w:marLeft w:val="0"/>
      <w:marRight w:val="0"/>
      <w:marTop w:val="0"/>
      <w:marBottom w:val="0"/>
      <w:divBdr>
        <w:top w:val="none" w:sz="0" w:space="0" w:color="auto"/>
        <w:left w:val="none" w:sz="0" w:space="0" w:color="auto"/>
        <w:bottom w:val="none" w:sz="0" w:space="0" w:color="auto"/>
        <w:right w:val="none" w:sz="0" w:space="0" w:color="auto"/>
      </w:divBdr>
    </w:div>
    <w:div w:id="1747796267">
      <w:bodyDiv w:val="1"/>
      <w:marLeft w:val="0"/>
      <w:marRight w:val="0"/>
      <w:marTop w:val="0"/>
      <w:marBottom w:val="0"/>
      <w:divBdr>
        <w:top w:val="none" w:sz="0" w:space="0" w:color="auto"/>
        <w:left w:val="none" w:sz="0" w:space="0" w:color="auto"/>
        <w:bottom w:val="none" w:sz="0" w:space="0" w:color="auto"/>
        <w:right w:val="none" w:sz="0" w:space="0" w:color="auto"/>
      </w:divBdr>
    </w:div>
    <w:div w:id="1758945090">
      <w:bodyDiv w:val="1"/>
      <w:marLeft w:val="0"/>
      <w:marRight w:val="0"/>
      <w:marTop w:val="0"/>
      <w:marBottom w:val="0"/>
      <w:divBdr>
        <w:top w:val="none" w:sz="0" w:space="0" w:color="auto"/>
        <w:left w:val="none" w:sz="0" w:space="0" w:color="auto"/>
        <w:bottom w:val="none" w:sz="0" w:space="0" w:color="auto"/>
        <w:right w:val="none" w:sz="0" w:space="0" w:color="auto"/>
      </w:divBdr>
    </w:div>
    <w:div w:id="1791820766">
      <w:bodyDiv w:val="1"/>
      <w:marLeft w:val="0"/>
      <w:marRight w:val="0"/>
      <w:marTop w:val="0"/>
      <w:marBottom w:val="0"/>
      <w:divBdr>
        <w:top w:val="none" w:sz="0" w:space="0" w:color="auto"/>
        <w:left w:val="none" w:sz="0" w:space="0" w:color="auto"/>
        <w:bottom w:val="none" w:sz="0" w:space="0" w:color="auto"/>
        <w:right w:val="none" w:sz="0" w:space="0" w:color="auto"/>
      </w:divBdr>
    </w:div>
    <w:div w:id="1869223014">
      <w:bodyDiv w:val="1"/>
      <w:marLeft w:val="0"/>
      <w:marRight w:val="0"/>
      <w:marTop w:val="0"/>
      <w:marBottom w:val="0"/>
      <w:divBdr>
        <w:top w:val="none" w:sz="0" w:space="0" w:color="auto"/>
        <w:left w:val="none" w:sz="0" w:space="0" w:color="auto"/>
        <w:bottom w:val="none" w:sz="0" w:space="0" w:color="auto"/>
        <w:right w:val="none" w:sz="0" w:space="0" w:color="auto"/>
      </w:divBdr>
    </w:div>
    <w:div w:id="1908765718">
      <w:bodyDiv w:val="1"/>
      <w:marLeft w:val="0"/>
      <w:marRight w:val="0"/>
      <w:marTop w:val="0"/>
      <w:marBottom w:val="0"/>
      <w:divBdr>
        <w:top w:val="none" w:sz="0" w:space="0" w:color="auto"/>
        <w:left w:val="none" w:sz="0" w:space="0" w:color="auto"/>
        <w:bottom w:val="none" w:sz="0" w:space="0" w:color="auto"/>
        <w:right w:val="none" w:sz="0" w:space="0" w:color="auto"/>
      </w:divBdr>
    </w:div>
    <w:div w:id="1909800380">
      <w:bodyDiv w:val="1"/>
      <w:marLeft w:val="0"/>
      <w:marRight w:val="0"/>
      <w:marTop w:val="0"/>
      <w:marBottom w:val="0"/>
      <w:divBdr>
        <w:top w:val="none" w:sz="0" w:space="0" w:color="auto"/>
        <w:left w:val="none" w:sz="0" w:space="0" w:color="auto"/>
        <w:bottom w:val="none" w:sz="0" w:space="0" w:color="auto"/>
        <w:right w:val="none" w:sz="0" w:space="0" w:color="auto"/>
      </w:divBdr>
    </w:div>
    <w:div w:id="1961564741">
      <w:bodyDiv w:val="1"/>
      <w:marLeft w:val="0"/>
      <w:marRight w:val="0"/>
      <w:marTop w:val="0"/>
      <w:marBottom w:val="0"/>
      <w:divBdr>
        <w:top w:val="none" w:sz="0" w:space="0" w:color="auto"/>
        <w:left w:val="none" w:sz="0" w:space="0" w:color="auto"/>
        <w:bottom w:val="none" w:sz="0" w:space="0" w:color="auto"/>
        <w:right w:val="none" w:sz="0" w:space="0" w:color="auto"/>
      </w:divBdr>
    </w:div>
    <w:div w:id="1967276455">
      <w:bodyDiv w:val="1"/>
      <w:marLeft w:val="0"/>
      <w:marRight w:val="0"/>
      <w:marTop w:val="0"/>
      <w:marBottom w:val="0"/>
      <w:divBdr>
        <w:top w:val="none" w:sz="0" w:space="0" w:color="auto"/>
        <w:left w:val="none" w:sz="0" w:space="0" w:color="auto"/>
        <w:bottom w:val="none" w:sz="0" w:space="0" w:color="auto"/>
        <w:right w:val="none" w:sz="0" w:space="0" w:color="auto"/>
      </w:divBdr>
    </w:div>
    <w:div w:id="1974556927">
      <w:bodyDiv w:val="1"/>
      <w:marLeft w:val="0"/>
      <w:marRight w:val="0"/>
      <w:marTop w:val="0"/>
      <w:marBottom w:val="0"/>
      <w:divBdr>
        <w:top w:val="none" w:sz="0" w:space="0" w:color="auto"/>
        <w:left w:val="none" w:sz="0" w:space="0" w:color="auto"/>
        <w:bottom w:val="none" w:sz="0" w:space="0" w:color="auto"/>
        <w:right w:val="none" w:sz="0" w:space="0" w:color="auto"/>
      </w:divBdr>
    </w:div>
    <w:div w:id="1982885775">
      <w:bodyDiv w:val="1"/>
      <w:marLeft w:val="0"/>
      <w:marRight w:val="0"/>
      <w:marTop w:val="0"/>
      <w:marBottom w:val="0"/>
      <w:divBdr>
        <w:top w:val="none" w:sz="0" w:space="0" w:color="auto"/>
        <w:left w:val="none" w:sz="0" w:space="0" w:color="auto"/>
        <w:bottom w:val="none" w:sz="0" w:space="0" w:color="auto"/>
        <w:right w:val="none" w:sz="0" w:space="0" w:color="auto"/>
      </w:divBdr>
    </w:div>
    <w:div w:id="1998723605">
      <w:bodyDiv w:val="1"/>
      <w:marLeft w:val="0"/>
      <w:marRight w:val="0"/>
      <w:marTop w:val="0"/>
      <w:marBottom w:val="0"/>
      <w:divBdr>
        <w:top w:val="none" w:sz="0" w:space="0" w:color="auto"/>
        <w:left w:val="none" w:sz="0" w:space="0" w:color="auto"/>
        <w:bottom w:val="none" w:sz="0" w:space="0" w:color="auto"/>
        <w:right w:val="none" w:sz="0" w:space="0" w:color="auto"/>
      </w:divBdr>
    </w:div>
    <w:div w:id="2020963659">
      <w:bodyDiv w:val="1"/>
      <w:marLeft w:val="0"/>
      <w:marRight w:val="0"/>
      <w:marTop w:val="0"/>
      <w:marBottom w:val="0"/>
      <w:divBdr>
        <w:top w:val="none" w:sz="0" w:space="0" w:color="auto"/>
        <w:left w:val="none" w:sz="0" w:space="0" w:color="auto"/>
        <w:bottom w:val="none" w:sz="0" w:space="0" w:color="auto"/>
        <w:right w:val="none" w:sz="0" w:space="0" w:color="auto"/>
      </w:divBdr>
    </w:div>
    <w:div w:id="2049449186">
      <w:bodyDiv w:val="1"/>
      <w:marLeft w:val="0"/>
      <w:marRight w:val="0"/>
      <w:marTop w:val="0"/>
      <w:marBottom w:val="0"/>
      <w:divBdr>
        <w:top w:val="none" w:sz="0" w:space="0" w:color="auto"/>
        <w:left w:val="none" w:sz="0" w:space="0" w:color="auto"/>
        <w:bottom w:val="none" w:sz="0" w:space="0" w:color="auto"/>
        <w:right w:val="none" w:sz="0" w:space="0" w:color="auto"/>
      </w:divBdr>
    </w:div>
    <w:div w:id="2068919882">
      <w:bodyDiv w:val="1"/>
      <w:marLeft w:val="0"/>
      <w:marRight w:val="0"/>
      <w:marTop w:val="0"/>
      <w:marBottom w:val="0"/>
      <w:divBdr>
        <w:top w:val="none" w:sz="0" w:space="0" w:color="auto"/>
        <w:left w:val="none" w:sz="0" w:space="0" w:color="auto"/>
        <w:bottom w:val="none" w:sz="0" w:space="0" w:color="auto"/>
        <w:right w:val="none" w:sz="0" w:space="0" w:color="auto"/>
      </w:divBdr>
    </w:div>
    <w:div w:id="2075885135">
      <w:bodyDiv w:val="1"/>
      <w:marLeft w:val="0"/>
      <w:marRight w:val="0"/>
      <w:marTop w:val="0"/>
      <w:marBottom w:val="0"/>
      <w:divBdr>
        <w:top w:val="none" w:sz="0" w:space="0" w:color="auto"/>
        <w:left w:val="none" w:sz="0" w:space="0" w:color="auto"/>
        <w:bottom w:val="none" w:sz="0" w:space="0" w:color="auto"/>
        <w:right w:val="none" w:sz="0" w:space="0" w:color="auto"/>
      </w:divBdr>
    </w:div>
    <w:div w:id="2118090198">
      <w:bodyDiv w:val="1"/>
      <w:marLeft w:val="0"/>
      <w:marRight w:val="0"/>
      <w:marTop w:val="0"/>
      <w:marBottom w:val="0"/>
      <w:divBdr>
        <w:top w:val="none" w:sz="0" w:space="0" w:color="auto"/>
        <w:left w:val="none" w:sz="0" w:space="0" w:color="auto"/>
        <w:bottom w:val="none" w:sz="0" w:space="0" w:color="auto"/>
        <w:right w:val="none" w:sz="0" w:space="0" w:color="auto"/>
      </w:divBdr>
      <w:divsChild>
        <w:div w:id="577441443">
          <w:marLeft w:val="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0038019\Documents\SW_A_Course\Week%2005%20-%20Automated%20Testing%20and%20TDD\Homework\ACE%20Formal%20Report%20Format%20-%20Letter%20-%20No%20Cover%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Aub14</b:Tag>
    <b:SourceType>DocumentFromInternetSite</b:SourceType>
    <b:Guid>{EEE9325F-A96C-6444-A67C-EABB63A3EE86}</b:Guid>
    <b:Title>Auburn University Engineering</b:Title>
    <b:Author>
      <b:Author>
        <b:Corporate>Auburn University</b:Corporate>
      </b:Author>
    </b:Author>
    <b:InternetSiteTitle>Auburn University</b:InternetSiteTitle>
    <b:URL>http://www.eng.auburn.edu/~agrawvd/TALKS/tutorial_6pg.pdf</b:URL>
    <b:YearAccessed>2014</b:YearAccessed>
    <b:MonthAccessed>October</b:MonthAccessed>
    <b:DayAccessed>18</b:DayAccessed>
    <b:RefOrder>1</b:RefOrder>
  </b:Source>
  <b:Source>
    <b:Tag>Vid06</b:Tag>
    <b:SourceType>DocumentFromInternetSite</b:SourceType>
    <b:Guid>{66F15DCD-F1FC-1645-A1B3-2CF2E5BAC461}</b:Guid>
    <b:Author>
      <b:Author>
        <b:Corporate>VideogeniX</b:Corporate>
      </b:Author>
    </b:Author>
    <b:Title>Praeger Security International</b:Title>
    <b:InternetSiteTitle>Praegure Security International</b:InternetSiteTitle>
    <b:URL>http://psi.praeger.com/pdfs/whitepapers/SEUsandTheirEffectonElectronicDevices.pdf</b:URL>
    <b:Year>2006</b:Year>
    <b:YearAccessed>2014</b:YearAccessed>
    <b:MonthAccessed>October</b:MonthAccessed>
    <b:DayAccessed>18</b:DayAccessed>
    <b:RefOrder>2</b:RefOrder>
  </b:Source>
  <b:Source>
    <b:Tag>NAS14</b:Tag>
    <b:SourceType>DocumentFromInternetSite</b:SourceType>
    <b:Guid>{748F14F6-83B4-2D46-8B3E-B12033E63AE7}</b:Guid>
    <b:Author>
      <b:Author>
        <b:Corporate>NASA</b:Corporate>
      </b:Author>
    </b:Author>
    <b:Title>Space Math @ Nasa</b:Title>
    <b:InternetSiteTitle>Space Math @ Nasa</b:InternetSiteTitle>
    <b:URL>http://spacemath.gsfc.nasa.gov/engineering/3Page6.pdf</b:URL>
    <b:YearAccessed>2014</b:YearAccessed>
    <b:MonthAccessed>October</b:MonthAccessed>
    <b:DayAccessed>18</b:DayAccessed>
    <b:RefOrder>3</b:RefOrder>
  </b:Source>
  <b:Source>
    <b:Tag>Tez04</b:Tag>
    <b:SourceType>Report</b:SourceType>
    <b:Guid>{250741BA-FF61-8A45-A620-8F6FFDBB7371}</b:Guid>
    <b:Author>
      <b:Author>
        <b:Corporate>Tezzaron Semiconductor</b:Corporate>
      </b:Author>
    </b:Author>
    <b:Title>Soft Errors in Electronic Memory - A White Paper</b:Title>
    <b:Year>2004</b:Year>
    <b:Publisher>Tezzaron Semiconductor</b:Publisher>
    <b:City>Naperville, IL</b:City>
    <b:RefOrder>4</b:RefOrder>
  </b:Source>
  <b:Source>
    <b:Tag>Und14</b:Tag>
    <b:SourceType>InternetSite</b:SourceType>
    <b:Guid>{FC55342B-B689-E246-B55E-C0FEAA16D707}</b:Guid>
    <b:Title>UL Standards </b:Title>
    <b:Year>2014</b:Year>
    <b:Author>
      <b:Author>
        <b:Corporate>Underwriters Laboratory</b:Corporate>
      </b:Author>
    </b:Author>
    <b:InternetSiteTitle>Software in Programmable Components UL 1998</b:InternetSiteTitle>
    <b:URL>http://ulstandardsinfonet.ul.com/scopes/scopes.asp?fn=1998.html</b:URL>
    <b:YearAccessed>2014</b:YearAccessed>
    <b:MonthAccessed>October</b:MonthAccessed>
    <b:DayAccessed>18</b:DayAccessed>
    <b:RefOrder>5</b:RefOrder>
  </b:Source>
</b:Sources>
</file>

<file path=customXml/itemProps1.xml><?xml version="1.0" encoding="utf-8"?>
<ds:datastoreItem xmlns:ds="http://schemas.openxmlformats.org/officeDocument/2006/customXml" ds:itemID="{D71B7D6F-4D35-D040-B321-CE6179EC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\Users\220038019\Documents\SW_A_Course\Week 05 - Automated Testing and TDD\Homework\ACE Formal Report Format - Letter - No Cover Page.dotx</Template>
  <TotalTime>181</TotalTime>
  <Pages>5</Pages>
  <Words>1052</Words>
  <Characters>6002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GE User</dc:creator>
  <cp:keywords/>
  <dc:description/>
  <cp:lastModifiedBy>Victoria Steele</cp:lastModifiedBy>
  <cp:revision>83</cp:revision>
  <cp:lastPrinted>2014-06-26T12:36:00Z</cp:lastPrinted>
  <dcterms:created xsi:type="dcterms:W3CDTF">2014-10-18T16:49:00Z</dcterms:created>
  <dcterms:modified xsi:type="dcterms:W3CDTF">2014-10-18T21:36:00Z</dcterms:modified>
</cp:coreProperties>
</file>