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B" w:rsidRDefault="009978EB" w:rsidP="009978EB">
      <w:pPr>
        <w:jc w:val="center"/>
        <w:rPr>
          <w:rFonts w:ascii="隶书" w:eastAsia="隶书" w:hAnsi="宋体" w:cs="宋体"/>
          <w:bCs/>
          <w:sz w:val="36"/>
          <w:szCs w:val="36"/>
        </w:rPr>
      </w:pPr>
      <w:bookmarkStart w:id="0" w:name="_Toc4497"/>
    </w:p>
    <w:p w:rsidR="009978EB" w:rsidRDefault="009978EB" w:rsidP="009978EB">
      <w:pPr>
        <w:jc w:val="center"/>
        <w:rPr>
          <w:rFonts w:ascii="隶书" w:eastAsia="隶书" w:hAnsi="宋体" w:cs="宋体"/>
          <w:bCs/>
          <w:sz w:val="36"/>
          <w:szCs w:val="36"/>
        </w:rPr>
      </w:pPr>
    </w:p>
    <w:p w:rsidR="009978EB" w:rsidRDefault="009978EB" w:rsidP="009978EB">
      <w:pPr>
        <w:jc w:val="center"/>
        <w:rPr>
          <w:rFonts w:ascii="隶书" w:eastAsia="隶书" w:hAnsi="宋体" w:cs="宋体"/>
          <w:bCs/>
          <w:sz w:val="36"/>
          <w:szCs w:val="36"/>
        </w:rPr>
      </w:pPr>
    </w:p>
    <w:p w:rsidR="009978EB" w:rsidRDefault="009978EB" w:rsidP="009978EB">
      <w:pPr>
        <w:jc w:val="center"/>
        <w:rPr>
          <w:rFonts w:ascii="隶书" w:eastAsia="隶书" w:hAnsi="宋体" w:cs="宋体"/>
          <w:bCs/>
          <w:sz w:val="36"/>
          <w:szCs w:val="36"/>
        </w:rPr>
      </w:pPr>
    </w:p>
    <w:p w:rsidR="00D627CB" w:rsidRDefault="00D627CB" w:rsidP="009978EB">
      <w:pPr>
        <w:jc w:val="center"/>
        <w:rPr>
          <w:rFonts w:ascii="隶书" w:eastAsia="隶书" w:hAnsi="宋体" w:cs="宋体"/>
          <w:bCs/>
          <w:sz w:val="36"/>
          <w:szCs w:val="36"/>
        </w:rPr>
      </w:pPr>
      <w:r w:rsidRPr="00D627CB">
        <w:rPr>
          <w:rFonts w:ascii="隶书" w:eastAsia="隶书" w:hAnsi="宋体" w:cs="宋体" w:hint="eastAsia"/>
          <w:bCs/>
          <w:sz w:val="36"/>
          <w:szCs w:val="36"/>
        </w:rPr>
        <w:t>中国大盘+</w:t>
      </w:r>
      <w:r w:rsidR="00C24913">
        <w:rPr>
          <w:rFonts w:ascii="隶书" w:eastAsia="隶书" w:hAnsi="宋体" w:cs="宋体" w:hint="eastAsia"/>
          <w:bCs/>
          <w:sz w:val="36"/>
          <w:szCs w:val="36"/>
        </w:rPr>
        <w:t>中小板股指</w:t>
      </w:r>
      <w:r w:rsidRPr="00D627CB">
        <w:rPr>
          <w:rFonts w:ascii="隶书" w:eastAsia="隶书" w:hAnsi="宋体" w:cs="宋体" w:hint="eastAsia"/>
          <w:bCs/>
          <w:sz w:val="36"/>
          <w:szCs w:val="36"/>
        </w:rPr>
        <w:t>聚集性、非对称性与</w:t>
      </w:r>
      <w:proofErr w:type="spellStart"/>
      <w:r w:rsidRPr="00D627CB">
        <w:rPr>
          <w:rFonts w:ascii="隶书" w:eastAsia="隶书" w:hAnsi="宋体" w:cs="宋体" w:hint="eastAsia"/>
          <w:bCs/>
          <w:sz w:val="36"/>
          <w:szCs w:val="36"/>
        </w:rPr>
        <w:t>VaR</w:t>
      </w:r>
      <w:proofErr w:type="spellEnd"/>
      <w:r w:rsidRPr="00D627CB">
        <w:rPr>
          <w:rFonts w:ascii="隶书" w:eastAsia="隶书" w:hAnsi="宋体" w:cs="宋体" w:hint="eastAsia"/>
          <w:bCs/>
          <w:sz w:val="36"/>
          <w:szCs w:val="36"/>
        </w:rPr>
        <w:t>分析及预测、预警</w:t>
      </w:r>
    </w:p>
    <w:p w:rsidR="00242386" w:rsidRPr="009978EB" w:rsidRDefault="00D627CB" w:rsidP="009978EB">
      <w:pPr>
        <w:jc w:val="right"/>
        <w:rPr>
          <w:rFonts w:ascii="隶书" w:eastAsia="隶书" w:hAnsi="宋体" w:cs="宋体"/>
          <w:bCs/>
          <w:sz w:val="36"/>
          <w:szCs w:val="36"/>
        </w:rPr>
      </w:pPr>
      <w:r w:rsidRPr="00D627CB">
        <w:rPr>
          <w:rFonts w:ascii="隶书" w:eastAsia="隶书" w:hAnsi="宋体" w:cs="宋体" w:hint="eastAsia"/>
          <w:bCs/>
          <w:sz w:val="24"/>
          <w:szCs w:val="36"/>
        </w:rPr>
        <w:t>——基于</w:t>
      </w:r>
      <w:proofErr w:type="spellStart"/>
      <w:r w:rsidRPr="00D627CB">
        <w:rPr>
          <w:rFonts w:ascii="隶书" w:eastAsia="隶书" w:hAnsi="宋体" w:cs="宋体" w:hint="eastAsia"/>
          <w:bCs/>
          <w:sz w:val="24"/>
          <w:szCs w:val="36"/>
        </w:rPr>
        <w:t>Arma</w:t>
      </w:r>
      <w:proofErr w:type="spellEnd"/>
      <w:r w:rsidRPr="00D627CB">
        <w:rPr>
          <w:rFonts w:ascii="隶书" w:eastAsia="隶书" w:hAnsi="宋体" w:cs="宋体" w:hint="eastAsia"/>
          <w:bCs/>
          <w:sz w:val="24"/>
          <w:szCs w:val="36"/>
        </w:rPr>
        <w:t>-</w:t>
      </w:r>
      <w:r w:rsidR="009E0259">
        <w:rPr>
          <w:rFonts w:ascii="隶书" w:eastAsia="隶书" w:hAnsi="宋体" w:cs="宋体" w:hint="eastAsia"/>
          <w:bCs/>
          <w:sz w:val="24"/>
          <w:szCs w:val="36"/>
        </w:rPr>
        <w:t>E</w:t>
      </w:r>
      <w:r w:rsidRPr="00D627CB">
        <w:rPr>
          <w:rFonts w:ascii="隶书" w:eastAsia="隶书" w:hAnsi="宋体" w:cs="宋体" w:hint="eastAsia"/>
          <w:bCs/>
          <w:sz w:val="24"/>
          <w:szCs w:val="36"/>
        </w:rPr>
        <w:t>GARCH模型的沪深300+中小板200</w:t>
      </w:r>
      <w:r w:rsidR="009978EB">
        <w:rPr>
          <w:rFonts w:ascii="隶书" w:eastAsia="隶书" w:hAnsi="宋体" w:cs="宋体" w:hint="eastAsia"/>
          <w:bCs/>
          <w:sz w:val="24"/>
          <w:szCs w:val="36"/>
        </w:rPr>
        <w:t>7</w:t>
      </w:r>
      <w:r w:rsidRPr="00D627CB">
        <w:rPr>
          <w:rFonts w:ascii="隶书" w:eastAsia="隶书" w:hAnsi="宋体" w:cs="宋体" w:hint="eastAsia"/>
          <w:bCs/>
          <w:sz w:val="24"/>
          <w:szCs w:val="36"/>
        </w:rPr>
        <w:t>-201</w:t>
      </w:r>
      <w:r w:rsidR="009978EB">
        <w:rPr>
          <w:rFonts w:ascii="隶书" w:eastAsia="隶书" w:hAnsi="宋体" w:cs="宋体" w:hint="eastAsia"/>
          <w:bCs/>
          <w:sz w:val="24"/>
          <w:szCs w:val="36"/>
        </w:rPr>
        <w:t>8</w:t>
      </w:r>
      <w:r w:rsidRPr="00D627CB">
        <w:rPr>
          <w:rFonts w:ascii="隶书" w:eastAsia="隶书" w:hAnsi="宋体" w:cs="宋体" w:hint="eastAsia"/>
          <w:bCs/>
          <w:sz w:val="24"/>
          <w:szCs w:val="36"/>
        </w:rPr>
        <w:t>.1</w:t>
      </w:r>
      <w:r w:rsidR="009978EB">
        <w:rPr>
          <w:rFonts w:ascii="隶书" w:eastAsia="隶书" w:hAnsi="宋体" w:cs="宋体"/>
          <w:bCs/>
          <w:sz w:val="24"/>
          <w:szCs w:val="36"/>
        </w:rPr>
        <w:t>2</w:t>
      </w:r>
      <w:r w:rsidRPr="00D627CB">
        <w:rPr>
          <w:rFonts w:ascii="隶书" w:eastAsia="隶书" w:hAnsi="宋体" w:cs="宋体" w:hint="eastAsia"/>
          <w:bCs/>
          <w:sz w:val="24"/>
          <w:szCs w:val="36"/>
        </w:rPr>
        <w:t>日度指数分析</w:t>
      </w:r>
      <w:r w:rsidRPr="00D627CB">
        <w:rPr>
          <w:rFonts w:ascii="隶书" w:eastAsia="隶书" w:hAnsi="宋体" w:cs="宋体" w:hint="eastAsia"/>
          <w:bCs/>
          <w:sz w:val="36"/>
          <w:szCs w:val="36"/>
        </w:rPr>
        <w:t> </w:t>
      </w:r>
    </w:p>
    <w:p w:rsidR="00242386" w:rsidRDefault="00242386" w:rsidP="00D627CB">
      <w:pPr>
        <w:tabs>
          <w:tab w:val="center" w:pos="4819"/>
          <w:tab w:val="left" w:pos="6945"/>
        </w:tabs>
        <w:jc w:val="center"/>
        <w:rPr>
          <w:rFonts w:ascii="楷体" w:eastAsia="楷体" w:hAnsi="楷体" w:cs="宋体"/>
          <w:bCs/>
          <w:sz w:val="28"/>
          <w:szCs w:val="28"/>
        </w:rPr>
      </w:pPr>
    </w:p>
    <w:p w:rsidR="00242386" w:rsidRDefault="00242386" w:rsidP="00242386">
      <w:pPr>
        <w:tabs>
          <w:tab w:val="center" w:pos="4819"/>
          <w:tab w:val="left" w:pos="6945"/>
        </w:tabs>
        <w:spacing w:line="360" w:lineRule="auto"/>
        <w:jc w:val="center"/>
        <w:rPr>
          <w:rFonts w:ascii="楷体" w:eastAsia="楷体" w:hAnsi="楷体" w:cs="宋体"/>
          <w:bCs/>
          <w:sz w:val="28"/>
          <w:szCs w:val="28"/>
        </w:rPr>
      </w:pPr>
    </w:p>
    <w:p w:rsidR="009978EB" w:rsidRDefault="009978EB" w:rsidP="00242386">
      <w:pPr>
        <w:tabs>
          <w:tab w:val="center" w:pos="4819"/>
          <w:tab w:val="left" w:pos="6945"/>
        </w:tabs>
        <w:spacing w:line="360" w:lineRule="auto"/>
        <w:jc w:val="center"/>
        <w:rPr>
          <w:rFonts w:ascii="楷体" w:eastAsia="楷体" w:hAnsi="楷体" w:cs="宋体"/>
          <w:bCs/>
          <w:sz w:val="28"/>
          <w:szCs w:val="28"/>
        </w:rPr>
      </w:pPr>
    </w:p>
    <w:p w:rsidR="00242386" w:rsidRPr="009978EB" w:rsidRDefault="00242386" w:rsidP="00242386">
      <w:pPr>
        <w:tabs>
          <w:tab w:val="center" w:pos="4819"/>
          <w:tab w:val="left" w:pos="6945"/>
        </w:tabs>
        <w:spacing w:line="360" w:lineRule="auto"/>
        <w:jc w:val="center"/>
        <w:rPr>
          <w:rFonts w:ascii="楷体" w:eastAsia="楷体" w:hAnsi="楷体"/>
          <w:b/>
          <w:bCs/>
          <w:sz w:val="24"/>
          <w:szCs w:val="28"/>
        </w:rPr>
      </w:pPr>
      <w:r w:rsidRPr="009978EB">
        <w:rPr>
          <w:rFonts w:ascii="楷体" w:eastAsia="楷体" w:hAnsi="楷体" w:cs="宋体" w:hint="eastAsia"/>
          <w:b/>
          <w:bCs/>
          <w:sz w:val="24"/>
          <w:szCs w:val="28"/>
        </w:rPr>
        <w:t>课程名称：金融时间序列</w:t>
      </w:r>
    </w:p>
    <w:p w:rsidR="00242386" w:rsidRPr="009978EB" w:rsidRDefault="00242386" w:rsidP="009978EB">
      <w:pPr>
        <w:tabs>
          <w:tab w:val="center" w:pos="4819"/>
          <w:tab w:val="left" w:pos="6945"/>
        </w:tabs>
        <w:spacing w:line="360" w:lineRule="auto"/>
        <w:jc w:val="center"/>
        <w:rPr>
          <w:rFonts w:ascii="楷体" w:eastAsia="楷体" w:hAnsi="楷体"/>
          <w:b/>
          <w:bCs/>
          <w:sz w:val="24"/>
          <w:szCs w:val="28"/>
        </w:rPr>
      </w:pPr>
      <w:r w:rsidRPr="009978EB">
        <w:rPr>
          <w:rFonts w:ascii="楷体" w:eastAsia="楷体" w:hAnsi="楷体" w:cs="宋体" w:hint="eastAsia"/>
          <w:b/>
          <w:bCs/>
          <w:sz w:val="24"/>
          <w:szCs w:val="28"/>
        </w:rPr>
        <w:t>任课老师：</w:t>
      </w:r>
      <w:r w:rsidR="009978EB" w:rsidRPr="009978EB">
        <w:rPr>
          <w:rFonts w:ascii="楷体" w:eastAsia="楷体" w:hAnsi="楷体" w:cs="宋体" w:hint="eastAsia"/>
          <w:b/>
          <w:bCs/>
          <w:sz w:val="24"/>
          <w:szCs w:val="28"/>
        </w:rPr>
        <w:t>赵</w:t>
      </w:r>
      <w:r w:rsidR="009978EB">
        <w:rPr>
          <w:rFonts w:ascii="楷体" w:eastAsia="楷体" w:hAnsi="楷体" w:cs="宋体" w:hint="eastAsia"/>
          <w:b/>
          <w:bCs/>
          <w:sz w:val="24"/>
          <w:szCs w:val="28"/>
        </w:rPr>
        <w:t xml:space="preserve"> </w:t>
      </w:r>
      <w:r w:rsidR="009978EB">
        <w:rPr>
          <w:rFonts w:ascii="楷体" w:eastAsia="楷体" w:hAnsi="楷体" w:cs="宋体"/>
          <w:b/>
          <w:bCs/>
          <w:sz w:val="24"/>
          <w:szCs w:val="28"/>
        </w:rPr>
        <w:t xml:space="preserve">  </w:t>
      </w:r>
      <w:r w:rsidR="009978EB" w:rsidRPr="009978EB">
        <w:rPr>
          <w:rFonts w:ascii="楷体" w:eastAsia="楷体" w:hAnsi="楷体" w:cs="宋体" w:hint="eastAsia"/>
          <w:b/>
          <w:bCs/>
          <w:sz w:val="24"/>
          <w:szCs w:val="28"/>
        </w:rPr>
        <w:t>冬</w:t>
      </w:r>
      <w:r w:rsidR="009978EB">
        <w:rPr>
          <w:rFonts w:ascii="楷体" w:eastAsia="楷体" w:hAnsi="楷体" w:cs="宋体" w:hint="eastAsia"/>
          <w:b/>
          <w:bCs/>
          <w:sz w:val="24"/>
          <w:szCs w:val="28"/>
        </w:rPr>
        <w:t xml:space="preserve"> </w:t>
      </w:r>
      <w:r w:rsidR="009978EB">
        <w:rPr>
          <w:rFonts w:ascii="楷体" w:eastAsia="楷体" w:hAnsi="楷体" w:cs="宋体"/>
          <w:b/>
          <w:bCs/>
          <w:sz w:val="24"/>
          <w:szCs w:val="28"/>
        </w:rPr>
        <w:t xml:space="preserve">  </w:t>
      </w:r>
      <w:r w:rsidR="009978EB" w:rsidRPr="009978EB">
        <w:rPr>
          <w:rFonts w:ascii="楷体" w:eastAsia="楷体" w:hAnsi="楷体" w:cs="宋体" w:hint="eastAsia"/>
          <w:b/>
          <w:bCs/>
          <w:sz w:val="24"/>
          <w:szCs w:val="28"/>
        </w:rPr>
        <w:t>华</w:t>
      </w:r>
    </w:p>
    <w:p w:rsidR="009978EB" w:rsidRPr="009978EB" w:rsidRDefault="009978EB" w:rsidP="009978EB">
      <w:pPr>
        <w:tabs>
          <w:tab w:val="center" w:pos="4819"/>
          <w:tab w:val="left" w:pos="6945"/>
        </w:tabs>
        <w:spacing w:line="360" w:lineRule="auto"/>
        <w:jc w:val="center"/>
        <w:rPr>
          <w:rFonts w:ascii="楷体" w:eastAsia="楷体" w:hAnsi="楷体" w:cs="宋体"/>
          <w:b/>
          <w:bCs/>
          <w:sz w:val="24"/>
          <w:szCs w:val="28"/>
        </w:rPr>
      </w:pPr>
      <w:r w:rsidRPr="009978EB">
        <w:rPr>
          <w:rFonts w:ascii="楷体" w:eastAsia="楷体" w:hAnsi="楷体" w:cs="宋体" w:hint="eastAsia"/>
          <w:b/>
          <w:bCs/>
          <w:sz w:val="24"/>
          <w:szCs w:val="28"/>
        </w:rPr>
        <w:t>姓</w:t>
      </w:r>
      <w:r>
        <w:rPr>
          <w:rFonts w:ascii="楷体" w:eastAsia="楷体" w:hAnsi="楷体" w:cs="宋体" w:hint="eastAsia"/>
          <w:b/>
          <w:bCs/>
          <w:sz w:val="24"/>
          <w:szCs w:val="28"/>
        </w:rPr>
        <w:t xml:space="preserve"> </w:t>
      </w:r>
      <w:r>
        <w:rPr>
          <w:rFonts w:ascii="楷体" w:eastAsia="楷体" w:hAnsi="楷体" w:cs="宋体"/>
          <w:b/>
          <w:bCs/>
          <w:sz w:val="24"/>
          <w:szCs w:val="28"/>
        </w:rPr>
        <w:t xml:space="preserve">   </w:t>
      </w:r>
      <w:r w:rsidRPr="009978EB">
        <w:rPr>
          <w:rFonts w:ascii="楷体" w:eastAsia="楷体" w:hAnsi="楷体" w:cs="宋体" w:hint="eastAsia"/>
          <w:b/>
          <w:bCs/>
          <w:sz w:val="24"/>
          <w:szCs w:val="28"/>
        </w:rPr>
        <w:t>名</w:t>
      </w:r>
      <w:r>
        <w:rPr>
          <w:rFonts w:ascii="楷体" w:eastAsia="楷体" w:hAnsi="楷体" w:cs="宋体" w:hint="eastAsia"/>
          <w:b/>
          <w:bCs/>
          <w:sz w:val="24"/>
          <w:szCs w:val="28"/>
        </w:rPr>
        <w:t>：</w:t>
      </w:r>
      <w:r w:rsidRPr="009978EB">
        <w:rPr>
          <w:rFonts w:ascii="楷体" w:eastAsia="楷体" w:hAnsi="楷体" w:cs="宋体" w:hint="eastAsia"/>
          <w:b/>
          <w:bCs/>
          <w:sz w:val="24"/>
          <w:szCs w:val="28"/>
        </w:rPr>
        <w:t>吴</w:t>
      </w:r>
      <w:r>
        <w:rPr>
          <w:rFonts w:ascii="楷体" w:eastAsia="楷体" w:hAnsi="楷体" w:cs="宋体" w:hint="eastAsia"/>
          <w:b/>
          <w:bCs/>
          <w:sz w:val="24"/>
          <w:szCs w:val="28"/>
        </w:rPr>
        <w:t xml:space="preserve"> </w:t>
      </w:r>
      <w:r>
        <w:rPr>
          <w:rFonts w:ascii="楷体" w:eastAsia="楷体" w:hAnsi="楷体" w:cs="宋体"/>
          <w:b/>
          <w:bCs/>
          <w:sz w:val="24"/>
          <w:szCs w:val="28"/>
        </w:rPr>
        <w:t xml:space="preserve">       </w:t>
      </w:r>
      <w:proofErr w:type="gramStart"/>
      <w:r w:rsidRPr="009978EB">
        <w:rPr>
          <w:rFonts w:ascii="楷体" w:eastAsia="楷体" w:hAnsi="楷体" w:cs="宋体" w:hint="eastAsia"/>
          <w:b/>
          <w:bCs/>
          <w:sz w:val="24"/>
          <w:szCs w:val="28"/>
        </w:rPr>
        <w:t>婕</w:t>
      </w:r>
      <w:proofErr w:type="gramEnd"/>
    </w:p>
    <w:p w:rsidR="00242386" w:rsidRPr="009978EB" w:rsidRDefault="009978EB" w:rsidP="009978EB">
      <w:pPr>
        <w:tabs>
          <w:tab w:val="center" w:pos="4819"/>
          <w:tab w:val="left" w:pos="6945"/>
        </w:tabs>
        <w:spacing w:line="360" w:lineRule="auto"/>
        <w:jc w:val="center"/>
        <w:rPr>
          <w:rFonts w:ascii="楷体" w:eastAsia="楷体" w:hAnsi="楷体" w:cs="宋体"/>
          <w:b/>
          <w:bCs/>
          <w:sz w:val="24"/>
          <w:szCs w:val="28"/>
        </w:rPr>
      </w:pPr>
      <w:r w:rsidRPr="009978EB">
        <w:rPr>
          <w:rFonts w:ascii="楷体" w:eastAsia="楷体" w:hAnsi="楷体" w:cs="宋体" w:hint="eastAsia"/>
          <w:b/>
          <w:bCs/>
          <w:sz w:val="24"/>
          <w:szCs w:val="28"/>
        </w:rPr>
        <w:t>学</w:t>
      </w:r>
      <w:r>
        <w:rPr>
          <w:rFonts w:ascii="楷体" w:eastAsia="楷体" w:hAnsi="楷体" w:cs="宋体" w:hint="eastAsia"/>
          <w:b/>
          <w:bCs/>
          <w:sz w:val="24"/>
          <w:szCs w:val="28"/>
        </w:rPr>
        <w:t xml:space="preserve"> </w:t>
      </w:r>
      <w:r>
        <w:rPr>
          <w:rFonts w:ascii="楷体" w:eastAsia="楷体" w:hAnsi="楷体" w:cs="宋体"/>
          <w:b/>
          <w:bCs/>
          <w:sz w:val="24"/>
          <w:szCs w:val="28"/>
        </w:rPr>
        <w:t xml:space="preserve">   </w:t>
      </w:r>
      <w:r w:rsidRPr="009978EB">
        <w:rPr>
          <w:rFonts w:ascii="楷体" w:eastAsia="楷体" w:hAnsi="楷体" w:cs="宋体" w:hint="eastAsia"/>
          <w:b/>
          <w:bCs/>
          <w:sz w:val="24"/>
          <w:szCs w:val="28"/>
        </w:rPr>
        <w:t>号：</w:t>
      </w:r>
      <w:r>
        <w:rPr>
          <w:rFonts w:ascii="楷体" w:eastAsia="楷体" w:hAnsi="楷体" w:cs="宋体" w:hint="eastAsia"/>
          <w:b/>
          <w:bCs/>
          <w:sz w:val="24"/>
          <w:szCs w:val="28"/>
        </w:rPr>
        <w:t xml:space="preserve"> </w:t>
      </w:r>
      <w:r w:rsidRPr="009978EB">
        <w:rPr>
          <w:rFonts w:ascii="楷体" w:eastAsia="楷体" w:hAnsi="楷体" w:cs="宋体" w:hint="eastAsia"/>
          <w:b/>
          <w:bCs/>
          <w:sz w:val="24"/>
          <w:szCs w:val="28"/>
        </w:rPr>
        <w:t>18210180067</w:t>
      </w:r>
    </w:p>
    <w:p w:rsidR="00242386" w:rsidRDefault="00242386" w:rsidP="00242386">
      <w:pPr>
        <w:tabs>
          <w:tab w:val="center" w:pos="4819"/>
          <w:tab w:val="left" w:pos="6945"/>
        </w:tabs>
        <w:spacing w:line="360" w:lineRule="auto"/>
        <w:jc w:val="center"/>
        <w:rPr>
          <w:rFonts w:ascii="楷体" w:eastAsia="楷体" w:hAnsi="楷体" w:cs="宋体"/>
          <w:b/>
          <w:bCs/>
          <w:sz w:val="24"/>
          <w:szCs w:val="28"/>
        </w:rPr>
      </w:pPr>
    </w:p>
    <w:p w:rsidR="009978EB" w:rsidRPr="00242386" w:rsidRDefault="009978EB" w:rsidP="00242386">
      <w:pPr>
        <w:tabs>
          <w:tab w:val="center" w:pos="4819"/>
          <w:tab w:val="left" w:pos="6945"/>
        </w:tabs>
        <w:spacing w:line="360" w:lineRule="auto"/>
        <w:jc w:val="center"/>
        <w:rPr>
          <w:rFonts w:ascii="楷体" w:eastAsia="楷体" w:hAnsi="楷体"/>
          <w:bCs/>
          <w:sz w:val="24"/>
          <w:szCs w:val="28"/>
        </w:rPr>
      </w:pPr>
    </w:p>
    <w:bookmarkEnd w:id="0"/>
    <w:p w:rsidR="001C19A9" w:rsidRDefault="009978EB" w:rsidP="001C19A9">
      <w:pPr>
        <w:widowControl/>
        <w:ind w:firstLineChars="200" w:firstLine="422"/>
        <w:jc w:val="left"/>
        <w:rPr>
          <w:rFonts w:asciiTheme="minorEastAsia" w:eastAsiaTheme="minorEastAsia" w:hAnsiTheme="minorEastAsia" w:cs="宋体"/>
          <w:color w:val="000000" w:themeColor="text1"/>
          <w:kern w:val="0"/>
          <w:szCs w:val="21"/>
        </w:rPr>
      </w:pPr>
      <w:r>
        <w:rPr>
          <w:rFonts w:ascii="黑体" w:eastAsia="黑体" w:hAnsi="黑体" w:hint="eastAsia"/>
          <w:b/>
          <w:color w:val="000000" w:themeColor="text1"/>
          <w:szCs w:val="21"/>
        </w:rPr>
        <w:t>摘要</w:t>
      </w:r>
      <w:r w:rsidR="00D627CB" w:rsidRPr="0074166A">
        <w:rPr>
          <w:rFonts w:hint="eastAsia"/>
          <w:b/>
          <w:color w:val="000000" w:themeColor="text1"/>
          <w:sz w:val="24"/>
          <w:szCs w:val="24"/>
        </w:rPr>
        <w:t>：</w:t>
      </w:r>
      <w:r w:rsidR="00D627CB" w:rsidRPr="00242386">
        <w:rPr>
          <w:rFonts w:ascii="楷体" w:eastAsia="楷体" w:hAnsi="楷体" w:cs="宋体" w:hint="eastAsia"/>
          <w:color w:val="000000" w:themeColor="text1"/>
          <w:szCs w:val="21"/>
        </w:rPr>
        <w:t>为防范股票市场上的不确定性和风险，有效地度量股票指数收益率的波动性显得尤为重要。而研究、测量股票市场上的不确定性和风险有助于规避股票市场上的潜在风险</w:t>
      </w:r>
      <w:r w:rsidR="001C19A9" w:rsidRPr="00242386">
        <w:rPr>
          <w:rFonts w:ascii="楷体" w:eastAsia="楷体" w:hAnsi="楷体" w:cs="宋体" w:hint="eastAsia"/>
          <w:color w:val="000000" w:themeColor="text1"/>
          <w:szCs w:val="21"/>
        </w:rPr>
        <w:t>，帮助投资者合理投资，增强股市的合理性、抗风险性</w:t>
      </w:r>
      <w:r w:rsidR="00D627CB" w:rsidRPr="00242386">
        <w:rPr>
          <w:rFonts w:ascii="楷体" w:eastAsia="楷体" w:hAnsi="楷体" w:cs="宋体" w:hint="eastAsia"/>
          <w:color w:val="000000" w:themeColor="text1"/>
          <w:szCs w:val="21"/>
        </w:rPr>
        <w:t>。因此，本课题借鉴国内外已有的研究文献，</w:t>
      </w:r>
      <w:r w:rsidR="00D627CB" w:rsidRPr="00242386">
        <w:rPr>
          <w:rFonts w:ascii="楷体" w:eastAsia="楷体" w:hAnsi="楷体" w:cs="宋体" w:hint="eastAsia"/>
          <w:color w:val="000000" w:themeColor="text1"/>
          <w:kern w:val="0"/>
          <w:szCs w:val="21"/>
        </w:rPr>
        <w:t>运用GARCH族模型拟合了股票指数收益率的波动性方程，实证研究了沪深300指数，和中小板指数。时间节点从200</w:t>
      </w:r>
      <w:r>
        <w:rPr>
          <w:rFonts w:ascii="楷体" w:eastAsia="楷体" w:hAnsi="楷体" w:cs="宋体" w:hint="eastAsia"/>
          <w:color w:val="000000" w:themeColor="text1"/>
          <w:kern w:val="0"/>
          <w:szCs w:val="21"/>
        </w:rPr>
        <w:t>7</w:t>
      </w:r>
      <w:r w:rsidR="00D627CB" w:rsidRPr="00242386">
        <w:rPr>
          <w:rFonts w:ascii="楷体" w:eastAsia="楷体" w:hAnsi="楷体" w:cs="宋体" w:hint="eastAsia"/>
          <w:color w:val="000000" w:themeColor="text1"/>
          <w:kern w:val="0"/>
          <w:szCs w:val="21"/>
        </w:rPr>
        <w:t>.1</w:t>
      </w:r>
      <w:r>
        <w:rPr>
          <w:rFonts w:ascii="楷体" w:eastAsia="楷体" w:hAnsi="楷体" w:cs="宋体" w:hint="eastAsia"/>
          <w:color w:val="000000" w:themeColor="text1"/>
          <w:kern w:val="0"/>
          <w:szCs w:val="21"/>
        </w:rPr>
        <w:t>2</w:t>
      </w:r>
      <w:r w:rsidR="00D627CB" w:rsidRPr="00242386">
        <w:rPr>
          <w:rFonts w:ascii="楷体" w:eastAsia="楷体" w:hAnsi="楷体" w:cs="宋体" w:hint="eastAsia"/>
          <w:color w:val="000000" w:themeColor="text1"/>
          <w:kern w:val="0"/>
          <w:szCs w:val="21"/>
        </w:rPr>
        <w:t>.</w:t>
      </w:r>
      <w:r>
        <w:rPr>
          <w:rFonts w:ascii="楷体" w:eastAsia="楷体" w:hAnsi="楷体" w:cs="宋体" w:hint="eastAsia"/>
          <w:color w:val="000000" w:themeColor="text1"/>
          <w:kern w:val="0"/>
          <w:szCs w:val="21"/>
        </w:rPr>
        <w:t>1</w:t>
      </w:r>
      <w:r w:rsidR="00D627CB" w:rsidRPr="00242386">
        <w:rPr>
          <w:rFonts w:ascii="楷体" w:eastAsia="楷体" w:hAnsi="楷体" w:cs="宋体" w:hint="eastAsia"/>
          <w:color w:val="000000" w:themeColor="text1"/>
          <w:kern w:val="0"/>
          <w:szCs w:val="21"/>
        </w:rPr>
        <w:t>持续到201</w:t>
      </w:r>
      <w:r>
        <w:rPr>
          <w:rFonts w:ascii="楷体" w:eastAsia="楷体" w:hAnsi="楷体" w:cs="宋体" w:hint="eastAsia"/>
          <w:color w:val="000000" w:themeColor="text1"/>
          <w:kern w:val="0"/>
          <w:szCs w:val="21"/>
        </w:rPr>
        <w:t>8</w:t>
      </w:r>
      <w:r w:rsidR="00D627CB" w:rsidRPr="00242386">
        <w:rPr>
          <w:rFonts w:ascii="楷体" w:eastAsia="楷体" w:hAnsi="楷体" w:cs="宋体" w:hint="eastAsia"/>
          <w:color w:val="000000" w:themeColor="text1"/>
          <w:kern w:val="0"/>
          <w:szCs w:val="21"/>
        </w:rPr>
        <w:t>.1</w:t>
      </w:r>
      <w:r>
        <w:rPr>
          <w:rFonts w:ascii="楷体" w:eastAsia="楷体" w:hAnsi="楷体" w:cs="宋体" w:hint="eastAsia"/>
          <w:color w:val="000000" w:themeColor="text1"/>
          <w:kern w:val="0"/>
          <w:szCs w:val="21"/>
        </w:rPr>
        <w:t>2</w:t>
      </w:r>
      <w:r w:rsidR="00D627CB" w:rsidRPr="00242386">
        <w:rPr>
          <w:rFonts w:ascii="楷体" w:eastAsia="楷体" w:hAnsi="楷体" w:cs="宋体" w:hint="eastAsia"/>
          <w:color w:val="000000" w:themeColor="text1"/>
          <w:kern w:val="0"/>
          <w:szCs w:val="21"/>
        </w:rPr>
        <w:t>.</w:t>
      </w:r>
      <w:r>
        <w:rPr>
          <w:rFonts w:ascii="楷体" w:eastAsia="楷体" w:hAnsi="楷体" w:cs="宋体" w:hint="eastAsia"/>
          <w:color w:val="000000" w:themeColor="text1"/>
          <w:kern w:val="0"/>
          <w:szCs w:val="21"/>
        </w:rPr>
        <w:t>1</w:t>
      </w:r>
      <w:r w:rsidR="00D627CB" w:rsidRPr="00242386">
        <w:rPr>
          <w:rFonts w:ascii="楷体" w:eastAsia="楷体" w:hAnsi="楷体" w:cs="宋体" w:hint="eastAsia"/>
          <w:color w:val="000000" w:themeColor="text1"/>
          <w:kern w:val="0"/>
          <w:szCs w:val="21"/>
        </w:rPr>
        <w:t>，主要是为了囊括进2008和2015</w:t>
      </w:r>
      <w:r w:rsidR="009E0259">
        <w:rPr>
          <w:rFonts w:ascii="楷体" w:eastAsia="楷体" w:hAnsi="楷体" w:cs="宋体" w:hint="eastAsia"/>
          <w:color w:val="000000" w:themeColor="text1"/>
          <w:kern w:val="0"/>
          <w:szCs w:val="21"/>
        </w:rPr>
        <w:t>年的两次股灾，</w:t>
      </w:r>
      <w:r w:rsidRPr="00E349E9">
        <w:rPr>
          <w:rFonts w:ascii="楷体" w:eastAsia="楷体" w:hAnsi="楷体" w:cs="宋体" w:hint="eastAsia"/>
          <w:kern w:val="0"/>
          <w:szCs w:val="21"/>
        </w:rPr>
        <w:t>以及2018年股市寒冬</w:t>
      </w:r>
      <w:r>
        <w:rPr>
          <w:rFonts w:ascii="楷体" w:eastAsia="楷体" w:hAnsi="楷体" w:cs="宋体" w:hint="eastAsia"/>
          <w:color w:val="000000" w:themeColor="text1"/>
          <w:kern w:val="0"/>
          <w:szCs w:val="21"/>
        </w:rPr>
        <w:t>，</w:t>
      </w:r>
      <w:r w:rsidR="009E0259">
        <w:rPr>
          <w:rFonts w:ascii="楷体" w:eastAsia="楷体" w:hAnsi="楷体" w:cs="宋体" w:hint="eastAsia"/>
          <w:color w:val="000000" w:themeColor="text1"/>
          <w:kern w:val="0"/>
          <w:szCs w:val="21"/>
        </w:rPr>
        <w:t>直觉上，这是波动率非常大、存在集聚效应</w:t>
      </w:r>
      <w:r w:rsidR="00D627CB" w:rsidRPr="00242386">
        <w:rPr>
          <w:rFonts w:ascii="楷体" w:eastAsia="楷体" w:hAnsi="楷体" w:cs="宋体" w:hint="eastAsia"/>
          <w:color w:val="000000" w:themeColor="text1"/>
          <w:kern w:val="0"/>
          <w:szCs w:val="21"/>
        </w:rPr>
        <w:t>的时点。</w:t>
      </w:r>
      <w:r w:rsidR="001C19A9" w:rsidRPr="00242386">
        <w:rPr>
          <w:rFonts w:ascii="楷体" w:eastAsia="楷体" w:hAnsi="楷体" w:cs="宋体" w:hint="eastAsia"/>
          <w:color w:val="000000" w:themeColor="text1"/>
          <w:kern w:val="0"/>
          <w:szCs w:val="21"/>
        </w:rPr>
        <w:t>本文用R语言，进行</w:t>
      </w:r>
      <w:r w:rsidR="009E0259">
        <w:rPr>
          <w:rFonts w:ascii="楷体" w:eastAsia="楷体" w:hAnsi="楷体" w:cs="宋体" w:hint="eastAsia"/>
          <w:color w:val="000000" w:themeColor="text1"/>
          <w:kern w:val="0"/>
          <w:szCs w:val="21"/>
        </w:rPr>
        <w:t>了</w:t>
      </w:r>
      <w:proofErr w:type="spellStart"/>
      <w:r w:rsidR="009E0259">
        <w:rPr>
          <w:rFonts w:ascii="楷体" w:eastAsia="楷体" w:hAnsi="楷体" w:cs="宋体" w:hint="eastAsia"/>
          <w:color w:val="000000" w:themeColor="text1"/>
          <w:kern w:val="0"/>
          <w:szCs w:val="21"/>
        </w:rPr>
        <w:t>Arma</w:t>
      </w:r>
      <w:proofErr w:type="spellEnd"/>
      <w:r w:rsidR="009E0259">
        <w:rPr>
          <w:rFonts w:ascii="楷体" w:eastAsia="楷体" w:hAnsi="楷体" w:cs="宋体" w:hint="eastAsia"/>
          <w:color w:val="000000" w:themeColor="text1"/>
          <w:kern w:val="0"/>
          <w:szCs w:val="21"/>
        </w:rPr>
        <w:t>-E</w:t>
      </w:r>
      <w:r w:rsidR="001C19A9" w:rsidRPr="00242386">
        <w:rPr>
          <w:rFonts w:ascii="楷体" w:eastAsia="楷体" w:hAnsi="楷体" w:cs="宋体" w:hint="eastAsia"/>
          <w:color w:val="000000" w:themeColor="text1"/>
          <w:kern w:val="0"/>
          <w:szCs w:val="21"/>
        </w:rPr>
        <w:t>GARCH模型的分析，包括计算股票指数的收益率，实现收益率的可视化 ，计算一些基本统计量，绘制股指收益率的ACF和PACF图，检验收益率序列的ARCH效应，估计</w:t>
      </w:r>
      <w:proofErr w:type="spellStart"/>
      <w:r w:rsidR="009E0259">
        <w:rPr>
          <w:rFonts w:ascii="楷体" w:eastAsia="楷体" w:hAnsi="楷体" w:cs="宋体" w:hint="eastAsia"/>
          <w:color w:val="000000" w:themeColor="text1"/>
          <w:kern w:val="0"/>
          <w:szCs w:val="21"/>
        </w:rPr>
        <w:t>Arma</w:t>
      </w:r>
      <w:proofErr w:type="spellEnd"/>
      <w:r w:rsidR="009E0259">
        <w:rPr>
          <w:rFonts w:ascii="楷体" w:eastAsia="楷体" w:hAnsi="楷体" w:cs="宋体" w:hint="eastAsia"/>
          <w:color w:val="000000" w:themeColor="text1"/>
          <w:kern w:val="0"/>
          <w:szCs w:val="21"/>
        </w:rPr>
        <w:t>-E</w:t>
      </w:r>
      <w:r w:rsidR="009E0259" w:rsidRPr="00242386">
        <w:rPr>
          <w:rFonts w:ascii="楷体" w:eastAsia="楷体" w:hAnsi="楷体" w:cs="宋体" w:hint="eastAsia"/>
          <w:color w:val="000000" w:themeColor="text1"/>
          <w:kern w:val="0"/>
          <w:szCs w:val="21"/>
        </w:rPr>
        <w:t>GARCH</w:t>
      </w:r>
      <w:r w:rsidR="001C19A9" w:rsidRPr="00242386">
        <w:rPr>
          <w:rFonts w:ascii="楷体" w:eastAsia="楷体" w:hAnsi="楷体" w:cs="宋体" w:hint="eastAsia"/>
          <w:color w:val="000000" w:themeColor="text1"/>
          <w:kern w:val="0"/>
          <w:szCs w:val="21"/>
        </w:rPr>
        <w:t>模型以及标准化残差分析等。此外，本文尝试使用</w:t>
      </w:r>
      <w:r w:rsidR="009E0259">
        <w:rPr>
          <w:rFonts w:ascii="楷体" w:eastAsia="楷体" w:hAnsi="楷体" w:cs="宋体" w:hint="eastAsia"/>
          <w:color w:val="000000" w:themeColor="text1"/>
          <w:kern w:val="0"/>
          <w:szCs w:val="21"/>
        </w:rPr>
        <w:t>E</w:t>
      </w:r>
      <w:r w:rsidR="001C19A9" w:rsidRPr="00242386">
        <w:rPr>
          <w:rFonts w:ascii="楷体" w:eastAsia="楷体" w:hAnsi="楷体" w:cs="宋体" w:hint="eastAsia"/>
          <w:color w:val="000000" w:themeColor="text1"/>
          <w:kern w:val="0"/>
          <w:szCs w:val="21"/>
        </w:rPr>
        <w:t>GARCH模型对股票收益率序列进行滚动预测，并基于</w:t>
      </w:r>
      <w:proofErr w:type="spellStart"/>
      <w:r w:rsidR="00E35B05" w:rsidRPr="00242386">
        <w:rPr>
          <w:rFonts w:ascii="楷体" w:eastAsia="楷体" w:hAnsi="楷体" w:cs="宋体" w:hint="eastAsia"/>
          <w:color w:val="000000" w:themeColor="text1"/>
          <w:kern w:val="0"/>
          <w:szCs w:val="21"/>
        </w:rPr>
        <w:t>VaR</w:t>
      </w:r>
      <w:proofErr w:type="spellEnd"/>
      <w:r w:rsidR="001C19A9" w:rsidRPr="00242386">
        <w:rPr>
          <w:rFonts w:ascii="楷体" w:eastAsia="楷体" w:hAnsi="楷体" w:cs="宋体" w:hint="eastAsia"/>
          <w:color w:val="000000" w:themeColor="text1"/>
          <w:kern w:val="0"/>
          <w:szCs w:val="21"/>
        </w:rPr>
        <w:t>曲线提出了股市危机预警信号。结果表明两种指数收益率均有聚集性、持续性，以及不管是A股市场还是中小</w:t>
      </w:r>
      <w:r w:rsidR="00E35B05" w:rsidRPr="00242386">
        <w:rPr>
          <w:rFonts w:ascii="楷体" w:eastAsia="楷体" w:hAnsi="楷体" w:cs="宋体" w:hint="eastAsia"/>
          <w:color w:val="000000" w:themeColor="text1"/>
          <w:kern w:val="0"/>
          <w:szCs w:val="21"/>
        </w:rPr>
        <w:t>板市场存在着冲击的非对称性。具体而言，中小板市场对利好利空消息</w:t>
      </w:r>
      <w:r w:rsidR="001C19A9" w:rsidRPr="00242386">
        <w:rPr>
          <w:rFonts w:ascii="楷体" w:eastAsia="楷体" w:hAnsi="楷体" w:cs="宋体" w:hint="eastAsia"/>
          <w:color w:val="000000" w:themeColor="text1"/>
          <w:kern w:val="0"/>
          <w:szCs w:val="21"/>
        </w:rPr>
        <w:t>更敏感，体现市场抗风险的薄弱性。</w:t>
      </w:r>
    </w:p>
    <w:p w:rsidR="0074166A" w:rsidRDefault="0074166A" w:rsidP="001C19A9">
      <w:pPr>
        <w:widowControl/>
        <w:ind w:firstLineChars="200" w:firstLine="420"/>
        <w:jc w:val="left"/>
        <w:rPr>
          <w:rFonts w:ascii="黑体" w:eastAsia="黑体" w:hAnsi="黑体"/>
          <w:kern w:val="44"/>
          <w:szCs w:val="21"/>
        </w:rPr>
      </w:pPr>
    </w:p>
    <w:p w:rsidR="00D627CB" w:rsidRPr="0074166A" w:rsidRDefault="00D627CB" w:rsidP="001C19A9">
      <w:pPr>
        <w:widowControl/>
        <w:ind w:firstLineChars="200" w:firstLine="422"/>
        <w:jc w:val="left"/>
        <w:rPr>
          <w:rFonts w:asciiTheme="minorEastAsia" w:eastAsiaTheme="minorEastAsia" w:hAnsiTheme="minorEastAsia" w:cs="宋体"/>
          <w:b/>
          <w:color w:val="000000"/>
          <w:szCs w:val="21"/>
        </w:rPr>
      </w:pPr>
      <w:r w:rsidRPr="0074166A">
        <w:rPr>
          <w:rFonts w:ascii="黑体" w:eastAsia="黑体" w:hAnsi="黑体" w:hint="eastAsia"/>
          <w:b/>
          <w:kern w:val="44"/>
          <w:szCs w:val="21"/>
        </w:rPr>
        <w:t>关键词：</w:t>
      </w:r>
      <w:r w:rsidR="001C19A9" w:rsidRPr="0074166A">
        <w:rPr>
          <w:rFonts w:hint="eastAsia"/>
          <w:b/>
          <w:noProof/>
        </w:rPr>
        <w:t xml:space="preserve">GARCH    </w:t>
      </w:r>
      <w:r w:rsidR="001C19A9" w:rsidRPr="0074166A">
        <w:rPr>
          <w:rFonts w:hint="eastAsia"/>
          <w:b/>
          <w:noProof/>
        </w:rPr>
        <w:t>波动聚集</w:t>
      </w:r>
      <w:r w:rsidR="001C19A9" w:rsidRPr="0074166A">
        <w:rPr>
          <w:rFonts w:hint="eastAsia"/>
          <w:b/>
          <w:noProof/>
        </w:rPr>
        <w:t xml:space="preserve">   </w:t>
      </w:r>
      <w:r w:rsidR="001C19A9" w:rsidRPr="0074166A">
        <w:rPr>
          <w:rFonts w:hint="eastAsia"/>
          <w:b/>
          <w:noProof/>
        </w:rPr>
        <w:t>非对称性</w:t>
      </w:r>
      <w:r w:rsidR="001C19A9" w:rsidRPr="0074166A">
        <w:rPr>
          <w:rFonts w:hint="eastAsia"/>
          <w:b/>
          <w:noProof/>
        </w:rPr>
        <w:t xml:space="preserve">   </w:t>
      </w:r>
      <w:r w:rsidR="001C19A9" w:rsidRPr="0074166A">
        <w:rPr>
          <w:rFonts w:hint="eastAsia"/>
          <w:b/>
          <w:noProof/>
        </w:rPr>
        <w:t>滚动预测</w:t>
      </w:r>
      <w:r w:rsidR="00816BF4" w:rsidRPr="0074166A">
        <w:rPr>
          <w:rFonts w:hint="eastAsia"/>
          <w:b/>
          <w:noProof/>
        </w:rPr>
        <w:t>     VaR</w:t>
      </w:r>
      <w:r w:rsidR="001C19A9" w:rsidRPr="0074166A">
        <w:rPr>
          <w:rFonts w:hint="eastAsia"/>
          <w:b/>
          <w:noProof/>
        </w:rPr>
        <w:t xml:space="preserve">   </w:t>
      </w:r>
      <w:r w:rsidR="001C19A9" w:rsidRPr="0074166A">
        <w:rPr>
          <w:rFonts w:hint="eastAsia"/>
          <w:b/>
          <w:noProof/>
        </w:rPr>
        <w:t>预警</w:t>
      </w:r>
    </w:p>
    <w:p w:rsidR="00D627CB" w:rsidRPr="0074166A" w:rsidRDefault="00D627CB" w:rsidP="00D627CB">
      <w:pPr>
        <w:pStyle w:val="1"/>
        <w:spacing w:line="240" w:lineRule="auto"/>
        <w:jc w:val="center"/>
        <w:rPr>
          <w:rFonts w:asciiTheme="majorEastAsia" w:eastAsiaTheme="majorEastAsia" w:hAnsiTheme="majorEastAsia"/>
          <w:sz w:val="24"/>
        </w:rPr>
      </w:pPr>
      <w:bookmarkStart w:id="1" w:name="_Toc5306"/>
      <w:bookmarkStart w:id="2" w:name="_Toc401437134"/>
      <w:r w:rsidRPr="0074166A">
        <w:rPr>
          <w:rFonts w:asciiTheme="majorEastAsia" w:eastAsiaTheme="majorEastAsia" w:hAnsiTheme="majorEastAsia" w:hint="eastAsia"/>
          <w:sz w:val="24"/>
        </w:rPr>
        <w:lastRenderedPageBreak/>
        <w:t>一、引言</w:t>
      </w:r>
      <w:bookmarkEnd w:id="1"/>
      <w:bookmarkEnd w:id="2"/>
    </w:p>
    <w:p w:rsidR="001C19A9" w:rsidRDefault="001C19A9" w:rsidP="00D627CB">
      <w:pPr>
        <w:ind w:firstLineChars="200" w:firstLine="420"/>
        <w:rPr>
          <w:rFonts w:ascii="宋体" w:hAnsi="宋体" w:cs="宋体"/>
          <w:szCs w:val="21"/>
        </w:rPr>
      </w:pPr>
      <w:r w:rsidRPr="001C19A9">
        <w:rPr>
          <w:rFonts w:ascii="宋体" w:hAnsi="宋体" w:cs="宋体" w:hint="eastAsia"/>
          <w:szCs w:val="21"/>
        </w:rPr>
        <w:t>股票至今已有将近400年的历史，它伴随着股份公司的出现而出现。随着企业经营规模扩大与资本需求不足要求一种方式来让公司获得大量的资本金。于是产生了以股份公司形态出现的，股东共同出资经营的企业组织。股份公司的变化和发展产生了股票形态的融资活动；股票融资的发展产生了股票交易的需求；股票的交易需求促成了股票市场的形成和发展；而股票市场的发展最 终又促进了股票融资活动和股份公司的完善和发展。股票最早出现于资本主义国家。</w:t>
      </w:r>
    </w:p>
    <w:p w:rsidR="00816BF4" w:rsidRDefault="001C19A9" w:rsidP="00816BF4">
      <w:pPr>
        <w:ind w:firstLineChars="200" w:firstLine="420"/>
        <w:rPr>
          <w:rFonts w:ascii="宋体" w:hAnsi="宋体" w:cs="宋体"/>
          <w:szCs w:val="21"/>
        </w:rPr>
      </w:pPr>
      <w:r>
        <w:rPr>
          <w:rFonts w:ascii="宋体" w:hAnsi="宋体" w:cs="宋体" w:hint="eastAsia"/>
          <w:szCs w:val="21"/>
        </w:rPr>
        <w:t>改革开放以来，中国大力发展社会主义市场经济，自</w:t>
      </w:r>
      <w:r w:rsidR="008375CB">
        <w:rPr>
          <w:rFonts w:ascii="宋体" w:hAnsi="宋体" w:cs="宋体" w:hint="eastAsia"/>
          <w:szCs w:val="21"/>
        </w:rPr>
        <w:t>1980</w:t>
      </w:r>
      <w:r>
        <w:rPr>
          <w:rFonts w:ascii="宋体" w:hAnsi="宋体" w:cs="宋体" w:hint="eastAsia"/>
          <w:szCs w:val="21"/>
        </w:rPr>
        <w:t>年，我国</w:t>
      </w:r>
      <w:r w:rsidR="008375CB">
        <w:rPr>
          <w:rFonts w:ascii="宋体" w:hAnsi="宋体" w:cs="宋体" w:hint="eastAsia"/>
          <w:szCs w:val="21"/>
        </w:rPr>
        <w:t>第一次股票发行以来，已经有37年的历史，这段历史大致可以分为三个时期，即1980至1991年的初步发展时期，1998年至今的规范调整时期。股市经过这么多年的发展，与我国的社会主义市场经济的发展形成了良性互动，不断发展壮大，不断完善。</w:t>
      </w:r>
      <w:r w:rsidR="00816BF4" w:rsidRPr="00816BF4">
        <w:rPr>
          <w:rFonts w:ascii="宋体" w:hAnsi="宋体" w:cs="宋体" w:hint="eastAsia"/>
          <w:szCs w:val="21"/>
        </w:rPr>
        <w:t>股票市场是金融市场的重要组成部分，与国民经济发展密切相关。股票市场在促进资本集中，提高企业资本的有机构成，推动经济持续健康发展，优化资源配置等方面起着极其重要的作用。</w:t>
      </w:r>
    </w:p>
    <w:p w:rsidR="008375CB" w:rsidRDefault="008375CB" w:rsidP="00D627CB">
      <w:pPr>
        <w:ind w:firstLineChars="200" w:firstLine="420"/>
        <w:rPr>
          <w:rFonts w:ascii="宋体" w:hAnsi="宋体" w:cs="宋体"/>
          <w:szCs w:val="21"/>
        </w:rPr>
      </w:pPr>
      <w:r>
        <w:rPr>
          <w:rFonts w:ascii="宋体" w:hAnsi="宋体" w:cs="宋体" w:hint="eastAsia"/>
          <w:szCs w:val="21"/>
        </w:rPr>
        <w:t>然而，我国股市的发展中仍然存在着许多的问题，</w:t>
      </w:r>
      <w:r w:rsidR="004C2D7E">
        <w:rPr>
          <w:rFonts w:ascii="宋体" w:hAnsi="宋体" w:cs="宋体" w:hint="eastAsia"/>
          <w:szCs w:val="21"/>
        </w:rPr>
        <w:t>例如波动性较大，相关法律法规仍需进一步完善。在2008年和2015年，我国发生了两次股灾</w:t>
      </w:r>
      <w:r w:rsidR="00C03828">
        <w:rPr>
          <w:rFonts w:ascii="宋体" w:hAnsi="宋体" w:cs="宋体" w:hint="eastAsia"/>
          <w:szCs w:val="21"/>
        </w:rPr>
        <w:t>，</w:t>
      </w:r>
      <w:r w:rsidR="00E349E9">
        <w:rPr>
          <w:rFonts w:ascii="宋体" w:hAnsi="宋体" w:cs="宋体" w:hint="eastAsia"/>
          <w:szCs w:val="21"/>
        </w:rPr>
        <w:t>以及2018年股市不振</w:t>
      </w:r>
      <w:r w:rsidR="004C2D7E">
        <w:rPr>
          <w:rFonts w:ascii="宋体" w:hAnsi="宋体" w:cs="宋体" w:hint="eastAsia"/>
          <w:szCs w:val="21"/>
        </w:rPr>
        <w:t>。根据股市成长阶段论，股市的发展道路虽然不完全一样，但是一般都要经历5个阶段：休眠阶段、操纵阶段投资阶段、崩溃阶段、成熟阶段。</w:t>
      </w:r>
      <w:r w:rsidR="00816BF4" w:rsidRPr="00816BF4">
        <w:rPr>
          <w:rFonts w:ascii="宋体" w:hAnsi="宋体" w:cs="宋体" w:hint="eastAsia"/>
          <w:szCs w:val="21"/>
        </w:rPr>
        <w:t>沪深三百指数选取的沪深两市A 股中规模大，流动性好，最具有代表性的300支股票构成，可以综合反映沪深两市的整体表现，具有作为投资业绩的评价标准的功能，为指数</w:t>
      </w:r>
      <w:proofErr w:type="gramStart"/>
      <w:r w:rsidR="00816BF4" w:rsidRPr="00816BF4">
        <w:rPr>
          <w:rFonts w:ascii="宋体" w:hAnsi="宋体" w:cs="宋体" w:hint="eastAsia"/>
          <w:szCs w:val="21"/>
        </w:rPr>
        <w:t>化投资</w:t>
      </w:r>
      <w:proofErr w:type="gramEnd"/>
      <w:r w:rsidR="00816BF4" w:rsidRPr="00816BF4">
        <w:rPr>
          <w:rFonts w:ascii="宋体" w:hAnsi="宋体" w:cs="宋体" w:hint="eastAsia"/>
          <w:szCs w:val="21"/>
        </w:rPr>
        <w:t>以及指数衍生品的创新提供了基本条件</w:t>
      </w:r>
      <w:r w:rsidR="00816BF4">
        <w:rPr>
          <w:rFonts w:ascii="宋体" w:hAnsi="宋体" w:cs="宋体" w:hint="eastAsia"/>
          <w:szCs w:val="21"/>
        </w:rPr>
        <w:t>；</w:t>
      </w:r>
      <w:r w:rsidR="00816BF4" w:rsidRPr="00816BF4">
        <w:rPr>
          <w:rFonts w:ascii="宋体" w:hAnsi="宋体" w:cs="宋体" w:hint="eastAsia"/>
          <w:szCs w:val="21"/>
        </w:rPr>
        <w:t>中小板块即中小企业板，</w:t>
      </w:r>
      <w:r w:rsidR="00563EEA" w:rsidRPr="00563EEA">
        <w:rPr>
          <w:rFonts w:ascii="宋体" w:hAnsi="宋体" w:cs="宋体" w:hint="eastAsia"/>
          <w:szCs w:val="21"/>
        </w:rPr>
        <w:t>2004年5月，经国务院批准，中国证监会批复同意深圳证券交易所在主板市场内设立中小企业板块</w:t>
      </w:r>
      <w:r w:rsidR="00563EEA">
        <w:rPr>
          <w:rFonts w:ascii="宋体" w:hAnsi="宋体" w:cs="宋体" w:hint="eastAsia"/>
          <w:szCs w:val="21"/>
        </w:rPr>
        <w:t>，</w:t>
      </w:r>
      <w:r w:rsidR="00816BF4" w:rsidRPr="00816BF4">
        <w:rPr>
          <w:rFonts w:ascii="宋体" w:hAnsi="宋体" w:cs="宋体" w:hint="eastAsia"/>
          <w:szCs w:val="21"/>
        </w:rPr>
        <w:t>是指流通盘大约1亿以下的创业板块，是创业板的一种过渡。所以，对沪深</w:t>
      </w:r>
      <w:r w:rsidR="00816BF4">
        <w:rPr>
          <w:rFonts w:ascii="宋体" w:hAnsi="宋体" w:cs="宋体" w:hint="eastAsia"/>
          <w:szCs w:val="21"/>
        </w:rPr>
        <w:t>300与中小板</w:t>
      </w:r>
      <w:r w:rsidR="00816BF4" w:rsidRPr="00816BF4">
        <w:rPr>
          <w:rFonts w:ascii="宋体" w:hAnsi="宋体" w:cs="宋体" w:hint="eastAsia"/>
          <w:szCs w:val="21"/>
        </w:rPr>
        <w:t>进行波动性检测与预测，</w:t>
      </w:r>
      <w:r w:rsidR="00F11070">
        <w:rPr>
          <w:rFonts w:ascii="宋体" w:hAnsi="宋体" w:cs="宋体" w:hint="eastAsia"/>
          <w:szCs w:val="21"/>
        </w:rPr>
        <w:t>同时对比两种市场的特点异同，</w:t>
      </w:r>
      <w:r w:rsidR="00816BF4" w:rsidRPr="00816BF4">
        <w:rPr>
          <w:rFonts w:ascii="宋体" w:hAnsi="宋体" w:cs="宋体" w:hint="eastAsia"/>
          <w:szCs w:val="21"/>
        </w:rPr>
        <w:t>对预测A 股市场的整体走势，规避投资风险，具有重要意义。</w:t>
      </w:r>
    </w:p>
    <w:p w:rsidR="00D627CB" w:rsidRPr="0074166A" w:rsidRDefault="00D627CB" w:rsidP="00D627CB">
      <w:pPr>
        <w:pStyle w:val="1"/>
        <w:spacing w:line="240" w:lineRule="auto"/>
        <w:jc w:val="center"/>
        <w:rPr>
          <w:rFonts w:asciiTheme="majorEastAsia" w:eastAsiaTheme="majorEastAsia" w:hAnsiTheme="majorEastAsia"/>
          <w:sz w:val="24"/>
        </w:rPr>
      </w:pPr>
      <w:bookmarkStart w:id="3" w:name="_Toc24067"/>
      <w:bookmarkStart w:id="4" w:name="_Toc401437135"/>
      <w:r w:rsidRPr="0074166A">
        <w:rPr>
          <w:rFonts w:asciiTheme="majorEastAsia" w:eastAsiaTheme="majorEastAsia" w:hAnsiTheme="majorEastAsia" w:hint="eastAsia"/>
          <w:sz w:val="24"/>
        </w:rPr>
        <w:t>二、文献综述</w:t>
      </w:r>
      <w:bookmarkEnd w:id="3"/>
      <w:bookmarkEnd w:id="4"/>
    </w:p>
    <w:p w:rsidR="00926437" w:rsidRPr="009E0259" w:rsidRDefault="00926437" w:rsidP="00926437">
      <w:pPr>
        <w:rPr>
          <w:rFonts w:ascii="宋体" w:hAnsi="宋体"/>
        </w:rPr>
      </w:pPr>
      <w:r w:rsidRPr="009E0259">
        <w:rPr>
          <w:rFonts w:ascii="宋体" w:hAnsi="宋体"/>
        </w:rPr>
        <w:tab/>
      </w:r>
      <w:r w:rsidRPr="009E0259">
        <w:rPr>
          <w:rFonts w:ascii="宋体" w:hAnsi="宋体" w:hint="eastAsia"/>
        </w:rPr>
        <w:t>在《基于EVT的ARMA-EGARCH-M模型</w:t>
      </w:r>
      <w:proofErr w:type="spellStart"/>
      <w:r w:rsidRPr="009E0259">
        <w:rPr>
          <w:rFonts w:ascii="宋体" w:hAnsi="宋体" w:hint="eastAsia"/>
        </w:rPr>
        <w:t>VaR</w:t>
      </w:r>
      <w:proofErr w:type="spellEnd"/>
      <w:r w:rsidRPr="009E0259">
        <w:rPr>
          <w:rFonts w:ascii="宋体" w:hAnsi="宋体" w:hint="eastAsia"/>
        </w:rPr>
        <w:t>研究》中，作者结合极值理论和ARMA-GARCH类模型来捕捉金融资产收益分布的有偏性、</w:t>
      </w:r>
      <w:proofErr w:type="gramStart"/>
      <w:r w:rsidRPr="009E0259">
        <w:rPr>
          <w:rFonts w:ascii="宋体" w:hAnsi="宋体" w:hint="eastAsia"/>
        </w:rPr>
        <w:t>厚尾性</w:t>
      </w:r>
      <w:proofErr w:type="gramEnd"/>
      <w:r w:rsidRPr="009E0259">
        <w:rPr>
          <w:rFonts w:ascii="宋体" w:hAnsi="宋体" w:hint="eastAsia"/>
        </w:rPr>
        <w:t>，自相关性和波动的异方差性等特征，计算了</w:t>
      </w:r>
      <w:proofErr w:type="spellStart"/>
      <w:r w:rsidRPr="009E0259">
        <w:rPr>
          <w:rFonts w:ascii="宋体" w:hAnsi="宋体" w:hint="eastAsia"/>
        </w:rPr>
        <w:t>VaR</w:t>
      </w:r>
      <w:proofErr w:type="spellEnd"/>
      <w:r w:rsidRPr="009E0259">
        <w:rPr>
          <w:rFonts w:ascii="宋体" w:hAnsi="宋体" w:hint="eastAsia"/>
        </w:rPr>
        <w:t>值来度量金融资产收益的风险。</w:t>
      </w:r>
    </w:p>
    <w:p w:rsidR="00D627CB" w:rsidRPr="00926437" w:rsidRDefault="00926437" w:rsidP="00D627CB">
      <w:pPr>
        <w:ind w:firstLineChars="200" w:firstLine="420"/>
      </w:pPr>
      <w:r>
        <w:rPr>
          <w:rFonts w:hint="eastAsia"/>
        </w:rPr>
        <w:t>本文在参考以上观点的基础上，</w:t>
      </w:r>
      <w:r w:rsidR="00D627CB" w:rsidRPr="00926437">
        <w:rPr>
          <w:rFonts w:hint="eastAsia"/>
        </w:rPr>
        <w:t>研究思路方面，</w:t>
      </w:r>
      <w:r w:rsidR="00292F5F" w:rsidRPr="00926437">
        <w:rPr>
          <w:rFonts w:hint="eastAsia"/>
        </w:rPr>
        <w:t>首先，对沪深</w:t>
      </w:r>
      <w:r w:rsidR="00292F5F" w:rsidRPr="00926437">
        <w:rPr>
          <w:rFonts w:hint="eastAsia"/>
        </w:rPr>
        <w:t>300</w:t>
      </w:r>
      <w:r w:rsidR="00292F5F" w:rsidRPr="00926437">
        <w:rPr>
          <w:rFonts w:hint="eastAsia"/>
        </w:rPr>
        <w:t>以及中小</w:t>
      </w:r>
      <w:proofErr w:type="gramStart"/>
      <w:r w:rsidR="00292F5F" w:rsidRPr="00926437">
        <w:rPr>
          <w:rFonts w:hint="eastAsia"/>
        </w:rPr>
        <w:t>板日度</w:t>
      </w:r>
      <w:proofErr w:type="gramEnd"/>
      <w:r w:rsidR="00292F5F" w:rsidRPr="00926437">
        <w:rPr>
          <w:rFonts w:hint="eastAsia"/>
        </w:rPr>
        <w:t>指数、对数化收益率进行了平稳性，在确定他们是平稳的以后</w:t>
      </w:r>
      <w:r w:rsidR="00465D16" w:rsidRPr="00926437">
        <w:rPr>
          <w:rFonts w:hint="eastAsia"/>
        </w:rPr>
        <w:t>，在</w:t>
      </w:r>
      <w:r w:rsidR="00465D16" w:rsidRPr="00926437">
        <w:rPr>
          <w:rFonts w:hint="eastAsia"/>
        </w:rPr>
        <w:t>AI</w:t>
      </w:r>
      <w:r w:rsidR="00C412B9">
        <w:t>C</w:t>
      </w:r>
      <w:r w:rsidR="00465D16" w:rsidRPr="00926437">
        <w:rPr>
          <w:rFonts w:hint="eastAsia"/>
        </w:rPr>
        <w:t>信息准则下</w:t>
      </w:r>
      <w:r w:rsidR="00292F5F" w:rsidRPr="00926437">
        <w:rPr>
          <w:rFonts w:hint="eastAsia"/>
        </w:rPr>
        <w:t>建立了</w:t>
      </w:r>
      <w:r w:rsidR="00465D16" w:rsidRPr="00926437">
        <w:rPr>
          <w:rFonts w:hint="eastAsia"/>
        </w:rPr>
        <w:t>ARIMA</w:t>
      </w:r>
      <w:r w:rsidR="00465D16" w:rsidRPr="00926437">
        <w:rPr>
          <w:rFonts w:hint="eastAsia"/>
        </w:rPr>
        <w:t>模型，并且对模型进行了检验与预测。接着对模型检验</w:t>
      </w:r>
      <w:r w:rsidR="00465D16" w:rsidRPr="00926437">
        <w:rPr>
          <w:rFonts w:hint="eastAsia"/>
        </w:rPr>
        <w:t>arch</w:t>
      </w:r>
      <w:r w:rsidR="00465D16" w:rsidRPr="00926437">
        <w:rPr>
          <w:rFonts w:hint="eastAsia"/>
        </w:rPr>
        <w:t>效应，发现了存在着很明显的</w:t>
      </w:r>
      <w:r w:rsidR="00465D16" w:rsidRPr="00926437">
        <w:rPr>
          <w:rFonts w:hint="eastAsia"/>
        </w:rPr>
        <w:t>arch</w:t>
      </w:r>
      <w:r w:rsidR="00465D16" w:rsidRPr="00926437">
        <w:rPr>
          <w:rFonts w:hint="eastAsia"/>
        </w:rPr>
        <w:t>效应，于是建立了</w:t>
      </w:r>
      <w:proofErr w:type="spellStart"/>
      <w:r w:rsidR="00854346" w:rsidRPr="00926437">
        <w:rPr>
          <w:rFonts w:hint="eastAsia"/>
        </w:rPr>
        <w:t>arma-e</w:t>
      </w:r>
      <w:r w:rsidR="00854346" w:rsidRPr="00926437">
        <w:t>GARCH</w:t>
      </w:r>
      <w:proofErr w:type="spellEnd"/>
      <w:r w:rsidR="00465D16" w:rsidRPr="00926437">
        <w:rPr>
          <w:rFonts w:hint="eastAsia"/>
        </w:rPr>
        <w:t>模型，</w:t>
      </w:r>
      <w:r w:rsidR="00854346" w:rsidRPr="00926437">
        <w:rPr>
          <w:rFonts w:hint="eastAsia"/>
        </w:rPr>
        <w:t>对两个模型进行了比较，考察了非对称性对股市的影响，最终</w:t>
      </w:r>
      <w:r w:rsidR="00465D16" w:rsidRPr="00926437">
        <w:rPr>
          <w:rFonts w:hint="eastAsia"/>
        </w:rPr>
        <w:t>利用模型</w:t>
      </w:r>
      <w:r w:rsidR="00854346" w:rsidRPr="00926437">
        <w:rPr>
          <w:rFonts w:hint="eastAsia"/>
        </w:rPr>
        <w:t>对中国股市</w:t>
      </w:r>
      <w:r w:rsidR="00465D16" w:rsidRPr="00926437">
        <w:rPr>
          <w:rFonts w:hint="eastAsia"/>
        </w:rPr>
        <w:t>进行了</w:t>
      </w:r>
      <w:r w:rsidR="00854346" w:rsidRPr="00926437">
        <w:rPr>
          <w:rFonts w:hint="eastAsia"/>
        </w:rPr>
        <w:t>有效的预测与预警</w:t>
      </w:r>
      <w:r w:rsidR="00465D16" w:rsidRPr="00926437">
        <w:rPr>
          <w:rFonts w:hint="eastAsia"/>
        </w:rPr>
        <w:t>，预测结果较</w:t>
      </w:r>
      <w:r w:rsidR="009E0259">
        <w:rPr>
          <w:rFonts w:hint="eastAsia"/>
        </w:rPr>
        <w:t>Arima</w:t>
      </w:r>
      <w:r w:rsidR="00465D16" w:rsidRPr="00926437">
        <w:rPr>
          <w:rFonts w:hint="eastAsia"/>
        </w:rPr>
        <w:t>模型有所改进。</w:t>
      </w:r>
    </w:p>
    <w:p w:rsidR="00D627CB" w:rsidRPr="00D11054" w:rsidRDefault="0017095C" w:rsidP="00D627CB">
      <w:pPr>
        <w:pStyle w:val="1"/>
        <w:tabs>
          <w:tab w:val="center" w:pos="4819"/>
          <w:tab w:val="left" w:pos="6315"/>
        </w:tabs>
        <w:spacing w:line="240" w:lineRule="auto"/>
        <w:jc w:val="center"/>
        <w:rPr>
          <w:rFonts w:asciiTheme="majorEastAsia" w:eastAsiaTheme="majorEastAsia" w:hAnsiTheme="majorEastAsia"/>
          <w:sz w:val="24"/>
        </w:rPr>
      </w:pPr>
      <w:bookmarkStart w:id="5" w:name="_Toc401437140"/>
      <w:r w:rsidRPr="00D11054">
        <w:rPr>
          <w:rFonts w:asciiTheme="majorEastAsia" w:eastAsiaTheme="majorEastAsia" w:hAnsiTheme="majorEastAsia" w:hint="eastAsia"/>
          <w:sz w:val="24"/>
        </w:rPr>
        <w:lastRenderedPageBreak/>
        <w:t>三</w:t>
      </w:r>
      <w:r w:rsidR="00D627CB" w:rsidRPr="00D11054">
        <w:rPr>
          <w:rFonts w:asciiTheme="majorEastAsia" w:eastAsiaTheme="majorEastAsia" w:hAnsiTheme="majorEastAsia" w:hint="eastAsia"/>
          <w:sz w:val="24"/>
        </w:rPr>
        <w:t>、数据描述</w:t>
      </w:r>
      <w:bookmarkEnd w:id="5"/>
    </w:p>
    <w:p w:rsidR="00D627CB" w:rsidRPr="00D11054" w:rsidRDefault="00D627CB" w:rsidP="00D627CB">
      <w:pPr>
        <w:pStyle w:val="2"/>
        <w:spacing w:line="240" w:lineRule="auto"/>
        <w:ind w:firstLineChars="200" w:firstLine="422"/>
        <w:rPr>
          <w:sz w:val="21"/>
          <w:szCs w:val="21"/>
        </w:rPr>
      </w:pPr>
      <w:bookmarkStart w:id="6" w:name="_Toc401437141"/>
      <w:r w:rsidRPr="00D11054">
        <w:rPr>
          <w:rFonts w:hint="eastAsia"/>
          <w:sz w:val="21"/>
          <w:szCs w:val="21"/>
        </w:rPr>
        <w:t>（一）数据来源</w:t>
      </w:r>
      <w:bookmarkEnd w:id="6"/>
    </w:p>
    <w:p w:rsidR="00816BF4" w:rsidRDefault="00D627CB" w:rsidP="00D627CB">
      <w:pPr>
        <w:ind w:firstLineChars="200" w:firstLine="420"/>
        <w:rPr>
          <w:rFonts w:ascii="宋体" w:hAnsi="宋体" w:cs="宋体"/>
          <w:szCs w:val="21"/>
        </w:rPr>
      </w:pPr>
      <w:r w:rsidRPr="00857682">
        <w:rPr>
          <w:rFonts w:ascii="宋体" w:hAnsi="宋体" w:cs="宋体" w:hint="eastAsia"/>
          <w:szCs w:val="21"/>
        </w:rPr>
        <w:t>本课题</w:t>
      </w:r>
      <w:r w:rsidR="00816BF4">
        <w:rPr>
          <w:rFonts w:ascii="宋体" w:hAnsi="宋体" w:cs="宋体" w:hint="eastAsia"/>
          <w:szCs w:val="21"/>
        </w:rPr>
        <w:t>选取了</w:t>
      </w:r>
      <w:r w:rsidR="00563EEA" w:rsidRPr="00816BF4">
        <w:rPr>
          <w:rFonts w:ascii="宋体" w:hAnsi="宋体" w:cs="宋体" w:hint="eastAsia"/>
          <w:szCs w:val="21"/>
        </w:rPr>
        <w:t>200</w:t>
      </w:r>
      <w:r w:rsidR="009978EB">
        <w:rPr>
          <w:rFonts w:ascii="宋体" w:hAnsi="宋体" w:cs="宋体" w:hint="eastAsia"/>
          <w:szCs w:val="21"/>
        </w:rPr>
        <w:t>7</w:t>
      </w:r>
      <w:r w:rsidR="00563EEA" w:rsidRPr="00816BF4">
        <w:rPr>
          <w:rFonts w:ascii="宋体" w:hAnsi="宋体" w:cs="宋体" w:hint="eastAsia"/>
          <w:szCs w:val="21"/>
        </w:rPr>
        <w:t>.</w:t>
      </w:r>
      <w:r w:rsidR="009978EB">
        <w:rPr>
          <w:rFonts w:ascii="宋体" w:hAnsi="宋体" w:cs="宋体" w:hint="eastAsia"/>
          <w:szCs w:val="21"/>
        </w:rPr>
        <w:t>12</w:t>
      </w:r>
      <w:r w:rsidR="00563EEA" w:rsidRPr="00816BF4">
        <w:rPr>
          <w:rFonts w:ascii="宋体" w:hAnsi="宋体" w:cs="宋体" w:hint="eastAsia"/>
          <w:szCs w:val="21"/>
        </w:rPr>
        <w:t>.</w:t>
      </w:r>
      <w:r w:rsidR="00C03828">
        <w:rPr>
          <w:rFonts w:ascii="宋体" w:hAnsi="宋体" w:cs="宋体" w:hint="eastAsia"/>
          <w:szCs w:val="21"/>
        </w:rPr>
        <w:t>1</w:t>
      </w:r>
      <w:r w:rsidR="00563EEA">
        <w:rPr>
          <w:rFonts w:ascii="宋体" w:hAnsi="宋体" w:cs="宋体" w:hint="eastAsia"/>
          <w:szCs w:val="21"/>
        </w:rPr>
        <w:t>至</w:t>
      </w:r>
      <w:r w:rsidR="00563EEA" w:rsidRPr="00816BF4">
        <w:rPr>
          <w:rFonts w:ascii="宋体" w:hAnsi="宋体" w:cs="宋体" w:hint="eastAsia"/>
          <w:szCs w:val="21"/>
        </w:rPr>
        <w:t>201</w:t>
      </w:r>
      <w:r w:rsidR="009978EB">
        <w:rPr>
          <w:rFonts w:ascii="宋体" w:hAnsi="宋体" w:cs="宋体" w:hint="eastAsia"/>
          <w:szCs w:val="21"/>
        </w:rPr>
        <w:t>8</w:t>
      </w:r>
      <w:r w:rsidR="00563EEA" w:rsidRPr="00816BF4">
        <w:rPr>
          <w:rFonts w:ascii="宋体" w:hAnsi="宋体" w:cs="宋体" w:hint="eastAsia"/>
          <w:szCs w:val="21"/>
        </w:rPr>
        <w:t>.1</w:t>
      </w:r>
      <w:r w:rsidR="009978EB">
        <w:rPr>
          <w:rFonts w:ascii="宋体" w:hAnsi="宋体" w:cs="宋体" w:hint="eastAsia"/>
          <w:szCs w:val="21"/>
        </w:rPr>
        <w:t>2</w:t>
      </w:r>
      <w:r w:rsidR="00563EEA" w:rsidRPr="00816BF4">
        <w:rPr>
          <w:rFonts w:ascii="宋体" w:hAnsi="宋体" w:cs="宋体" w:hint="eastAsia"/>
          <w:szCs w:val="21"/>
        </w:rPr>
        <w:t>.</w:t>
      </w:r>
      <w:r w:rsidR="00C03828">
        <w:rPr>
          <w:rFonts w:ascii="宋体" w:hAnsi="宋体" w:cs="宋体" w:hint="eastAsia"/>
          <w:szCs w:val="21"/>
        </w:rPr>
        <w:t>1</w:t>
      </w:r>
      <w:r w:rsidR="00816BF4" w:rsidRPr="00816BF4">
        <w:rPr>
          <w:rFonts w:ascii="宋体" w:hAnsi="宋体" w:cs="宋体" w:hint="eastAsia"/>
          <w:szCs w:val="21"/>
        </w:rPr>
        <w:t>沪深300</w:t>
      </w:r>
      <w:r w:rsidR="00C043CD">
        <w:rPr>
          <w:rFonts w:ascii="宋体" w:hAnsi="宋体" w:cs="宋体" w:hint="eastAsia"/>
          <w:szCs w:val="21"/>
        </w:rPr>
        <w:t>和中小板</w:t>
      </w:r>
      <w:proofErr w:type="gramStart"/>
      <w:r w:rsidR="00C043CD">
        <w:rPr>
          <w:rFonts w:ascii="宋体" w:hAnsi="宋体" w:cs="宋体" w:hint="eastAsia"/>
          <w:szCs w:val="21"/>
        </w:rPr>
        <w:t>的</w:t>
      </w:r>
      <w:r w:rsidR="00C043CD" w:rsidRPr="00C043CD">
        <w:rPr>
          <w:rFonts w:ascii="宋体" w:hAnsi="宋体" w:cs="宋体" w:hint="eastAsia"/>
          <w:szCs w:val="21"/>
        </w:rPr>
        <w:t>日度指数</w:t>
      </w:r>
      <w:proofErr w:type="gramEnd"/>
      <w:r w:rsidR="00816BF4" w:rsidRPr="00816BF4">
        <w:rPr>
          <w:rFonts w:ascii="宋体" w:hAnsi="宋体" w:cs="宋体" w:hint="eastAsia"/>
          <w:szCs w:val="21"/>
        </w:rPr>
        <w:t>，</w:t>
      </w:r>
      <w:r w:rsidR="00C043CD">
        <w:rPr>
          <w:rFonts w:ascii="宋体" w:hAnsi="宋体" w:cs="宋体" w:hint="eastAsia"/>
          <w:szCs w:val="21"/>
        </w:rPr>
        <w:t>数据来源于</w:t>
      </w:r>
      <w:r w:rsidR="00C043CD" w:rsidRPr="00C043CD">
        <w:rPr>
          <w:rFonts w:ascii="宋体" w:hAnsi="宋体" w:cs="宋体" w:hint="eastAsia"/>
          <w:szCs w:val="21"/>
        </w:rPr>
        <w:t>数据库——</w:t>
      </w:r>
      <w:r w:rsidR="00D11054">
        <w:rPr>
          <w:rFonts w:ascii="宋体" w:hAnsi="宋体" w:cs="宋体"/>
          <w:szCs w:val="21"/>
        </w:rPr>
        <w:t>W</w:t>
      </w:r>
      <w:r w:rsidR="00D11054">
        <w:rPr>
          <w:rFonts w:ascii="宋体" w:hAnsi="宋体" w:cs="宋体" w:hint="eastAsia"/>
          <w:szCs w:val="21"/>
        </w:rPr>
        <w:t>ind金融终端</w:t>
      </w:r>
      <w:r w:rsidR="00C043CD">
        <w:rPr>
          <w:rFonts w:ascii="宋体" w:hAnsi="宋体" w:cs="宋体" w:hint="eastAsia"/>
          <w:szCs w:val="21"/>
        </w:rPr>
        <w:t>，</w:t>
      </w:r>
      <w:r w:rsidR="00563EEA">
        <w:rPr>
          <w:rFonts w:ascii="宋体" w:hAnsi="宋体" w:cs="宋体" w:hint="eastAsia"/>
          <w:szCs w:val="21"/>
        </w:rPr>
        <w:t>从时间维度上看</w:t>
      </w:r>
      <w:r w:rsidR="00816BF4" w:rsidRPr="00816BF4">
        <w:rPr>
          <w:rFonts w:ascii="宋体" w:hAnsi="宋体" w:cs="宋体" w:hint="eastAsia"/>
          <w:szCs w:val="21"/>
        </w:rPr>
        <w:t>，</w:t>
      </w:r>
      <w:r w:rsidR="00563EEA">
        <w:rPr>
          <w:rFonts w:ascii="宋体" w:hAnsi="宋体" w:cs="宋体" w:hint="eastAsia"/>
          <w:szCs w:val="21"/>
        </w:rPr>
        <w:t>囊括了</w:t>
      </w:r>
      <w:r w:rsidR="00816BF4" w:rsidRPr="00816BF4">
        <w:rPr>
          <w:rFonts w:ascii="宋体" w:hAnsi="宋体" w:cs="宋体" w:hint="eastAsia"/>
          <w:szCs w:val="21"/>
        </w:rPr>
        <w:t>2008和2015</w:t>
      </w:r>
      <w:r w:rsidR="00563EEA">
        <w:rPr>
          <w:rFonts w:ascii="宋体" w:hAnsi="宋体" w:cs="宋体" w:hint="eastAsia"/>
          <w:szCs w:val="21"/>
        </w:rPr>
        <w:t>年的两次股灾。</w:t>
      </w:r>
      <w:r w:rsidR="00563EEA" w:rsidRPr="00563EEA">
        <w:rPr>
          <w:rFonts w:ascii="宋体" w:hAnsi="宋体" w:cs="宋体" w:hint="eastAsia"/>
          <w:szCs w:val="21"/>
        </w:rPr>
        <w:t>2008年牛市之前，大盘1000点，历经22个月，大盘上涨了5100点，而后暴跌进入熊市，仅花11个月，就下跌了4400点，到达底部1700</w:t>
      </w:r>
      <w:r w:rsidR="00563EEA">
        <w:rPr>
          <w:rFonts w:ascii="宋体" w:hAnsi="宋体" w:cs="宋体" w:hint="eastAsia"/>
          <w:szCs w:val="21"/>
        </w:rPr>
        <w:t>点；而2015年7月，在近一个月的时间里，沪指连续下降近1500点。因而，所选取的时段内，很有可能存在</w:t>
      </w:r>
      <w:r w:rsidR="00816BF4" w:rsidRPr="00816BF4">
        <w:rPr>
          <w:rFonts w:ascii="宋体" w:hAnsi="宋体" w:cs="宋体" w:hint="eastAsia"/>
          <w:szCs w:val="21"/>
        </w:rPr>
        <w:t>波动率非常大、存在聚簇的时点。</w:t>
      </w:r>
    </w:p>
    <w:p w:rsidR="008A6C20" w:rsidRPr="00BC0C1E" w:rsidRDefault="008A6C20" w:rsidP="00D627CB">
      <w:pPr>
        <w:ind w:firstLineChars="200" w:firstLine="420"/>
        <w:rPr>
          <w:rFonts w:ascii="宋体" w:hAnsi="宋体" w:cs="宋体"/>
          <w:szCs w:val="21"/>
        </w:rPr>
      </w:pPr>
      <w:r w:rsidRPr="008A6C20">
        <w:rPr>
          <w:rFonts w:ascii="宋体" w:hAnsi="宋体" w:cs="宋体" w:hint="eastAsia"/>
          <w:szCs w:val="21"/>
        </w:rPr>
        <w:t>沪深300指数，是由沪深证券交易所于2005年4月8日联合发布的反映沪深300指数编制目标和运行状况，并能够作为投资业绩的评价标准，为指数</w:t>
      </w:r>
      <w:proofErr w:type="gramStart"/>
      <w:r w:rsidRPr="008A6C20">
        <w:rPr>
          <w:rFonts w:ascii="宋体" w:hAnsi="宋体" w:cs="宋体" w:hint="eastAsia"/>
          <w:szCs w:val="21"/>
        </w:rPr>
        <w:t>化投资</w:t>
      </w:r>
      <w:proofErr w:type="gramEnd"/>
      <w:r w:rsidRPr="008A6C20">
        <w:rPr>
          <w:rFonts w:ascii="宋体" w:hAnsi="宋体" w:cs="宋体" w:hint="eastAsia"/>
          <w:szCs w:val="21"/>
        </w:rPr>
        <w:t>和指数衍生产品创新提供基础条件。</w:t>
      </w:r>
      <w:r>
        <w:rPr>
          <w:rFonts w:ascii="宋体" w:hAnsi="宋体" w:cs="宋体" w:hint="eastAsia"/>
          <w:szCs w:val="21"/>
        </w:rPr>
        <w:t>沪深300的主要特点有：</w:t>
      </w:r>
      <w:r w:rsidRPr="00BC0C1E">
        <w:rPr>
          <w:rFonts w:ascii="宋体" w:hAnsi="宋体" w:cs="宋体"/>
          <w:szCs w:val="21"/>
        </w:rPr>
        <w:t>1.严格的样本选择标准，定位于交易性成份指数</w:t>
      </w:r>
      <w:r w:rsidRPr="00BC0C1E">
        <w:rPr>
          <w:rFonts w:ascii="宋体" w:hAnsi="宋体" w:cs="宋体" w:hint="eastAsia"/>
          <w:szCs w:val="21"/>
        </w:rPr>
        <w:t>；2.采用自由流通量为权数；</w:t>
      </w:r>
      <w:r w:rsidRPr="00BC0C1E">
        <w:rPr>
          <w:rFonts w:ascii="宋体" w:hAnsi="宋体" w:cs="宋体"/>
          <w:szCs w:val="21"/>
        </w:rPr>
        <w:t>3.采用</w:t>
      </w:r>
      <w:proofErr w:type="gramStart"/>
      <w:r w:rsidRPr="00BC0C1E">
        <w:rPr>
          <w:rFonts w:ascii="宋体" w:hAnsi="宋体" w:cs="宋体"/>
          <w:szCs w:val="21"/>
        </w:rPr>
        <w:t>分级靠档法</w:t>
      </w:r>
      <w:proofErr w:type="gramEnd"/>
      <w:r w:rsidRPr="00BC0C1E">
        <w:rPr>
          <w:rFonts w:ascii="宋体" w:hAnsi="宋体" w:cs="宋体"/>
          <w:szCs w:val="21"/>
        </w:rPr>
        <w:t>确定成份股权重</w:t>
      </w:r>
      <w:r w:rsidRPr="00BC0C1E">
        <w:rPr>
          <w:rFonts w:ascii="宋体" w:hAnsi="宋体" w:cs="宋体" w:hint="eastAsia"/>
          <w:szCs w:val="21"/>
        </w:rPr>
        <w:t>；</w:t>
      </w:r>
      <w:r w:rsidRPr="00BC0C1E">
        <w:rPr>
          <w:rFonts w:ascii="宋体" w:hAnsi="宋体" w:cs="宋体"/>
          <w:szCs w:val="21"/>
        </w:rPr>
        <w:t>4.样本股稳定性高，调整设置缓冲区</w:t>
      </w:r>
      <w:r w:rsidRPr="00BC0C1E">
        <w:rPr>
          <w:rFonts w:ascii="宋体" w:hAnsi="宋体" w:cs="宋体" w:hint="eastAsia"/>
          <w:szCs w:val="21"/>
        </w:rPr>
        <w:t>；</w:t>
      </w:r>
      <w:r w:rsidRPr="00BC0C1E">
        <w:rPr>
          <w:rFonts w:ascii="宋体" w:hAnsi="宋体" w:cs="宋体"/>
          <w:szCs w:val="21"/>
        </w:rPr>
        <w:t>5.指数行业分布状况基本与市场行业分布比例一致</w:t>
      </w:r>
      <w:r w:rsidRPr="00BC0C1E">
        <w:rPr>
          <w:rFonts w:ascii="宋体" w:hAnsi="宋体" w:cs="宋体" w:hint="eastAsia"/>
          <w:szCs w:val="21"/>
        </w:rPr>
        <w:t>。</w:t>
      </w:r>
      <w:r w:rsidR="00BC0C1E" w:rsidRPr="00BC0C1E">
        <w:rPr>
          <w:rFonts w:ascii="宋体" w:hAnsi="宋体" w:cs="宋体" w:hint="eastAsia"/>
          <w:szCs w:val="21"/>
        </w:rPr>
        <w:t>而中小</w:t>
      </w:r>
      <w:proofErr w:type="gramStart"/>
      <w:r w:rsidR="00BC0C1E" w:rsidRPr="00BC0C1E">
        <w:rPr>
          <w:rFonts w:ascii="宋体" w:hAnsi="宋体" w:cs="宋体" w:hint="eastAsia"/>
          <w:szCs w:val="21"/>
        </w:rPr>
        <w:t>板指数</w:t>
      </w:r>
      <w:proofErr w:type="gramEnd"/>
      <w:r w:rsidR="00BC0C1E" w:rsidRPr="00BC0C1E">
        <w:rPr>
          <w:rFonts w:ascii="宋体" w:hAnsi="宋体" w:cs="宋体" w:hint="eastAsia"/>
          <w:szCs w:val="21"/>
        </w:rPr>
        <w:t>是指流通盘大约1亿以下的创业板块，是相对于主板市场而言的，有些企业的条件达不到主板市场的要求，所以只能在中小板市场上市。中小板市场是创业板的一种过渡，</w:t>
      </w:r>
      <w:r w:rsidR="00BC0C1E" w:rsidRPr="00BC0C1E">
        <w:rPr>
          <w:rFonts w:ascii="宋体" w:hAnsi="宋体" w:cs="宋体"/>
          <w:szCs w:val="21"/>
        </w:rPr>
        <w:t>中小</w:t>
      </w:r>
      <w:proofErr w:type="gramStart"/>
      <w:r w:rsidR="00BC0C1E" w:rsidRPr="00BC0C1E">
        <w:rPr>
          <w:rFonts w:ascii="宋体" w:hAnsi="宋体" w:cs="宋体"/>
          <w:szCs w:val="21"/>
        </w:rPr>
        <w:t>板作为</w:t>
      </w:r>
      <w:proofErr w:type="gramEnd"/>
      <w:r w:rsidR="00BC0C1E" w:rsidRPr="00BC0C1E">
        <w:rPr>
          <w:rFonts w:ascii="宋体" w:hAnsi="宋体" w:cs="宋体"/>
          <w:szCs w:val="21"/>
        </w:rPr>
        <w:t>我国资本市场的不可缺少的组成部分,为丰富我国股票市场结构做出了不可忽视的贡献,成为了促进了中国金融体系不断走向成熟的重要步骤；同时,中小板市场在资源配置的过程中起到了良好的调节作用,促进产业结构的平衡。</w:t>
      </w:r>
    </w:p>
    <w:p w:rsidR="00BC0C1E" w:rsidRDefault="00BC0C1E" w:rsidP="00D627CB">
      <w:pPr>
        <w:ind w:firstLineChars="200" w:firstLine="420"/>
        <w:rPr>
          <w:rFonts w:ascii="宋体" w:hAnsi="宋体" w:cs="宋体"/>
          <w:szCs w:val="21"/>
        </w:rPr>
      </w:pPr>
      <w:r>
        <w:rPr>
          <w:rFonts w:ascii="Microsoft Yahei" w:hAnsi="Microsoft Yahei"/>
          <w:color w:val="333333"/>
        </w:rPr>
        <w:t>因此</w:t>
      </w:r>
      <w:r>
        <w:rPr>
          <w:rFonts w:ascii="Microsoft Yahei" w:hAnsi="Microsoft Yahei"/>
          <w:color w:val="333333"/>
        </w:rPr>
        <w:t>,</w:t>
      </w:r>
      <w:r>
        <w:rPr>
          <w:rFonts w:ascii="Microsoft Yahei" w:hAnsi="Microsoft Yahei" w:hint="eastAsia"/>
          <w:color w:val="333333"/>
        </w:rPr>
        <w:t>对</w:t>
      </w:r>
      <w:r w:rsidR="0085251B">
        <w:rPr>
          <w:rFonts w:ascii="宋体" w:hAnsi="宋体" w:cs="宋体" w:hint="eastAsia"/>
          <w:szCs w:val="21"/>
        </w:rPr>
        <w:t>选取的</w:t>
      </w:r>
      <w:r w:rsidRPr="00816BF4">
        <w:rPr>
          <w:rFonts w:ascii="宋体" w:hAnsi="宋体" w:cs="宋体" w:hint="eastAsia"/>
          <w:szCs w:val="21"/>
        </w:rPr>
        <w:t>200</w:t>
      </w:r>
      <w:r w:rsidR="00090991">
        <w:rPr>
          <w:rFonts w:ascii="宋体" w:hAnsi="宋体" w:cs="宋体" w:hint="eastAsia"/>
          <w:szCs w:val="21"/>
        </w:rPr>
        <w:t>7</w:t>
      </w:r>
      <w:r w:rsidRPr="00816BF4">
        <w:rPr>
          <w:rFonts w:ascii="宋体" w:hAnsi="宋体" w:cs="宋体" w:hint="eastAsia"/>
          <w:szCs w:val="21"/>
        </w:rPr>
        <w:t>.1</w:t>
      </w:r>
      <w:r w:rsidR="00090991">
        <w:rPr>
          <w:rFonts w:ascii="宋体" w:hAnsi="宋体" w:cs="宋体" w:hint="eastAsia"/>
          <w:szCs w:val="21"/>
        </w:rPr>
        <w:t>2</w:t>
      </w:r>
      <w:r w:rsidRPr="00816BF4">
        <w:rPr>
          <w:rFonts w:ascii="宋体" w:hAnsi="宋体" w:cs="宋体" w:hint="eastAsia"/>
          <w:szCs w:val="21"/>
        </w:rPr>
        <w:t>.</w:t>
      </w:r>
      <w:r w:rsidR="00090991">
        <w:rPr>
          <w:rFonts w:ascii="宋体" w:hAnsi="宋体" w:cs="宋体" w:hint="eastAsia"/>
          <w:szCs w:val="21"/>
        </w:rPr>
        <w:t>1</w:t>
      </w:r>
      <w:r>
        <w:rPr>
          <w:rFonts w:ascii="宋体" w:hAnsi="宋体" w:cs="宋体" w:hint="eastAsia"/>
          <w:szCs w:val="21"/>
        </w:rPr>
        <w:t>至</w:t>
      </w:r>
      <w:r w:rsidRPr="00816BF4">
        <w:rPr>
          <w:rFonts w:ascii="宋体" w:hAnsi="宋体" w:cs="宋体" w:hint="eastAsia"/>
          <w:szCs w:val="21"/>
        </w:rPr>
        <w:t>201</w:t>
      </w:r>
      <w:r w:rsidR="00090991">
        <w:rPr>
          <w:rFonts w:ascii="宋体" w:hAnsi="宋体" w:cs="宋体" w:hint="eastAsia"/>
          <w:szCs w:val="21"/>
        </w:rPr>
        <w:t>8</w:t>
      </w:r>
      <w:r w:rsidRPr="00816BF4">
        <w:rPr>
          <w:rFonts w:ascii="宋体" w:hAnsi="宋体" w:cs="宋体" w:hint="eastAsia"/>
          <w:szCs w:val="21"/>
        </w:rPr>
        <w:t>.1</w:t>
      </w:r>
      <w:r w:rsidR="00090991">
        <w:rPr>
          <w:rFonts w:ascii="宋体" w:hAnsi="宋体" w:cs="宋体" w:hint="eastAsia"/>
          <w:szCs w:val="21"/>
        </w:rPr>
        <w:t>2</w:t>
      </w:r>
      <w:r w:rsidRPr="00816BF4">
        <w:rPr>
          <w:rFonts w:ascii="宋体" w:hAnsi="宋体" w:cs="宋体" w:hint="eastAsia"/>
          <w:szCs w:val="21"/>
        </w:rPr>
        <w:t>.</w:t>
      </w:r>
      <w:r w:rsidR="00090991">
        <w:rPr>
          <w:rFonts w:ascii="宋体" w:hAnsi="宋体" w:cs="宋体" w:hint="eastAsia"/>
          <w:szCs w:val="21"/>
        </w:rPr>
        <w:t>1</w:t>
      </w:r>
      <w:r w:rsidRPr="00816BF4">
        <w:rPr>
          <w:rFonts w:ascii="宋体" w:hAnsi="宋体" w:cs="宋体" w:hint="eastAsia"/>
          <w:szCs w:val="21"/>
        </w:rPr>
        <w:t>沪深300指数和中小板指数，</w:t>
      </w:r>
      <w:r w:rsidR="0085251B">
        <w:rPr>
          <w:rFonts w:ascii="宋体" w:hAnsi="宋体" w:cs="宋体" w:hint="eastAsia"/>
          <w:szCs w:val="21"/>
        </w:rPr>
        <w:t>从时间维度和内容维度上，都是有意义的。因此，</w:t>
      </w:r>
      <w:r>
        <w:rPr>
          <w:rFonts w:ascii="宋体" w:hAnsi="宋体" w:cs="宋体" w:hint="eastAsia"/>
          <w:szCs w:val="21"/>
        </w:rPr>
        <w:t>对其进行分析与预测，对</w:t>
      </w:r>
      <w:r w:rsidRPr="00BC0C1E">
        <w:rPr>
          <w:rFonts w:ascii="宋体" w:hAnsi="宋体" w:cs="宋体"/>
          <w:szCs w:val="21"/>
        </w:rPr>
        <w:t>国资本市场的成熟发展具有重要的意义。</w:t>
      </w:r>
    </w:p>
    <w:p w:rsidR="00D627CB" w:rsidRPr="00D11054" w:rsidRDefault="00D627CB" w:rsidP="00D627CB">
      <w:pPr>
        <w:pStyle w:val="2"/>
        <w:spacing w:line="240" w:lineRule="auto"/>
        <w:ind w:firstLineChars="200" w:firstLine="422"/>
        <w:rPr>
          <w:sz w:val="21"/>
          <w:szCs w:val="21"/>
        </w:rPr>
      </w:pPr>
      <w:bookmarkStart w:id="7" w:name="_Toc401437142"/>
      <w:r w:rsidRPr="00D11054">
        <w:rPr>
          <w:rFonts w:hint="eastAsia"/>
          <w:sz w:val="21"/>
          <w:szCs w:val="21"/>
        </w:rPr>
        <w:t>（二）数据预处理</w:t>
      </w:r>
      <w:bookmarkEnd w:id="7"/>
      <w:r w:rsidR="00C043CD" w:rsidRPr="00D11054">
        <w:rPr>
          <w:rFonts w:hint="eastAsia"/>
          <w:sz w:val="21"/>
          <w:szCs w:val="21"/>
        </w:rPr>
        <w:t>与描述性统计</w:t>
      </w:r>
    </w:p>
    <w:p w:rsidR="00C24913" w:rsidRDefault="00D627CB" w:rsidP="00D711C0">
      <w:pPr>
        <w:ind w:firstLineChars="200" w:firstLine="420"/>
        <w:jc w:val="left"/>
        <w:rPr>
          <w:rFonts w:ascii="宋体" w:hAnsi="宋体" w:cs="宋体"/>
          <w:szCs w:val="21"/>
        </w:rPr>
      </w:pPr>
      <w:r w:rsidRPr="00857682">
        <w:rPr>
          <w:rFonts w:ascii="宋体" w:hAnsi="宋体" w:cs="宋体" w:hint="eastAsia"/>
          <w:szCs w:val="21"/>
        </w:rPr>
        <w:t>数据录入</w:t>
      </w:r>
      <w:r w:rsidR="00BC0C1E">
        <w:rPr>
          <w:rFonts w:ascii="宋体" w:hAnsi="宋体" w:cs="宋体" w:hint="eastAsia"/>
          <w:szCs w:val="21"/>
        </w:rPr>
        <w:t>后</w:t>
      </w:r>
      <w:r w:rsidRPr="00857682">
        <w:rPr>
          <w:rFonts w:ascii="宋体" w:hAnsi="宋体" w:cs="宋体" w:hint="eastAsia"/>
          <w:szCs w:val="21"/>
        </w:rPr>
        <w:t>，</w:t>
      </w:r>
      <w:r w:rsidR="00C24913">
        <w:rPr>
          <w:rFonts w:ascii="宋体" w:hAnsi="宋体" w:cs="宋体" w:hint="eastAsia"/>
          <w:szCs w:val="21"/>
        </w:rPr>
        <w:t>首先将</w:t>
      </w:r>
      <w:r w:rsidR="00090991" w:rsidRPr="00816BF4">
        <w:rPr>
          <w:rFonts w:ascii="宋体" w:hAnsi="宋体" w:cs="宋体" w:hint="eastAsia"/>
          <w:szCs w:val="21"/>
        </w:rPr>
        <w:t>200</w:t>
      </w:r>
      <w:r w:rsidR="00090991">
        <w:rPr>
          <w:rFonts w:ascii="宋体" w:hAnsi="宋体" w:cs="宋体" w:hint="eastAsia"/>
          <w:szCs w:val="21"/>
        </w:rPr>
        <w:t>7</w:t>
      </w:r>
      <w:r w:rsidR="00090991" w:rsidRPr="00816BF4">
        <w:rPr>
          <w:rFonts w:ascii="宋体" w:hAnsi="宋体" w:cs="宋体" w:hint="eastAsia"/>
          <w:szCs w:val="21"/>
        </w:rPr>
        <w:t>.1</w:t>
      </w:r>
      <w:r w:rsidR="00090991">
        <w:rPr>
          <w:rFonts w:ascii="宋体" w:hAnsi="宋体" w:cs="宋体" w:hint="eastAsia"/>
          <w:szCs w:val="21"/>
        </w:rPr>
        <w:t>2</w:t>
      </w:r>
      <w:r w:rsidR="00090991" w:rsidRPr="00816BF4">
        <w:rPr>
          <w:rFonts w:ascii="宋体" w:hAnsi="宋体" w:cs="宋体" w:hint="eastAsia"/>
          <w:szCs w:val="21"/>
        </w:rPr>
        <w:t>.</w:t>
      </w:r>
      <w:r w:rsidR="00090991">
        <w:rPr>
          <w:rFonts w:ascii="宋体" w:hAnsi="宋体" w:cs="宋体" w:hint="eastAsia"/>
          <w:szCs w:val="21"/>
        </w:rPr>
        <w:t>1</w:t>
      </w:r>
      <w:r w:rsidR="00C24913">
        <w:rPr>
          <w:rFonts w:ascii="宋体" w:hAnsi="宋体" w:cs="宋体" w:hint="eastAsia"/>
          <w:szCs w:val="21"/>
        </w:rPr>
        <w:t>-</w:t>
      </w:r>
      <w:r w:rsidR="00090991" w:rsidRPr="00816BF4">
        <w:rPr>
          <w:rFonts w:ascii="宋体" w:hAnsi="宋体" w:cs="宋体" w:hint="eastAsia"/>
          <w:szCs w:val="21"/>
        </w:rPr>
        <w:t>201</w:t>
      </w:r>
      <w:r w:rsidR="00090991">
        <w:rPr>
          <w:rFonts w:ascii="宋体" w:hAnsi="宋体" w:cs="宋体" w:hint="eastAsia"/>
          <w:szCs w:val="21"/>
        </w:rPr>
        <w:t>8</w:t>
      </w:r>
      <w:r w:rsidR="00090991" w:rsidRPr="00816BF4">
        <w:rPr>
          <w:rFonts w:ascii="宋体" w:hAnsi="宋体" w:cs="宋体" w:hint="eastAsia"/>
          <w:szCs w:val="21"/>
        </w:rPr>
        <w:t>.1</w:t>
      </w:r>
      <w:r w:rsidR="00090991">
        <w:rPr>
          <w:rFonts w:ascii="宋体" w:hAnsi="宋体" w:cs="宋体" w:hint="eastAsia"/>
          <w:szCs w:val="21"/>
        </w:rPr>
        <w:t>2</w:t>
      </w:r>
      <w:r w:rsidR="00090991" w:rsidRPr="00816BF4">
        <w:rPr>
          <w:rFonts w:ascii="宋体" w:hAnsi="宋体" w:cs="宋体" w:hint="eastAsia"/>
          <w:szCs w:val="21"/>
        </w:rPr>
        <w:t>.</w:t>
      </w:r>
      <w:r w:rsidR="00090991">
        <w:rPr>
          <w:rFonts w:ascii="宋体" w:hAnsi="宋体" w:cs="宋体" w:hint="eastAsia"/>
          <w:szCs w:val="21"/>
        </w:rPr>
        <w:t>1</w:t>
      </w:r>
      <w:r w:rsidR="00C24913">
        <w:rPr>
          <w:rFonts w:ascii="宋体" w:hAnsi="宋体" w:cs="宋体" w:hint="eastAsia"/>
          <w:szCs w:val="21"/>
        </w:rPr>
        <w:t>日的所有数据录入成训练集，用于数据描述性统计和建模；将201</w:t>
      </w:r>
      <w:r w:rsidR="005D035D">
        <w:rPr>
          <w:rFonts w:ascii="宋体" w:hAnsi="宋体" w:cs="宋体"/>
          <w:szCs w:val="21"/>
        </w:rPr>
        <w:t>8</w:t>
      </w:r>
      <w:r w:rsidR="00C24913">
        <w:rPr>
          <w:rFonts w:ascii="宋体" w:hAnsi="宋体" w:cs="宋体" w:hint="eastAsia"/>
          <w:szCs w:val="21"/>
        </w:rPr>
        <w:t>.1</w:t>
      </w:r>
      <w:r w:rsidR="005D035D">
        <w:rPr>
          <w:rFonts w:ascii="宋体" w:hAnsi="宋体" w:cs="宋体"/>
          <w:szCs w:val="21"/>
        </w:rPr>
        <w:t>2</w:t>
      </w:r>
      <w:r w:rsidR="00C24913">
        <w:rPr>
          <w:rFonts w:ascii="宋体" w:hAnsi="宋体" w:cs="宋体" w:hint="eastAsia"/>
          <w:szCs w:val="21"/>
        </w:rPr>
        <w:t>.</w:t>
      </w:r>
      <w:r w:rsidR="00557003">
        <w:rPr>
          <w:rFonts w:ascii="宋体" w:hAnsi="宋体" w:cs="宋体"/>
          <w:szCs w:val="21"/>
        </w:rPr>
        <w:t>3</w:t>
      </w:r>
      <w:r w:rsidR="00C24913">
        <w:rPr>
          <w:rFonts w:ascii="宋体" w:hAnsi="宋体" w:cs="宋体" w:hint="eastAsia"/>
          <w:szCs w:val="21"/>
        </w:rPr>
        <w:t>-</w:t>
      </w:r>
      <w:r w:rsidR="00C24913">
        <w:rPr>
          <w:rFonts w:ascii="宋体" w:hAnsi="宋体" w:cs="宋体"/>
          <w:szCs w:val="21"/>
        </w:rPr>
        <w:t>201</w:t>
      </w:r>
      <w:r w:rsidR="005D035D">
        <w:rPr>
          <w:rFonts w:ascii="宋体" w:hAnsi="宋体" w:cs="宋体"/>
          <w:szCs w:val="21"/>
        </w:rPr>
        <w:t>8</w:t>
      </w:r>
      <w:r w:rsidR="00C24913">
        <w:rPr>
          <w:rFonts w:ascii="宋体" w:hAnsi="宋体" w:cs="宋体"/>
          <w:szCs w:val="21"/>
        </w:rPr>
        <w:t>.1</w:t>
      </w:r>
      <w:r w:rsidR="005D035D">
        <w:rPr>
          <w:rFonts w:ascii="宋体" w:hAnsi="宋体" w:cs="宋体"/>
          <w:szCs w:val="21"/>
        </w:rPr>
        <w:t>2</w:t>
      </w:r>
      <w:r w:rsidR="00C24913">
        <w:rPr>
          <w:rFonts w:ascii="宋体" w:hAnsi="宋体" w:cs="宋体"/>
          <w:szCs w:val="21"/>
        </w:rPr>
        <w:t>.</w:t>
      </w:r>
      <w:r w:rsidR="00557003">
        <w:rPr>
          <w:rFonts w:ascii="宋体" w:hAnsi="宋体" w:cs="宋体"/>
          <w:szCs w:val="21"/>
        </w:rPr>
        <w:t>14</w:t>
      </w:r>
      <w:r w:rsidR="00C24913">
        <w:rPr>
          <w:rFonts w:ascii="宋体" w:hAnsi="宋体" w:cs="宋体" w:hint="eastAsia"/>
          <w:szCs w:val="21"/>
        </w:rPr>
        <w:t>作为与预测结果对比的测试集。</w:t>
      </w:r>
    </w:p>
    <w:p w:rsidR="00D711C0" w:rsidRDefault="00BC0C1E" w:rsidP="00D711C0">
      <w:pPr>
        <w:ind w:firstLineChars="200" w:firstLine="420"/>
        <w:jc w:val="left"/>
        <w:rPr>
          <w:szCs w:val="21"/>
        </w:rPr>
      </w:pPr>
      <w:r>
        <w:rPr>
          <w:rFonts w:ascii="宋体" w:hAnsi="宋体" w:cs="宋体" w:hint="eastAsia"/>
          <w:szCs w:val="21"/>
        </w:rPr>
        <w:t>将录入的</w:t>
      </w:r>
      <w:r w:rsidR="00C24913">
        <w:rPr>
          <w:rFonts w:ascii="宋体" w:hAnsi="宋体" w:cs="宋体" w:hint="eastAsia"/>
          <w:szCs w:val="21"/>
        </w:rPr>
        <w:t>训练集</w:t>
      </w:r>
      <w:r>
        <w:rPr>
          <w:rFonts w:ascii="宋体" w:hAnsi="宋体" w:cs="宋体" w:hint="eastAsia"/>
          <w:szCs w:val="21"/>
        </w:rPr>
        <w:t>数据画出了</w:t>
      </w:r>
      <w:r w:rsidR="00C043CD">
        <w:rPr>
          <w:rFonts w:ascii="宋体" w:hAnsi="宋体" w:cs="宋体" w:hint="eastAsia"/>
          <w:szCs w:val="21"/>
        </w:rPr>
        <w:t>沪深300指数以及中小</w:t>
      </w:r>
      <w:proofErr w:type="gramStart"/>
      <w:r w:rsidR="00C043CD">
        <w:rPr>
          <w:rFonts w:ascii="宋体" w:hAnsi="宋体" w:cs="宋体" w:hint="eastAsia"/>
          <w:szCs w:val="21"/>
        </w:rPr>
        <w:t>板指数</w:t>
      </w:r>
      <w:proofErr w:type="gramEnd"/>
      <w:r w:rsidR="00C043CD">
        <w:rPr>
          <w:rFonts w:ascii="宋体" w:hAnsi="宋体" w:cs="宋体" w:hint="eastAsia"/>
          <w:szCs w:val="21"/>
        </w:rPr>
        <w:t>的时间序列</w:t>
      </w:r>
      <w:r w:rsidR="00D711C0">
        <w:rPr>
          <w:rFonts w:ascii="宋体" w:hAnsi="宋体" w:cs="宋体" w:hint="eastAsia"/>
          <w:szCs w:val="21"/>
        </w:rPr>
        <w:t>折线</w:t>
      </w:r>
      <w:r w:rsidR="00C043CD">
        <w:rPr>
          <w:rFonts w:ascii="宋体" w:hAnsi="宋体" w:cs="宋体" w:hint="eastAsia"/>
          <w:szCs w:val="21"/>
        </w:rPr>
        <w:t>图形如下：</w:t>
      </w:r>
      <w:r w:rsidR="00C043CD" w:rsidRPr="00857682">
        <w:rPr>
          <w:szCs w:val="21"/>
        </w:rPr>
        <w:t xml:space="preserve"> </w:t>
      </w:r>
    </w:p>
    <w:p w:rsidR="00D627CB" w:rsidRDefault="00D11054" w:rsidP="00D11054">
      <w:pPr>
        <w:jc w:val="left"/>
        <w:rPr>
          <w:szCs w:val="21"/>
        </w:rPr>
      </w:pPr>
      <w:r>
        <w:rPr>
          <w:noProof/>
        </w:rPr>
        <w:drawing>
          <wp:inline distT="0" distB="0" distL="0" distR="0" wp14:anchorId="0E0C746F" wp14:editId="0EDB75D5">
            <wp:extent cx="5190067" cy="2308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8395" cy="2316376"/>
                    </a:xfrm>
                    <a:prstGeom prst="rect">
                      <a:avLst/>
                    </a:prstGeom>
                  </pic:spPr>
                </pic:pic>
              </a:graphicData>
            </a:graphic>
          </wp:inline>
        </w:drawing>
      </w:r>
    </w:p>
    <w:p w:rsidR="006A5310" w:rsidRPr="007E1003" w:rsidRDefault="006A5310" w:rsidP="006A5310">
      <w:pPr>
        <w:jc w:val="center"/>
        <w:rPr>
          <w:rFonts w:ascii="黑体" w:eastAsia="黑体" w:hAnsi="黑体" w:cs="宋体"/>
          <w:bCs/>
          <w:sz w:val="24"/>
          <w:szCs w:val="24"/>
        </w:rPr>
      </w:pPr>
      <w:r w:rsidRPr="007E1003">
        <w:rPr>
          <w:rFonts w:ascii="黑体" w:eastAsia="黑体" w:hAnsi="黑体" w:cs="宋体" w:hint="eastAsia"/>
          <w:bCs/>
          <w:sz w:val="24"/>
          <w:szCs w:val="24"/>
        </w:rPr>
        <w:t>图</w:t>
      </w:r>
      <w:r w:rsidRPr="007E1003">
        <w:rPr>
          <w:rFonts w:ascii="黑体" w:eastAsia="黑体" w:hAnsi="黑体" w:cs="宋体"/>
          <w:bCs/>
          <w:sz w:val="24"/>
          <w:szCs w:val="24"/>
        </w:rPr>
        <w:t>1</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沪深300日度指数</w:t>
      </w:r>
    </w:p>
    <w:p w:rsidR="006A5310" w:rsidRDefault="006A5310" w:rsidP="00D711C0">
      <w:pPr>
        <w:ind w:firstLineChars="200" w:firstLine="420"/>
        <w:jc w:val="left"/>
        <w:rPr>
          <w:szCs w:val="21"/>
        </w:rPr>
      </w:pPr>
    </w:p>
    <w:p w:rsidR="00C043CD" w:rsidRDefault="00D11054" w:rsidP="00D11054">
      <w:pPr>
        <w:rPr>
          <w:rFonts w:hint="eastAsia"/>
          <w:szCs w:val="21"/>
        </w:rPr>
      </w:pPr>
      <w:r w:rsidRPr="00C043CD">
        <w:rPr>
          <w:noProof/>
          <w:szCs w:val="21"/>
        </w:rPr>
        <w:lastRenderedPageBreak/>
        <w:drawing>
          <wp:inline distT="0" distB="0" distL="0" distR="0" wp14:anchorId="38D892F2" wp14:editId="678A2B6C">
            <wp:extent cx="5232400" cy="2244090"/>
            <wp:effectExtent l="0" t="0" r="6350" b="3810"/>
            <wp:docPr id="19"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8">
                      <a:extLst>
                        <a:ext uri="{28A0092B-C50C-407E-A947-70E740481C1C}">
                          <a14:useLocalDpi xmlns:a14="http://schemas.microsoft.com/office/drawing/2010/main" val="0"/>
                        </a:ext>
                      </a:extLst>
                    </a:blip>
                    <a:stretch>
                      <a:fillRect/>
                    </a:stretch>
                  </pic:blipFill>
                  <pic:spPr>
                    <a:xfrm>
                      <a:off x="0" y="0"/>
                      <a:ext cx="5291326" cy="2269362"/>
                    </a:xfrm>
                    <a:prstGeom prst="rect">
                      <a:avLst/>
                    </a:prstGeom>
                  </pic:spPr>
                </pic:pic>
              </a:graphicData>
            </a:graphic>
          </wp:inline>
        </w:drawing>
      </w:r>
    </w:p>
    <w:p w:rsidR="006A5310" w:rsidRPr="007E1003" w:rsidRDefault="006A5310" w:rsidP="006A5310">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2</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w:t>
      </w:r>
      <w:proofErr w:type="gramStart"/>
      <w:r>
        <w:rPr>
          <w:rFonts w:ascii="黑体" w:eastAsia="黑体" w:hAnsi="黑体" w:cs="宋体" w:hint="eastAsia"/>
          <w:bCs/>
          <w:sz w:val="24"/>
          <w:szCs w:val="24"/>
        </w:rPr>
        <w:t>板日度</w:t>
      </w:r>
      <w:proofErr w:type="gramEnd"/>
      <w:r>
        <w:rPr>
          <w:rFonts w:ascii="黑体" w:eastAsia="黑体" w:hAnsi="黑体" w:cs="宋体" w:hint="eastAsia"/>
          <w:bCs/>
          <w:sz w:val="24"/>
          <w:szCs w:val="24"/>
        </w:rPr>
        <w:t>指数</w:t>
      </w:r>
    </w:p>
    <w:p w:rsidR="006A5310" w:rsidRDefault="006A5310" w:rsidP="00D11054">
      <w:pPr>
        <w:rPr>
          <w:szCs w:val="21"/>
        </w:rPr>
      </w:pPr>
    </w:p>
    <w:p w:rsidR="00D11054" w:rsidRDefault="00D11054" w:rsidP="00D11054">
      <w:pPr>
        <w:rPr>
          <w:rFonts w:hint="eastAsia"/>
          <w:szCs w:val="21"/>
        </w:rPr>
      </w:pPr>
    </w:p>
    <w:p w:rsidR="00D711C0" w:rsidRDefault="00D711C0" w:rsidP="00C043CD">
      <w:pPr>
        <w:ind w:firstLineChars="200" w:firstLine="420"/>
        <w:rPr>
          <w:szCs w:val="21"/>
        </w:rPr>
      </w:pPr>
      <w:r>
        <w:rPr>
          <w:rFonts w:hint="eastAsia"/>
          <w:szCs w:val="21"/>
        </w:rPr>
        <w:t>通过对折线图的观察，可以直观的看出，在时间的维度上，沪深</w:t>
      </w:r>
      <w:r>
        <w:rPr>
          <w:rFonts w:hint="eastAsia"/>
          <w:szCs w:val="21"/>
        </w:rPr>
        <w:t>300</w:t>
      </w:r>
      <w:r>
        <w:rPr>
          <w:rFonts w:hint="eastAsia"/>
          <w:szCs w:val="21"/>
        </w:rPr>
        <w:t>指数在</w:t>
      </w:r>
      <w:r>
        <w:rPr>
          <w:rFonts w:hint="eastAsia"/>
          <w:szCs w:val="21"/>
        </w:rPr>
        <w:t>200</w:t>
      </w:r>
      <w:r w:rsidR="00D11054">
        <w:rPr>
          <w:rFonts w:hint="eastAsia"/>
          <w:szCs w:val="21"/>
        </w:rPr>
        <w:t>7</w:t>
      </w:r>
      <w:r>
        <w:rPr>
          <w:rFonts w:hint="eastAsia"/>
          <w:szCs w:val="21"/>
        </w:rPr>
        <w:t>年至</w:t>
      </w:r>
      <w:r>
        <w:rPr>
          <w:rFonts w:hint="eastAsia"/>
          <w:szCs w:val="21"/>
        </w:rPr>
        <w:t>2010</w:t>
      </w:r>
      <w:r>
        <w:rPr>
          <w:rFonts w:hint="eastAsia"/>
          <w:szCs w:val="21"/>
        </w:rPr>
        <w:t>年期间波动较大，在</w:t>
      </w:r>
      <w:r>
        <w:rPr>
          <w:rFonts w:hint="eastAsia"/>
          <w:szCs w:val="21"/>
        </w:rPr>
        <w:t>2010</w:t>
      </w:r>
      <w:r>
        <w:rPr>
          <w:rFonts w:hint="eastAsia"/>
          <w:szCs w:val="21"/>
        </w:rPr>
        <w:t>年至</w:t>
      </w:r>
      <w:r>
        <w:rPr>
          <w:rFonts w:hint="eastAsia"/>
          <w:szCs w:val="21"/>
        </w:rPr>
        <w:t>2014</w:t>
      </w:r>
      <w:r>
        <w:rPr>
          <w:rFonts w:hint="eastAsia"/>
          <w:szCs w:val="21"/>
        </w:rPr>
        <w:t>年波动较小，而</w:t>
      </w:r>
      <w:r>
        <w:rPr>
          <w:rFonts w:hint="eastAsia"/>
          <w:szCs w:val="21"/>
        </w:rPr>
        <w:t>2015</w:t>
      </w:r>
      <w:r>
        <w:rPr>
          <w:rFonts w:hint="eastAsia"/>
          <w:szCs w:val="21"/>
        </w:rPr>
        <w:t>年以后有回复较大波动；而中小</w:t>
      </w:r>
      <w:proofErr w:type="gramStart"/>
      <w:r>
        <w:rPr>
          <w:rFonts w:hint="eastAsia"/>
          <w:szCs w:val="21"/>
        </w:rPr>
        <w:t>板指数</w:t>
      </w:r>
      <w:proofErr w:type="gramEnd"/>
      <w:r w:rsidR="003F118B">
        <w:rPr>
          <w:rFonts w:hint="eastAsia"/>
          <w:szCs w:val="21"/>
        </w:rPr>
        <w:t>仅仅在</w:t>
      </w:r>
      <w:r w:rsidR="003F118B">
        <w:rPr>
          <w:rFonts w:hint="eastAsia"/>
          <w:szCs w:val="21"/>
        </w:rPr>
        <w:t>2015</w:t>
      </w:r>
      <w:r w:rsidR="003F118B">
        <w:rPr>
          <w:rFonts w:hint="eastAsia"/>
          <w:szCs w:val="21"/>
        </w:rPr>
        <w:t>年至</w:t>
      </w:r>
      <w:r w:rsidR="003F118B">
        <w:rPr>
          <w:rFonts w:hint="eastAsia"/>
          <w:szCs w:val="21"/>
        </w:rPr>
        <w:t>2016</w:t>
      </w:r>
      <w:r w:rsidR="003F118B">
        <w:rPr>
          <w:rFonts w:hint="eastAsia"/>
          <w:szCs w:val="21"/>
        </w:rPr>
        <w:t>年期间呈现出较大的波动性，在其他时间段的波动性较小，趋势较为平稳。所以从直观的角度上，可以判断，所选取的时间区间上的沪深</w:t>
      </w:r>
      <w:r w:rsidR="003F118B">
        <w:rPr>
          <w:rFonts w:hint="eastAsia"/>
          <w:szCs w:val="21"/>
        </w:rPr>
        <w:t>300</w:t>
      </w:r>
      <w:r w:rsidR="003F118B">
        <w:rPr>
          <w:rFonts w:hint="eastAsia"/>
          <w:szCs w:val="21"/>
        </w:rPr>
        <w:t>指数与中小</w:t>
      </w:r>
      <w:proofErr w:type="gramStart"/>
      <w:r w:rsidR="003F118B">
        <w:rPr>
          <w:rFonts w:hint="eastAsia"/>
          <w:szCs w:val="21"/>
        </w:rPr>
        <w:t>板指数</w:t>
      </w:r>
      <w:proofErr w:type="gramEnd"/>
      <w:r w:rsidR="003F118B">
        <w:rPr>
          <w:rFonts w:hint="eastAsia"/>
          <w:szCs w:val="21"/>
        </w:rPr>
        <w:t>具有较为明显的聚集效应。</w:t>
      </w:r>
    </w:p>
    <w:p w:rsidR="00C412B9" w:rsidRDefault="003F118B" w:rsidP="00C043CD">
      <w:pPr>
        <w:ind w:firstLineChars="200" w:firstLine="420"/>
        <w:rPr>
          <w:szCs w:val="21"/>
        </w:rPr>
      </w:pPr>
      <w:r>
        <w:rPr>
          <w:rFonts w:hint="eastAsia"/>
          <w:szCs w:val="21"/>
        </w:rPr>
        <w:t>为了进一步研究，将沪深</w:t>
      </w:r>
      <w:r>
        <w:rPr>
          <w:rFonts w:hint="eastAsia"/>
          <w:szCs w:val="21"/>
        </w:rPr>
        <w:t>300</w:t>
      </w:r>
      <w:r>
        <w:rPr>
          <w:rFonts w:hint="eastAsia"/>
          <w:szCs w:val="21"/>
        </w:rPr>
        <w:t>以及中小</w:t>
      </w:r>
      <w:proofErr w:type="gramStart"/>
      <w:r>
        <w:rPr>
          <w:rFonts w:hint="eastAsia"/>
          <w:szCs w:val="21"/>
        </w:rPr>
        <w:t>板日度</w:t>
      </w:r>
      <w:proofErr w:type="gramEnd"/>
      <w:r>
        <w:rPr>
          <w:rFonts w:hint="eastAsia"/>
          <w:szCs w:val="21"/>
        </w:rPr>
        <w:t>指数转化为对数收益率进行计算</w:t>
      </w:r>
    </w:p>
    <w:p w:rsidR="003F118B" w:rsidRPr="003F118B" w:rsidRDefault="00E25D09" w:rsidP="00C043CD">
      <w:pPr>
        <w:ind w:firstLineChars="200" w:firstLine="420"/>
        <w:rPr>
          <w:szCs w:val="21"/>
        </w:rPr>
      </w:pPr>
      <m:oMathPara>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t</m:t>
              </m:r>
            </m:sub>
          </m:sSub>
          <m:r>
            <w:rPr>
              <w:rFonts w:ascii="Cambria Math" w:hAnsi="Cambria Math"/>
              <w:szCs w:val="21"/>
            </w:rPr>
            <m:t>=log</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r>
            <w:rPr>
              <w:rFonts w:ascii="Cambria Math" w:hAnsi="Cambria Math"/>
              <w:szCs w:val="21"/>
            </w:rPr>
            <m:t>-log</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oMath>
      </m:oMathPara>
    </w:p>
    <w:p w:rsidR="003F118B" w:rsidRDefault="003F118B" w:rsidP="00C043CD">
      <w:pPr>
        <w:ind w:firstLineChars="200" w:firstLine="420"/>
        <w:rPr>
          <w:szCs w:val="21"/>
        </w:rPr>
      </w:pPr>
      <w:r>
        <w:rPr>
          <w:rFonts w:hint="eastAsia"/>
          <w:szCs w:val="21"/>
        </w:rPr>
        <w:t>画出转化后的图像：</w:t>
      </w:r>
    </w:p>
    <w:p w:rsidR="00D11054" w:rsidRDefault="00D11054" w:rsidP="00C043CD">
      <w:pPr>
        <w:ind w:firstLineChars="200" w:firstLine="420"/>
        <w:rPr>
          <w:rFonts w:hint="eastAsia"/>
          <w:szCs w:val="21"/>
        </w:rPr>
      </w:pPr>
    </w:p>
    <w:p w:rsidR="00D11054" w:rsidRDefault="00D11054" w:rsidP="00D11054">
      <w:pPr>
        <w:rPr>
          <w:rFonts w:hint="eastAsia"/>
          <w:szCs w:val="21"/>
        </w:rPr>
      </w:pPr>
      <w:r w:rsidRPr="003F118B">
        <w:rPr>
          <w:noProof/>
          <w:szCs w:val="21"/>
        </w:rPr>
        <w:drawing>
          <wp:inline distT="0" distB="0" distL="0" distR="0" wp14:anchorId="2498BE22" wp14:editId="12C2EDEE">
            <wp:extent cx="5198534" cy="2021571"/>
            <wp:effectExtent l="0" t="0" r="2540" b="0"/>
            <wp:docPr id="20"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44128" cy="2039301"/>
                    </a:xfrm>
                    <a:prstGeom prst="rect">
                      <a:avLst/>
                    </a:prstGeom>
                  </pic:spPr>
                </pic:pic>
              </a:graphicData>
            </a:graphic>
          </wp:inline>
        </w:drawing>
      </w:r>
    </w:p>
    <w:p w:rsidR="003F118B" w:rsidRDefault="003F118B" w:rsidP="00D11054">
      <w:pPr>
        <w:rPr>
          <w:rFonts w:hint="eastAsia"/>
          <w:szCs w:val="21"/>
        </w:rPr>
      </w:pPr>
    </w:p>
    <w:p w:rsidR="006A5310" w:rsidRDefault="006A5310" w:rsidP="006A5310">
      <w:pPr>
        <w:jc w:val="center"/>
        <w:rPr>
          <w:szCs w:val="21"/>
        </w:rPr>
      </w:pPr>
      <w:r w:rsidRPr="007E1003">
        <w:rPr>
          <w:rFonts w:ascii="黑体" w:eastAsia="黑体" w:hAnsi="黑体" w:cs="宋体" w:hint="eastAsia"/>
          <w:bCs/>
          <w:sz w:val="24"/>
          <w:szCs w:val="24"/>
        </w:rPr>
        <w:t>图</w:t>
      </w:r>
      <w:r>
        <w:rPr>
          <w:rFonts w:ascii="黑体" w:eastAsia="黑体" w:hAnsi="黑体" w:cs="宋体" w:hint="eastAsia"/>
          <w:bCs/>
          <w:sz w:val="24"/>
          <w:szCs w:val="24"/>
        </w:rPr>
        <w:t>3</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sidRPr="006A5310">
        <w:rPr>
          <w:rFonts w:ascii="黑体" w:eastAsia="黑体" w:hAnsi="黑体" w:cs="宋体" w:hint="eastAsia"/>
          <w:bCs/>
          <w:sz w:val="24"/>
          <w:szCs w:val="24"/>
        </w:rPr>
        <w:t>对数收益率折线图</w:t>
      </w:r>
    </w:p>
    <w:p w:rsidR="003F118B" w:rsidRDefault="00D11054" w:rsidP="00D11054">
      <w:pPr>
        <w:rPr>
          <w:szCs w:val="21"/>
        </w:rPr>
      </w:pPr>
      <w:r w:rsidRPr="003F118B">
        <w:rPr>
          <w:noProof/>
          <w:szCs w:val="21"/>
        </w:rPr>
        <w:lastRenderedPageBreak/>
        <w:drawing>
          <wp:inline distT="0" distB="0" distL="0" distR="0" wp14:anchorId="4DB3E82F" wp14:editId="09DF3FE0">
            <wp:extent cx="5274310" cy="1968403"/>
            <wp:effectExtent l="0" t="0" r="2540" b="0"/>
            <wp:docPr id="9"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274310" cy="1968403"/>
                    </a:xfrm>
                    <a:prstGeom prst="rect">
                      <a:avLst/>
                    </a:prstGeom>
                  </pic:spPr>
                </pic:pic>
              </a:graphicData>
            </a:graphic>
          </wp:inline>
        </w:drawing>
      </w:r>
    </w:p>
    <w:p w:rsidR="00D11054" w:rsidRPr="006A5310" w:rsidRDefault="006A5310" w:rsidP="00D11054">
      <w:pPr>
        <w:jc w:val="center"/>
        <w:rPr>
          <w:rFonts w:hint="eastAsia"/>
          <w:szCs w:val="21"/>
        </w:rPr>
      </w:pPr>
      <w:r w:rsidRPr="007E1003">
        <w:rPr>
          <w:rFonts w:ascii="黑体" w:eastAsia="黑体" w:hAnsi="黑体" w:cs="宋体" w:hint="eastAsia"/>
          <w:bCs/>
          <w:sz w:val="24"/>
          <w:szCs w:val="24"/>
        </w:rPr>
        <w:t>图</w:t>
      </w:r>
      <w:r>
        <w:rPr>
          <w:rFonts w:ascii="黑体" w:eastAsia="黑体" w:hAnsi="黑体" w:cs="宋体" w:hint="eastAsia"/>
          <w:bCs/>
          <w:sz w:val="24"/>
          <w:szCs w:val="24"/>
        </w:rPr>
        <w:t>4</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中小板</w:t>
      </w:r>
      <w:r w:rsidRPr="006A5310">
        <w:rPr>
          <w:rFonts w:ascii="黑体" w:eastAsia="黑体" w:hAnsi="黑体" w:cs="宋体" w:hint="eastAsia"/>
          <w:bCs/>
          <w:sz w:val="24"/>
          <w:szCs w:val="24"/>
        </w:rPr>
        <w:t>对数收益率折线图</w:t>
      </w:r>
    </w:p>
    <w:p w:rsidR="003F118B" w:rsidRDefault="003F118B" w:rsidP="00C043CD">
      <w:pPr>
        <w:ind w:firstLineChars="200" w:firstLine="420"/>
        <w:rPr>
          <w:szCs w:val="21"/>
        </w:rPr>
      </w:pPr>
      <w:r>
        <w:rPr>
          <w:rFonts w:hint="eastAsia"/>
          <w:szCs w:val="21"/>
        </w:rPr>
        <w:t>通过</w:t>
      </w:r>
      <w:proofErr w:type="gramStart"/>
      <w:r>
        <w:rPr>
          <w:rFonts w:hint="eastAsia"/>
          <w:szCs w:val="21"/>
        </w:rPr>
        <w:t>对</w:t>
      </w:r>
      <w:proofErr w:type="gramEnd"/>
      <w:r>
        <w:rPr>
          <w:rFonts w:hint="eastAsia"/>
          <w:szCs w:val="21"/>
        </w:rPr>
        <w:t>对数收益率的图像的观察，</w:t>
      </w:r>
      <w:r w:rsidR="00685DE4">
        <w:rPr>
          <w:rFonts w:hint="eastAsia"/>
          <w:szCs w:val="21"/>
        </w:rPr>
        <w:t>可以比较直观的看出，在</w:t>
      </w:r>
      <w:r w:rsidR="00685DE4">
        <w:rPr>
          <w:rFonts w:hint="eastAsia"/>
          <w:szCs w:val="21"/>
        </w:rPr>
        <w:t>200</w:t>
      </w:r>
      <w:r w:rsidR="00D11054">
        <w:rPr>
          <w:rFonts w:hint="eastAsia"/>
          <w:szCs w:val="21"/>
        </w:rPr>
        <w:t>7</w:t>
      </w:r>
      <w:r w:rsidR="00685DE4">
        <w:rPr>
          <w:rFonts w:hint="eastAsia"/>
          <w:szCs w:val="21"/>
        </w:rPr>
        <w:t>年至</w:t>
      </w:r>
      <w:r w:rsidR="00685DE4">
        <w:rPr>
          <w:rFonts w:hint="eastAsia"/>
          <w:szCs w:val="21"/>
        </w:rPr>
        <w:t>2010</w:t>
      </w:r>
      <w:r w:rsidR="00685DE4">
        <w:rPr>
          <w:rFonts w:hint="eastAsia"/>
          <w:szCs w:val="21"/>
        </w:rPr>
        <w:t>年以及</w:t>
      </w:r>
      <w:r w:rsidR="00685DE4">
        <w:rPr>
          <w:rFonts w:hint="eastAsia"/>
          <w:szCs w:val="21"/>
        </w:rPr>
        <w:t>2015</w:t>
      </w:r>
      <w:r w:rsidR="00685DE4">
        <w:rPr>
          <w:rFonts w:hint="eastAsia"/>
          <w:szCs w:val="21"/>
        </w:rPr>
        <w:t>年至</w:t>
      </w:r>
      <w:r w:rsidR="00685DE4">
        <w:rPr>
          <w:rFonts w:hint="eastAsia"/>
          <w:szCs w:val="21"/>
        </w:rPr>
        <w:t>2016</w:t>
      </w:r>
      <w:r w:rsidR="00685DE4">
        <w:rPr>
          <w:rFonts w:hint="eastAsia"/>
          <w:szCs w:val="21"/>
        </w:rPr>
        <w:t>年期间，沪深</w:t>
      </w:r>
      <w:r w:rsidR="00685DE4">
        <w:rPr>
          <w:rFonts w:hint="eastAsia"/>
          <w:szCs w:val="21"/>
        </w:rPr>
        <w:t>300</w:t>
      </w:r>
      <w:r w:rsidR="00685DE4">
        <w:rPr>
          <w:rFonts w:hint="eastAsia"/>
          <w:szCs w:val="21"/>
        </w:rPr>
        <w:t>的方差与其他时间段的方差显然不同，要比其他时间段来得大，可以猜测是由于股灾引起的</w:t>
      </w:r>
      <w:r w:rsidR="00D11054">
        <w:rPr>
          <w:rFonts w:hint="eastAsia"/>
          <w:szCs w:val="21"/>
        </w:rPr>
        <w:t>，</w:t>
      </w:r>
      <w:r w:rsidR="00D11054">
        <w:rPr>
          <w:rFonts w:hint="eastAsia"/>
          <w:szCs w:val="21"/>
        </w:rPr>
        <w:t>18</w:t>
      </w:r>
      <w:r w:rsidR="00D11054">
        <w:rPr>
          <w:rFonts w:hint="eastAsia"/>
          <w:szCs w:val="21"/>
        </w:rPr>
        <w:t>年也出现明显的波动</w:t>
      </w:r>
      <w:r w:rsidR="00685DE4">
        <w:rPr>
          <w:rFonts w:hint="eastAsia"/>
          <w:szCs w:val="21"/>
        </w:rPr>
        <w:t>；对于中小</w:t>
      </w:r>
      <w:proofErr w:type="gramStart"/>
      <w:r w:rsidR="00685DE4">
        <w:rPr>
          <w:rFonts w:hint="eastAsia"/>
          <w:szCs w:val="21"/>
        </w:rPr>
        <w:t>板指数</w:t>
      </w:r>
      <w:proofErr w:type="gramEnd"/>
      <w:r w:rsidR="00685DE4">
        <w:rPr>
          <w:rFonts w:hint="eastAsia"/>
          <w:szCs w:val="21"/>
        </w:rPr>
        <w:t>也是类似的情况，所以不妨</w:t>
      </w:r>
      <w:r w:rsidR="00C87A34">
        <w:rPr>
          <w:rFonts w:hint="eastAsia"/>
          <w:szCs w:val="21"/>
        </w:rPr>
        <w:t>猜测股灾会引起股票市场波动性增大。另外一方面，仔细观察图像波动特点，不难发现，高的波动紧跟着高的波动，小的波动紧跟着小的波动，即沪深</w:t>
      </w:r>
      <w:r w:rsidR="00C87A34">
        <w:rPr>
          <w:rFonts w:hint="eastAsia"/>
          <w:szCs w:val="21"/>
        </w:rPr>
        <w:t>300</w:t>
      </w:r>
      <w:r w:rsidR="00C87A34">
        <w:rPr>
          <w:rFonts w:hint="eastAsia"/>
          <w:szCs w:val="21"/>
        </w:rPr>
        <w:t>与中小板的对数收益率具有波动集聚性。波动集聚性体现了经济周期：在持续的高波峰位置，如果该波峰是正的，则可能形成牛市，如果该波峰是负的，则可能是熊市；若处于波谷时刻，则市场比较稳定，市场风险较低，适合比较稳健的投资者进行投资。</w:t>
      </w:r>
    </w:p>
    <w:p w:rsidR="00C87A34" w:rsidRDefault="00C87A34" w:rsidP="00C043CD">
      <w:pPr>
        <w:ind w:firstLineChars="200" w:firstLine="420"/>
        <w:rPr>
          <w:szCs w:val="21"/>
        </w:rPr>
      </w:pPr>
      <w:r>
        <w:rPr>
          <w:rFonts w:hint="eastAsia"/>
          <w:szCs w:val="21"/>
        </w:rPr>
        <w:t>在对数图像的基础上画出大致的波动趋势如下：</w:t>
      </w:r>
    </w:p>
    <w:p w:rsidR="00C87A34" w:rsidRDefault="00D11054" w:rsidP="00D11054">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558800</wp:posOffset>
                </wp:positionH>
                <wp:positionV relativeFrom="paragraph">
                  <wp:posOffset>1207347</wp:posOffset>
                </wp:positionV>
                <wp:extent cx="4241800" cy="635052"/>
                <wp:effectExtent l="0" t="0" r="25400" b="12700"/>
                <wp:wrapNone/>
                <wp:docPr id="16" name="任意多边形: 形状 16"/>
                <wp:cNvGraphicFramePr/>
                <a:graphic xmlns:a="http://schemas.openxmlformats.org/drawingml/2006/main">
                  <a:graphicData uri="http://schemas.microsoft.com/office/word/2010/wordprocessingShape">
                    <wps:wsp>
                      <wps:cNvSpPr/>
                      <wps:spPr>
                        <a:xfrm>
                          <a:off x="0" y="0"/>
                          <a:ext cx="4241800" cy="635052"/>
                        </a:xfrm>
                        <a:custGeom>
                          <a:avLst/>
                          <a:gdLst>
                            <a:gd name="connsiteX0" fmla="*/ 0 w 4241800"/>
                            <a:gd name="connsiteY0" fmla="*/ 0 h 635052"/>
                            <a:gd name="connsiteX1" fmla="*/ 203200 w 4241800"/>
                            <a:gd name="connsiteY1" fmla="*/ 558800 h 635052"/>
                            <a:gd name="connsiteX2" fmla="*/ 651933 w 4241800"/>
                            <a:gd name="connsiteY2" fmla="*/ 203200 h 635052"/>
                            <a:gd name="connsiteX3" fmla="*/ 711200 w 4241800"/>
                            <a:gd name="connsiteY3" fmla="*/ 406400 h 635052"/>
                            <a:gd name="connsiteX4" fmla="*/ 931333 w 4241800"/>
                            <a:gd name="connsiteY4" fmla="*/ 169333 h 635052"/>
                            <a:gd name="connsiteX5" fmla="*/ 1143000 w 4241800"/>
                            <a:gd name="connsiteY5" fmla="*/ 397933 h 635052"/>
                            <a:gd name="connsiteX6" fmla="*/ 1363133 w 4241800"/>
                            <a:gd name="connsiteY6" fmla="*/ 135466 h 635052"/>
                            <a:gd name="connsiteX7" fmla="*/ 2006600 w 4241800"/>
                            <a:gd name="connsiteY7" fmla="*/ 186266 h 635052"/>
                            <a:gd name="connsiteX8" fmla="*/ 2167467 w 4241800"/>
                            <a:gd name="connsiteY8" fmla="*/ 389466 h 635052"/>
                            <a:gd name="connsiteX9" fmla="*/ 2286000 w 4241800"/>
                            <a:gd name="connsiteY9" fmla="*/ 67733 h 635052"/>
                            <a:gd name="connsiteX10" fmla="*/ 2641600 w 4241800"/>
                            <a:gd name="connsiteY10" fmla="*/ 93133 h 635052"/>
                            <a:gd name="connsiteX11" fmla="*/ 2929467 w 4241800"/>
                            <a:gd name="connsiteY11" fmla="*/ 635000 h 635052"/>
                            <a:gd name="connsiteX12" fmla="*/ 3335867 w 4241800"/>
                            <a:gd name="connsiteY12" fmla="*/ 59266 h 635052"/>
                            <a:gd name="connsiteX13" fmla="*/ 3937000 w 4241800"/>
                            <a:gd name="connsiteY13" fmla="*/ 160866 h 635052"/>
                            <a:gd name="connsiteX14" fmla="*/ 4241800 w 4241800"/>
                            <a:gd name="connsiteY14" fmla="*/ 262466 h 6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241800" h="635052">
                              <a:moveTo>
                                <a:pt x="0" y="0"/>
                              </a:moveTo>
                              <a:cubicBezTo>
                                <a:pt x="47272" y="262466"/>
                                <a:pt x="94545" y="524933"/>
                                <a:pt x="203200" y="558800"/>
                              </a:cubicBezTo>
                              <a:cubicBezTo>
                                <a:pt x="311855" y="592667"/>
                                <a:pt x="567266" y="228600"/>
                                <a:pt x="651933" y="203200"/>
                              </a:cubicBezTo>
                              <a:cubicBezTo>
                                <a:pt x="736600" y="177800"/>
                                <a:pt x="664633" y="412044"/>
                                <a:pt x="711200" y="406400"/>
                              </a:cubicBezTo>
                              <a:cubicBezTo>
                                <a:pt x="757767" y="400756"/>
                                <a:pt x="859366" y="170744"/>
                                <a:pt x="931333" y="169333"/>
                              </a:cubicBezTo>
                              <a:cubicBezTo>
                                <a:pt x="1003300" y="167922"/>
                                <a:pt x="1071033" y="403578"/>
                                <a:pt x="1143000" y="397933"/>
                              </a:cubicBezTo>
                              <a:cubicBezTo>
                                <a:pt x="1214967" y="392289"/>
                                <a:pt x="1219200" y="170744"/>
                                <a:pt x="1363133" y="135466"/>
                              </a:cubicBezTo>
                              <a:cubicBezTo>
                                <a:pt x="1507066" y="100188"/>
                                <a:pt x="1872544" y="143933"/>
                                <a:pt x="2006600" y="186266"/>
                              </a:cubicBezTo>
                              <a:cubicBezTo>
                                <a:pt x="2140656" y="228599"/>
                                <a:pt x="2120901" y="409221"/>
                                <a:pt x="2167467" y="389466"/>
                              </a:cubicBezTo>
                              <a:cubicBezTo>
                                <a:pt x="2214033" y="369711"/>
                                <a:pt x="2206978" y="117122"/>
                                <a:pt x="2286000" y="67733"/>
                              </a:cubicBezTo>
                              <a:cubicBezTo>
                                <a:pt x="2365022" y="18344"/>
                                <a:pt x="2534356" y="-1411"/>
                                <a:pt x="2641600" y="93133"/>
                              </a:cubicBezTo>
                              <a:cubicBezTo>
                                <a:pt x="2748844" y="187677"/>
                                <a:pt x="2813756" y="640644"/>
                                <a:pt x="2929467" y="635000"/>
                              </a:cubicBezTo>
                              <a:cubicBezTo>
                                <a:pt x="3045178" y="629356"/>
                                <a:pt x="3167945" y="138288"/>
                                <a:pt x="3335867" y="59266"/>
                              </a:cubicBezTo>
                              <a:cubicBezTo>
                                <a:pt x="3503789" y="-19756"/>
                                <a:pt x="3786011" y="126999"/>
                                <a:pt x="3937000" y="160866"/>
                              </a:cubicBezTo>
                              <a:cubicBezTo>
                                <a:pt x="4087989" y="194733"/>
                                <a:pt x="4110567" y="241299"/>
                                <a:pt x="4241800" y="2624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BABD3" id="任意多边形: 形状 16" o:spid="_x0000_s1026" style="position:absolute;left:0;text-align:left;margin-left:44pt;margin-top:95.05pt;width:334pt;height:50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241800,6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" path="m,c47272,262466,94545,524933,203200,558800,311855,592667,567266,228600,651933,203200v84667,-25400,12700,208844,59267,203200c757767,400756,859366,170744,931333,169333v71967,-1411,139700,234245,211667,228600c1214967,392289,1219200,170744,1363133,135466v143933,-35278,509411,8467,643467,50800c2140656,228599,2120901,409221,2167467,389466v46566,-19755,39511,-272344,118533,-321733c2365022,18344,2534356,-1411,2641600,93133v107244,94544,172156,547511,287867,541867c3045178,629356,3167945,138288,3335867,59266v167922,-79022,450144,67733,601133,101600c4087989,194733,4110567,241299,4241800,262466e" filled="f" strokecolor="black [3200]" strokeweight=".5pt">
                <v:stroke joinstyle="miter"/>
                <v:path arrowok="t" o:connecttype="custom" o:connectlocs="0,0;203200,558800;651933,203200;711200,406400;931333,169333;1143000,397933;1363133,135466;2006600,186266;2167467,389466;2286000,67733;2641600,93133;2929467,635000;3335867,59266;3937000,160866;4241800,262466" o:connectangles="0,0,0,0,0,0,0,0,0,0,0,0,0,0,0"/>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541867</wp:posOffset>
                </wp:positionH>
                <wp:positionV relativeFrom="paragraph">
                  <wp:posOffset>297105</wp:posOffset>
                </wp:positionV>
                <wp:extent cx="4296988" cy="690108"/>
                <wp:effectExtent l="0" t="0" r="27940" b="15240"/>
                <wp:wrapNone/>
                <wp:docPr id="12" name="任意多边形: 形状 12"/>
                <wp:cNvGraphicFramePr/>
                <a:graphic xmlns:a="http://schemas.openxmlformats.org/drawingml/2006/main">
                  <a:graphicData uri="http://schemas.microsoft.com/office/word/2010/wordprocessingShape">
                    <wps:wsp>
                      <wps:cNvSpPr/>
                      <wps:spPr>
                        <a:xfrm>
                          <a:off x="0" y="0"/>
                          <a:ext cx="4296988" cy="690108"/>
                        </a:xfrm>
                        <a:custGeom>
                          <a:avLst/>
                          <a:gdLst>
                            <a:gd name="connsiteX0" fmla="*/ 0 w 4296988"/>
                            <a:gd name="connsiteY0" fmla="*/ 690108 h 690108"/>
                            <a:gd name="connsiteX1" fmla="*/ 245533 w 4296988"/>
                            <a:gd name="connsiteY1" fmla="*/ 4308 h 690108"/>
                            <a:gd name="connsiteX2" fmla="*/ 677333 w 4296988"/>
                            <a:gd name="connsiteY2" fmla="*/ 402242 h 690108"/>
                            <a:gd name="connsiteX3" fmla="*/ 1303866 w 4296988"/>
                            <a:gd name="connsiteY3" fmla="*/ 478442 h 690108"/>
                            <a:gd name="connsiteX4" fmla="*/ 1676400 w 4296988"/>
                            <a:gd name="connsiteY4" fmla="*/ 393775 h 690108"/>
                            <a:gd name="connsiteX5" fmla="*/ 1828800 w 4296988"/>
                            <a:gd name="connsiteY5" fmla="*/ 554642 h 690108"/>
                            <a:gd name="connsiteX6" fmla="*/ 1998133 w 4296988"/>
                            <a:gd name="connsiteY6" fmla="*/ 342975 h 690108"/>
                            <a:gd name="connsiteX7" fmla="*/ 2362200 w 4296988"/>
                            <a:gd name="connsiteY7" fmla="*/ 495375 h 690108"/>
                            <a:gd name="connsiteX8" fmla="*/ 2895600 w 4296988"/>
                            <a:gd name="connsiteY8" fmla="*/ 292175 h 690108"/>
                            <a:gd name="connsiteX9" fmla="*/ 3547533 w 4296988"/>
                            <a:gd name="connsiteY9" fmla="*/ 605442 h 690108"/>
                            <a:gd name="connsiteX10" fmla="*/ 4250266 w 4296988"/>
                            <a:gd name="connsiteY10" fmla="*/ 368375 h 690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296988" h="690108">
                              <a:moveTo>
                                <a:pt x="0" y="690108"/>
                              </a:moveTo>
                              <a:cubicBezTo>
                                <a:pt x="66322" y="371197"/>
                                <a:pt x="132644" y="52286"/>
                                <a:pt x="245533" y="4308"/>
                              </a:cubicBezTo>
                              <a:cubicBezTo>
                                <a:pt x="358422" y="-43670"/>
                                <a:pt x="500944" y="323220"/>
                                <a:pt x="677333" y="402242"/>
                              </a:cubicBezTo>
                              <a:cubicBezTo>
                                <a:pt x="853722" y="481264"/>
                                <a:pt x="1137355" y="479853"/>
                                <a:pt x="1303866" y="478442"/>
                              </a:cubicBezTo>
                              <a:cubicBezTo>
                                <a:pt x="1470377" y="477031"/>
                                <a:pt x="1588911" y="381075"/>
                                <a:pt x="1676400" y="393775"/>
                              </a:cubicBezTo>
                              <a:cubicBezTo>
                                <a:pt x="1763889" y="406475"/>
                                <a:pt x="1775178" y="563109"/>
                                <a:pt x="1828800" y="554642"/>
                              </a:cubicBezTo>
                              <a:cubicBezTo>
                                <a:pt x="1882422" y="546175"/>
                                <a:pt x="1909233" y="352853"/>
                                <a:pt x="1998133" y="342975"/>
                              </a:cubicBezTo>
                              <a:cubicBezTo>
                                <a:pt x="2087033" y="333097"/>
                                <a:pt x="2212622" y="503842"/>
                                <a:pt x="2362200" y="495375"/>
                              </a:cubicBezTo>
                              <a:cubicBezTo>
                                <a:pt x="2511778" y="486908"/>
                                <a:pt x="2698045" y="273830"/>
                                <a:pt x="2895600" y="292175"/>
                              </a:cubicBezTo>
                              <a:cubicBezTo>
                                <a:pt x="3093156" y="310519"/>
                                <a:pt x="3321755" y="592742"/>
                                <a:pt x="3547533" y="605442"/>
                              </a:cubicBezTo>
                              <a:cubicBezTo>
                                <a:pt x="3773311" y="618142"/>
                                <a:pt x="4484510" y="547586"/>
                                <a:pt x="4250266" y="3683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B0753" id="任意多边形: 形状 12" o:spid="_x0000_s1026" style="position:absolute;left:0;text-align:left;margin-left:42.65pt;margin-top:23.4pt;width:338.35pt;height:54.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296988,690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" path="m,690108c66322,371197,132644,52286,245533,4308,358422,-43670,500944,323220,677333,402242v176389,79022,460022,77611,626533,76200c1470377,477031,1588911,381075,1676400,393775v87489,12700,98778,169334,152400,160867c1882422,546175,1909233,352853,1998133,342975v88900,-9878,214489,160867,364067,152400c2511778,486908,2698045,273830,2895600,292175v197556,18344,426155,300567,651933,313267c3773311,618142,4484510,547586,4250266,368375e" filled="f" strokecolor="black [3200]" strokeweight=".5pt">
                <v:stroke joinstyle="miter"/>
                <v:path arrowok="t" o:connecttype="custom" o:connectlocs="0,690108;245533,4308;677333,402242;1303866,478442;1676400,393775;1828800,554642;1998133,342975;2362200,495375;2895600,292175;3547533,605442;4250266,368375" o:connectangles="0,0,0,0,0,0,0,0,0,0,0"/>
              </v:shape>
            </w:pict>
          </mc:Fallback>
        </mc:AlternateContent>
      </w:r>
      <w:r w:rsidRPr="003F118B">
        <w:rPr>
          <w:noProof/>
          <w:szCs w:val="21"/>
        </w:rPr>
        <w:drawing>
          <wp:inline distT="0" distB="0" distL="0" distR="0" wp14:anchorId="641080F7" wp14:editId="6830722C">
            <wp:extent cx="5198534" cy="2021571"/>
            <wp:effectExtent l="0" t="0" r="2540" b="0"/>
            <wp:docPr id="8"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44128" cy="2039301"/>
                    </a:xfrm>
                    <a:prstGeom prst="rect">
                      <a:avLst/>
                    </a:prstGeom>
                  </pic:spPr>
                </pic:pic>
              </a:graphicData>
            </a:graphic>
          </wp:inline>
        </w:drawing>
      </w:r>
    </w:p>
    <w:p w:rsidR="006A5310" w:rsidRDefault="006A5310" w:rsidP="006A5310">
      <w:pPr>
        <w:jc w:val="center"/>
        <w:rPr>
          <w:szCs w:val="21"/>
        </w:rPr>
      </w:pPr>
      <w:r w:rsidRPr="007E1003">
        <w:rPr>
          <w:rFonts w:ascii="黑体" w:eastAsia="黑体" w:hAnsi="黑体" w:cs="宋体" w:hint="eastAsia"/>
          <w:bCs/>
          <w:sz w:val="24"/>
          <w:szCs w:val="24"/>
        </w:rPr>
        <w:t>图</w:t>
      </w:r>
      <w:r>
        <w:rPr>
          <w:rFonts w:ascii="黑体" w:eastAsia="黑体" w:hAnsi="黑体" w:cs="宋体" w:hint="eastAsia"/>
          <w:bCs/>
          <w:sz w:val="24"/>
          <w:szCs w:val="24"/>
        </w:rPr>
        <w:t>5</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sidRPr="006A5310">
        <w:rPr>
          <w:rFonts w:ascii="黑体" w:eastAsia="黑体" w:hAnsi="黑体" w:cs="宋体" w:hint="eastAsia"/>
          <w:bCs/>
          <w:sz w:val="24"/>
          <w:szCs w:val="24"/>
        </w:rPr>
        <w:t>对数收益率</w:t>
      </w:r>
      <w:r>
        <w:rPr>
          <w:rFonts w:ascii="黑体" w:eastAsia="黑体" w:hAnsi="黑体" w:cs="宋体" w:hint="eastAsia"/>
          <w:bCs/>
          <w:sz w:val="24"/>
          <w:szCs w:val="24"/>
        </w:rPr>
        <w:t>波动图</w:t>
      </w:r>
    </w:p>
    <w:p w:rsidR="006A5310" w:rsidRPr="006A5310" w:rsidRDefault="00D11054" w:rsidP="00D11054">
      <w:pPr>
        <w:rPr>
          <w:rFonts w:hint="eastAsia"/>
          <w:szCs w:val="21"/>
        </w:rPr>
      </w:pPr>
      <w:r>
        <w:rPr>
          <w:noProof/>
          <w:szCs w:val="21"/>
        </w:rPr>
        <mc:AlternateContent>
          <mc:Choice Requires="wps">
            <w:drawing>
              <wp:anchor distT="0" distB="0" distL="114300" distR="114300" simplePos="0" relativeHeight="251667456" behindDoc="0" locked="0" layoutInCell="1" allowOverlap="1">
                <wp:simplePos x="0" y="0"/>
                <wp:positionH relativeFrom="column">
                  <wp:posOffset>601133</wp:posOffset>
                </wp:positionH>
                <wp:positionV relativeFrom="paragraph">
                  <wp:posOffset>1183640</wp:posOffset>
                </wp:positionV>
                <wp:extent cx="4241800" cy="530372"/>
                <wp:effectExtent l="0" t="0" r="25400" b="22225"/>
                <wp:wrapNone/>
                <wp:docPr id="28" name="任意多边形: 形状 28"/>
                <wp:cNvGraphicFramePr/>
                <a:graphic xmlns:a="http://schemas.openxmlformats.org/drawingml/2006/main">
                  <a:graphicData uri="http://schemas.microsoft.com/office/word/2010/wordprocessingShape">
                    <wps:wsp>
                      <wps:cNvSpPr/>
                      <wps:spPr>
                        <a:xfrm>
                          <a:off x="0" y="0"/>
                          <a:ext cx="4241800" cy="530372"/>
                        </a:xfrm>
                        <a:custGeom>
                          <a:avLst/>
                          <a:gdLst>
                            <a:gd name="connsiteX0" fmla="*/ 0 w 4241800"/>
                            <a:gd name="connsiteY0" fmla="*/ 0 h 530372"/>
                            <a:gd name="connsiteX1" fmla="*/ 245534 w 4241800"/>
                            <a:gd name="connsiteY1" fmla="*/ 516467 h 530372"/>
                            <a:gd name="connsiteX2" fmla="*/ 880534 w 4241800"/>
                            <a:gd name="connsiteY2" fmla="*/ 237067 h 530372"/>
                            <a:gd name="connsiteX3" fmla="*/ 1346200 w 4241800"/>
                            <a:gd name="connsiteY3" fmla="*/ 228600 h 530372"/>
                            <a:gd name="connsiteX4" fmla="*/ 1549400 w 4241800"/>
                            <a:gd name="connsiteY4" fmla="*/ 59267 h 530372"/>
                            <a:gd name="connsiteX5" fmla="*/ 1998134 w 4241800"/>
                            <a:gd name="connsiteY5" fmla="*/ 59267 h 530372"/>
                            <a:gd name="connsiteX6" fmla="*/ 2209800 w 4241800"/>
                            <a:gd name="connsiteY6" fmla="*/ 372533 h 530372"/>
                            <a:gd name="connsiteX7" fmla="*/ 2523067 w 4241800"/>
                            <a:gd name="connsiteY7" fmla="*/ 50800 h 530372"/>
                            <a:gd name="connsiteX8" fmla="*/ 2929467 w 4241800"/>
                            <a:gd name="connsiteY8" fmla="*/ 474133 h 530372"/>
                            <a:gd name="connsiteX9" fmla="*/ 3200400 w 4241800"/>
                            <a:gd name="connsiteY9" fmla="*/ 491067 h 530372"/>
                            <a:gd name="connsiteX10" fmla="*/ 3437467 w 4241800"/>
                            <a:gd name="connsiteY10" fmla="*/ 152400 h 530372"/>
                            <a:gd name="connsiteX11" fmla="*/ 3666067 w 4241800"/>
                            <a:gd name="connsiteY11" fmla="*/ 59267 h 530372"/>
                            <a:gd name="connsiteX12" fmla="*/ 4241800 w 4241800"/>
                            <a:gd name="connsiteY12" fmla="*/ 338667 h 530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241800" h="530372">
                              <a:moveTo>
                                <a:pt x="0" y="0"/>
                              </a:moveTo>
                              <a:cubicBezTo>
                                <a:pt x="49389" y="238478"/>
                                <a:pt x="98779" y="476956"/>
                                <a:pt x="245534" y="516467"/>
                              </a:cubicBezTo>
                              <a:cubicBezTo>
                                <a:pt x="392289" y="555978"/>
                                <a:pt x="697090" y="285045"/>
                                <a:pt x="880534" y="237067"/>
                              </a:cubicBezTo>
                              <a:cubicBezTo>
                                <a:pt x="1063978" y="189089"/>
                                <a:pt x="1234722" y="258233"/>
                                <a:pt x="1346200" y="228600"/>
                              </a:cubicBezTo>
                              <a:cubicBezTo>
                                <a:pt x="1457678" y="198967"/>
                                <a:pt x="1440744" y="87489"/>
                                <a:pt x="1549400" y="59267"/>
                              </a:cubicBezTo>
                              <a:cubicBezTo>
                                <a:pt x="1658056" y="31045"/>
                                <a:pt x="1888067" y="7056"/>
                                <a:pt x="1998134" y="59267"/>
                              </a:cubicBezTo>
                              <a:cubicBezTo>
                                <a:pt x="2108201" y="111478"/>
                                <a:pt x="2122311" y="373944"/>
                                <a:pt x="2209800" y="372533"/>
                              </a:cubicBezTo>
                              <a:cubicBezTo>
                                <a:pt x="2297289" y="371122"/>
                                <a:pt x="2403123" y="33867"/>
                                <a:pt x="2523067" y="50800"/>
                              </a:cubicBezTo>
                              <a:cubicBezTo>
                                <a:pt x="2643012" y="67733"/>
                                <a:pt x="2816578" y="400755"/>
                                <a:pt x="2929467" y="474133"/>
                              </a:cubicBezTo>
                              <a:cubicBezTo>
                                <a:pt x="3042356" y="547511"/>
                                <a:pt x="3115733" y="544689"/>
                                <a:pt x="3200400" y="491067"/>
                              </a:cubicBezTo>
                              <a:cubicBezTo>
                                <a:pt x="3285067" y="437445"/>
                                <a:pt x="3359856" y="224367"/>
                                <a:pt x="3437467" y="152400"/>
                              </a:cubicBezTo>
                              <a:cubicBezTo>
                                <a:pt x="3515078" y="80433"/>
                                <a:pt x="3532012" y="28223"/>
                                <a:pt x="3666067" y="59267"/>
                              </a:cubicBezTo>
                              <a:cubicBezTo>
                                <a:pt x="3800122" y="90311"/>
                                <a:pt x="4020961" y="214489"/>
                                <a:pt x="4241800" y="3386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AEBEB" id="任意多边形: 形状 28" o:spid="_x0000_s1026" style="position:absolute;left:0;text-align:left;margin-left:47.35pt;margin-top:93.2pt;width:334pt;height:41.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241800,53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" path="m,c49389,238478,98779,476956,245534,516467,392289,555978,697090,285045,880534,237067v183444,-47978,354188,21166,465666,-8467c1457678,198967,1440744,87489,1549400,59267v108656,-28222,338667,-52211,448734,c2108201,111478,2122311,373944,2209800,372533v87489,-1411,193323,-338666,313267,-321733c2643012,67733,2816578,400755,2929467,474133v112889,73378,186266,70556,270933,16934c3285067,437445,3359856,224367,3437467,152400v77611,-71967,94545,-124177,228600,-93133c3800122,90311,4020961,214489,4241800,338667e" filled="f" strokecolor="black [3200]" strokeweight=".5pt">
                <v:stroke joinstyle="miter"/>
                <v:path arrowok="t" o:connecttype="custom" o:connectlocs="0,0;245534,516467;880534,237067;1346200,228600;1549400,59267;1998134,59267;2209800,372533;2523067,50800;2929467,474133;3200400,491067;3437467,152400;3666067,59267;4241800,338667" o:connectangles="0,0,0,0,0,0,0,0,0,0,0,0,0"/>
              </v:shape>
            </w:pict>
          </mc:Fallback>
        </mc:AlternateContent>
      </w:r>
      <w:r>
        <w:rPr>
          <w:noProof/>
          <w:szCs w:val="21"/>
        </w:rPr>
        <mc:AlternateContent>
          <mc:Choice Requires="wps">
            <w:drawing>
              <wp:anchor distT="0" distB="0" distL="114300" distR="114300" simplePos="0" relativeHeight="251666432" behindDoc="0" locked="0" layoutInCell="1" allowOverlap="1">
                <wp:simplePos x="0" y="0"/>
                <wp:positionH relativeFrom="column">
                  <wp:posOffset>567267</wp:posOffset>
                </wp:positionH>
                <wp:positionV relativeFrom="paragraph">
                  <wp:posOffset>225810</wp:posOffset>
                </wp:positionV>
                <wp:extent cx="4207933" cy="627630"/>
                <wp:effectExtent l="0" t="0" r="21590" b="20320"/>
                <wp:wrapNone/>
                <wp:docPr id="23" name="任意多边形: 形状 23"/>
                <wp:cNvGraphicFramePr/>
                <a:graphic xmlns:a="http://schemas.openxmlformats.org/drawingml/2006/main">
                  <a:graphicData uri="http://schemas.microsoft.com/office/word/2010/wordprocessingShape">
                    <wps:wsp>
                      <wps:cNvSpPr/>
                      <wps:spPr>
                        <a:xfrm>
                          <a:off x="0" y="0"/>
                          <a:ext cx="4207933" cy="627630"/>
                        </a:xfrm>
                        <a:custGeom>
                          <a:avLst/>
                          <a:gdLst>
                            <a:gd name="connsiteX0" fmla="*/ 0 w 4207933"/>
                            <a:gd name="connsiteY0" fmla="*/ 627630 h 627630"/>
                            <a:gd name="connsiteX1" fmla="*/ 254000 w 4207933"/>
                            <a:gd name="connsiteY1" fmla="*/ 1097 h 627630"/>
                            <a:gd name="connsiteX2" fmla="*/ 702733 w 4207933"/>
                            <a:gd name="connsiteY2" fmla="*/ 475230 h 627630"/>
                            <a:gd name="connsiteX3" fmla="*/ 1210733 w 4207933"/>
                            <a:gd name="connsiteY3" fmla="*/ 458297 h 627630"/>
                            <a:gd name="connsiteX4" fmla="*/ 1693333 w 4207933"/>
                            <a:gd name="connsiteY4" fmla="*/ 356697 h 627630"/>
                            <a:gd name="connsiteX5" fmla="*/ 2125133 w 4207933"/>
                            <a:gd name="connsiteY5" fmla="*/ 458297 h 627630"/>
                            <a:gd name="connsiteX6" fmla="*/ 2726266 w 4207933"/>
                            <a:gd name="connsiteY6" fmla="*/ 517563 h 627630"/>
                            <a:gd name="connsiteX7" fmla="*/ 2980266 w 4207933"/>
                            <a:gd name="connsiteY7" fmla="*/ 212763 h 627630"/>
                            <a:gd name="connsiteX8" fmla="*/ 3581400 w 4207933"/>
                            <a:gd name="connsiteY8" fmla="*/ 568363 h 627630"/>
                            <a:gd name="connsiteX9" fmla="*/ 4207933 w 4207933"/>
                            <a:gd name="connsiteY9" fmla="*/ 305897 h 627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207933" h="627630">
                              <a:moveTo>
                                <a:pt x="0" y="627630"/>
                              </a:moveTo>
                              <a:cubicBezTo>
                                <a:pt x="68439" y="327063"/>
                                <a:pt x="136878" y="26497"/>
                                <a:pt x="254000" y="1097"/>
                              </a:cubicBezTo>
                              <a:cubicBezTo>
                                <a:pt x="371122" y="-24303"/>
                                <a:pt x="543278" y="399030"/>
                                <a:pt x="702733" y="475230"/>
                              </a:cubicBezTo>
                              <a:cubicBezTo>
                                <a:pt x="862188" y="551430"/>
                                <a:pt x="1045633" y="478052"/>
                                <a:pt x="1210733" y="458297"/>
                              </a:cubicBezTo>
                              <a:cubicBezTo>
                                <a:pt x="1375833" y="438542"/>
                                <a:pt x="1540933" y="356697"/>
                                <a:pt x="1693333" y="356697"/>
                              </a:cubicBezTo>
                              <a:cubicBezTo>
                                <a:pt x="1845733" y="356697"/>
                                <a:pt x="1952977" y="431486"/>
                                <a:pt x="2125133" y="458297"/>
                              </a:cubicBezTo>
                              <a:cubicBezTo>
                                <a:pt x="2297289" y="485108"/>
                                <a:pt x="2583744" y="558485"/>
                                <a:pt x="2726266" y="517563"/>
                              </a:cubicBezTo>
                              <a:cubicBezTo>
                                <a:pt x="2868788" y="476641"/>
                                <a:pt x="2837744" y="204296"/>
                                <a:pt x="2980266" y="212763"/>
                              </a:cubicBezTo>
                              <a:cubicBezTo>
                                <a:pt x="3122788" y="221230"/>
                                <a:pt x="3376789" y="552841"/>
                                <a:pt x="3581400" y="568363"/>
                              </a:cubicBezTo>
                              <a:cubicBezTo>
                                <a:pt x="3786011" y="583885"/>
                                <a:pt x="4062589" y="356697"/>
                                <a:pt x="4207933" y="30589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E7558" id="任意多边形: 形状 23" o:spid="_x0000_s1026" style="position:absolute;left:0;text-align:left;margin-left:44.65pt;margin-top:17.8pt;width:331.35pt;height:49.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207933,62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" path="m,627630c68439,327063,136878,26497,254000,1097,371122,-24303,543278,399030,702733,475230v159455,76200,342900,2822,508000,-16933c1375833,438542,1540933,356697,1693333,356697v152400,,259644,74789,431800,101600c2297289,485108,2583744,558485,2726266,517563v142522,-40922,111478,-313267,254000,-304800c3122788,221230,3376789,552841,3581400,568363v204611,15522,481189,-211666,626533,-262466e" filled="f" strokecolor="black [3200]" strokeweight=".5pt">
                <v:stroke joinstyle="miter"/>
                <v:path arrowok="t" o:connecttype="custom" o:connectlocs="0,627630;254000,1097;702733,475230;1210733,458297;1693333,356697;2125133,458297;2726266,517563;2980266,212763;3581400,568363;4207933,305897" o:connectangles="0,0,0,0,0,0,0,0,0,0"/>
              </v:shape>
            </w:pict>
          </mc:Fallback>
        </mc:AlternateContent>
      </w:r>
      <w:r w:rsidRPr="003F118B">
        <w:rPr>
          <w:noProof/>
          <w:szCs w:val="21"/>
        </w:rPr>
        <w:drawing>
          <wp:inline distT="0" distB="0" distL="0" distR="0" wp14:anchorId="47F28C4F" wp14:editId="3EFDA005">
            <wp:extent cx="5274310" cy="1967865"/>
            <wp:effectExtent l="0" t="0" r="2540" b="0"/>
            <wp:docPr id="10"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274310" cy="1967865"/>
                    </a:xfrm>
                    <a:prstGeom prst="rect">
                      <a:avLst/>
                    </a:prstGeom>
                  </pic:spPr>
                </pic:pic>
              </a:graphicData>
            </a:graphic>
          </wp:inline>
        </w:drawing>
      </w:r>
    </w:p>
    <w:p w:rsidR="004C4184" w:rsidRDefault="004C4184" w:rsidP="00E35B05">
      <w:pPr>
        <w:ind w:firstLineChars="200" w:firstLine="420"/>
        <w:jc w:val="center"/>
        <w:rPr>
          <w:szCs w:val="21"/>
        </w:rPr>
      </w:pPr>
    </w:p>
    <w:p w:rsidR="006A5310" w:rsidRPr="006A5310" w:rsidRDefault="006A5310" w:rsidP="000C669F">
      <w:pPr>
        <w:jc w:val="center"/>
        <w:rPr>
          <w:rFonts w:hint="eastAsia"/>
          <w:szCs w:val="21"/>
        </w:rPr>
      </w:pPr>
      <w:r w:rsidRPr="007E1003">
        <w:rPr>
          <w:rFonts w:ascii="黑体" w:eastAsia="黑体" w:hAnsi="黑体" w:cs="宋体" w:hint="eastAsia"/>
          <w:bCs/>
          <w:sz w:val="24"/>
          <w:szCs w:val="24"/>
        </w:rPr>
        <w:t>图</w:t>
      </w:r>
      <w:r>
        <w:rPr>
          <w:rFonts w:ascii="黑体" w:eastAsia="黑体" w:hAnsi="黑体" w:cs="宋体" w:hint="eastAsia"/>
          <w:bCs/>
          <w:sz w:val="24"/>
          <w:szCs w:val="24"/>
        </w:rPr>
        <w:t>6</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中小板</w:t>
      </w:r>
      <w:r w:rsidRPr="006A5310">
        <w:rPr>
          <w:rFonts w:ascii="黑体" w:eastAsia="黑体" w:hAnsi="黑体" w:cs="宋体" w:hint="eastAsia"/>
          <w:bCs/>
          <w:sz w:val="24"/>
          <w:szCs w:val="24"/>
        </w:rPr>
        <w:t>对数收益率</w:t>
      </w:r>
      <w:r>
        <w:rPr>
          <w:rFonts w:ascii="黑体" w:eastAsia="黑体" w:hAnsi="黑体" w:cs="宋体" w:hint="eastAsia"/>
          <w:bCs/>
          <w:sz w:val="24"/>
          <w:szCs w:val="24"/>
        </w:rPr>
        <w:t>波动图</w:t>
      </w:r>
    </w:p>
    <w:p w:rsidR="00141393" w:rsidRDefault="004C4184" w:rsidP="00C043CD">
      <w:pPr>
        <w:ind w:firstLineChars="200" w:firstLine="420"/>
        <w:rPr>
          <w:szCs w:val="21"/>
        </w:rPr>
      </w:pPr>
      <w:r>
        <w:rPr>
          <w:rFonts w:hint="eastAsia"/>
          <w:szCs w:val="21"/>
        </w:rPr>
        <w:lastRenderedPageBreak/>
        <w:t>观察图像，可以发现，上浪</w:t>
      </w:r>
      <w:proofErr w:type="gramStart"/>
      <w:r>
        <w:rPr>
          <w:rFonts w:hint="eastAsia"/>
          <w:szCs w:val="21"/>
        </w:rPr>
        <w:t>和下浪是</w:t>
      </w:r>
      <w:proofErr w:type="gramEnd"/>
      <w:r>
        <w:rPr>
          <w:rFonts w:hint="eastAsia"/>
          <w:szCs w:val="21"/>
        </w:rPr>
        <w:t>不对称的，根据杠杆效应理论：好消息总是没有坏消息对市场的影响大。在股票价格发生下跌时，公司的净股东权益会下降但是负债不会发生</w:t>
      </w:r>
      <w:r w:rsidR="00141393">
        <w:rPr>
          <w:rFonts w:hint="eastAsia"/>
          <w:szCs w:val="21"/>
        </w:rPr>
        <w:t>改变。根据：</w:t>
      </w:r>
    </w:p>
    <w:p w:rsidR="00ED7CEA" w:rsidRDefault="00ED7CEA" w:rsidP="00141393">
      <w:pPr>
        <w:ind w:firstLineChars="200" w:firstLine="422"/>
        <w:jc w:val="center"/>
        <w:rPr>
          <w:b/>
          <w:szCs w:val="21"/>
        </w:rPr>
      </w:pPr>
    </w:p>
    <w:p w:rsidR="00141393" w:rsidRPr="0074166A" w:rsidRDefault="00141393" w:rsidP="00141393">
      <w:pPr>
        <w:ind w:firstLineChars="200" w:firstLine="422"/>
        <w:jc w:val="center"/>
        <w:rPr>
          <w:b/>
          <w:szCs w:val="21"/>
        </w:rPr>
      </w:pPr>
      <w:r w:rsidRPr="0074166A">
        <w:rPr>
          <w:rFonts w:hint="eastAsia"/>
          <w:b/>
          <w:szCs w:val="21"/>
        </w:rPr>
        <w:t>杠杆率</w:t>
      </w:r>
      <w:r w:rsidRPr="0074166A">
        <w:rPr>
          <w:rFonts w:hint="eastAsia"/>
          <w:b/>
          <w:szCs w:val="21"/>
        </w:rPr>
        <w:t>=</w:t>
      </w:r>
      <w:r w:rsidRPr="0074166A">
        <w:rPr>
          <w:rFonts w:hint="eastAsia"/>
          <w:b/>
          <w:szCs w:val="21"/>
        </w:rPr>
        <w:t>负载</w:t>
      </w:r>
      <w:r w:rsidRPr="0074166A">
        <w:rPr>
          <w:rFonts w:hint="eastAsia"/>
          <w:b/>
          <w:szCs w:val="21"/>
        </w:rPr>
        <w:t>/</w:t>
      </w:r>
      <w:r w:rsidRPr="0074166A">
        <w:rPr>
          <w:rFonts w:hint="eastAsia"/>
          <w:b/>
          <w:szCs w:val="21"/>
        </w:rPr>
        <w:t>所有者权益</w:t>
      </w:r>
    </w:p>
    <w:p w:rsidR="00ED7CEA" w:rsidRDefault="00ED7CEA" w:rsidP="00141393">
      <w:pPr>
        <w:ind w:firstLineChars="200" w:firstLine="420"/>
        <w:jc w:val="left"/>
        <w:rPr>
          <w:szCs w:val="21"/>
        </w:rPr>
      </w:pPr>
    </w:p>
    <w:p w:rsidR="004C4184" w:rsidRDefault="00141393" w:rsidP="00141393">
      <w:pPr>
        <w:ind w:firstLineChars="200" w:firstLine="420"/>
        <w:jc w:val="left"/>
        <w:rPr>
          <w:szCs w:val="21"/>
        </w:rPr>
      </w:pPr>
      <w:r>
        <w:rPr>
          <w:rFonts w:hint="eastAsia"/>
          <w:szCs w:val="21"/>
        </w:rPr>
        <w:t>所以公司的杠杆率会提高，杠杆率的提高将会引起公司信用恶化的问题，进而进一步导致公司的股票价格下降。在沪深</w:t>
      </w:r>
      <w:r>
        <w:rPr>
          <w:rFonts w:hint="eastAsia"/>
          <w:szCs w:val="21"/>
        </w:rPr>
        <w:t>300</w:t>
      </w:r>
      <w:r>
        <w:rPr>
          <w:rFonts w:hint="eastAsia"/>
          <w:szCs w:val="21"/>
        </w:rPr>
        <w:t>与中小板对数收益率图像中，可以看到，负的波浪比正的波浪要来得大，即坏消息对市场的影响比好消息要来得大。杠杆效应的存在，使得</w:t>
      </w:r>
      <w:r>
        <w:rPr>
          <w:rFonts w:hint="eastAsia"/>
          <w:szCs w:val="21"/>
        </w:rPr>
        <w:t>ARCH</w:t>
      </w:r>
      <w:r>
        <w:rPr>
          <w:rFonts w:hint="eastAsia"/>
          <w:szCs w:val="21"/>
        </w:rPr>
        <w:t>模型不足以描述市场的运行，而是需要加入方差方程调整成为新的</w:t>
      </w:r>
      <w:r>
        <w:rPr>
          <w:rFonts w:hint="eastAsia"/>
          <w:szCs w:val="21"/>
        </w:rPr>
        <w:t>GARCH</w:t>
      </w:r>
      <w:r>
        <w:rPr>
          <w:rFonts w:hint="eastAsia"/>
          <w:szCs w:val="21"/>
        </w:rPr>
        <w:t>模型。</w:t>
      </w:r>
    </w:p>
    <w:p w:rsidR="00BD0861" w:rsidRDefault="00BD0861" w:rsidP="00141393">
      <w:pPr>
        <w:ind w:firstLineChars="200" w:firstLine="420"/>
        <w:jc w:val="left"/>
        <w:rPr>
          <w:szCs w:val="21"/>
        </w:rPr>
      </w:pPr>
      <w:r>
        <w:rPr>
          <w:rFonts w:hint="eastAsia"/>
          <w:szCs w:val="21"/>
        </w:rPr>
        <w:t>画出沪深</w:t>
      </w:r>
      <w:r>
        <w:rPr>
          <w:rFonts w:hint="eastAsia"/>
          <w:szCs w:val="21"/>
        </w:rPr>
        <w:t>300</w:t>
      </w:r>
      <w:r>
        <w:rPr>
          <w:rFonts w:hint="eastAsia"/>
          <w:szCs w:val="21"/>
        </w:rPr>
        <w:t>与中小板收益率的分布图：</w:t>
      </w:r>
    </w:p>
    <w:p w:rsidR="00BD0861" w:rsidRDefault="00D11054" w:rsidP="00D11054">
      <w:pPr>
        <w:jc w:val="left"/>
        <w:rPr>
          <w:szCs w:val="21"/>
        </w:rPr>
      </w:pPr>
      <w:r>
        <w:rPr>
          <w:noProof/>
        </w:rPr>
        <w:drawing>
          <wp:inline distT="0" distB="0" distL="0" distR="0" wp14:anchorId="1A5B16B0" wp14:editId="33822D23">
            <wp:extent cx="4927600" cy="2524760"/>
            <wp:effectExtent l="0" t="0" r="635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2224" cy="2532253"/>
                    </a:xfrm>
                    <a:prstGeom prst="rect">
                      <a:avLst/>
                    </a:prstGeom>
                  </pic:spPr>
                </pic:pic>
              </a:graphicData>
            </a:graphic>
          </wp:inline>
        </w:drawing>
      </w:r>
    </w:p>
    <w:p w:rsidR="006A5310" w:rsidRDefault="006A5310" w:rsidP="006A5310">
      <w:pPr>
        <w:jc w:val="center"/>
        <w:rPr>
          <w:szCs w:val="21"/>
        </w:rPr>
      </w:pPr>
      <w:r w:rsidRPr="007E1003">
        <w:rPr>
          <w:rFonts w:ascii="黑体" w:eastAsia="黑体" w:hAnsi="黑体" w:cs="宋体" w:hint="eastAsia"/>
          <w:bCs/>
          <w:sz w:val="24"/>
          <w:szCs w:val="24"/>
        </w:rPr>
        <w:t>图</w:t>
      </w:r>
      <w:r>
        <w:rPr>
          <w:rFonts w:ascii="黑体" w:eastAsia="黑体" w:hAnsi="黑体" w:cs="宋体" w:hint="eastAsia"/>
          <w:bCs/>
          <w:sz w:val="24"/>
          <w:szCs w:val="24"/>
        </w:rPr>
        <w:t>7</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sidRPr="006A5310">
        <w:rPr>
          <w:rFonts w:ascii="黑体" w:eastAsia="黑体" w:hAnsi="黑体" w:cs="宋体" w:hint="eastAsia"/>
          <w:bCs/>
          <w:sz w:val="24"/>
          <w:szCs w:val="24"/>
        </w:rPr>
        <w:t>对数收益率</w:t>
      </w:r>
      <w:r>
        <w:rPr>
          <w:rFonts w:ascii="黑体" w:eastAsia="黑体" w:hAnsi="黑体" w:cs="宋体" w:hint="eastAsia"/>
          <w:bCs/>
          <w:sz w:val="24"/>
          <w:szCs w:val="24"/>
        </w:rPr>
        <w:t>分布图</w:t>
      </w:r>
    </w:p>
    <w:p w:rsidR="006A5310" w:rsidRPr="006A5310" w:rsidRDefault="006A5310" w:rsidP="00141393">
      <w:pPr>
        <w:ind w:firstLineChars="200" w:firstLine="420"/>
        <w:jc w:val="left"/>
        <w:rPr>
          <w:szCs w:val="21"/>
        </w:rPr>
      </w:pPr>
    </w:p>
    <w:p w:rsidR="00BD0861" w:rsidRDefault="00D11054" w:rsidP="00D11054">
      <w:pPr>
        <w:jc w:val="left"/>
        <w:rPr>
          <w:szCs w:val="21"/>
        </w:rPr>
      </w:pPr>
      <w:r>
        <w:rPr>
          <w:noProof/>
        </w:rPr>
        <w:drawing>
          <wp:inline distT="0" distB="0" distL="0" distR="0" wp14:anchorId="75689F85" wp14:editId="49BC94BF">
            <wp:extent cx="5020734" cy="2406015"/>
            <wp:effectExtent l="0" t="0" r="889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0813" cy="2410845"/>
                    </a:xfrm>
                    <a:prstGeom prst="rect">
                      <a:avLst/>
                    </a:prstGeom>
                  </pic:spPr>
                </pic:pic>
              </a:graphicData>
            </a:graphic>
          </wp:inline>
        </w:drawing>
      </w:r>
    </w:p>
    <w:p w:rsidR="006A5310" w:rsidRDefault="006A5310" w:rsidP="006A5310">
      <w:pPr>
        <w:jc w:val="center"/>
        <w:rPr>
          <w:szCs w:val="21"/>
        </w:rPr>
      </w:pPr>
      <w:r w:rsidRPr="007E1003">
        <w:rPr>
          <w:rFonts w:ascii="黑体" w:eastAsia="黑体" w:hAnsi="黑体" w:cs="宋体" w:hint="eastAsia"/>
          <w:bCs/>
          <w:sz w:val="24"/>
          <w:szCs w:val="24"/>
        </w:rPr>
        <w:t>图</w:t>
      </w:r>
      <w:r>
        <w:rPr>
          <w:rFonts w:ascii="黑体" w:eastAsia="黑体" w:hAnsi="黑体" w:cs="宋体" w:hint="eastAsia"/>
          <w:bCs/>
          <w:sz w:val="24"/>
          <w:szCs w:val="24"/>
        </w:rPr>
        <w:t>8</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中小板</w:t>
      </w:r>
      <w:r w:rsidRPr="006A5310">
        <w:rPr>
          <w:rFonts w:ascii="黑体" w:eastAsia="黑体" w:hAnsi="黑体" w:cs="宋体" w:hint="eastAsia"/>
          <w:bCs/>
          <w:sz w:val="24"/>
          <w:szCs w:val="24"/>
        </w:rPr>
        <w:t>对数收益率</w:t>
      </w:r>
      <w:r>
        <w:rPr>
          <w:rFonts w:ascii="黑体" w:eastAsia="黑体" w:hAnsi="黑体" w:cs="宋体" w:hint="eastAsia"/>
          <w:bCs/>
          <w:sz w:val="24"/>
          <w:szCs w:val="24"/>
        </w:rPr>
        <w:t>分布图</w:t>
      </w:r>
    </w:p>
    <w:p w:rsidR="006A5310" w:rsidRPr="006A5310" w:rsidRDefault="006A5310" w:rsidP="00141393">
      <w:pPr>
        <w:ind w:firstLineChars="200" w:firstLine="420"/>
        <w:jc w:val="left"/>
        <w:rPr>
          <w:szCs w:val="21"/>
        </w:rPr>
      </w:pPr>
    </w:p>
    <w:p w:rsidR="00B92207" w:rsidRDefault="00BD0861" w:rsidP="00300F44">
      <w:pPr>
        <w:ind w:firstLineChars="200" w:firstLine="420"/>
        <w:jc w:val="left"/>
        <w:rPr>
          <w:szCs w:val="21"/>
        </w:rPr>
      </w:pPr>
      <w:r>
        <w:rPr>
          <w:rFonts w:hint="eastAsia"/>
          <w:szCs w:val="21"/>
        </w:rPr>
        <w:t>观察图像可以发现，图像并非是正态分布，而是</w:t>
      </w:r>
      <w:r w:rsidR="00B92207">
        <w:rPr>
          <w:rFonts w:hint="eastAsia"/>
          <w:szCs w:val="21"/>
        </w:rPr>
        <w:t>“</w:t>
      </w:r>
      <w:r>
        <w:rPr>
          <w:rFonts w:hint="eastAsia"/>
          <w:szCs w:val="21"/>
        </w:rPr>
        <w:t>尖峰厚尾</w:t>
      </w:r>
      <w:r w:rsidR="00B92207">
        <w:rPr>
          <w:rFonts w:hint="eastAsia"/>
          <w:szCs w:val="21"/>
        </w:rPr>
        <w:t>”</w:t>
      </w:r>
      <w:r>
        <w:rPr>
          <w:rFonts w:hint="eastAsia"/>
          <w:szCs w:val="21"/>
        </w:rPr>
        <w:t>的</w:t>
      </w:r>
      <w:r>
        <w:rPr>
          <w:rFonts w:hint="eastAsia"/>
          <w:szCs w:val="21"/>
        </w:rPr>
        <w:t>t</w:t>
      </w:r>
      <w:r>
        <w:rPr>
          <w:rFonts w:hint="eastAsia"/>
          <w:szCs w:val="21"/>
        </w:rPr>
        <w:t>分布。可以猜测原因是：与自然界的分布不同，股市收益率时间序列的数值差异过大，波动性强，</w:t>
      </w:r>
      <w:r w:rsidR="00B92207">
        <w:rPr>
          <w:rFonts w:hint="eastAsia"/>
          <w:szCs w:val="21"/>
        </w:rPr>
        <w:t>极端值较自然界的正态分布更易出现，所以在金融界更容易出现“尖峰厚尾”的</w:t>
      </w:r>
      <w:r w:rsidR="00B92207">
        <w:rPr>
          <w:rFonts w:hint="eastAsia"/>
          <w:szCs w:val="21"/>
        </w:rPr>
        <w:t>t</w:t>
      </w:r>
      <w:r w:rsidR="00B92207">
        <w:rPr>
          <w:rFonts w:hint="eastAsia"/>
          <w:szCs w:val="21"/>
        </w:rPr>
        <w:t>分布。收益率分</w:t>
      </w:r>
      <w:r w:rsidR="00B92207">
        <w:rPr>
          <w:rFonts w:hint="eastAsia"/>
          <w:szCs w:val="21"/>
        </w:rPr>
        <w:lastRenderedPageBreak/>
        <w:t>布的这种性质也就导致了资产回报的两头大，中间空，市场流动性差在卖出资产时，有时甚至会遇到需要降价很多才能卖出的情况。另外，可以观察到，中小板的偏度峰度较沪深</w:t>
      </w:r>
      <w:r w:rsidR="00B92207">
        <w:rPr>
          <w:rFonts w:hint="eastAsia"/>
          <w:szCs w:val="21"/>
        </w:rPr>
        <w:t>300</w:t>
      </w:r>
      <w:r w:rsidR="00B92207">
        <w:rPr>
          <w:rFonts w:hint="eastAsia"/>
          <w:szCs w:val="21"/>
        </w:rPr>
        <w:t>来得更大。</w:t>
      </w:r>
    </w:p>
    <w:p w:rsidR="00300F44" w:rsidRDefault="00300F44" w:rsidP="00300F44">
      <w:pPr>
        <w:ind w:firstLineChars="200" w:firstLine="420"/>
        <w:jc w:val="left"/>
        <w:rPr>
          <w:szCs w:val="21"/>
        </w:rPr>
      </w:pPr>
    </w:p>
    <w:p w:rsidR="00B92207" w:rsidRDefault="00B92207" w:rsidP="00141393">
      <w:pPr>
        <w:ind w:firstLineChars="200" w:firstLine="420"/>
        <w:jc w:val="left"/>
        <w:rPr>
          <w:szCs w:val="21"/>
        </w:rPr>
      </w:pPr>
      <w:r>
        <w:rPr>
          <w:rFonts w:hint="eastAsia"/>
          <w:szCs w:val="21"/>
        </w:rPr>
        <w:t>利用</w:t>
      </w:r>
      <w:r w:rsidR="00300F44">
        <w:rPr>
          <w:rFonts w:hint="eastAsia"/>
          <w:szCs w:val="21"/>
        </w:rPr>
        <w:t>R</w:t>
      </w:r>
      <w:r>
        <w:rPr>
          <w:rFonts w:hint="eastAsia"/>
          <w:szCs w:val="21"/>
        </w:rPr>
        <w:t>计算</w:t>
      </w:r>
      <w:r w:rsidR="00300F44">
        <w:rPr>
          <w:rFonts w:hint="eastAsia"/>
          <w:szCs w:val="21"/>
        </w:rPr>
        <w:t>出沪深</w:t>
      </w:r>
      <w:r w:rsidR="00300F44">
        <w:rPr>
          <w:rFonts w:hint="eastAsia"/>
          <w:szCs w:val="21"/>
        </w:rPr>
        <w:t>300</w:t>
      </w:r>
      <w:r w:rsidR="00300F44">
        <w:rPr>
          <w:rFonts w:hint="eastAsia"/>
          <w:szCs w:val="21"/>
        </w:rPr>
        <w:t>与中小板的四</w:t>
      </w:r>
      <w:proofErr w:type="gramStart"/>
      <w:r w:rsidR="00300F44">
        <w:rPr>
          <w:rFonts w:hint="eastAsia"/>
          <w:szCs w:val="21"/>
        </w:rPr>
        <w:t>阶距见</w:t>
      </w:r>
      <w:proofErr w:type="gramEnd"/>
      <w:r w:rsidR="00300F44">
        <w:rPr>
          <w:rFonts w:hint="eastAsia"/>
          <w:szCs w:val="21"/>
        </w:rPr>
        <w:t>下表：</w:t>
      </w:r>
    </w:p>
    <w:p w:rsidR="00C92DB9" w:rsidRPr="000C669F" w:rsidRDefault="00C92DB9" w:rsidP="00C92DB9">
      <w:pPr>
        <w:jc w:val="center"/>
        <w:rPr>
          <w:rFonts w:ascii="宋体" w:hAnsi="宋体" w:cs="宋体"/>
          <w:b/>
          <w:bCs/>
          <w:color w:val="000000" w:themeColor="text1"/>
          <w:szCs w:val="21"/>
        </w:rPr>
      </w:pPr>
      <w:r w:rsidRPr="000C669F">
        <w:rPr>
          <w:rFonts w:ascii="宋体" w:hAnsi="宋体" w:cs="宋体" w:hint="eastAsia"/>
          <w:b/>
          <w:bCs/>
          <w:color w:val="000000" w:themeColor="text1"/>
          <w:szCs w:val="21"/>
        </w:rPr>
        <w:t>表1：收益率</w:t>
      </w:r>
      <w:proofErr w:type="gramStart"/>
      <w:r w:rsidRPr="000C669F">
        <w:rPr>
          <w:rFonts w:ascii="宋体" w:hAnsi="宋体" w:cs="宋体" w:hint="eastAsia"/>
          <w:b/>
          <w:bCs/>
          <w:color w:val="000000" w:themeColor="text1"/>
          <w:szCs w:val="21"/>
        </w:rPr>
        <w:t>各阶距</w:t>
      </w:r>
      <w:proofErr w:type="gramEnd"/>
    </w:p>
    <w:tbl>
      <w:tblPr>
        <w:tblStyle w:val="af1"/>
        <w:tblW w:w="0" w:type="auto"/>
        <w:tblLook w:val="04A0" w:firstRow="1" w:lastRow="0" w:firstColumn="1" w:lastColumn="0" w:noHBand="0" w:noVBand="1"/>
      </w:tblPr>
      <w:tblGrid>
        <w:gridCol w:w="2765"/>
        <w:gridCol w:w="2765"/>
        <w:gridCol w:w="2766"/>
      </w:tblGrid>
      <w:tr w:rsidR="00300F44" w:rsidTr="00300F44">
        <w:tc>
          <w:tcPr>
            <w:tcW w:w="2765" w:type="dxa"/>
          </w:tcPr>
          <w:p w:rsidR="00300F44" w:rsidRDefault="00300F44" w:rsidP="00141393">
            <w:pPr>
              <w:jc w:val="left"/>
              <w:rPr>
                <w:szCs w:val="21"/>
              </w:rPr>
            </w:pPr>
          </w:p>
        </w:tc>
        <w:tc>
          <w:tcPr>
            <w:tcW w:w="2765" w:type="dxa"/>
          </w:tcPr>
          <w:p w:rsidR="00300F44" w:rsidRDefault="00300F44" w:rsidP="00141393">
            <w:pPr>
              <w:jc w:val="left"/>
              <w:rPr>
                <w:szCs w:val="21"/>
              </w:rPr>
            </w:pPr>
            <w:r>
              <w:rPr>
                <w:rFonts w:hint="eastAsia"/>
                <w:szCs w:val="21"/>
              </w:rPr>
              <w:t>沪深</w:t>
            </w:r>
            <w:r>
              <w:rPr>
                <w:rFonts w:hint="eastAsia"/>
                <w:szCs w:val="21"/>
              </w:rPr>
              <w:t>300</w:t>
            </w:r>
            <w:r>
              <w:rPr>
                <w:rFonts w:hint="eastAsia"/>
                <w:szCs w:val="21"/>
              </w:rPr>
              <w:t>对数收益率</w:t>
            </w:r>
          </w:p>
        </w:tc>
        <w:tc>
          <w:tcPr>
            <w:tcW w:w="2766" w:type="dxa"/>
          </w:tcPr>
          <w:p w:rsidR="00300F44" w:rsidRDefault="00300F44" w:rsidP="00141393">
            <w:pPr>
              <w:jc w:val="left"/>
              <w:rPr>
                <w:szCs w:val="21"/>
              </w:rPr>
            </w:pPr>
            <w:r>
              <w:rPr>
                <w:rFonts w:hint="eastAsia"/>
                <w:szCs w:val="21"/>
              </w:rPr>
              <w:t>中小板对数收益率</w:t>
            </w:r>
          </w:p>
        </w:tc>
      </w:tr>
      <w:tr w:rsidR="00300F44" w:rsidTr="00300F44">
        <w:tc>
          <w:tcPr>
            <w:tcW w:w="2765" w:type="dxa"/>
          </w:tcPr>
          <w:p w:rsidR="00300F44" w:rsidRDefault="00300F44" w:rsidP="00141393">
            <w:pPr>
              <w:jc w:val="left"/>
              <w:rPr>
                <w:szCs w:val="21"/>
              </w:rPr>
            </w:pPr>
            <w:r>
              <w:rPr>
                <w:rFonts w:hint="eastAsia"/>
                <w:szCs w:val="21"/>
              </w:rPr>
              <w:t>均值</w:t>
            </w:r>
          </w:p>
        </w:tc>
        <w:tc>
          <w:tcPr>
            <w:tcW w:w="2765" w:type="dxa"/>
          </w:tcPr>
          <w:p w:rsidR="00300F44" w:rsidRDefault="00793727" w:rsidP="00141393">
            <w:pPr>
              <w:jc w:val="left"/>
              <w:rPr>
                <w:szCs w:val="21"/>
              </w:rPr>
            </w:pPr>
            <w:r w:rsidRPr="00793727">
              <w:rPr>
                <w:szCs w:val="21"/>
              </w:rPr>
              <w:t>-0.01525882</w:t>
            </w:r>
          </w:p>
        </w:tc>
        <w:tc>
          <w:tcPr>
            <w:tcW w:w="2766" w:type="dxa"/>
          </w:tcPr>
          <w:p w:rsidR="00300F44" w:rsidRDefault="00793727" w:rsidP="00141393">
            <w:pPr>
              <w:jc w:val="left"/>
              <w:rPr>
                <w:szCs w:val="21"/>
              </w:rPr>
            </w:pPr>
            <w:r w:rsidRPr="00793727">
              <w:rPr>
                <w:szCs w:val="21"/>
              </w:rPr>
              <w:t>0.0002513144</w:t>
            </w:r>
          </w:p>
        </w:tc>
      </w:tr>
      <w:tr w:rsidR="00300F44" w:rsidTr="00300F44">
        <w:tc>
          <w:tcPr>
            <w:tcW w:w="2765" w:type="dxa"/>
          </w:tcPr>
          <w:p w:rsidR="00300F44" w:rsidRDefault="00300F44" w:rsidP="00141393">
            <w:pPr>
              <w:jc w:val="left"/>
              <w:rPr>
                <w:szCs w:val="21"/>
              </w:rPr>
            </w:pPr>
            <w:r>
              <w:rPr>
                <w:rFonts w:hint="eastAsia"/>
                <w:szCs w:val="21"/>
              </w:rPr>
              <w:t>方差</w:t>
            </w:r>
          </w:p>
        </w:tc>
        <w:tc>
          <w:tcPr>
            <w:tcW w:w="2765" w:type="dxa"/>
          </w:tcPr>
          <w:p w:rsidR="00300F44" w:rsidRDefault="00793727" w:rsidP="00141393">
            <w:pPr>
              <w:jc w:val="left"/>
              <w:rPr>
                <w:szCs w:val="21"/>
              </w:rPr>
            </w:pPr>
            <w:r w:rsidRPr="00793727">
              <w:rPr>
                <w:szCs w:val="21"/>
              </w:rPr>
              <w:t>1.755342</w:t>
            </w:r>
          </w:p>
        </w:tc>
        <w:tc>
          <w:tcPr>
            <w:tcW w:w="2766" w:type="dxa"/>
          </w:tcPr>
          <w:p w:rsidR="00300F44" w:rsidRDefault="00793727" w:rsidP="00141393">
            <w:pPr>
              <w:jc w:val="left"/>
              <w:rPr>
                <w:szCs w:val="21"/>
              </w:rPr>
            </w:pPr>
            <w:r w:rsidRPr="00793727">
              <w:rPr>
                <w:szCs w:val="21"/>
              </w:rPr>
              <w:t>1.894895</w:t>
            </w:r>
          </w:p>
        </w:tc>
      </w:tr>
      <w:tr w:rsidR="00300F44" w:rsidTr="00300F44">
        <w:tc>
          <w:tcPr>
            <w:tcW w:w="2765" w:type="dxa"/>
          </w:tcPr>
          <w:p w:rsidR="00300F44" w:rsidRDefault="00300F44" w:rsidP="00141393">
            <w:pPr>
              <w:jc w:val="left"/>
              <w:rPr>
                <w:szCs w:val="21"/>
              </w:rPr>
            </w:pPr>
            <w:r>
              <w:rPr>
                <w:rFonts w:hint="eastAsia"/>
                <w:szCs w:val="21"/>
              </w:rPr>
              <w:t>偏度</w:t>
            </w:r>
          </w:p>
        </w:tc>
        <w:tc>
          <w:tcPr>
            <w:tcW w:w="2765" w:type="dxa"/>
          </w:tcPr>
          <w:p w:rsidR="00300F44" w:rsidRDefault="00793727" w:rsidP="00141393">
            <w:pPr>
              <w:jc w:val="left"/>
              <w:rPr>
                <w:szCs w:val="21"/>
              </w:rPr>
            </w:pPr>
            <w:r w:rsidRPr="00793727">
              <w:rPr>
                <w:szCs w:val="21"/>
              </w:rPr>
              <w:t>-0.490518</w:t>
            </w:r>
          </w:p>
        </w:tc>
        <w:tc>
          <w:tcPr>
            <w:tcW w:w="2766" w:type="dxa"/>
          </w:tcPr>
          <w:p w:rsidR="00300F44" w:rsidRDefault="00793727" w:rsidP="00141393">
            <w:pPr>
              <w:jc w:val="left"/>
              <w:rPr>
                <w:szCs w:val="21"/>
              </w:rPr>
            </w:pPr>
            <w:r w:rsidRPr="00793727">
              <w:rPr>
                <w:szCs w:val="21"/>
              </w:rPr>
              <w:t>-0.5805791</w:t>
            </w:r>
          </w:p>
        </w:tc>
      </w:tr>
      <w:tr w:rsidR="00300F44" w:rsidTr="00300F44">
        <w:tc>
          <w:tcPr>
            <w:tcW w:w="2765" w:type="dxa"/>
          </w:tcPr>
          <w:p w:rsidR="00300F44" w:rsidRDefault="00300F44" w:rsidP="00141393">
            <w:pPr>
              <w:jc w:val="left"/>
              <w:rPr>
                <w:szCs w:val="21"/>
              </w:rPr>
            </w:pPr>
            <w:r>
              <w:rPr>
                <w:rFonts w:hint="eastAsia"/>
                <w:szCs w:val="21"/>
              </w:rPr>
              <w:t>峰度</w:t>
            </w:r>
            <w:r>
              <w:rPr>
                <w:rFonts w:hint="eastAsia"/>
                <w:szCs w:val="21"/>
              </w:rPr>
              <w:t xml:space="preserve"> </w:t>
            </w:r>
          </w:p>
        </w:tc>
        <w:tc>
          <w:tcPr>
            <w:tcW w:w="2765" w:type="dxa"/>
          </w:tcPr>
          <w:p w:rsidR="00300F44" w:rsidRDefault="00793727" w:rsidP="00141393">
            <w:pPr>
              <w:jc w:val="left"/>
              <w:rPr>
                <w:szCs w:val="21"/>
              </w:rPr>
            </w:pPr>
            <w:r w:rsidRPr="00793727">
              <w:rPr>
                <w:szCs w:val="21"/>
              </w:rPr>
              <w:t>6.865434</w:t>
            </w:r>
          </w:p>
        </w:tc>
        <w:tc>
          <w:tcPr>
            <w:tcW w:w="2766" w:type="dxa"/>
          </w:tcPr>
          <w:p w:rsidR="00300F44" w:rsidRDefault="00793727" w:rsidP="00141393">
            <w:pPr>
              <w:jc w:val="left"/>
              <w:rPr>
                <w:szCs w:val="21"/>
              </w:rPr>
            </w:pPr>
            <w:r w:rsidRPr="00793727">
              <w:rPr>
                <w:szCs w:val="21"/>
              </w:rPr>
              <w:t>5.734946</w:t>
            </w:r>
          </w:p>
        </w:tc>
      </w:tr>
    </w:tbl>
    <w:p w:rsidR="000C669F" w:rsidRDefault="000C669F" w:rsidP="00141393">
      <w:pPr>
        <w:ind w:firstLineChars="200" w:firstLine="420"/>
        <w:jc w:val="left"/>
        <w:rPr>
          <w:szCs w:val="21"/>
        </w:rPr>
      </w:pPr>
    </w:p>
    <w:p w:rsidR="00300F44" w:rsidRDefault="00300F44" w:rsidP="00141393">
      <w:pPr>
        <w:ind w:firstLineChars="200" w:firstLine="420"/>
        <w:jc w:val="left"/>
        <w:rPr>
          <w:szCs w:val="21"/>
        </w:rPr>
      </w:pPr>
      <w:r>
        <w:rPr>
          <w:rFonts w:hint="eastAsia"/>
          <w:szCs w:val="21"/>
        </w:rPr>
        <w:t>可以</w:t>
      </w:r>
      <w:r w:rsidR="00D46F53">
        <w:rPr>
          <w:rFonts w:hint="eastAsia"/>
          <w:szCs w:val="21"/>
        </w:rPr>
        <w:t>看出：</w:t>
      </w:r>
      <w:r w:rsidR="00D46F53">
        <w:rPr>
          <w:rFonts w:hint="eastAsia"/>
          <w:szCs w:val="21"/>
        </w:rPr>
        <w:t>1.</w:t>
      </w:r>
      <w:r>
        <w:rPr>
          <w:rFonts w:hint="eastAsia"/>
          <w:szCs w:val="21"/>
        </w:rPr>
        <w:t>两者的均值都</w:t>
      </w:r>
      <w:r w:rsidR="00A6109F">
        <w:rPr>
          <w:rFonts w:hint="eastAsia"/>
          <w:szCs w:val="21"/>
        </w:rPr>
        <w:t>接近</w:t>
      </w:r>
      <w:r>
        <w:rPr>
          <w:rFonts w:hint="eastAsia"/>
          <w:szCs w:val="21"/>
        </w:rPr>
        <w:t>于零，如果长期持有，持股者</w:t>
      </w:r>
      <w:r w:rsidR="00A6109F">
        <w:rPr>
          <w:rFonts w:hint="eastAsia"/>
          <w:szCs w:val="21"/>
        </w:rPr>
        <w:t>可能</w:t>
      </w:r>
      <w:r>
        <w:rPr>
          <w:rFonts w:hint="eastAsia"/>
          <w:szCs w:val="21"/>
        </w:rPr>
        <w:t>可以获得一个正的收益，但是收益</w:t>
      </w:r>
      <w:r w:rsidR="00D46F53">
        <w:rPr>
          <w:rFonts w:hint="eastAsia"/>
          <w:szCs w:val="21"/>
        </w:rPr>
        <w:t>不大；</w:t>
      </w:r>
      <w:r w:rsidR="00D46F53">
        <w:rPr>
          <w:rFonts w:hint="eastAsia"/>
          <w:szCs w:val="21"/>
        </w:rPr>
        <w:t>2.</w:t>
      </w:r>
      <w:r w:rsidR="00D46F53">
        <w:rPr>
          <w:rFonts w:hint="eastAsia"/>
          <w:szCs w:val="21"/>
        </w:rPr>
        <w:t>中小板的方差略大于沪深</w:t>
      </w:r>
      <w:r w:rsidR="00D46F53">
        <w:rPr>
          <w:rFonts w:hint="eastAsia"/>
          <w:szCs w:val="21"/>
        </w:rPr>
        <w:t>300</w:t>
      </w:r>
      <w:r w:rsidR="00D46F53">
        <w:rPr>
          <w:rFonts w:hint="eastAsia"/>
          <w:szCs w:val="21"/>
        </w:rPr>
        <w:t>的方差，可以推断中小板的风险要大于沪深</w:t>
      </w:r>
      <w:r w:rsidR="00D46F53">
        <w:rPr>
          <w:rFonts w:hint="eastAsia"/>
          <w:szCs w:val="21"/>
        </w:rPr>
        <w:t>300</w:t>
      </w:r>
      <w:r w:rsidR="00D46F53">
        <w:rPr>
          <w:rFonts w:hint="eastAsia"/>
          <w:szCs w:val="21"/>
        </w:rPr>
        <w:t>的风险；</w:t>
      </w:r>
      <w:r w:rsidR="00D46F53">
        <w:rPr>
          <w:rFonts w:hint="eastAsia"/>
          <w:szCs w:val="21"/>
        </w:rPr>
        <w:t>3.</w:t>
      </w:r>
      <w:r w:rsidR="00D46F53">
        <w:rPr>
          <w:rFonts w:hint="eastAsia"/>
          <w:szCs w:val="21"/>
        </w:rPr>
        <w:t>与中小板相比，沪深</w:t>
      </w:r>
      <w:r w:rsidR="00D46F53">
        <w:rPr>
          <w:rFonts w:hint="eastAsia"/>
          <w:szCs w:val="21"/>
        </w:rPr>
        <w:t>300</w:t>
      </w:r>
      <w:r w:rsidR="00D46F53">
        <w:rPr>
          <w:rFonts w:hint="eastAsia"/>
          <w:szCs w:val="21"/>
        </w:rPr>
        <w:t>的偏度较小，中小板比沪深</w:t>
      </w:r>
      <w:r w:rsidR="00D46F53">
        <w:rPr>
          <w:rFonts w:hint="eastAsia"/>
          <w:szCs w:val="21"/>
        </w:rPr>
        <w:t>300</w:t>
      </w:r>
      <w:r w:rsidR="00D46F53">
        <w:rPr>
          <w:rFonts w:hint="eastAsia"/>
          <w:szCs w:val="21"/>
        </w:rPr>
        <w:t>更加左偏，负的收益率更多</w:t>
      </w:r>
      <w:r w:rsidR="00D46F53">
        <w:rPr>
          <w:rFonts w:hint="eastAsia"/>
          <w:szCs w:val="21"/>
        </w:rPr>
        <w:t>4.</w:t>
      </w:r>
      <w:r w:rsidR="00A6109F" w:rsidRPr="00A6109F">
        <w:rPr>
          <w:rFonts w:hint="eastAsia"/>
          <w:szCs w:val="21"/>
        </w:rPr>
        <w:t xml:space="preserve"> </w:t>
      </w:r>
      <w:r w:rsidR="00A6109F">
        <w:rPr>
          <w:rFonts w:hint="eastAsia"/>
          <w:szCs w:val="21"/>
        </w:rPr>
        <w:t>沪深</w:t>
      </w:r>
      <w:r w:rsidR="00A6109F">
        <w:rPr>
          <w:rFonts w:hint="eastAsia"/>
          <w:szCs w:val="21"/>
        </w:rPr>
        <w:t>300</w:t>
      </w:r>
      <w:r w:rsidR="006A5310">
        <w:rPr>
          <w:rFonts w:hint="eastAsia"/>
          <w:szCs w:val="21"/>
        </w:rPr>
        <w:t>的峰度比</w:t>
      </w:r>
      <w:r w:rsidR="00A6109F">
        <w:rPr>
          <w:rFonts w:hint="eastAsia"/>
          <w:szCs w:val="21"/>
        </w:rPr>
        <w:t>中小板</w:t>
      </w:r>
      <w:r w:rsidR="006A5310">
        <w:rPr>
          <w:rFonts w:hint="eastAsia"/>
          <w:szCs w:val="21"/>
        </w:rPr>
        <w:t>的要更大，所以</w:t>
      </w:r>
      <w:r w:rsidR="00A6109F">
        <w:rPr>
          <w:rFonts w:hint="eastAsia"/>
          <w:szCs w:val="21"/>
        </w:rPr>
        <w:t>沪深</w:t>
      </w:r>
      <w:r w:rsidR="00A6109F">
        <w:rPr>
          <w:rFonts w:hint="eastAsia"/>
          <w:szCs w:val="21"/>
        </w:rPr>
        <w:t>300</w:t>
      </w:r>
      <w:r w:rsidR="006A5310">
        <w:rPr>
          <w:rFonts w:hint="eastAsia"/>
          <w:szCs w:val="21"/>
        </w:rPr>
        <w:t>的收益率更为集中。</w:t>
      </w:r>
    </w:p>
    <w:p w:rsidR="000C669F" w:rsidRDefault="000C669F" w:rsidP="00141393">
      <w:pPr>
        <w:ind w:firstLineChars="200" w:firstLine="420"/>
        <w:jc w:val="left"/>
        <w:rPr>
          <w:rFonts w:hint="eastAsia"/>
          <w:szCs w:val="21"/>
        </w:rPr>
      </w:pPr>
    </w:p>
    <w:p w:rsidR="00C92DB9" w:rsidRPr="000C669F" w:rsidRDefault="00C92DB9" w:rsidP="00C92DB9">
      <w:pPr>
        <w:jc w:val="center"/>
        <w:rPr>
          <w:rFonts w:asciiTheme="minorEastAsia" w:hAnsiTheme="minorEastAsia"/>
          <w:b/>
          <w:color w:val="000000" w:themeColor="text1"/>
          <w:szCs w:val="21"/>
        </w:rPr>
      </w:pPr>
      <w:r w:rsidRPr="000C669F">
        <w:rPr>
          <w:rFonts w:asciiTheme="minorEastAsia" w:hAnsiTheme="minorEastAsia"/>
          <w:b/>
          <w:color w:val="000000" w:themeColor="text1"/>
          <w:szCs w:val="21"/>
        </w:rPr>
        <w:t>表</w:t>
      </w:r>
      <w:r w:rsidRPr="000C669F">
        <w:rPr>
          <w:rFonts w:asciiTheme="minorEastAsia" w:hAnsiTheme="minorEastAsia" w:hint="eastAsia"/>
          <w:b/>
          <w:color w:val="000000" w:themeColor="text1"/>
          <w:szCs w:val="21"/>
        </w:rPr>
        <w:t>2</w:t>
      </w:r>
      <w:r w:rsidRPr="000C669F">
        <w:rPr>
          <w:rFonts w:asciiTheme="minorEastAsia" w:hAnsiTheme="minorEastAsia" w:hint="eastAsia"/>
          <w:b/>
          <w:color w:val="000000" w:themeColor="text1"/>
          <w:szCs w:val="21"/>
        </w:rPr>
        <w:t>：沪深</w:t>
      </w:r>
      <w:r w:rsidRPr="000C669F">
        <w:rPr>
          <w:rFonts w:asciiTheme="minorEastAsia" w:hAnsiTheme="minorEastAsia" w:hint="eastAsia"/>
          <w:b/>
          <w:color w:val="000000" w:themeColor="text1"/>
          <w:szCs w:val="21"/>
        </w:rPr>
        <w:t>300</w:t>
      </w:r>
      <w:r w:rsidRPr="000C669F">
        <w:rPr>
          <w:rFonts w:asciiTheme="minorEastAsia" w:hAnsiTheme="minorEastAsia" w:hint="eastAsia"/>
          <w:b/>
          <w:color w:val="000000" w:themeColor="text1"/>
          <w:szCs w:val="21"/>
        </w:rPr>
        <w:t>与中小板</w:t>
      </w:r>
      <w:r w:rsidRPr="000C669F">
        <w:rPr>
          <w:rFonts w:asciiTheme="minorEastAsia" w:hAnsiTheme="minorEastAsia"/>
          <w:b/>
          <w:color w:val="000000" w:themeColor="text1"/>
          <w:szCs w:val="21"/>
        </w:rPr>
        <w:t>JB</w:t>
      </w:r>
      <w:r w:rsidRPr="000C669F">
        <w:rPr>
          <w:rFonts w:asciiTheme="minorEastAsia" w:hAnsiTheme="minorEastAsia" w:hint="eastAsia"/>
          <w:b/>
          <w:color w:val="000000" w:themeColor="text1"/>
          <w:szCs w:val="21"/>
        </w:rPr>
        <w:t>正态性</w:t>
      </w:r>
      <w:r w:rsidRPr="000C669F">
        <w:rPr>
          <w:rFonts w:asciiTheme="minorEastAsia" w:hAnsiTheme="minorEastAsia"/>
          <w:b/>
          <w:color w:val="000000" w:themeColor="text1"/>
          <w:szCs w:val="21"/>
        </w:rPr>
        <w:t>检验结果</w:t>
      </w:r>
    </w:p>
    <w:tbl>
      <w:tblPr>
        <w:tblStyle w:val="af1"/>
        <w:tblW w:w="0" w:type="auto"/>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956"/>
        <w:gridCol w:w="1126"/>
        <w:gridCol w:w="323"/>
        <w:gridCol w:w="791"/>
        <w:gridCol w:w="699"/>
        <w:gridCol w:w="1011"/>
        <w:gridCol w:w="989"/>
        <w:gridCol w:w="1319"/>
      </w:tblGrid>
      <w:tr w:rsidR="00BE77E8" w:rsidRPr="00857682" w:rsidTr="00BE77E8">
        <w:trPr>
          <w:trHeight w:val="270"/>
          <w:jc w:val="center"/>
        </w:trPr>
        <w:tc>
          <w:tcPr>
            <w:tcW w:w="956" w:type="dxa"/>
            <w:tcBorders>
              <w:top w:val="single" w:sz="12" w:space="0" w:color="auto"/>
            </w:tcBorders>
            <w:noWrap/>
            <w:vAlign w:val="center"/>
            <w:hideMark/>
          </w:tcPr>
          <w:p w:rsidR="00BE77E8" w:rsidRPr="00857682" w:rsidRDefault="00BE77E8" w:rsidP="00465D16">
            <w:pPr>
              <w:jc w:val="center"/>
              <w:rPr>
                <w:rFonts w:asciiTheme="minorEastAsia" w:eastAsiaTheme="minorEastAsia" w:hAnsiTheme="minorEastAsia"/>
                <w:szCs w:val="21"/>
              </w:rPr>
            </w:pPr>
          </w:p>
        </w:tc>
        <w:tc>
          <w:tcPr>
            <w:tcW w:w="1449" w:type="dxa"/>
            <w:gridSpan w:val="2"/>
            <w:tcBorders>
              <w:top w:val="single" w:sz="12" w:space="0" w:color="auto"/>
            </w:tcBorders>
            <w:noWrap/>
            <w:vAlign w:val="center"/>
            <w:hideMark/>
          </w:tcPr>
          <w:p w:rsidR="00BE77E8" w:rsidRPr="00857682" w:rsidRDefault="00BE77E8" w:rsidP="00465D16">
            <w:pPr>
              <w:jc w:val="left"/>
              <w:rPr>
                <w:rFonts w:asciiTheme="minorEastAsia" w:eastAsiaTheme="minorEastAsia" w:hAnsiTheme="minorEastAsia"/>
                <w:szCs w:val="21"/>
              </w:rPr>
            </w:pPr>
          </w:p>
        </w:tc>
        <w:tc>
          <w:tcPr>
            <w:tcW w:w="1490" w:type="dxa"/>
            <w:gridSpan w:val="2"/>
            <w:tcBorders>
              <w:top w:val="single" w:sz="12" w:space="0" w:color="auto"/>
            </w:tcBorders>
            <w:noWrap/>
            <w:vAlign w:val="center"/>
            <w:hideMark/>
          </w:tcPr>
          <w:p w:rsidR="00BE77E8" w:rsidRPr="00857682" w:rsidRDefault="00BE77E8" w:rsidP="00465D16">
            <w:pPr>
              <w:jc w:val="left"/>
              <w:rPr>
                <w:rFonts w:asciiTheme="minorEastAsia" w:eastAsiaTheme="minorEastAsia" w:hAnsiTheme="minorEastAsia"/>
                <w:szCs w:val="21"/>
              </w:rPr>
            </w:pPr>
            <w:r>
              <w:rPr>
                <w:rFonts w:asciiTheme="minorEastAsia" w:eastAsiaTheme="minorEastAsia" w:hAnsiTheme="minorEastAsia" w:hint="eastAsia"/>
                <w:szCs w:val="21"/>
              </w:rPr>
              <w:t>x-</w:t>
            </w:r>
            <w:r>
              <w:rPr>
                <w:rFonts w:asciiTheme="minorEastAsia" w:eastAsiaTheme="minorEastAsia" w:hAnsiTheme="minorEastAsia"/>
                <w:szCs w:val="21"/>
              </w:rPr>
              <w:t>squared</w:t>
            </w:r>
          </w:p>
        </w:tc>
        <w:tc>
          <w:tcPr>
            <w:tcW w:w="2000" w:type="dxa"/>
            <w:gridSpan w:val="2"/>
            <w:tcBorders>
              <w:top w:val="single" w:sz="12" w:space="0" w:color="auto"/>
            </w:tcBorders>
            <w:noWrap/>
            <w:vAlign w:val="center"/>
            <w:hideMark/>
          </w:tcPr>
          <w:p w:rsidR="00BE77E8" w:rsidRPr="00857682" w:rsidRDefault="00BE77E8" w:rsidP="00465D16">
            <w:pPr>
              <w:jc w:val="left"/>
              <w:rPr>
                <w:rFonts w:asciiTheme="minorEastAsia" w:eastAsiaTheme="minorEastAsia" w:hAnsiTheme="minorEastAsia"/>
                <w:szCs w:val="21"/>
              </w:rPr>
            </w:pPr>
            <w:r>
              <w:rPr>
                <w:rFonts w:asciiTheme="minorEastAsia" w:eastAsiaTheme="minorEastAsia" w:hAnsiTheme="minorEastAsia"/>
                <w:szCs w:val="21"/>
              </w:rPr>
              <w:t>df</w:t>
            </w:r>
          </w:p>
        </w:tc>
        <w:tc>
          <w:tcPr>
            <w:tcW w:w="1319" w:type="dxa"/>
            <w:tcBorders>
              <w:top w:val="single" w:sz="12" w:space="0" w:color="auto"/>
            </w:tcBorders>
            <w:noWrap/>
            <w:vAlign w:val="center"/>
            <w:hideMark/>
          </w:tcPr>
          <w:p w:rsidR="00BE77E8" w:rsidRPr="00857682" w:rsidRDefault="00BE77E8" w:rsidP="00465D16">
            <w:pPr>
              <w:jc w:val="left"/>
              <w:rPr>
                <w:rFonts w:asciiTheme="minorEastAsia" w:eastAsiaTheme="minorEastAsia" w:hAnsiTheme="minorEastAsia"/>
                <w:szCs w:val="21"/>
              </w:rPr>
            </w:pPr>
            <w:r>
              <w:rPr>
                <w:rFonts w:asciiTheme="minorEastAsia" w:eastAsiaTheme="minorEastAsia" w:hAnsiTheme="minorEastAsia"/>
                <w:szCs w:val="21"/>
              </w:rPr>
              <w:t>P</w:t>
            </w:r>
            <w:r>
              <w:rPr>
                <w:rFonts w:asciiTheme="minorEastAsia" w:eastAsiaTheme="minorEastAsia" w:hAnsiTheme="minorEastAsia" w:hint="eastAsia"/>
                <w:szCs w:val="21"/>
              </w:rPr>
              <w:t>-v</w:t>
            </w:r>
            <w:r>
              <w:rPr>
                <w:rFonts w:asciiTheme="minorEastAsia" w:eastAsiaTheme="minorEastAsia" w:hAnsiTheme="minorEastAsia"/>
                <w:szCs w:val="21"/>
              </w:rPr>
              <w:t>alue</w:t>
            </w:r>
          </w:p>
        </w:tc>
      </w:tr>
      <w:tr w:rsidR="00BE77E8" w:rsidRPr="00857682" w:rsidTr="000C669F">
        <w:trPr>
          <w:trHeight w:val="270"/>
          <w:jc w:val="center"/>
        </w:trPr>
        <w:tc>
          <w:tcPr>
            <w:tcW w:w="956" w:type="dxa"/>
            <w:vMerge w:val="restart"/>
            <w:noWrap/>
            <w:vAlign w:val="center"/>
            <w:hideMark/>
          </w:tcPr>
          <w:p w:rsidR="00BE77E8" w:rsidRPr="00857682" w:rsidRDefault="00BE77E8" w:rsidP="00465D16">
            <w:pPr>
              <w:jc w:val="center"/>
              <w:rPr>
                <w:rFonts w:asciiTheme="minorEastAsia" w:eastAsiaTheme="minorEastAsia" w:hAnsiTheme="minorEastAsia"/>
                <w:szCs w:val="21"/>
              </w:rPr>
            </w:pPr>
            <w:r>
              <w:rPr>
                <w:rFonts w:asciiTheme="minorEastAsia" w:eastAsiaTheme="minorEastAsia" w:hAnsiTheme="minorEastAsia" w:hint="eastAsia"/>
                <w:szCs w:val="21"/>
              </w:rPr>
              <w:t>对数收益率</w:t>
            </w:r>
          </w:p>
        </w:tc>
        <w:tc>
          <w:tcPr>
            <w:tcW w:w="1126" w:type="dxa"/>
            <w:noWrap/>
            <w:vAlign w:val="center"/>
            <w:hideMark/>
          </w:tcPr>
          <w:p w:rsidR="00BE77E8" w:rsidRPr="00857682" w:rsidRDefault="00BE77E8" w:rsidP="00465D16">
            <w:pPr>
              <w:jc w:val="left"/>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1114" w:type="dxa"/>
            <w:gridSpan w:val="2"/>
            <w:tcBorders>
              <w:top w:val="nil"/>
              <w:bottom w:val="single" w:sz="4" w:space="0" w:color="auto"/>
            </w:tcBorders>
            <w:noWrap/>
            <w:vAlign w:val="center"/>
            <w:hideMark/>
          </w:tcPr>
          <w:p w:rsidR="00BE77E8" w:rsidRPr="00857682" w:rsidRDefault="00BE77E8" w:rsidP="00465D16">
            <w:pPr>
              <w:jc w:val="center"/>
              <w:rPr>
                <w:rFonts w:asciiTheme="minorEastAsia" w:eastAsiaTheme="minorEastAsia" w:hAnsiTheme="minorEastAsia"/>
                <w:szCs w:val="21"/>
              </w:rPr>
            </w:pPr>
            <w:r>
              <w:rPr>
                <w:rFonts w:asciiTheme="minorEastAsia" w:eastAsiaTheme="minorEastAsia" w:hAnsiTheme="minorEastAsia"/>
                <w:szCs w:val="21"/>
              </w:rPr>
              <w:t xml:space="preserve">   </w:t>
            </w:r>
            <w:r w:rsidR="00793727" w:rsidRPr="00793727">
              <w:rPr>
                <w:rFonts w:asciiTheme="minorEastAsia" w:eastAsiaTheme="minorEastAsia" w:hAnsiTheme="minorEastAsia"/>
                <w:szCs w:val="21"/>
              </w:rPr>
              <w:t>1775.6</w:t>
            </w:r>
          </w:p>
        </w:tc>
        <w:tc>
          <w:tcPr>
            <w:tcW w:w="1710" w:type="dxa"/>
            <w:gridSpan w:val="2"/>
            <w:noWrap/>
            <w:vAlign w:val="center"/>
            <w:hideMark/>
          </w:tcPr>
          <w:p w:rsidR="00BE77E8" w:rsidRPr="00857682" w:rsidRDefault="00BE77E8" w:rsidP="00465D16">
            <w:pPr>
              <w:jc w:val="center"/>
              <w:rPr>
                <w:rFonts w:asciiTheme="minorEastAsia" w:eastAsiaTheme="minorEastAsia" w:hAnsiTheme="minorEastAsia"/>
                <w:szCs w:val="21"/>
              </w:rPr>
            </w:pPr>
            <w:r>
              <w:rPr>
                <w:rFonts w:asciiTheme="minorEastAsia" w:eastAsiaTheme="minorEastAsia" w:hAnsiTheme="minorEastAsia"/>
                <w:szCs w:val="21"/>
              </w:rPr>
              <w:t>2</w:t>
            </w:r>
          </w:p>
        </w:tc>
        <w:tc>
          <w:tcPr>
            <w:tcW w:w="2308" w:type="dxa"/>
            <w:gridSpan w:val="2"/>
            <w:tcBorders>
              <w:top w:val="single" w:sz="12" w:space="0" w:color="auto"/>
            </w:tcBorders>
            <w:noWrap/>
            <w:vAlign w:val="center"/>
            <w:hideMark/>
          </w:tcPr>
          <w:p w:rsidR="00BE77E8" w:rsidRPr="00857682" w:rsidRDefault="00BE77E8" w:rsidP="00465D16">
            <w:pPr>
              <w:jc w:val="center"/>
              <w:rPr>
                <w:rFonts w:asciiTheme="minorEastAsia" w:eastAsiaTheme="minorEastAsia" w:hAnsiTheme="minorEastAsia"/>
                <w:szCs w:val="21"/>
              </w:rPr>
            </w:pPr>
            <w:r>
              <w:rPr>
                <w:rFonts w:asciiTheme="minorEastAsia" w:eastAsiaTheme="minorEastAsia" w:hAnsiTheme="minorEastAsia"/>
                <w:szCs w:val="21"/>
              </w:rPr>
              <w:t xml:space="preserve">       &lt;2.2e-16</w:t>
            </w:r>
          </w:p>
        </w:tc>
      </w:tr>
      <w:tr w:rsidR="00BE77E8" w:rsidRPr="00857682" w:rsidTr="00BE77E8">
        <w:trPr>
          <w:trHeight w:val="270"/>
          <w:jc w:val="center"/>
        </w:trPr>
        <w:tc>
          <w:tcPr>
            <w:tcW w:w="956" w:type="dxa"/>
            <w:vMerge/>
            <w:noWrap/>
            <w:vAlign w:val="center"/>
            <w:hideMark/>
          </w:tcPr>
          <w:p w:rsidR="00BE77E8" w:rsidRPr="00857682" w:rsidRDefault="00BE77E8" w:rsidP="00465D16">
            <w:pPr>
              <w:jc w:val="center"/>
              <w:rPr>
                <w:rFonts w:asciiTheme="minorEastAsia" w:eastAsiaTheme="minorEastAsia" w:hAnsiTheme="minorEastAsia"/>
                <w:szCs w:val="21"/>
              </w:rPr>
            </w:pPr>
          </w:p>
        </w:tc>
        <w:tc>
          <w:tcPr>
            <w:tcW w:w="1449" w:type="dxa"/>
            <w:gridSpan w:val="2"/>
            <w:noWrap/>
            <w:vAlign w:val="center"/>
            <w:hideMark/>
          </w:tcPr>
          <w:p w:rsidR="00BE77E8" w:rsidRPr="00857682" w:rsidRDefault="00BE77E8" w:rsidP="00465D16">
            <w:pPr>
              <w:jc w:val="left"/>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1490" w:type="dxa"/>
            <w:gridSpan w:val="2"/>
            <w:noWrap/>
            <w:vAlign w:val="center"/>
            <w:hideMark/>
          </w:tcPr>
          <w:p w:rsidR="00BE77E8" w:rsidRPr="00857682" w:rsidRDefault="00793727" w:rsidP="00BE77E8">
            <w:pPr>
              <w:rPr>
                <w:rFonts w:asciiTheme="minorEastAsia" w:eastAsiaTheme="minorEastAsia" w:hAnsiTheme="minorEastAsia"/>
                <w:szCs w:val="21"/>
              </w:rPr>
            </w:pPr>
            <w:r w:rsidRPr="00793727">
              <w:rPr>
                <w:rFonts w:asciiTheme="minorEastAsia" w:eastAsiaTheme="minorEastAsia" w:hAnsiTheme="minorEastAsia"/>
                <w:szCs w:val="21"/>
              </w:rPr>
              <w:t>985.71</w:t>
            </w:r>
          </w:p>
        </w:tc>
        <w:tc>
          <w:tcPr>
            <w:tcW w:w="2000" w:type="dxa"/>
            <w:gridSpan w:val="2"/>
            <w:noWrap/>
            <w:vAlign w:val="center"/>
            <w:hideMark/>
          </w:tcPr>
          <w:p w:rsidR="00BE77E8" w:rsidRPr="00857682" w:rsidRDefault="00BE77E8" w:rsidP="00BE77E8">
            <w:pPr>
              <w:rPr>
                <w:rFonts w:asciiTheme="minorEastAsia" w:eastAsiaTheme="minorEastAsia" w:hAnsiTheme="minorEastAsia"/>
                <w:szCs w:val="21"/>
              </w:rPr>
            </w:pPr>
            <w:r>
              <w:rPr>
                <w:rFonts w:asciiTheme="minorEastAsia" w:eastAsiaTheme="minorEastAsia" w:hAnsiTheme="minorEastAsia"/>
                <w:szCs w:val="21"/>
              </w:rPr>
              <w:t>2</w:t>
            </w:r>
          </w:p>
        </w:tc>
        <w:tc>
          <w:tcPr>
            <w:tcW w:w="1319" w:type="dxa"/>
            <w:noWrap/>
            <w:vAlign w:val="center"/>
            <w:hideMark/>
          </w:tcPr>
          <w:p w:rsidR="00BE77E8" w:rsidRPr="00857682" w:rsidRDefault="00BE77E8" w:rsidP="00BE77E8">
            <w:pPr>
              <w:rPr>
                <w:rFonts w:asciiTheme="minorEastAsia" w:eastAsiaTheme="minorEastAsia" w:hAnsiTheme="minorEastAsia"/>
                <w:szCs w:val="21"/>
              </w:rPr>
            </w:pPr>
            <w:r>
              <w:rPr>
                <w:rFonts w:asciiTheme="minorEastAsia" w:eastAsiaTheme="minorEastAsia" w:hAnsiTheme="minorEastAsia"/>
                <w:szCs w:val="21"/>
              </w:rPr>
              <w:t>&lt;2.2e-16</w:t>
            </w:r>
          </w:p>
        </w:tc>
      </w:tr>
    </w:tbl>
    <w:p w:rsidR="000C669F" w:rsidRDefault="000C669F" w:rsidP="008D6C50">
      <w:pPr>
        <w:ind w:firstLineChars="200" w:firstLine="420"/>
        <w:rPr>
          <w:rFonts w:asciiTheme="minorEastAsia" w:hAnsiTheme="minorEastAsia"/>
          <w:szCs w:val="21"/>
        </w:rPr>
      </w:pPr>
    </w:p>
    <w:p w:rsidR="00C92DB9" w:rsidRPr="008D6C50" w:rsidRDefault="00BE77E8" w:rsidP="008D6C50">
      <w:pPr>
        <w:ind w:firstLineChars="200" w:firstLine="420"/>
        <w:rPr>
          <w:rFonts w:asciiTheme="minorEastAsia" w:hAnsiTheme="minorEastAsia"/>
          <w:szCs w:val="21"/>
        </w:rPr>
      </w:pPr>
      <w:r w:rsidRPr="00857682">
        <w:rPr>
          <w:rFonts w:asciiTheme="minorEastAsia" w:hAnsiTheme="minorEastAsia"/>
          <w:szCs w:val="21"/>
        </w:rPr>
        <w:t>首先对样本进行</w:t>
      </w:r>
      <w:r>
        <w:rPr>
          <w:rFonts w:asciiTheme="minorEastAsia" w:hAnsiTheme="minorEastAsia" w:hint="eastAsia"/>
          <w:szCs w:val="21"/>
        </w:rPr>
        <w:t>JB</w:t>
      </w:r>
      <w:r w:rsidRPr="00857682">
        <w:rPr>
          <w:rFonts w:asciiTheme="minorEastAsia" w:hAnsiTheme="minorEastAsia"/>
          <w:szCs w:val="21"/>
        </w:rPr>
        <w:t>正态性检验</w:t>
      </w:r>
      <w:r w:rsidRPr="00857682">
        <w:rPr>
          <w:rFonts w:asciiTheme="minorEastAsia" w:hAnsiTheme="minorEastAsia" w:hint="eastAsia"/>
          <w:szCs w:val="21"/>
        </w:rPr>
        <w:t>，</w:t>
      </w:r>
      <w:r w:rsidRPr="00857682">
        <w:rPr>
          <w:rFonts w:asciiTheme="minorEastAsia" w:hAnsiTheme="minorEastAsia"/>
          <w:szCs w:val="21"/>
        </w:rPr>
        <w:t>结果得到</w:t>
      </w:r>
      <w:r w:rsidRPr="00857682">
        <w:rPr>
          <w:rFonts w:asciiTheme="minorEastAsia" w:hAnsiTheme="minorEastAsia" w:hint="eastAsia"/>
          <w:szCs w:val="21"/>
        </w:rPr>
        <w:t>：</w:t>
      </w:r>
      <w:r>
        <w:rPr>
          <w:rFonts w:asciiTheme="minorEastAsia" w:hAnsiTheme="minorEastAsia" w:hint="eastAsia"/>
          <w:szCs w:val="21"/>
        </w:rPr>
        <w:t>沪深</w:t>
      </w:r>
      <w:r>
        <w:rPr>
          <w:rFonts w:asciiTheme="minorEastAsia" w:hAnsiTheme="minorEastAsia" w:hint="eastAsia"/>
          <w:szCs w:val="21"/>
        </w:rPr>
        <w:t>300</w:t>
      </w:r>
      <w:r w:rsidRPr="00857682">
        <w:rPr>
          <w:rFonts w:asciiTheme="minorEastAsia" w:hAnsiTheme="minorEastAsia"/>
          <w:szCs w:val="21"/>
        </w:rPr>
        <w:t>样本的</w:t>
      </w:r>
      <w:r w:rsidRPr="00857682">
        <w:rPr>
          <w:rFonts w:asciiTheme="minorEastAsia" w:hAnsiTheme="minorEastAsia" w:hint="eastAsia"/>
          <w:szCs w:val="21"/>
        </w:rPr>
        <w:t>p</w:t>
      </w:r>
      <w:r w:rsidRPr="00857682">
        <w:rPr>
          <w:rFonts w:asciiTheme="minorEastAsia" w:hAnsiTheme="minorEastAsia" w:hint="eastAsia"/>
          <w:szCs w:val="21"/>
        </w:rPr>
        <w:t>值</w:t>
      </w:r>
      <w:r>
        <w:rPr>
          <w:rFonts w:asciiTheme="minorEastAsia" w:hAnsiTheme="minorEastAsia" w:hint="eastAsia"/>
          <w:szCs w:val="21"/>
        </w:rPr>
        <w:t>小于</w:t>
      </w:r>
      <w:r>
        <w:rPr>
          <w:rFonts w:asciiTheme="minorEastAsia" w:eastAsiaTheme="minorEastAsia" w:hAnsiTheme="minorEastAsia"/>
          <w:szCs w:val="21"/>
        </w:rPr>
        <w:t>2.2e-16</w:t>
      </w:r>
      <w:r w:rsidRPr="00857682">
        <w:rPr>
          <w:rFonts w:asciiTheme="minorEastAsia" w:hAnsiTheme="minorEastAsia" w:hint="eastAsia"/>
          <w:szCs w:val="21"/>
        </w:rPr>
        <w:t>，</w:t>
      </w:r>
      <w:r>
        <w:rPr>
          <w:rFonts w:asciiTheme="minorEastAsia" w:hAnsiTheme="minorEastAsia" w:hint="eastAsia"/>
          <w:szCs w:val="21"/>
        </w:rPr>
        <w:t>中小板</w:t>
      </w:r>
      <w:r w:rsidRPr="00857682">
        <w:rPr>
          <w:rFonts w:asciiTheme="minorEastAsia" w:hAnsiTheme="minorEastAsia" w:hint="eastAsia"/>
          <w:szCs w:val="21"/>
        </w:rPr>
        <w:t>的</w:t>
      </w:r>
      <w:r w:rsidRPr="00857682">
        <w:rPr>
          <w:rFonts w:asciiTheme="minorEastAsia" w:hAnsiTheme="minorEastAsia" w:hint="eastAsia"/>
          <w:szCs w:val="21"/>
        </w:rPr>
        <w:t>p</w:t>
      </w:r>
      <w:r>
        <w:rPr>
          <w:rFonts w:asciiTheme="minorEastAsia" w:hAnsiTheme="minorEastAsia" w:hint="eastAsia"/>
          <w:szCs w:val="21"/>
        </w:rPr>
        <w:t>也小于</w:t>
      </w:r>
      <w:r>
        <w:rPr>
          <w:rFonts w:asciiTheme="minorEastAsia" w:eastAsiaTheme="minorEastAsia" w:hAnsiTheme="minorEastAsia"/>
          <w:szCs w:val="21"/>
        </w:rPr>
        <w:t>2.2e-16</w:t>
      </w:r>
      <w:r w:rsidRPr="00857682">
        <w:rPr>
          <w:rFonts w:asciiTheme="minorEastAsia" w:hAnsiTheme="minorEastAsia" w:hint="eastAsia"/>
          <w:szCs w:val="21"/>
        </w:rPr>
        <w:t>。</w:t>
      </w:r>
      <w:r w:rsidRPr="00857682">
        <w:rPr>
          <w:rFonts w:asciiTheme="minorEastAsia" w:hAnsiTheme="minorEastAsia"/>
          <w:szCs w:val="21"/>
        </w:rPr>
        <w:t>因此认为样本不服从正态分布</w:t>
      </w:r>
      <w:r w:rsidRPr="00857682">
        <w:rPr>
          <w:rFonts w:asciiTheme="minorEastAsia" w:hAnsiTheme="minorEastAsia" w:hint="eastAsia"/>
          <w:szCs w:val="21"/>
        </w:rPr>
        <w:t>。</w:t>
      </w:r>
      <w:r>
        <w:rPr>
          <w:rFonts w:asciiTheme="minorEastAsia" w:hAnsiTheme="minorEastAsia" w:hint="eastAsia"/>
          <w:szCs w:val="21"/>
        </w:rPr>
        <w:t>综合上述，可以猜测</w:t>
      </w:r>
      <w:r w:rsidR="008D6C50">
        <w:rPr>
          <w:rFonts w:asciiTheme="minorEastAsia" w:hAnsiTheme="minorEastAsia" w:hint="eastAsia"/>
          <w:szCs w:val="21"/>
        </w:rPr>
        <w:t>沪深</w:t>
      </w:r>
      <w:r w:rsidR="008D6C50">
        <w:rPr>
          <w:rFonts w:asciiTheme="minorEastAsia" w:hAnsiTheme="minorEastAsia" w:hint="eastAsia"/>
          <w:szCs w:val="21"/>
        </w:rPr>
        <w:t>300</w:t>
      </w:r>
      <w:r w:rsidR="008D6C50">
        <w:rPr>
          <w:rFonts w:asciiTheme="minorEastAsia" w:hAnsiTheme="minorEastAsia" w:hint="eastAsia"/>
          <w:szCs w:val="21"/>
        </w:rPr>
        <w:t>与中小板的对数收益率都符合</w:t>
      </w:r>
      <w:r w:rsidR="008D6C50">
        <w:rPr>
          <w:rFonts w:asciiTheme="minorEastAsia" w:hAnsiTheme="minorEastAsia" w:hint="eastAsia"/>
          <w:szCs w:val="21"/>
        </w:rPr>
        <w:t>t</w:t>
      </w:r>
      <w:r w:rsidR="008D6C50">
        <w:rPr>
          <w:rFonts w:asciiTheme="minorEastAsia" w:hAnsiTheme="minorEastAsia" w:hint="eastAsia"/>
          <w:szCs w:val="21"/>
        </w:rPr>
        <w:t>分布。</w:t>
      </w:r>
    </w:p>
    <w:p w:rsidR="00141393" w:rsidRPr="000C669F" w:rsidRDefault="00820177" w:rsidP="00820177">
      <w:pPr>
        <w:pStyle w:val="2"/>
        <w:spacing w:line="240" w:lineRule="auto"/>
        <w:ind w:firstLineChars="200" w:firstLine="422"/>
        <w:rPr>
          <w:sz w:val="21"/>
          <w:szCs w:val="21"/>
        </w:rPr>
      </w:pPr>
      <w:bookmarkStart w:id="8" w:name="_Toc398810824"/>
      <w:bookmarkStart w:id="9" w:name="_Toc401437144"/>
      <w:r w:rsidRPr="000C669F">
        <w:rPr>
          <w:rFonts w:hint="eastAsia"/>
          <w:sz w:val="21"/>
          <w:szCs w:val="21"/>
        </w:rPr>
        <w:t>（三</w:t>
      </w:r>
      <w:r w:rsidR="00D627CB" w:rsidRPr="000C669F">
        <w:rPr>
          <w:sz w:val="21"/>
          <w:szCs w:val="21"/>
        </w:rPr>
        <w:t>）</w:t>
      </w:r>
      <w:bookmarkEnd w:id="8"/>
      <w:bookmarkEnd w:id="9"/>
      <w:r w:rsidRPr="000C669F">
        <w:rPr>
          <w:rFonts w:hint="eastAsia"/>
          <w:sz w:val="21"/>
          <w:szCs w:val="21"/>
        </w:rPr>
        <w:t>平稳性分析</w:t>
      </w:r>
    </w:p>
    <w:p w:rsidR="00820177" w:rsidRPr="00820177" w:rsidRDefault="00820177" w:rsidP="00820177">
      <w:pPr>
        <w:ind w:firstLineChars="200" w:firstLine="420"/>
        <w:rPr>
          <w:rFonts w:ascii="宋体" w:hAnsi="宋体" w:cs="宋体"/>
          <w:szCs w:val="21"/>
        </w:rPr>
      </w:pPr>
      <w:r w:rsidRPr="00820177">
        <w:rPr>
          <w:rFonts w:ascii="宋体" w:hAnsi="宋体" w:cs="宋体" w:hint="eastAsia"/>
          <w:szCs w:val="21"/>
        </w:rPr>
        <w:t>平稳性是时间序列具有的一种统计特征，也是建立时间序列模型的重要前提。对于平稳的序列可以建立 AR 模型、MA 模型、ARMA 模型对其进行相应的分析和预测。因此对数据进行平稳性检验是时间序列分析的关键一步。根据限制条件的严格程度，可将时间序列的平稳性定义分为严平稳时间序列和宽平稳时间序列。由于实际生活中，很多的时间序列不仅具有随机性，而且具有非平稳性。特别是大多数经济时间序列均表现出一定的趋势性，即时间序列值随时间的</w:t>
      </w:r>
      <w:proofErr w:type="gramStart"/>
      <w:r w:rsidRPr="00820177">
        <w:rPr>
          <w:rFonts w:ascii="宋体" w:hAnsi="宋体" w:cs="宋体" w:hint="eastAsia"/>
          <w:szCs w:val="21"/>
        </w:rPr>
        <w:t>变化呈少的</w:t>
      </w:r>
      <w:proofErr w:type="gramEnd"/>
      <w:r w:rsidRPr="00820177">
        <w:rPr>
          <w:rFonts w:ascii="宋体" w:hAnsi="宋体" w:cs="宋体" w:hint="eastAsia"/>
          <w:szCs w:val="21"/>
        </w:rPr>
        <w:t>趋势，以及季节性和方差的不稳定性。时间序列的非平稳性带有普遍性，它在客观反映经济活动现实的同时，也带来了运用数学模型描绘经济变量变化过程的困难。因此，在对时间序列建立合适地模型之前必须对时间序列做平稳性检验。</w:t>
      </w:r>
    </w:p>
    <w:p w:rsidR="00D627CB" w:rsidRDefault="00820177" w:rsidP="00820177">
      <w:pPr>
        <w:ind w:firstLineChars="200" w:firstLine="420"/>
        <w:rPr>
          <w:rFonts w:ascii="宋体" w:hAnsi="宋体" w:cs="宋体"/>
          <w:szCs w:val="21"/>
        </w:rPr>
      </w:pPr>
      <w:r w:rsidRPr="00820177">
        <w:rPr>
          <w:rFonts w:ascii="宋体" w:hAnsi="宋体" w:cs="宋体" w:hint="eastAsia"/>
          <w:szCs w:val="21"/>
        </w:rPr>
        <w:t>时间序列的平稳性检验主要有下列两种方法：一种是根据 ACF 图和 PACF 图的特征做出判断的图检验方法；另一种是构造检验统计量进行假设检验的方法。通常采用时间序列图和 ACF 图、PACF 图相结合来判定序列的平稳性。</w:t>
      </w:r>
    </w:p>
    <w:p w:rsidR="00820177" w:rsidRDefault="00820177" w:rsidP="00820177">
      <w:pPr>
        <w:ind w:firstLineChars="200" w:firstLine="420"/>
        <w:rPr>
          <w:rFonts w:ascii="宋体" w:hAnsi="宋体" w:cs="宋体"/>
          <w:szCs w:val="21"/>
        </w:rPr>
      </w:pPr>
      <w:r>
        <w:rPr>
          <w:rFonts w:ascii="宋体" w:hAnsi="宋体" w:cs="宋体" w:hint="eastAsia"/>
          <w:szCs w:val="21"/>
        </w:rPr>
        <w:t>进行</w:t>
      </w:r>
      <w:r w:rsidR="000C669F">
        <w:rPr>
          <w:rFonts w:ascii="宋体" w:hAnsi="宋体" w:cs="宋体"/>
          <w:szCs w:val="21"/>
        </w:rPr>
        <w:t>ADF</w:t>
      </w:r>
      <w:r w:rsidR="0017095C">
        <w:rPr>
          <w:rFonts w:ascii="宋体" w:hAnsi="宋体" w:cs="宋体" w:hint="eastAsia"/>
          <w:szCs w:val="21"/>
        </w:rPr>
        <w:t>单位根</w:t>
      </w:r>
      <w:r>
        <w:rPr>
          <w:rFonts w:ascii="宋体" w:hAnsi="宋体" w:cs="宋体" w:hint="eastAsia"/>
          <w:szCs w:val="21"/>
        </w:rPr>
        <w:t>检验，检验结果如下表：</w:t>
      </w:r>
    </w:p>
    <w:p w:rsidR="000C669F" w:rsidRDefault="000C669F" w:rsidP="00820177">
      <w:pPr>
        <w:ind w:firstLineChars="200" w:firstLine="420"/>
        <w:rPr>
          <w:rFonts w:ascii="宋体" w:hAnsi="宋体" w:cs="宋体"/>
          <w:szCs w:val="21"/>
        </w:rPr>
      </w:pPr>
    </w:p>
    <w:p w:rsidR="000C669F" w:rsidRPr="000C669F" w:rsidRDefault="000C669F" w:rsidP="00820177">
      <w:pPr>
        <w:ind w:firstLineChars="200" w:firstLine="420"/>
        <w:rPr>
          <w:rFonts w:ascii="宋体" w:hAnsi="宋体" w:cs="宋体" w:hint="eastAsia"/>
          <w:szCs w:val="21"/>
        </w:rPr>
      </w:pPr>
    </w:p>
    <w:p w:rsidR="000C669F" w:rsidRDefault="000C669F" w:rsidP="00820177">
      <w:pPr>
        <w:ind w:firstLineChars="200" w:firstLine="420"/>
        <w:rPr>
          <w:rFonts w:ascii="宋体" w:hAnsi="宋体" w:cs="宋体" w:hint="eastAsia"/>
          <w:szCs w:val="21"/>
        </w:rPr>
      </w:pPr>
    </w:p>
    <w:p w:rsidR="00820177" w:rsidRPr="000C669F" w:rsidRDefault="00820177" w:rsidP="00820177">
      <w:pPr>
        <w:jc w:val="center"/>
        <w:rPr>
          <w:rFonts w:asciiTheme="minorEastAsia" w:hAnsiTheme="minorEastAsia"/>
          <w:b/>
          <w:color w:val="000000" w:themeColor="text1"/>
          <w:szCs w:val="21"/>
        </w:rPr>
      </w:pPr>
      <w:r w:rsidRPr="000C669F">
        <w:rPr>
          <w:rFonts w:asciiTheme="minorEastAsia" w:hAnsiTheme="minorEastAsia"/>
          <w:b/>
          <w:color w:val="000000" w:themeColor="text1"/>
          <w:szCs w:val="21"/>
        </w:rPr>
        <w:lastRenderedPageBreak/>
        <w:t>表</w:t>
      </w:r>
      <w:r w:rsidRPr="000C669F">
        <w:rPr>
          <w:rFonts w:asciiTheme="minorEastAsia" w:hAnsiTheme="minorEastAsia" w:hint="eastAsia"/>
          <w:b/>
          <w:color w:val="000000" w:themeColor="text1"/>
          <w:szCs w:val="21"/>
        </w:rPr>
        <w:t>3</w:t>
      </w:r>
      <w:r w:rsidRPr="000C669F">
        <w:rPr>
          <w:rFonts w:asciiTheme="minorEastAsia" w:hAnsiTheme="minorEastAsia" w:hint="eastAsia"/>
          <w:b/>
          <w:color w:val="000000" w:themeColor="text1"/>
          <w:szCs w:val="21"/>
        </w:rPr>
        <w:t>：沪深</w:t>
      </w:r>
      <w:r w:rsidRPr="000C669F">
        <w:rPr>
          <w:rFonts w:asciiTheme="minorEastAsia" w:hAnsiTheme="minorEastAsia" w:hint="eastAsia"/>
          <w:b/>
          <w:color w:val="000000" w:themeColor="text1"/>
          <w:szCs w:val="21"/>
        </w:rPr>
        <w:t>300</w:t>
      </w:r>
      <w:r w:rsidRPr="000C669F">
        <w:rPr>
          <w:rFonts w:asciiTheme="minorEastAsia" w:hAnsiTheme="minorEastAsia" w:hint="eastAsia"/>
          <w:b/>
          <w:color w:val="000000" w:themeColor="text1"/>
          <w:szCs w:val="21"/>
        </w:rPr>
        <w:t>与中小板平稳性</w:t>
      </w:r>
      <w:r w:rsidRPr="000C669F">
        <w:rPr>
          <w:rFonts w:asciiTheme="minorEastAsia" w:hAnsiTheme="minorEastAsia"/>
          <w:b/>
          <w:color w:val="000000" w:themeColor="text1"/>
          <w:szCs w:val="21"/>
        </w:rPr>
        <w:t>检验结果</w:t>
      </w:r>
    </w:p>
    <w:tbl>
      <w:tblPr>
        <w:tblStyle w:val="af1"/>
        <w:tblW w:w="0" w:type="auto"/>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108"/>
        <w:gridCol w:w="1658"/>
        <w:gridCol w:w="1440"/>
        <w:gridCol w:w="1323"/>
        <w:gridCol w:w="992"/>
        <w:gridCol w:w="1276"/>
      </w:tblGrid>
      <w:tr w:rsidR="00820177" w:rsidRPr="00857682" w:rsidTr="00820177">
        <w:trPr>
          <w:trHeight w:val="270"/>
          <w:jc w:val="center"/>
        </w:trPr>
        <w:tc>
          <w:tcPr>
            <w:tcW w:w="1108" w:type="dxa"/>
            <w:tcBorders>
              <w:top w:val="single" w:sz="12" w:space="0" w:color="auto"/>
            </w:tcBorders>
            <w:noWrap/>
            <w:vAlign w:val="center"/>
            <w:hideMark/>
          </w:tcPr>
          <w:p w:rsidR="00820177" w:rsidRPr="00857682" w:rsidRDefault="00820177" w:rsidP="00465D16">
            <w:pPr>
              <w:jc w:val="center"/>
              <w:rPr>
                <w:rFonts w:asciiTheme="minorEastAsia" w:eastAsiaTheme="minorEastAsia" w:hAnsiTheme="minorEastAsia"/>
                <w:szCs w:val="21"/>
              </w:rPr>
            </w:pPr>
          </w:p>
        </w:tc>
        <w:tc>
          <w:tcPr>
            <w:tcW w:w="1658" w:type="dxa"/>
            <w:tcBorders>
              <w:top w:val="single" w:sz="12" w:space="0" w:color="auto"/>
            </w:tcBorders>
            <w:noWrap/>
            <w:vAlign w:val="center"/>
            <w:hideMark/>
          </w:tcPr>
          <w:p w:rsidR="00820177" w:rsidRPr="00857682" w:rsidRDefault="00820177" w:rsidP="00465D16">
            <w:pPr>
              <w:jc w:val="left"/>
              <w:rPr>
                <w:rFonts w:asciiTheme="minorEastAsia" w:eastAsiaTheme="minorEastAsia" w:hAnsiTheme="minorEastAsia"/>
                <w:szCs w:val="21"/>
              </w:rPr>
            </w:pPr>
          </w:p>
        </w:tc>
        <w:tc>
          <w:tcPr>
            <w:tcW w:w="1440" w:type="dxa"/>
            <w:tcBorders>
              <w:top w:val="single" w:sz="12" w:space="0" w:color="auto"/>
            </w:tcBorders>
            <w:noWrap/>
            <w:vAlign w:val="center"/>
            <w:hideMark/>
          </w:tcPr>
          <w:p w:rsidR="00820177" w:rsidRPr="00857682" w:rsidRDefault="00820177" w:rsidP="00465D16">
            <w:pPr>
              <w:jc w:val="center"/>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ickey</w:t>
            </w:r>
            <w:r>
              <w:rPr>
                <w:rFonts w:asciiTheme="minorEastAsia" w:eastAsiaTheme="minorEastAsia" w:hAnsiTheme="minorEastAsia"/>
                <w:szCs w:val="21"/>
              </w:rPr>
              <w:t>-Fuller</w:t>
            </w:r>
          </w:p>
        </w:tc>
        <w:tc>
          <w:tcPr>
            <w:tcW w:w="1323" w:type="dxa"/>
            <w:tcBorders>
              <w:top w:val="single" w:sz="12" w:space="0" w:color="auto"/>
            </w:tcBorders>
            <w:noWrap/>
            <w:vAlign w:val="center"/>
            <w:hideMark/>
          </w:tcPr>
          <w:p w:rsidR="00820177" w:rsidRPr="00857682" w:rsidRDefault="00820177" w:rsidP="00465D16">
            <w:pPr>
              <w:jc w:val="center"/>
              <w:rPr>
                <w:rFonts w:asciiTheme="minorEastAsia" w:eastAsiaTheme="minorEastAsia" w:hAnsiTheme="minorEastAsia"/>
                <w:szCs w:val="21"/>
              </w:rPr>
            </w:pPr>
            <w:r>
              <w:rPr>
                <w:rFonts w:asciiTheme="minorEastAsia" w:eastAsiaTheme="minorEastAsia" w:hAnsiTheme="minorEastAsia"/>
                <w:szCs w:val="21"/>
              </w:rPr>
              <w:t>Lag order</w:t>
            </w:r>
          </w:p>
        </w:tc>
        <w:tc>
          <w:tcPr>
            <w:tcW w:w="992" w:type="dxa"/>
            <w:tcBorders>
              <w:top w:val="single" w:sz="12" w:space="0" w:color="auto"/>
            </w:tcBorders>
            <w:noWrap/>
            <w:vAlign w:val="center"/>
            <w:hideMark/>
          </w:tcPr>
          <w:p w:rsidR="00820177" w:rsidRPr="00857682" w:rsidRDefault="00820177" w:rsidP="00465D16">
            <w:pPr>
              <w:jc w:val="center"/>
              <w:rPr>
                <w:rFonts w:asciiTheme="minorEastAsia" w:eastAsiaTheme="minorEastAsia" w:hAnsiTheme="minorEastAsia"/>
                <w:szCs w:val="21"/>
              </w:rPr>
            </w:pPr>
            <w:r>
              <w:rPr>
                <w:rFonts w:asciiTheme="minorEastAsia" w:eastAsiaTheme="minorEastAsia" w:hAnsiTheme="minorEastAsia"/>
                <w:szCs w:val="21"/>
              </w:rPr>
              <w:t>p-value</w:t>
            </w:r>
          </w:p>
        </w:tc>
        <w:tc>
          <w:tcPr>
            <w:tcW w:w="1276" w:type="dxa"/>
            <w:tcBorders>
              <w:top w:val="single" w:sz="12" w:space="0" w:color="auto"/>
            </w:tcBorders>
            <w:noWrap/>
            <w:vAlign w:val="center"/>
            <w:hideMark/>
          </w:tcPr>
          <w:p w:rsidR="00820177" w:rsidRPr="00857682" w:rsidRDefault="00820177" w:rsidP="00465D16">
            <w:pPr>
              <w:jc w:val="center"/>
              <w:rPr>
                <w:rFonts w:asciiTheme="minorEastAsia" w:eastAsiaTheme="minorEastAsia" w:hAnsiTheme="minorEastAsia"/>
                <w:szCs w:val="21"/>
              </w:rPr>
            </w:pPr>
            <w:r>
              <w:rPr>
                <w:rFonts w:asciiTheme="minorEastAsia" w:eastAsiaTheme="minorEastAsia" w:hAnsiTheme="minorEastAsia" w:hint="eastAsia"/>
                <w:szCs w:val="21"/>
              </w:rPr>
              <w:t>检验结果</w:t>
            </w:r>
          </w:p>
        </w:tc>
      </w:tr>
      <w:tr w:rsidR="00820177" w:rsidRPr="00857682" w:rsidTr="00820177">
        <w:trPr>
          <w:trHeight w:val="270"/>
          <w:jc w:val="center"/>
        </w:trPr>
        <w:tc>
          <w:tcPr>
            <w:tcW w:w="1108" w:type="dxa"/>
            <w:vMerge w:val="restart"/>
            <w:noWrap/>
            <w:vAlign w:val="center"/>
            <w:hideMark/>
          </w:tcPr>
          <w:p w:rsidR="00820177" w:rsidRPr="00857682" w:rsidRDefault="00820177" w:rsidP="00820177">
            <w:pPr>
              <w:jc w:val="center"/>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1658" w:type="dxa"/>
            <w:noWrap/>
            <w:vAlign w:val="center"/>
            <w:hideMark/>
          </w:tcPr>
          <w:p w:rsidR="00820177" w:rsidRPr="00857682" w:rsidRDefault="00820177" w:rsidP="00820177">
            <w:pPr>
              <w:jc w:val="left"/>
              <w:rPr>
                <w:rFonts w:asciiTheme="minorEastAsia" w:eastAsiaTheme="minorEastAsia" w:hAnsiTheme="minorEastAsia"/>
                <w:szCs w:val="21"/>
              </w:rPr>
            </w:pPr>
            <w:r>
              <w:rPr>
                <w:rFonts w:asciiTheme="minorEastAsia" w:eastAsiaTheme="minorEastAsia" w:hAnsiTheme="minorEastAsia" w:hint="eastAsia"/>
                <w:szCs w:val="21"/>
              </w:rPr>
              <w:t>指数</w:t>
            </w:r>
          </w:p>
        </w:tc>
        <w:tc>
          <w:tcPr>
            <w:tcW w:w="1440" w:type="dxa"/>
            <w:noWrap/>
            <w:vAlign w:val="center"/>
            <w:hideMark/>
          </w:tcPr>
          <w:p w:rsidR="00820177" w:rsidRPr="00857682" w:rsidRDefault="00230CDB" w:rsidP="00820177">
            <w:pPr>
              <w:jc w:val="center"/>
              <w:rPr>
                <w:rFonts w:asciiTheme="minorEastAsia" w:eastAsiaTheme="minorEastAsia" w:hAnsiTheme="minorEastAsia"/>
                <w:szCs w:val="21"/>
              </w:rPr>
            </w:pPr>
            <w:r w:rsidRPr="00230CDB">
              <w:rPr>
                <w:rFonts w:asciiTheme="minorEastAsia" w:eastAsiaTheme="minorEastAsia" w:hAnsiTheme="minorEastAsia"/>
                <w:szCs w:val="21"/>
              </w:rPr>
              <w:t>-1.165</w:t>
            </w:r>
          </w:p>
        </w:tc>
        <w:tc>
          <w:tcPr>
            <w:tcW w:w="1323" w:type="dxa"/>
            <w:noWrap/>
            <w:vAlign w:val="center"/>
            <w:hideMark/>
          </w:tcPr>
          <w:p w:rsidR="00820177" w:rsidRPr="00857682" w:rsidRDefault="00230CDB" w:rsidP="00820177">
            <w:pPr>
              <w:jc w:val="center"/>
              <w:rPr>
                <w:rFonts w:asciiTheme="minorEastAsia" w:eastAsiaTheme="minorEastAsia" w:hAnsiTheme="minorEastAsia"/>
                <w:szCs w:val="21"/>
              </w:rPr>
            </w:pPr>
            <w:r>
              <w:rPr>
                <w:rFonts w:asciiTheme="minorEastAsia" w:eastAsiaTheme="minorEastAsia" w:hAnsiTheme="minorEastAsia" w:hint="eastAsia"/>
                <w:szCs w:val="21"/>
              </w:rPr>
              <w:t>1</w:t>
            </w:r>
          </w:p>
        </w:tc>
        <w:tc>
          <w:tcPr>
            <w:tcW w:w="992" w:type="dxa"/>
            <w:noWrap/>
            <w:vAlign w:val="center"/>
            <w:hideMark/>
          </w:tcPr>
          <w:p w:rsidR="00820177" w:rsidRPr="00857682" w:rsidRDefault="00820177" w:rsidP="00820177">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AE2A86">
              <w:rPr>
                <w:rFonts w:asciiTheme="minorEastAsia" w:eastAsiaTheme="minorEastAsia" w:hAnsiTheme="minorEastAsia" w:hint="eastAsia"/>
                <w:szCs w:val="21"/>
              </w:rPr>
              <w:t>245</w:t>
            </w:r>
          </w:p>
        </w:tc>
        <w:tc>
          <w:tcPr>
            <w:tcW w:w="1276" w:type="dxa"/>
            <w:noWrap/>
            <w:vAlign w:val="center"/>
            <w:hideMark/>
          </w:tcPr>
          <w:p w:rsidR="00820177" w:rsidRPr="00857682" w:rsidRDefault="00820177" w:rsidP="00820177">
            <w:pPr>
              <w:jc w:val="center"/>
              <w:rPr>
                <w:rFonts w:asciiTheme="minorEastAsia" w:eastAsiaTheme="minorEastAsia" w:hAnsiTheme="minorEastAsia"/>
                <w:szCs w:val="21"/>
              </w:rPr>
            </w:pPr>
            <w:r>
              <w:rPr>
                <w:rFonts w:asciiTheme="minorEastAsia" w:eastAsiaTheme="minorEastAsia" w:hAnsiTheme="minorEastAsia" w:hint="eastAsia"/>
                <w:szCs w:val="21"/>
              </w:rPr>
              <w:t>不平稳</w:t>
            </w:r>
          </w:p>
        </w:tc>
      </w:tr>
      <w:tr w:rsidR="00820177" w:rsidRPr="00857682" w:rsidTr="00820177">
        <w:trPr>
          <w:trHeight w:val="270"/>
          <w:jc w:val="center"/>
        </w:trPr>
        <w:tc>
          <w:tcPr>
            <w:tcW w:w="1108" w:type="dxa"/>
            <w:vMerge/>
            <w:noWrap/>
            <w:vAlign w:val="center"/>
            <w:hideMark/>
          </w:tcPr>
          <w:p w:rsidR="00820177" w:rsidRPr="00857682" w:rsidRDefault="00820177" w:rsidP="00820177">
            <w:pPr>
              <w:jc w:val="left"/>
              <w:rPr>
                <w:rFonts w:asciiTheme="minorEastAsia" w:eastAsiaTheme="minorEastAsia" w:hAnsiTheme="minorEastAsia"/>
                <w:szCs w:val="21"/>
              </w:rPr>
            </w:pPr>
          </w:p>
        </w:tc>
        <w:tc>
          <w:tcPr>
            <w:tcW w:w="3098" w:type="dxa"/>
            <w:gridSpan w:val="2"/>
            <w:noWrap/>
            <w:vAlign w:val="center"/>
            <w:hideMark/>
          </w:tcPr>
          <w:p w:rsidR="00820177" w:rsidRPr="00857682" w:rsidRDefault="00820177" w:rsidP="00820177">
            <w:pPr>
              <w:jc w:val="left"/>
              <w:rPr>
                <w:rFonts w:asciiTheme="minorEastAsia" w:eastAsiaTheme="minorEastAsia" w:hAnsiTheme="minorEastAsia"/>
                <w:szCs w:val="21"/>
              </w:rPr>
            </w:pPr>
            <w:r>
              <w:rPr>
                <w:rFonts w:asciiTheme="minorEastAsia" w:eastAsiaTheme="minorEastAsia" w:hAnsiTheme="minorEastAsia" w:hint="eastAsia"/>
                <w:szCs w:val="21"/>
              </w:rPr>
              <w:t xml:space="preserve">对数收益率         </w:t>
            </w:r>
            <w:r w:rsidR="00AE2A86">
              <w:rPr>
                <w:rFonts w:asciiTheme="minorEastAsia" w:eastAsiaTheme="minorEastAsia" w:hAnsiTheme="minorEastAsia" w:hint="eastAsia"/>
                <w:szCs w:val="21"/>
              </w:rPr>
              <w:t>-37.2599</w:t>
            </w:r>
            <w:r>
              <w:rPr>
                <w:rFonts w:asciiTheme="minorEastAsia" w:eastAsiaTheme="minorEastAsia" w:hAnsiTheme="minorEastAsia" w:hint="eastAsia"/>
                <w:szCs w:val="21"/>
              </w:rPr>
              <w:t xml:space="preserve">   </w:t>
            </w:r>
          </w:p>
        </w:tc>
        <w:tc>
          <w:tcPr>
            <w:tcW w:w="1323" w:type="dxa"/>
            <w:noWrap/>
            <w:vAlign w:val="center"/>
            <w:hideMark/>
          </w:tcPr>
          <w:p w:rsidR="00820177" w:rsidRPr="00857682" w:rsidRDefault="00AE2A86" w:rsidP="00AE2A86">
            <w:pPr>
              <w:ind w:firstLineChars="200" w:firstLine="400"/>
              <w:jc w:val="left"/>
              <w:rPr>
                <w:rFonts w:asciiTheme="minorEastAsia" w:eastAsiaTheme="minorEastAsia" w:hAnsiTheme="minorEastAsia"/>
                <w:szCs w:val="21"/>
              </w:rPr>
            </w:pPr>
            <w:r>
              <w:rPr>
                <w:rFonts w:asciiTheme="minorEastAsia" w:eastAsiaTheme="minorEastAsia" w:hAnsiTheme="minorEastAsia" w:hint="eastAsia"/>
                <w:szCs w:val="21"/>
              </w:rPr>
              <w:t>1</w:t>
            </w:r>
          </w:p>
        </w:tc>
        <w:tc>
          <w:tcPr>
            <w:tcW w:w="992" w:type="dxa"/>
            <w:noWrap/>
            <w:vAlign w:val="center"/>
            <w:hideMark/>
          </w:tcPr>
          <w:p w:rsidR="00820177" w:rsidRPr="00857682" w:rsidRDefault="00820177" w:rsidP="00820177">
            <w:pPr>
              <w:jc w:val="center"/>
              <w:rPr>
                <w:rFonts w:asciiTheme="minorEastAsia" w:eastAsiaTheme="minorEastAsia" w:hAnsiTheme="minorEastAsia"/>
                <w:szCs w:val="21"/>
              </w:rPr>
            </w:pPr>
            <w:r>
              <w:rPr>
                <w:rFonts w:asciiTheme="minorEastAsia" w:eastAsiaTheme="minorEastAsia" w:hAnsiTheme="minorEastAsia" w:hint="eastAsia"/>
                <w:szCs w:val="21"/>
              </w:rPr>
              <w:t>0.01</w:t>
            </w:r>
          </w:p>
        </w:tc>
        <w:tc>
          <w:tcPr>
            <w:tcW w:w="1276" w:type="dxa"/>
            <w:noWrap/>
            <w:vAlign w:val="center"/>
            <w:hideMark/>
          </w:tcPr>
          <w:p w:rsidR="00820177" w:rsidRPr="00857682" w:rsidRDefault="00820177" w:rsidP="00820177">
            <w:pPr>
              <w:jc w:val="center"/>
              <w:rPr>
                <w:rFonts w:asciiTheme="minorEastAsia" w:eastAsiaTheme="minorEastAsia" w:hAnsiTheme="minorEastAsia"/>
                <w:szCs w:val="21"/>
              </w:rPr>
            </w:pPr>
            <w:r>
              <w:rPr>
                <w:rFonts w:asciiTheme="minorEastAsia" w:eastAsiaTheme="minorEastAsia" w:hAnsiTheme="minorEastAsia" w:hint="eastAsia"/>
                <w:szCs w:val="21"/>
              </w:rPr>
              <w:t>平稳</w:t>
            </w:r>
          </w:p>
        </w:tc>
      </w:tr>
      <w:tr w:rsidR="00820177" w:rsidRPr="00857682" w:rsidTr="00820177">
        <w:trPr>
          <w:trHeight w:val="270"/>
          <w:jc w:val="center"/>
        </w:trPr>
        <w:tc>
          <w:tcPr>
            <w:tcW w:w="1108" w:type="dxa"/>
            <w:vMerge w:val="restart"/>
            <w:noWrap/>
            <w:vAlign w:val="center"/>
            <w:hideMark/>
          </w:tcPr>
          <w:p w:rsidR="00820177" w:rsidRPr="00857682" w:rsidRDefault="00820177" w:rsidP="00465D16">
            <w:pPr>
              <w:jc w:val="center"/>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1658" w:type="dxa"/>
            <w:noWrap/>
            <w:vAlign w:val="center"/>
            <w:hideMark/>
          </w:tcPr>
          <w:p w:rsidR="00820177" w:rsidRPr="00857682" w:rsidRDefault="00820177" w:rsidP="00465D16">
            <w:pPr>
              <w:jc w:val="left"/>
              <w:rPr>
                <w:rFonts w:asciiTheme="minorEastAsia" w:eastAsiaTheme="minorEastAsia" w:hAnsiTheme="minorEastAsia"/>
                <w:szCs w:val="21"/>
              </w:rPr>
            </w:pPr>
            <w:r>
              <w:rPr>
                <w:rFonts w:asciiTheme="minorEastAsia" w:eastAsiaTheme="minorEastAsia" w:hAnsiTheme="minorEastAsia" w:hint="eastAsia"/>
                <w:szCs w:val="21"/>
              </w:rPr>
              <w:t>指数</w:t>
            </w:r>
          </w:p>
        </w:tc>
        <w:tc>
          <w:tcPr>
            <w:tcW w:w="1440" w:type="dxa"/>
            <w:noWrap/>
            <w:vAlign w:val="center"/>
            <w:hideMark/>
          </w:tcPr>
          <w:p w:rsidR="00820177" w:rsidRPr="00857682" w:rsidRDefault="00AE2A86" w:rsidP="00465D16">
            <w:pPr>
              <w:jc w:val="center"/>
              <w:rPr>
                <w:rFonts w:asciiTheme="minorEastAsia" w:eastAsiaTheme="minorEastAsia" w:hAnsiTheme="minorEastAsia"/>
                <w:szCs w:val="21"/>
              </w:rPr>
            </w:pPr>
            <w:r>
              <w:rPr>
                <w:rFonts w:asciiTheme="minorEastAsia" w:eastAsiaTheme="minorEastAsia" w:hAnsiTheme="minorEastAsia" w:hint="eastAsia"/>
                <w:szCs w:val="21"/>
              </w:rPr>
              <w:t>-0.5421</w:t>
            </w:r>
          </w:p>
        </w:tc>
        <w:tc>
          <w:tcPr>
            <w:tcW w:w="1323" w:type="dxa"/>
            <w:noWrap/>
            <w:vAlign w:val="center"/>
            <w:hideMark/>
          </w:tcPr>
          <w:p w:rsidR="00820177" w:rsidRPr="00857682" w:rsidRDefault="0017095C" w:rsidP="00465D16">
            <w:pPr>
              <w:jc w:val="center"/>
              <w:rPr>
                <w:rFonts w:asciiTheme="minorEastAsia" w:eastAsiaTheme="minorEastAsia" w:hAnsiTheme="minorEastAsia"/>
                <w:szCs w:val="21"/>
              </w:rPr>
            </w:pPr>
            <w:r>
              <w:rPr>
                <w:rFonts w:asciiTheme="minorEastAsia" w:eastAsiaTheme="minorEastAsia" w:hAnsiTheme="minorEastAsia" w:hint="eastAsia"/>
                <w:szCs w:val="21"/>
              </w:rPr>
              <w:t>1</w:t>
            </w:r>
          </w:p>
        </w:tc>
        <w:tc>
          <w:tcPr>
            <w:tcW w:w="992" w:type="dxa"/>
            <w:noWrap/>
            <w:vAlign w:val="center"/>
            <w:hideMark/>
          </w:tcPr>
          <w:p w:rsidR="00820177" w:rsidRPr="00857682" w:rsidRDefault="0017095C"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AE2A86">
              <w:rPr>
                <w:rFonts w:asciiTheme="minorEastAsia" w:eastAsiaTheme="minorEastAsia" w:hAnsiTheme="minorEastAsia" w:hint="eastAsia"/>
                <w:szCs w:val="21"/>
              </w:rPr>
              <w:t>.4436</w:t>
            </w:r>
          </w:p>
        </w:tc>
        <w:tc>
          <w:tcPr>
            <w:tcW w:w="1276" w:type="dxa"/>
            <w:noWrap/>
            <w:vAlign w:val="center"/>
            <w:hideMark/>
          </w:tcPr>
          <w:p w:rsidR="00820177" w:rsidRPr="00857682" w:rsidRDefault="0017095C" w:rsidP="00465D16">
            <w:pPr>
              <w:jc w:val="center"/>
              <w:rPr>
                <w:rFonts w:asciiTheme="minorEastAsia" w:eastAsiaTheme="minorEastAsia" w:hAnsiTheme="minorEastAsia"/>
                <w:szCs w:val="21"/>
              </w:rPr>
            </w:pPr>
            <w:r>
              <w:rPr>
                <w:rFonts w:asciiTheme="minorEastAsia" w:eastAsiaTheme="minorEastAsia" w:hAnsiTheme="minorEastAsia" w:hint="eastAsia"/>
                <w:szCs w:val="21"/>
              </w:rPr>
              <w:t>不平稳</w:t>
            </w:r>
          </w:p>
        </w:tc>
      </w:tr>
      <w:tr w:rsidR="00820177" w:rsidRPr="00857682" w:rsidTr="00820177">
        <w:trPr>
          <w:trHeight w:val="270"/>
          <w:jc w:val="center"/>
        </w:trPr>
        <w:tc>
          <w:tcPr>
            <w:tcW w:w="1108" w:type="dxa"/>
            <w:vMerge/>
            <w:noWrap/>
            <w:vAlign w:val="center"/>
            <w:hideMark/>
          </w:tcPr>
          <w:p w:rsidR="00820177" w:rsidRPr="00857682" w:rsidRDefault="00820177" w:rsidP="00820177">
            <w:pPr>
              <w:jc w:val="left"/>
              <w:rPr>
                <w:rFonts w:asciiTheme="minorEastAsia" w:eastAsiaTheme="minorEastAsia" w:hAnsiTheme="minorEastAsia"/>
                <w:szCs w:val="21"/>
              </w:rPr>
            </w:pPr>
          </w:p>
        </w:tc>
        <w:tc>
          <w:tcPr>
            <w:tcW w:w="3098" w:type="dxa"/>
            <w:gridSpan w:val="2"/>
            <w:noWrap/>
            <w:vAlign w:val="center"/>
            <w:hideMark/>
          </w:tcPr>
          <w:p w:rsidR="00820177" w:rsidRPr="00857682" w:rsidRDefault="00820177" w:rsidP="00820177">
            <w:pPr>
              <w:jc w:val="left"/>
              <w:rPr>
                <w:rFonts w:asciiTheme="minorEastAsia" w:eastAsiaTheme="minorEastAsia" w:hAnsiTheme="minorEastAsia"/>
                <w:szCs w:val="21"/>
              </w:rPr>
            </w:pPr>
            <w:r>
              <w:rPr>
                <w:rFonts w:asciiTheme="minorEastAsia" w:eastAsiaTheme="minorEastAsia" w:hAnsiTheme="minorEastAsia" w:hint="eastAsia"/>
                <w:szCs w:val="21"/>
              </w:rPr>
              <w:t>对数收益率</w:t>
            </w:r>
            <w:r w:rsidR="0017095C">
              <w:rPr>
                <w:rFonts w:asciiTheme="minorEastAsia" w:eastAsiaTheme="minorEastAsia" w:hAnsiTheme="minorEastAsia" w:hint="eastAsia"/>
                <w:szCs w:val="21"/>
              </w:rPr>
              <w:t xml:space="preserve">          -</w:t>
            </w:r>
            <w:r w:rsidR="00AE2A86">
              <w:rPr>
                <w:rFonts w:asciiTheme="minorEastAsia" w:eastAsiaTheme="minorEastAsia" w:hAnsiTheme="minorEastAsia" w:hint="eastAsia"/>
                <w:szCs w:val="21"/>
              </w:rPr>
              <w:t>37.2192</w:t>
            </w:r>
          </w:p>
        </w:tc>
        <w:tc>
          <w:tcPr>
            <w:tcW w:w="1323" w:type="dxa"/>
            <w:noWrap/>
            <w:vAlign w:val="center"/>
            <w:hideMark/>
          </w:tcPr>
          <w:p w:rsidR="00820177" w:rsidRPr="00857682" w:rsidRDefault="0017095C" w:rsidP="00820177">
            <w:pPr>
              <w:jc w:val="center"/>
              <w:rPr>
                <w:rFonts w:asciiTheme="minorEastAsia" w:eastAsiaTheme="minorEastAsia" w:hAnsiTheme="minorEastAsia"/>
                <w:szCs w:val="21"/>
              </w:rPr>
            </w:pPr>
            <w:r>
              <w:rPr>
                <w:rFonts w:asciiTheme="minorEastAsia" w:eastAsiaTheme="minorEastAsia" w:hAnsiTheme="minorEastAsia" w:hint="eastAsia"/>
                <w:szCs w:val="21"/>
              </w:rPr>
              <w:t>1</w:t>
            </w:r>
          </w:p>
        </w:tc>
        <w:tc>
          <w:tcPr>
            <w:tcW w:w="992" w:type="dxa"/>
            <w:noWrap/>
            <w:vAlign w:val="center"/>
            <w:hideMark/>
          </w:tcPr>
          <w:p w:rsidR="00820177" w:rsidRPr="00857682" w:rsidRDefault="0017095C" w:rsidP="00820177">
            <w:pPr>
              <w:jc w:val="center"/>
              <w:rPr>
                <w:rFonts w:asciiTheme="minorEastAsia" w:eastAsiaTheme="minorEastAsia" w:hAnsiTheme="minorEastAsia"/>
                <w:szCs w:val="21"/>
              </w:rPr>
            </w:pPr>
            <w:r>
              <w:rPr>
                <w:rFonts w:asciiTheme="minorEastAsia" w:eastAsiaTheme="minorEastAsia" w:hAnsiTheme="minorEastAsia" w:hint="eastAsia"/>
                <w:szCs w:val="21"/>
              </w:rPr>
              <w:t>0.01</w:t>
            </w:r>
          </w:p>
        </w:tc>
        <w:tc>
          <w:tcPr>
            <w:tcW w:w="1276" w:type="dxa"/>
            <w:noWrap/>
            <w:vAlign w:val="center"/>
            <w:hideMark/>
          </w:tcPr>
          <w:p w:rsidR="00820177" w:rsidRPr="00857682" w:rsidRDefault="0017095C" w:rsidP="00820177">
            <w:pPr>
              <w:jc w:val="center"/>
              <w:rPr>
                <w:rFonts w:asciiTheme="minorEastAsia" w:eastAsiaTheme="minorEastAsia" w:hAnsiTheme="minorEastAsia"/>
                <w:szCs w:val="21"/>
              </w:rPr>
            </w:pPr>
            <w:r>
              <w:rPr>
                <w:rFonts w:asciiTheme="minorEastAsia" w:eastAsiaTheme="minorEastAsia" w:hAnsiTheme="minorEastAsia" w:hint="eastAsia"/>
                <w:szCs w:val="21"/>
              </w:rPr>
              <w:t>平稳</w:t>
            </w:r>
          </w:p>
        </w:tc>
      </w:tr>
    </w:tbl>
    <w:p w:rsidR="000C669F" w:rsidRDefault="000C669F" w:rsidP="0017095C">
      <w:pPr>
        <w:ind w:firstLineChars="200" w:firstLine="420"/>
        <w:rPr>
          <w:rFonts w:ascii="宋体" w:hAnsi="宋体" w:cs="宋体"/>
          <w:szCs w:val="21"/>
        </w:rPr>
      </w:pPr>
    </w:p>
    <w:p w:rsidR="0017095C" w:rsidRDefault="0017095C" w:rsidP="0017095C">
      <w:pPr>
        <w:ind w:firstLineChars="200" w:firstLine="420"/>
        <w:rPr>
          <w:rFonts w:ascii="宋体" w:hAnsi="宋体" w:cs="宋体"/>
          <w:szCs w:val="21"/>
        </w:rPr>
      </w:pPr>
      <w:r>
        <w:rPr>
          <w:rFonts w:ascii="宋体" w:hAnsi="宋体" w:cs="宋体" w:hint="eastAsia"/>
          <w:szCs w:val="21"/>
        </w:rPr>
        <w:t>对数收益率的数据都是平稳的，而指数都是不平稳的。</w:t>
      </w:r>
    </w:p>
    <w:p w:rsidR="0017095C" w:rsidRDefault="0017095C" w:rsidP="0017095C">
      <w:pPr>
        <w:ind w:firstLineChars="200" w:firstLine="420"/>
        <w:rPr>
          <w:rFonts w:ascii="宋体" w:hAnsi="宋体" w:cs="宋体"/>
          <w:szCs w:val="21"/>
        </w:rPr>
      </w:pPr>
      <w:r>
        <w:rPr>
          <w:rFonts w:ascii="宋体" w:hAnsi="宋体" w:cs="宋体" w:hint="eastAsia"/>
          <w:szCs w:val="21"/>
        </w:rPr>
        <w:t>再用R画出ACF图如下：</w:t>
      </w:r>
    </w:p>
    <w:p w:rsidR="0017095C" w:rsidRDefault="0017095C" w:rsidP="00CA6D0B">
      <w:pPr>
        <w:rPr>
          <w:rFonts w:ascii="宋体" w:hAnsi="宋体" w:cs="宋体"/>
          <w:szCs w:val="21"/>
        </w:rPr>
      </w:pPr>
      <w:r w:rsidRPr="0017095C">
        <w:rPr>
          <w:rFonts w:ascii="宋体" w:hAnsi="宋体" w:cs="宋体"/>
          <w:noProof/>
          <w:szCs w:val="21"/>
        </w:rPr>
        <w:drawing>
          <wp:inline distT="0" distB="0" distL="0" distR="0" wp14:anchorId="55C7A7A9" wp14:editId="12428539">
            <wp:extent cx="5325533" cy="1852805"/>
            <wp:effectExtent l="0" t="0" r="0" b="0"/>
            <wp:docPr id="33"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419184" cy="1885387"/>
                    </a:xfrm>
                    <a:prstGeom prst="rect">
                      <a:avLst/>
                    </a:prstGeom>
                  </pic:spPr>
                </pic:pic>
              </a:graphicData>
            </a:graphic>
          </wp:inline>
        </w:drawing>
      </w:r>
    </w:p>
    <w:p w:rsidR="0017095C" w:rsidRDefault="0017095C" w:rsidP="0017095C">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9</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sidR="005D0C61">
        <w:rPr>
          <w:rFonts w:ascii="黑体" w:eastAsia="黑体" w:hAnsi="黑体" w:cs="宋体"/>
          <w:bCs/>
          <w:sz w:val="24"/>
          <w:szCs w:val="24"/>
        </w:rPr>
        <w:t xml:space="preserve"> </w:t>
      </w:r>
      <w:r>
        <w:rPr>
          <w:rFonts w:ascii="黑体" w:eastAsia="黑体" w:hAnsi="黑体" w:cs="宋体" w:hint="eastAsia"/>
          <w:bCs/>
          <w:sz w:val="24"/>
          <w:szCs w:val="24"/>
        </w:rPr>
        <w:t>A</w:t>
      </w:r>
      <w:r>
        <w:rPr>
          <w:rFonts w:ascii="黑体" w:eastAsia="黑体" w:hAnsi="黑体" w:cs="宋体"/>
          <w:bCs/>
          <w:sz w:val="24"/>
          <w:szCs w:val="24"/>
        </w:rPr>
        <w:t>CF</w:t>
      </w:r>
      <w:r>
        <w:rPr>
          <w:rFonts w:ascii="黑体" w:eastAsia="黑体" w:hAnsi="黑体" w:cs="宋体" w:hint="eastAsia"/>
          <w:bCs/>
          <w:sz w:val="24"/>
          <w:szCs w:val="24"/>
        </w:rPr>
        <w:t>图</w:t>
      </w:r>
    </w:p>
    <w:p w:rsidR="0017095C" w:rsidRDefault="0017095C" w:rsidP="0017095C">
      <w:pPr>
        <w:jc w:val="center"/>
        <w:rPr>
          <w:rFonts w:hint="eastAsia"/>
          <w:szCs w:val="21"/>
        </w:rPr>
      </w:pPr>
      <w:r w:rsidRPr="0017095C">
        <w:rPr>
          <w:noProof/>
          <w:szCs w:val="21"/>
        </w:rPr>
        <w:drawing>
          <wp:inline distT="0" distB="0" distL="0" distR="0" wp14:anchorId="69135E7D" wp14:editId="2C62E961">
            <wp:extent cx="5317066" cy="1757032"/>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82662" cy="1811753"/>
                    </a:xfrm>
                    <a:prstGeom prst="rect">
                      <a:avLst/>
                    </a:prstGeom>
                  </pic:spPr>
                </pic:pic>
              </a:graphicData>
            </a:graphic>
          </wp:inline>
        </w:drawing>
      </w:r>
    </w:p>
    <w:p w:rsidR="0017095C" w:rsidRPr="0017095C" w:rsidRDefault="0017095C" w:rsidP="0017095C">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10</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中小板</w:t>
      </w:r>
      <w:r w:rsidR="005D0C61">
        <w:rPr>
          <w:rFonts w:ascii="黑体" w:eastAsia="黑体" w:hAnsi="黑体" w:cs="宋体" w:hint="eastAsia"/>
          <w:bCs/>
          <w:sz w:val="24"/>
          <w:szCs w:val="24"/>
        </w:rPr>
        <w:t xml:space="preserve"> </w:t>
      </w:r>
      <w:r>
        <w:rPr>
          <w:rFonts w:ascii="黑体" w:eastAsia="黑体" w:hAnsi="黑体" w:cs="宋体" w:hint="eastAsia"/>
          <w:bCs/>
          <w:sz w:val="24"/>
          <w:szCs w:val="24"/>
        </w:rPr>
        <w:t>A</w:t>
      </w:r>
      <w:r>
        <w:rPr>
          <w:rFonts w:ascii="黑体" w:eastAsia="黑体" w:hAnsi="黑体" w:cs="宋体"/>
          <w:bCs/>
          <w:sz w:val="24"/>
          <w:szCs w:val="24"/>
        </w:rPr>
        <w:t>CF</w:t>
      </w:r>
      <w:r>
        <w:rPr>
          <w:rFonts w:ascii="黑体" w:eastAsia="黑体" w:hAnsi="黑体" w:cs="宋体" w:hint="eastAsia"/>
          <w:bCs/>
          <w:sz w:val="24"/>
          <w:szCs w:val="24"/>
        </w:rPr>
        <w:t>图</w:t>
      </w:r>
    </w:p>
    <w:p w:rsidR="00AA7A49" w:rsidRDefault="0017095C" w:rsidP="00AA7A49">
      <w:pPr>
        <w:ind w:firstLineChars="200" w:firstLine="420"/>
        <w:rPr>
          <w:rFonts w:ascii="宋体" w:hAnsi="宋体" w:cs="宋体"/>
          <w:szCs w:val="21"/>
        </w:rPr>
      </w:pPr>
      <w:r>
        <w:rPr>
          <w:rFonts w:ascii="宋体" w:hAnsi="宋体" w:cs="宋体" w:hint="eastAsia"/>
          <w:szCs w:val="21"/>
        </w:rPr>
        <w:t>由ACF图可知沪深300与</w:t>
      </w:r>
      <w:proofErr w:type="gramStart"/>
      <w:r>
        <w:rPr>
          <w:rFonts w:ascii="宋体" w:hAnsi="宋体" w:cs="宋体" w:hint="eastAsia"/>
          <w:szCs w:val="21"/>
        </w:rPr>
        <w:t>中小板均自</w:t>
      </w:r>
      <w:proofErr w:type="gramEnd"/>
      <w:r>
        <w:rPr>
          <w:rFonts w:ascii="宋体" w:hAnsi="宋体" w:cs="宋体" w:hint="eastAsia"/>
          <w:szCs w:val="21"/>
        </w:rPr>
        <w:t>相关，满足基本要求。</w:t>
      </w:r>
      <w:bookmarkStart w:id="10" w:name="_Toc401437146"/>
    </w:p>
    <w:p w:rsidR="00D627CB" w:rsidRPr="0074166A" w:rsidRDefault="0017095C" w:rsidP="00D627CB">
      <w:pPr>
        <w:pStyle w:val="1"/>
        <w:spacing w:line="240" w:lineRule="auto"/>
        <w:jc w:val="center"/>
        <w:rPr>
          <w:sz w:val="24"/>
        </w:rPr>
      </w:pPr>
      <w:r w:rsidRPr="0074166A">
        <w:rPr>
          <w:rFonts w:hint="eastAsia"/>
          <w:sz w:val="24"/>
        </w:rPr>
        <w:t>四</w:t>
      </w:r>
      <w:r w:rsidR="00D627CB" w:rsidRPr="0074166A">
        <w:rPr>
          <w:rFonts w:hint="eastAsia"/>
          <w:sz w:val="24"/>
        </w:rPr>
        <w:t>、实证分析</w:t>
      </w:r>
      <w:bookmarkEnd w:id="10"/>
    </w:p>
    <w:p w:rsidR="00D627CB" w:rsidRPr="000C669F" w:rsidRDefault="00D627CB" w:rsidP="00D627CB">
      <w:pPr>
        <w:pStyle w:val="2"/>
        <w:spacing w:line="240" w:lineRule="auto"/>
        <w:ind w:firstLineChars="200" w:firstLine="422"/>
        <w:rPr>
          <w:sz w:val="21"/>
          <w:szCs w:val="21"/>
        </w:rPr>
      </w:pPr>
      <w:bookmarkStart w:id="11" w:name="_Toc401437147"/>
      <w:r w:rsidRPr="000C669F">
        <w:rPr>
          <w:rFonts w:hint="eastAsia"/>
          <w:sz w:val="21"/>
          <w:szCs w:val="21"/>
        </w:rPr>
        <w:t>（一）</w:t>
      </w:r>
      <w:bookmarkEnd w:id="11"/>
      <w:r w:rsidR="00AB4C43" w:rsidRPr="000C669F">
        <w:rPr>
          <w:sz w:val="21"/>
          <w:szCs w:val="21"/>
        </w:rPr>
        <w:t>ARIMA</w:t>
      </w:r>
      <w:r w:rsidR="00AB4C43" w:rsidRPr="000C669F">
        <w:rPr>
          <w:rFonts w:hint="eastAsia"/>
          <w:sz w:val="21"/>
          <w:szCs w:val="21"/>
        </w:rPr>
        <w:t>模型建立</w:t>
      </w:r>
      <w:r w:rsidR="00F11070" w:rsidRPr="000C669F">
        <w:rPr>
          <w:rFonts w:hint="eastAsia"/>
          <w:sz w:val="21"/>
          <w:szCs w:val="21"/>
        </w:rPr>
        <w:t>、</w:t>
      </w:r>
      <w:r w:rsidR="00242386" w:rsidRPr="000C669F">
        <w:rPr>
          <w:rFonts w:hint="eastAsia"/>
          <w:sz w:val="21"/>
          <w:szCs w:val="21"/>
        </w:rPr>
        <w:t>检验</w:t>
      </w:r>
      <w:r w:rsidR="00F11070" w:rsidRPr="000C669F">
        <w:rPr>
          <w:rFonts w:hint="eastAsia"/>
          <w:sz w:val="21"/>
          <w:szCs w:val="21"/>
        </w:rPr>
        <w:t>与预测</w:t>
      </w:r>
    </w:p>
    <w:p w:rsidR="00D627CB" w:rsidRPr="005D0C61" w:rsidRDefault="00D627CB" w:rsidP="00D627CB">
      <w:pPr>
        <w:ind w:firstLineChars="200" w:firstLine="422"/>
        <w:rPr>
          <w:rFonts w:ascii="宋体" w:hAnsi="宋体" w:cs="宋体"/>
          <w:b/>
          <w:bCs/>
          <w:szCs w:val="21"/>
        </w:rPr>
      </w:pPr>
      <w:r w:rsidRPr="005D0C61">
        <w:rPr>
          <w:rFonts w:ascii="宋体" w:hAnsi="宋体" w:cs="宋体" w:hint="eastAsia"/>
          <w:b/>
          <w:bCs/>
          <w:szCs w:val="21"/>
        </w:rPr>
        <w:t>1.</w:t>
      </w:r>
      <w:r w:rsidR="00AB4C43" w:rsidRPr="005D0C61">
        <w:rPr>
          <w:rFonts w:ascii="宋体" w:hAnsi="宋体" w:cs="宋体" w:hint="eastAsia"/>
          <w:b/>
          <w:bCs/>
          <w:szCs w:val="21"/>
        </w:rPr>
        <w:t>建模</w:t>
      </w:r>
      <w:r w:rsidRPr="005D0C61">
        <w:rPr>
          <w:rFonts w:ascii="宋体" w:hAnsi="宋体" w:cs="宋体" w:hint="eastAsia"/>
          <w:b/>
          <w:bCs/>
          <w:szCs w:val="21"/>
        </w:rPr>
        <w:t>思路</w:t>
      </w:r>
    </w:p>
    <w:p w:rsidR="00D627CB" w:rsidRPr="00AB4C43" w:rsidRDefault="00AB4C43" w:rsidP="00AB4C43">
      <w:pPr>
        <w:ind w:firstLineChars="200" w:firstLine="420"/>
        <w:rPr>
          <w:rFonts w:ascii="宋体" w:hAnsi="宋体" w:cs="宋体"/>
          <w:szCs w:val="21"/>
        </w:rPr>
      </w:pPr>
      <w:r>
        <w:rPr>
          <w:rFonts w:ascii="宋体" w:hAnsi="宋体" w:cs="宋体" w:hint="eastAsia"/>
          <w:szCs w:val="21"/>
        </w:rPr>
        <w:t>根据之前对数据的分析，沪深300与中小板收益率均通过了平稳性分析以及ADF单位根检验，所以考虑用ARIMA模型。</w:t>
      </w:r>
      <w:r w:rsidRPr="00AB4C43">
        <w:rPr>
          <w:rFonts w:ascii="宋体" w:hAnsi="宋体" w:cs="宋体" w:hint="eastAsia"/>
          <w:szCs w:val="21"/>
        </w:rPr>
        <w:t>ARIMA模型全称为自回归积分滑动平均模型</w:t>
      </w:r>
      <w:r>
        <w:rPr>
          <w:rFonts w:ascii="宋体" w:hAnsi="宋体" w:cs="宋体" w:hint="eastAsia"/>
          <w:szCs w:val="21"/>
        </w:rPr>
        <w:t>，</w:t>
      </w:r>
      <w:r w:rsidRPr="00AB4C43">
        <w:rPr>
          <w:rFonts w:ascii="宋体" w:hAnsi="宋体" w:cs="宋体" w:hint="eastAsia"/>
          <w:szCs w:val="21"/>
        </w:rPr>
        <w:t>是由博克思(Box)和詹金斯(Jenkins)于70年代初提出</w:t>
      </w:r>
      <w:proofErr w:type="gramStart"/>
      <w:r w:rsidRPr="00AB4C43">
        <w:rPr>
          <w:rFonts w:ascii="宋体" w:hAnsi="宋体" w:cs="宋体" w:hint="eastAsia"/>
          <w:szCs w:val="21"/>
        </w:rPr>
        <w:t>一</w:t>
      </w:r>
      <w:proofErr w:type="gramEnd"/>
      <w:r w:rsidRPr="00AB4C43">
        <w:rPr>
          <w:rFonts w:ascii="宋体" w:hAnsi="宋体" w:cs="宋体" w:hint="eastAsia"/>
          <w:szCs w:val="21"/>
        </w:rPr>
        <w:t>著名时间序列预测方法</w:t>
      </w:r>
      <w:r>
        <w:rPr>
          <w:rFonts w:ascii="宋体" w:hAnsi="宋体" w:cs="宋体" w:hint="eastAsia"/>
          <w:szCs w:val="21"/>
        </w:rPr>
        <w:t>。在</w:t>
      </w:r>
      <w:r w:rsidRPr="00AB4C43">
        <w:rPr>
          <w:rFonts w:ascii="宋体" w:hAnsi="宋体" w:cs="宋体" w:hint="eastAsia"/>
          <w:szCs w:val="21"/>
        </w:rPr>
        <w:t>ARIMA（p，d，q）</w:t>
      </w:r>
      <w:r w:rsidR="0074166A">
        <w:rPr>
          <w:rFonts w:ascii="宋体" w:hAnsi="宋体" w:cs="宋体" w:hint="eastAsia"/>
          <w:szCs w:val="21"/>
        </w:rPr>
        <w:t>模型中</w:t>
      </w:r>
      <w:r w:rsidRPr="00AB4C43">
        <w:rPr>
          <w:rFonts w:ascii="宋体" w:hAnsi="宋体" w:cs="宋体" w:hint="eastAsia"/>
          <w:szCs w:val="21"/>
        </w:rPr>
        <w:t>，AR是自回归， p为自回归项； MA为移动平均，q为移动平均项数，d为时间序列成为平稳时所做的差分次数</w:t>
      </w:r>
      <w:r>
        <w:rPr>
          <w:rFonts w:ascii="宋体" w:hAnsi="宋体" w:cs="宋体" w:hint="eastAsia"/>
          <w:szCs w:val="21"/>
        </w:rPr>
        <w:t>。</w:t>
      </w:r>
    </w:p>
    <w:p w:rsidR="00D627CB" w:rsidRPr="005D0C61" w:rsidRDefault="00D627CB" w:rsidP="00D627CB">
      <w:pPr>
        <w:ind w:firstLineChars="200" w:firstLine="422"/>
        <w:rPr>
          <w:rFonts w:ascii="宋体" w:hAnsi="宋体" w:cs="宋体"/>
          <w:b/>
          <w:bCs/>
          <w:szCs w:val="21"/>
        </w:rPr>
      </w:pPr>
      <w:r w:rsidRPr="005D0C61">
        <w:rPr>
          <w:rFonts w:ascii="宋体" w:hAnsi="宋体" w:cs="宋体" w:hint="eastAsia"/>
          <w:b/>
          <w:bCs/>
          <w:szCs w:val="21"/>
        </w:rPr>
        <w:t>2.</w:t>
      </w:r>
      <w:r w:rsidRPr="005D0C61">
        <w:rPr>
          <w:rFonts w:ascii="宋体" w:hAnsi="宋体" w:cs="宋体"/>
          <w:b/>
          <w:bCs/>
          <w:szCs w:val="21"/>
        </w:rPr>
        <w:t>实证结果</w:t>
      </w:r>
    </w:p>
    <w:p w:rsidR="00AB4C43" w:rsidRDefault="00AB4C43" w:rsidP="00D627CB">
      <w:pPr>
        <w:ind w:firstLineChars="200" w:firstLine="420"/>
        <w:rPr>
          <w:rFonts w:ascii="宋体" w:hAnsi="宋体" w:cs="宋体"/>
          <w:bCs/>
          <w:szCs w:val="21"/>
        </w:rPr>
      </w:pPr>
      <w:r>
        <w:rPr>
          <w:rFonts w:ascii="宋体" w:hAnsi="宋体" w:cs="宋体" w:hint="eastAsia"/>
          <w:bCs/>
          <w:szCs w:val="21"/>
        </w:rPr>
        <w:t>直接利用R对模型参数进行估计，估计结果见下表：</w:t>
      </w:r>
    </w:p>
    <w:p w:rsidR="00B17B7E" w:rsidRPr="000C669F" w:rsidRDefault="00B17B7E" w:rsidP="00B17B7E">
      <w:pPr>
        <w:jc w:val="center"/>
        <w:rPr>
          <w:rFonts w:asciiTheme="minorEastAsia" w:hAnsiTheme="minorEastAsia"/>
          <w:b/>
          <w:color w:val="000000" w:themeColor="text1"/>
          <w:szCs w:val="21"/>
        </w:rPr>
      </w:pPr>
      <w:r w:rsidRPr="000C669F">
        <w:rPr>
          <w:rFonts w:asciiTheme="minorEastAsia" w:hAnsiTheme="minorEastAsia"/>
          <w:b/>
          <w:color w:val="000000" w:themeColor="text1"/>
          <w:szCs w:val="21"/>
        </w:rPr>
        <w:lastRenderedPageBreak/>
        <w:t>表</w:t>
      </w:r>
      <w:r w:rsidRPr="000C669F">
        <w:rPr>
          <w:rFonts w:asciiTheme="minorEastAsia" w:hAnsiTheme="minorEastAsia" w:hint="eastAsia"/>
          <w:b/>
          <w:color w:val="000000" w:themeColor="text1"/>
          <w:szCs w:val="21"/>
        </w:rPr>
        <w:t>4</w:t>
      </w:r>
      <w:r w:rsidRPr="000C669F">
        <w:rPr>
          <w:rFonts w:asciiTheme="minorEastAsia" w:hAnsiTheme="minorEastAsia" w:hint="eastAsia"/>
          <w:b/>
          <w:color w:val="000000" w:themeColor="text1"/>
          <w:szCs w:val="21"/>
        </w:rPr>
        <w:t>：沪深</w:t>
      </w:r>
      <w:r w:rsidRPr="000C669F">
        <w:rPr>
          <w:rFonts w:asciiTheme="minorEastAsia" w:hAnsiTheme="minorEastAsia" w:hint="eastAsia"/>
          <w:b/>
          <w:color w:val="000000" w:themeColor="text1"/>
          <w:szCs w:val="21"/>
        </w:rPr>
        <w:t>300</w:t>
      </w:r>
      <w:r w:rsidRPr="000C669F">
        <w:rPr>
          <w:rFonts w:asciiTheme="minorEastAsia" w:hAnsiTheme="minorEastAsia" w:hint="eastAsia"/>
          <w:b/>
          <w:color w:val="000000" w:themeColor="text1"/>
          <w:szCs w:val="21"/>
        </w:rPr>
        <w:t>与中小板</w:t>
      </w:r>
      <w:r w:rsidRPr="000C669F">
        <w:rPr>
          <w:rFonts w:asciiTheme="minorEastAsia" w:hAnsiTheme="minorEastAsia" w:hint="eastAsia"/>
          <w:b/>
          <w:color w:val="000000" w:themeColor="text1"/>
          <w:szCs w:val="21"/>
        </w:rPr>
        <w:t>A</w:t>
      </w:r>
      <w:r w:rsidRPr="000C669F">
        <w:rPr>
          <w:rFonts w:asciiTheme="minorEastAsia" w:hAnsiTheme="minorEastAsia"/>
          <w:b/>
          <w:color w:val="000000" w:themeColor="text1"/>
          <w:szCs w:val="21"/>
        </w:rPr>
        <w:t>RIMA</w:t>
      </w:r>
      <w:r w:rsidRPr="000C669F">
        <w:rPr>
          <w:rFonts w:asciiTheme="minorEastAsia" w:hAnsiTheme="minorEastAsia" w:hint="eastAsia"/>
          <w:b/>
          <w:color w:val="000000" w:themeColor="text1"/>
          <w:szCs w:val="21"/>
        </w:rPr>
        <w:t>模型参数</w:t>
      </w:r>
    </w:p>
    <w:tbl>
      <w:tblPr>
        <w:tblStyle w:val="af1"/>
        <w:tblW w:w="8983" w:type="dxa"/>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533"/>
        <w:gridCol w:w="1329"/>
        <w:gridCol w:w="558"/>
        <w:gridCol w:w="986"/>
        <w:gridCol w:w="1134"/>
        <w:gridCol w:w="998"/>
        <w:gridCol w:w="1134"/>
        <w:gridCol w:w="141"/>
        <w:gridCol w:w="862"/>
        <w:gridCol w:w="332"/>
        <w:gridCol w:w="976"/>
      </w:tblGrid>
      <w:tr w:rsidR="002074B4" w:rsidRPr="00857682" w:rsidTr="009940C4">
        <w:trPr>
          <w:trHeight w:val="270"/>
          <w:jc w:val="center"/>
        </w:trPr>
        <w:tc>
          <w:tcPr>
            <w:tcW w:w="533" w:type="dxa"/>
            <w:tcBorders>
              <w:top w:val="single" w:sz="12" w:space="0" w:color="auto"/>
            </w:tcBorders>
            <w:noWrap/>
            <w:vAlign w:val="center"/>
            <w:hideMark/>
          </w:tcPr>
          <w:p w:rsidR="00B17B7E" w:rsidRPr="00857682" w:rsidRDefault="00B17B7E" w:rsidP="00465D16">
            <w:pPr>
              <w:jc w:val="center"/>
              <w:rPr>
                <w:rFonts w:asciiTheme="minorEastAsia" w:eastAsiaTheme="minorEastAsia" w:hAnsiTheme="minorEastAsia"/>
                <w:szCs w:val="21"/>
              </w:rPr>
            </w:pPr>
          </w:p>
        </w:tc>
        <w:tc>
          <w:tcPr>
            <w:tcW w:w="1887" w:type="dxa"/>
            <w:gridSpan w:val="2"/>
            <w:tcBorders>
              <w:top w:val="single" w:sz="12" w:space="0" w:color="auto"/>
            </w:tcBorders>
            <w:noWrap/>
            <w:vAlign w:val="center"/>
            <w:hideMark/>
          </w:tcPr>
          <w:p w:rsidR="00B17B7E" w:rsidRDefault="00B17B7E" w:rsidP="00B17B7E">
            <w:pPr>
              <w:rPr>
                <w:rFonts w:asciiTheme="minorEastAsia" w:eastAsiaTheme="minorEastAsia" w:hAnsiTheme="minorEastAsia"/>
                <w:szCs w:val="21"/>
              </w:rPr>
            </w:pPr>
            <w:r>
              <w:rPr>
                <w:rFonts w:asciiTheme="minorEastAsia" w:eastAsiaTheme="minorEastAsia" w:hAnsiTheme="minorEastAsia" w:hint="eastAsia"/>
                <w:szCs w:val="21"/>
              </w:rPr>
              <w:t>模型</w:t>
            </w:r>
          </w:p>
        </w:tc>
        <w:tc>
          <w:tcPr>
            <w:tcW w:w="986" w:type="dxa"/>
            <w:tcBorders>
              <w:top w:val="single" w:sz="12" w:space="0" w:color="auto"/>
            </w:tcBorders>
            <w:noWrap/>
            <w:vAlign w:val="center"/>
            <w:hideMark/>
          </w:tcPr>
          <w:p w:rsidR="00B17B7E" w:rsidRPr="00857682" w:rsidRDefault="00B17B7E" w:rsidP="00465D16">
            <w:pPr>
              <w:jc w:val="center"/>
              <w:rPr>
                <w:rFonts w:asciiTheme="minorEastAsia" w:eastAsiaTheme="minorEastAsia" w:hAnsiTheme="minorEastAsia"/>
                <w:szCs w:val="21"/>
              </w:rPr>
            </w:pPr>
            <w:r>
              <w:rPr>
                <w:rFonts w:asciiTheme="minorEastAsia" w:eastAsiaTheme="minorEastAsia" w:hAnsiTheme="minorEastAsia"/>
                <w:szCs w:val="21"/>
              </w:rPr>
              <w:t>Ar1</w:t>
            </w:r>
          </w:p>
        </w:tc>
        <w:tc>
          <w:tcPr>
            <w:tcW w:w="1134" w:type="dxa"/>
            <w:tcBorders>
              <w:top w:val="single" w:sz="12" w:space="0" w:color="auto"/>
            </w:tcBorders>
            <w:noWrap/>
            <w:vAlign w:val="center"/>
            <w:hideMark/>
          </w:tcPr>
          <w:p w:rsidR="00B17B7E" w:rsidRPr="00857682" w:rsidRDefault="00B17B7E" w:rsidP="00465D16">
            <w:pPr>
              <w:jc w:val="center"/>
              <w:rPr>
                <w:rFonts w:asciiTheme="minorEastAsia" w:eastAsiaTheme="minorEastAsia" w:hAnsiTheme="minorEastAsia"/>
                <w:szCs w:val="21"/>
              </w:rPr>
            </w:pPr>
            <w:r>
              <w:rPr>
                <w:rFonts w:asciiTheme="minorEastAsia" w:eastAsiaTheme="minorEastAsia" w:hAnsiTheme="minorEastAsia"/>
                <w:szCs w:val="21"/>
              </w:rPr>
              <w:t>Ar2</w:t>
            </w:r>
          </w:p>
        </w:tc>
        <w:tc>
          <w:tcPr>
            <w:tcW w:w="993" w:type="dxa"/>
            <w:tcBorders>
              <w:top w:val="single" w:sz="12" w:space="0" w:color="auto"/>
            </w:tcBorders>
            <w:noWrap/>
            <w:vAlign w:val="center"/>
            <w:hideMark/>
          </w:tcPr>
          <w:p w:rsidR="00B17B7E" w:rsidRPr="00857682" w:rsidRDefault="00B17B7E" w:rsidP="00465D16">
            <w:pPr>
              <w:jc w:val="center"/>
              <w:rPr>
                <w:rFonts w:asciiTheme="minorEastAsia" w:eastAsiaTheme="minorEastAsia" w:hAnsiTheme="minorEastAsia"/>
                <w:szCs w:val="21"/>
              </w:rPr>
            </w:pPr>
            <w:r>
              <w:rPr>
                <w:rFonts w:asciiTheme="minorEastAsia" w:eastAsiaTheme="minorEastAsia" w:hAnsiTheme="minorEastAsia"/>
                <w:szCs w:val="21"/>
              </w:rPr>
              <w:t>Ar3</w:t>
            </w:r>
          </w:p>
        </w:tc>
        <w:tc>
          <w:tcPr>
            <w:tcW w:w="1275" w:type="dxa"/>
            <w:gridSpan w:val="2"/>
            <w:tcBorders>
              <w:top w:val="single" w:sz="12" w:space="0" w:color="auto"/>
            </w:tcBorders>
            <w:noWrap/>
            <w:vAlign w:val="center"/>
            <w:hideMark/>
          </w:tcPr>
          <w:p w:rsidR="00B17B7E" w:rsidRPr="00857682" w:rsidRDefault="00B17B7E" w:rsidP="002074B4">
            <w:pPr>
              <w:ind w:firstLineChars="150" w:firstLine="300"/>
              <w:rPr>
                <w:rFonts w:asciiTheme="minorEastAsia" w:eastAsiaTheme="minorEastAsia" w:hAnsiTheme="minorEastAsia"/>
                <w:szCs w:val="21"/>
              </w:rPr>
            </w:pPr>
            <w:r>
              <w:rPr>
                <w:rFonts w:asciiTheme="minorEastAsia" w:eastAsiaTheme="minorEastAsia" w:hAnsiTheme="minorEastAsia"/>
                <w:szCs w:val="21"/>
              </w:rPr>
              <w:t>Ma1</w:t>
            </w:r>
          </w:p>
        </w:tc>
        <w:tc>
          <w:tcPr>
            <w:tcW w:w="1197" w:type="dxa"/>
            <w:gridSpan w:val="2"/>
            <w:tcBorders>
              <w:top w:val="single" w:sz="12" w:space="0" w:color="auto"/>
            </w:tcBorders>
          </w:tcPr>
          <w:p w:rsidR="00B17B7E" w:rsidRDefault="00B17B7E" w:rsidP="009940C4">
            <w:pPr>
              <w:ind w:firstLineChars="50" w:firstLine="100"/>
              <w:rPr>
                <w:rFonts w:asciiTheme="minorEastAsia" w:eastAsiaTheme="minorEastAsia" w:hAnsiTheme="minorEastAsia"/>
                <w:szCs w:val="21"/>
              </w:rPr>
            </w:pPr>
            <w:r>
              <w:rPr>
                <w:rFonts w:asciiTheme="minorEastAsia" w:eastAsiaTheme="minorEastAsia" w:hAnsiTheme="minorEastAsia"/>
                <w:szCs w:val="21"/>
              </w:rPr>
              <w:t>M</w:t>
            </w:r>
            <w:r>
              <w:rPr>
                <w:rFonts w:asciiTheme="minorEastAsia" w:eastAsiaTheme="minorEastAsia" w:hAnsiTheme="minorEastAsia" w:hint="eastAsia"/>
                <w:szCs w:val="21"/>
              </w:rPr>
              <w:t>a2</w:t>
            </w:r>
          </w:p>
        </w:tc>
        <w:tc>
          <w:tcPr>
            <w:tcW w:w="978" w:type="dxa"/>
            <w:tcBorders>
              <w:top w:val="single" w:sz="12" w:space="0" w:color="auto"/>
            </w:tcBorders>
          </w:tcPr>
          <w:p w:rsidR="00B17B7E" w:rsidRDefault="004B2907" w:rsidP="00465D16">
            <w:pPr>
              <w:jc w:val="center"/>
              <w:rPr>
                <w:rFonts w:asciiTheme="minorEastAsia" w:eastAsiaTheme="minorEastAsia" w:hAnsiTheme="minorEastAsia"/>
                <w:szCs w:val="21"/>
              </w:rPr>
            </w:pPr>
            <w:r>
              <w:rPr>
                <w:rFonts w:asciiTheme="minorEastAsia" w:eastAsiaTheme="minorEastAsia" w:hAnsiTheme="minorEastAsia" w:hint="eastAsia"/>
                <w:szCs w:val="21"/>
              </w:rPr>
              <w:t>Mean</w:t>
            </w:r>
          </w:p>
        </w:tc>
      </w:tr>
      <w:tr w:rsidR="00B17B7E" w:rsidRPr="00857682" w:rsidTr="009940C4">
        <w:trPr>
          <w:trHeight w:val="479"/>
          <w:jc w:val="center"/>
        </w:trPr>
        <w:tc>
          <w:tcPr>
            <w:tcW w:w="533" w:type="dxa"/>
            <w:vMerge w:val="restart"/>
            <w:noWrap/>
            <w:vAlign w:val="center"/>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1329" w:type="dxa"/>
            <w:vMerge w:val="restart"/>
            <w:noWrap/>
            <w:vAlign w:val="center"/>
          </w:tcPr>
          <w:p w:rsidR="00B17B7E" w:rsidRDefault="00B17B7E" w:rsidP="00465D16">
            <w:pPr>
              <w:jc w:val="left"/>
              <w:rPr>
                <w:rFonts w:asciiTheme="minorEastAsia" w:eastAsiaTheme="minorEastAsia" w:hAnsiTheme="minorEastAsia"/>
                <w:szCs w:val="21"/>
              </w:rPr>
            </w:pPr>
            <w:proofErr w:type="gramStart"/>
            <w:r>
              <w:rPr>
                <w:rFonts w:asciiTheme="minorEastAsia" w:eastAsiaTheme="minorEastAsia" w:hAnsiTheme="minorEastAsia" w:hint="eastAsia"/>
                <w:szCs w:val="21"/>
              </w:rPr>
              <w:t>A</w:t>
            </w:r>
            <w:r>
              <w:rPr>
                <w:rFonts w:asciiTheme="minorEastAsia" w:eastAsiaTheme="minorEastAsia" w:hAnsiTheme="minorEastAsia"/>
                <w:szCs w:val="21"/>
              </w:rPr>
              <w:t>RIMA(</w:t>
            </w:r>
            <w:proofErr w:type="gramEnd"/>
            <w:r>
              <w:rPr>
                <w:rFonts w:asciiTheme="minorEastAsia" w:eastAsiaTheme="minorEastAsia" w:hAnsiTheme="minorEastAsia"/>
                <w:szCs w:val="21"/>
              </w:rPr>
              <w:t>3,0,</w:t>
            </w:r>
            <w:r w:rsidR="00514CB0">
              <w:rPr>
                <w:rFonts w:asciiTheme="minorEastAsia" w:eastAsiaTheme="minorEastAsia" w:hAnsiTheme="minorEastAsia" w:hint="eastAsia"/>
                <w:szCs w:val="21"/>
              </w:rPr>
              <w:t>2</w:t>
            </w:r>
            <w:r>
              <w:rPr>
                <w:rFonts w:asciiTheme="minorEastAsia" w:eastAsiaTheme="minorEastAsia" w:hAnsiTheme="minorEastAsia"/>
                <w:szCs w:val="21"/>
              </w:rPr>
              <w:t>)</w:t>
            </w:r>
          </w:p>
        </w:tc>
        <w:tc>
          <w:tcPr>
            <w:tcW w:w="558" w:type="dxa"/>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Coe</w:t>
            </w:r>
          </w:p>
        </w:tc>
        <w:tc>
          <w:tcPr>
            <w:tcW w:w="986" w:type="dxa"/>
            <w:noWrap/>
            <w:vAlign w:val="center"/>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2109</w:t>
            </w:r>
          </w:p>
        </w:tc>
        <w:tc>
          <w:tcPr>
            <w:tcW w:w="1134" w:type="dxa"/>
            <w:noWrap/>
            <w:vAlign w:val="center"/>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52290">
              <w:rPr>
                <w:rFonts w:asciiTheme="minorEastAsia" w:eastAsiaTheme="minorEastAsia" w:hAnsiTheme="minorEastAsia" w:hint="eastAsia"/>
                <w:szCs w:val="21"/>
              </w:rPr>
              <w:t>9</w:t>
            </w:r>
            <w:r w:rsidR="004B2907">
              <w:rPr>
                <w:rFonts w:asciiTheme="minorEastAsia" w:eastAsiaTheme="minorEastAsia" w:hAnsiTheme="minorEastAsia" w:hint="eastAsia"/>
                <w:szCs w:val="21"/>
              </w:rPr>
              <w:t>443</w:t>
            </w:r>
          </w:p>
        </w:tc>
        <w:tc>
          <w:tcPr>
            <w:tcW w:w="993" w:type="dxa"/>
            <w:noWrap/>
            <w:vAlign w:val="center"/>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0500</w:t>
            </w:r>
          </w:p>
        </w:tc>
        <w:tc>
          <w:tcPr>
            <w:tcW w:w="1134" w:type="dxa"/>
            <w:noWrap/>
            <w:vAlign w:val="center"/>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1829</w:t>
            </w:r>
          </w:p>
        </w:tc>
        <w:tc>
          <w:tcPr>
            <w:tcW w:w="1006" w:type="dxa"/>
            <w:gridSpan w:val="2"/>
          </w:tcPr>
          <w:p w:rsidR="00B17B7E" w:rsidRDefault="002074B4" w:rsidP="00465D16">
            <w:pPr>
              <w:jc w:val="center"/>
              <w:rPr>
                <w:rFonts w:asciiTheme="minorEastAsia" w:eastAsiaTheme="minorEastAsia" w:hAnsiTheme="minorEastAsia"/>
                <w:szCs w:val="21"/>
              </w:rPr>
            </w:pPr>
            <w:r>
              <w:rPr>
                <w:rFonts w:asciiTheme="minorEastAsia" w:eastAsiaTheme="minorEastAsia" w:hAnsiTheme="minorEastAsia"/>
                <w:szCs w:val="21"/>
              </w:rPr>
              <w:t xml:space="preserve">  </w:t>
            </w:r>
            <w:r w:rsidR="004B2907">
              <w:rPr>
                <w:rFonts w:asciiTheme="minorEastAsia" w:eastAsiaTheme="minorEastAsia" w:hAnsiTheme="minorEastAsia" w:hint="eastAsia"/>
                <w:szCs w:val="21"/>
              </w:rPr>
              <w:t>0.9106</w:t>
            </w:r>
          </w:p>
        </w:tc>
        <w:tc>
          <w:tcPr>
            <w:tcW w:w="1310" w:type="dxa"/>
            <w:gridSpan w:val="2"/>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0161</w:t>
            </w:r>
          </w:p>
        </w:tc>
      </w:tr>
      <w:tr w:rsidR="00B17B7E" w:rsidRPr="00857682" w:rsidTr="002074B4">
        <w:trPr>
          <w:trHeight w:val="270"/>
          <w:jc w:val="center"/>
        </w:trPr>
        <w:tc>
          <w:tcPr>
            <w:tcW w:w="533" w:type="dxa"/>
            <w:vMerge/>
            <w:noWrap/>
            <w:vAlign w:val="center"/>
            <w:hideMark/>
          </w:tcPr>
          <w:p w:rsidR="00B17B7E" w:rsidRPr="00857682" w:rsidRDefault="00B17B7E" w:rsidP="00465D16">
            <w:pPr>
              <w:jc w:val="center"/>
              <w:rPr>
                <w:rFonts w:asciiTheme="minorEastAsia" w:eastAsiaTheme="minorEastAsia" w:hAnsiTheme="minorEastAsia"/>
                <w:szCs w:val="21"/>
              </w:rPr>
            </w:pPr>
          </w:p>
        </w:tc>
        <w:tc>
          <w:tcPr>
            <w:tcW w:w="1329" w:type="dxa"/>
            <w:vMerge/>
            <w:noWrap/>
            <w:vAlign w:val="center"/>
            <w:hideMark/>
          </w:tcPr>
          <w:p w:rsidR="00B17B7E" w:rsidRPr="00857682" w:rsidRDefault="00B17B7E" w:rsidP="00465D16">
            <w:pPr>
              <w:jc w:val="left"/>
              <w:rPr>
                <w:rFonts w:asciiTheme="minorEastAsia" w:eastAsiaTheme="minorEastAsia" w:hAnsiTheme="minorEastAsia"/>
                <w:szCs w:val="21"/>
              </w:rPr>
            </w:pPr>
          </w:p>
        </w:tc>
        <w:tc>
          <w:tcPr>
            <w:tcW w:w="558" w:type="dxa"/>
          </w:tcPr>
          <w:p w:rsidR="00B17B7E" w:rsidRDefault="00B17B7E" w:rsidP="00465D16">
            <w:pPr>
              <w:jc w:val="center"/>
              <w:rPr>
                <w:rFonts w:asciiTheme="minorEastAsia" w:eastAsiaTheme="minorEastAsia" w:hAnsiTheme="minorEastAsia"/>
                <w:szCs w:val="21"/>
              </w:rPr>
            </w:pPr>
            <w:proofErr w:type="spellStart"/>
            <w:proofErr w:type="gramStart"/>
            <w:r>
              <w:rPr>
                <w:rFonts w:asciiTheme="minorEastAsia" w:eastAsiaTheme="minorEastAsia" w:hAnsiTheme="minorEastAsia" w:hint="eastAsia"/>
                <w:szCs w:val="21"/>
              </w:rPr>
              <w:t>s.e</w:t>
            </w:r>
            <w:proofErr w:type="spellEnd"/>
            <w:proofErr w:type="gramEnd"/>
          </w:p>
        </w:tc>
        <w:tc>
          <w:tcPr>
            <w:tcW w:w="982" w:type="dxa"/>
            <w:noWrap/>
            <w:vAlign w:val="center"/>
            <w:hideMark/>
          </w:tcPr>
          <w:p w:rsidR="00B17B7E" w:rsidRPr="00857682" w:rsidRDefault="002074B4" w:rsidP="00465D16">
            <w:pPr>
              <w:jc w:val="center"/>
              <w:rPr>
                <w:rFonts w:asciiTheme="minorEastAsia" w:eastAsiaTheme="minorEastAsia" w:hAnsiTheme="minorEastAsia"/>
                <w:szCs w:val="21"/>
              </w:rPr>
            </w:pPr>
            <w:r>
              <w:rPr>
                <w:rFonts w:asciiTheme="minorEastAsia" w:eastAsiaTheme="minorEastAsia" w:hAnsiTheme="minorEastAsia"/>
                <w:szCs w:val="21"/>
              </w:rPr>
              <w:t>0.</w:t>
            </w:r>
            <w:r w:rsidR="004B2907">
              <w:rPr>
                <w:rFonts w:asciiTheme="minorEastAsia" w:eastAsiaTheme="minorEastAsia" w:hAnsiTheme="minorEastAsia" w:hint="eastAsia"/>
                <w:szCs w:val="21"/>
              </w:rPr>
              <w:t>0383</w:t>
            </w:r>
          </w:p>
        </w:tc>
        <w:tc>
          <w:tcPr>
            <w:tcW w:w="1134" w:type="dxa"/>
            <w:noWrap/>
            <w:vAlign w:val="center"/>
            <w:hideMark/>
          </w:tcPr>
          <w:p w:rsidR="00B17B7E" w:rsidRPr="00857682" w:rsidRDefault="002074B4" w:rsidP="00465D16">
            <w:pPr>
              <w:jc w:val="center"/>
              <w:rPr>
                <w:rFonts w:asciiTheme="minorEastAsia" w:eastAsiaTheme="minorEastAsia" w:hAnsiTheme="minorEastAsia"/>
                <w:szCs w:val="21"/>
              </w:rPr>
            </w:pPr>
            <w:r>
              <w:rPr>
                <w:rFonts w:asciiTheme="minorEastAsia" w:eastAsiaTheme="minorEastAsia" w:hAnsiTheme="minorEastAsia"/>
                <w:szCs w:val="21"/>
              </w:rPr>
              <w:t>0.</w:t>
            </w:r>
            <w:r w:rsidR="004B2907">
              <w:rPr>
                <w:rFonts w:asciiTheme="minorEastAsia" w:eastAsiaTheme="minorEastAsia" w:hAnsiTheme="minorEastAsia" w:hint="eastAsia"/>
                <w:szCs w:val="21"/>
              </w:rPr>
              <w:t>0319</w:t>
            </w:r>
          </w:p>
        </w:tc>
        <w:tc>
          <w:tcPr>
            <w:tcW w:w="993" w:type="dxa"/>
            <w:noWrap/>
            <w:vAlign w:val="center"/>
            <w:hideMark/>
          </w:tcPr>
          <w:p w:rsidR="00B17B7E" w:rsidRPr="00857682" w:rsidRDefault="002074B4" w:rsidP="00465D16">
            <w:pPr>
              <w:jc w:val="center"/>
              <w:rPr>
                <w:rFonts w:asciiTheme="minorEastAsia" w:eastAsiaTheme="minorEastAsia" w:hAnsiTheme="minorEastAsia"/>
                <w:szCs w:val="21"/>
              </w:rPr>
            </w:pPr>
            <w:r>
              <w:rPr>
                <w:rFonts w:asciiTheme="minorEastAsia" w:eastAsiaTheme="minorEastAsia" w:hAnsiTheme="minorEastAsia"/>
                <w:szCs w:val="21"/>
              </w:rPr>
              <w:t>0.</w:t>
            </w:r>
            <w:r w:rsidR="004B2907">
              <w:rPr>
                <w:rFonts w:asciiTheme="minorEastAsia" w:eastAsiaTheme="minorEastAsia" w:hAnsiTheme="minorEastAsia" w:hint="eastAsia"/>
                <w:szCs w:val="21"/>
              </w:rPr>
              <w:t>0204</w:t>
            </w:r>
          </w:p>
        </w:tc>
        <w:tc>
          <w:tcPr>
            <w:tcW w:w="1275" w:type="dxa"/>
            <w:gridSpan w:val="2"/>
            <w:noWrap/>
            <w:vAlign w:val="center"/>
            <w:hideMark/>
          </w:tcPr>
          <w:p w:rsidR="00B17B7E" w:rsidRPr="00857682" w:rsidRDefault="002074B4"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Pr>
                <w:rFonts w:asciiTheme="minorEastAsia" w:eastAsiaTheme="minorEastAsia" w:hAnsiTheme="minorEastAsia"/>
                <w:szCs w:val="21"/>
              </w:rPr>
              <w:t>.</w:t>
            </w:r>
            <w:r w:rsidR="004B2907">
              <w:rPr>
                <w:rFonts w:asciiTheme="minorEastAsia" w:eastAsiaTheme="minorEastAsia" w:hAnsiTheme="minorEastAsia" w:hint="eastAsia"/>
                <w:szCs w:val="21"/>
              </w:rPr>
              <w:t>0334</w:t>
            </w:r>
          </w:p>
        </w:tc>
        <w:tc>
          <w:tcPr>
            <w:tcW w:w="1200" w:type="dxa"/>
            <w:gridSpan w:val="2"/>
          </w:tcPr>
          <w:p w:rsidR="00B17B7E" w:rsidRDefault="002074B4"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0392</w:t>
            </w:r>
          </w:p>
        </w:tc>
        <w:tc>
          <w:tcPr>
            <w:tcW w:w="979" w:type="dxa"/>
          </w:tcPr>
          <w:p w:rsidR="00B17B7E" w:rsidRDefault="002074B4"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0</w:t>
            </w:r>
            <w:r w:rsidR="00375EB1">
              <w:rPr>
                <w:rFonts w:asciiTheme="minorEastAsia" w:eastAsiaTheme="minorEastAsia" w:hAnsiTheme="minorEastAsia" w:hint="eastAsia"/>
                <w:szCs w:val="21"/>
              </w:rPr>
              <w:t>3</w:t>
            </w:r>
            <w:r w:rsidR="004B2907">
              <w:rPr>
                <w:rFonts w:asciiTheme="minorEastAsia" w:eastAsiaTheme="minorEastAsia" w:hAnsiTheme="minorEastAsia" w:hint="eastAsia"/>
                <w:szCs w:val="21"/>
              </w:rPr>
              <w:t>46</w:t>
            </w:r>
          </w:p>
        </w:tc>
      </w:tr>
      <w:tr w:rsidR="004B2907" w:rsidRPr="00857682" w:rsidTr="002074B4">
        <w:trPr>
          <w:trHeight w:val="521"/>
          <w:jc w:val="center"/>
        </w:trPr>
        <w:tc>
          <w:tcPr>
            <w:tcW w:w="533" w:type="dxa"/>
            <w:noWrap/>
            <w:vAlign w:val="center"/>
          </w:tcPr>
          <w:p w:rsidR="004B2907" w:rsidRDefault="004B2907" w:rsidP="00465D16">
            <w:pPr>
              <w:jc w:val="center"/>
              <w:rPr>
                <w:rFonts w:asciiTheme="minorEastAsia" w:eastAsiaTheme="minorEastAsia" w:hAnsiTheme="minorEastAsia" w:hint="eastAsia"/>
                <w:szCs w:val="21"/>
              </w:rPr>
            </w:pPr>
          </w:p>
        </w:tc>
        <w:tc>
          <w:tcPr>
            <w:tcW w:w="1329" w:type="dxa"/>
            <w:noWrap/>
            <w:vAlign w:val="center"/>
          </w:tcPr>
          <w:p w:rsidR="004B2907" w:rsidRDefault="004B2907" w:rsidP="00465D16">
            <w:pPr>
              <w:jc w:val="left"/>
              <w:rPr>
                <w:rFonts w:asciiTheme="minorEastAsia" w:eastAsiaTheme="minorEastAsia" w:hAnsiTheme="minorEastAsia" w:hint="eastAsia"/>
                <w:szCs w:val="21"/>
              </w:rPr>
            </w:pPr>
          </w:p>
        </w:tc>
        <w:tc>
          <w:tcPr>
            <w:tcW w:w="558" w:type="dxa"/>
          </w:tcPr>
          <w:p w:rsidR="004B2907" w:rsidRDefault="004B2907" w:rsidP="00465D16">
            <w:pPr>
              <w:jc w:val="center"/>
              <w:rPr>
                <w:rFonts w:asciiTheme="minorEastAsia" w:eastAsiaTheme="minorEastAsia" w:hAnsiTheme="minorEastAsia" w:hint="eastAsia"/>
                <w:szCs w:val="21"/>
              </w:rPr>
            </w:pPr>
          </w:p>
        </w:tc>
        <w:tc>
          <w:tcPr>
            <w:tcW w:w="982" w:type="dxa"/>
            <w:noWrap/>
            <w:vAlign w:val="center"/>
          </w:tcPr>
          <w:p w:rsidR="004B2907" w:rsidRDefault="004B2907"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r1</w:t>
            </w:r>
          </w:p>
        </w:tc>
        <w:tc>
          <w:tcPr>
            <w:tcW w:w="1134" w:type="dxa"/>
            <w:noWrap/>
            <w:vAlign w:val="center"/>
          </w:tcPr>
          <w:p w:rsidR="004B2907" w:rsidRDefault="004B2907"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r2</w:t>
            </w:r>
          </w:p>
        </w:tc>
        <w:tc>
          <w:tcPr>
            <w:tcW w:w="993" w:type="dxa"/>
            <w:noWrap/>
            <w:vAlign w:val="center"/>
          </w:tcPr>
          <w:p w:rsidR="004B2907" w:rsidRDefault="004B2907"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M</w:t>
            </w:r>
            <w:r>
              <w:rPr>
                <w:rFonts w:asciiTheme="minorEastAsia" w:eastAsiaTheme="minorEastAsia" w:hAnsiTheme="minorEastAsia"/>
                <w:szCs w:val="21"/>
              </w:rPr>
              <w:t>a1</w:t>
            </w:r>
          </w:p>
        </w:tc>
        <w:tc>
          <w:tcPr>
            <w:tcW w:w="1275" w:type="dxa"/>
            <w:gridSpan w:val="2"/>
            <w:noWrap/>
            <w:vAlign w:val="center"/>
          </w:tcPr>
          <w:p w:rsidR="004B2907" w:rsidRDefault="004B2907"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M</w:t>
            </w:r>
            <w:r>
              <w:rPr>
                <w:rFonts w:asciiTheme="minorEastAsia" w:eastAsiaTheme="minorEastAsia" w:hAnsiTheme="minorEastAsia"/>
                <w:szCs w:val="21"/>
              </w:rPr>
              <w:t>a2</w:t>
            </w:r>
          </w:p>
        </w:tc>
        <w:tc>
          <w:tcPr>
            <w:tcW w:w="1200" w:type="dxa"/>
            <w:gridSpan w:val="2"/>
          </w:tcPr>
          <w:p w:rsidR="004B2907" w:rsidRDefault="004B2907"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M</w:t>
            </w:r>
            <w:r>
              <w:rPr>
                <w:rFonts w:asciiTheme="minorEastAsia" w:eastAsiaTheme="minorEastAsia" w:hAnsiTheme="minorEastAsia"/>
                <w:szCs w:val="21"/>
              </w:rPr>
              <w:t>a3</w:t>
            </w:r>
          </w:p>
        </w:tc>
        <w:tc>
          <w:tcPr>
            <w:tcW w:w="979" w:type="dxa"/>
          </w:tcPr>
          <w:p w:rsidR="004B2907" w:rsidRDefault="004B2907"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M</w:t>
            </w:r>
            <w:r>
              <w:rPr>
                <w:rFonts w:asciiTheme="minorEastAsia" w:eastAsiaTheme="minorEastAsia" w:hAnsiTheme="minorEastAsia"/>
                <w:szCs w:val="21"/>
              </w:rPr>
              <w:t>ean</w:t>
            </w:r>
          </w:p>
        </w:tc>
      </w:tr>
      <w:tr w:rsidR="00B17B7E" w:rsidRPr="00857682" w:rsidTr="002074B4">
        <w:trPr>
          <w:trHeight w:val="521"/>
          <w:jc w:val="center"/>
        </w:trPr>
        <w:tc>
          <w:tcPr>
            <w:tcW w:w="533" w:type="dxa"/>
            <w:vMerge w:val="restart"/>
            <w:noWrap/>
            <w:vAlign w:val="center"/>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1329" w:type="dxa"/>
            <w:vMerge w:val="restart"/>
            <w:noWrap/>
            <w:vAlign w:val="center"/>
          </w:tcPr>
          <w:p w:rsidR="00B17B7E" w:rsidRDefault="00B17B7E" w:rsidP="00465D16">
            <w:pPr>
              <w:jc w:val="left"/>
              <w:rPr>
                <w:rFonts w:asciiTheme="minorEastAsia" w:eastAsiaTheme="minorEastAsia" w:hAnsiTheme="minorEastAsia"/>
                <w:szCs w:val="21"/>
              </w:rPr>
            </w:pPr>
            <w:proofErr w:type="gramStart"/>
            <w:r>
              <w:rPr>
                <w:rFonts w:asciiTheme="minorEastAsia" w:eastAsiaTheme="minorEastAsia" w:hAnsiTheme="minorEastAsia" w:hint="eastAsia"/>
                <w:szCs w:val="21"/>
              </w:rPr>
              <w:t>ARIMA(</w:t>
            </w:r>
            <w:proofErr w:type="gramEnd"/>
            <w:r w:rsidR="004B2907">
              <w:rPr>
                <w:rFonts w:asciiTheme="minorEastAsia" w:eastAsiaTheme="minorEastAsia" w:hAnsiTheme="minorEastAsia" w:hint="eastAsia"/>
                <w:szCs w:val="21"/>
              </w:rPr>
              <w:t>2</w:t>
            </w:r>
            <w:r>
              <w:rPr>
                <w:rFonts w:asciiTheme="minorEastAsia" w:eastAsiaTheme="minorEastAsia" w:hAnsiTheme="minorEastAsia" w:hint="eastAsia"/>
                <w:szCs w:val="21"/>
              </w:rPr>
              <w:t>,0,</w:t>
            </w:r>
            <w:r w:rsidR="00E25D09">
              <w:rPr>
                <w:rFonts w:asciiTheme="minorEastAsia" w:eastAsiaTheme="minorEastAsia" w:hAnsiTheme="minorEastAsia" w:hint="eastAsia"/>
                <w:szCs w:val="21"/>
              </w:rPr>
              <w:t>3</w:t>
            </w:r>
            <w:r>
              <w:rPr>
                <w:rFonts w:asciiTheme="minorEastAsia" w:eastAsiaTheme="minorEastAsia" w:hAnsiTheme="minorEastAsia" w:hint="eastAsia"/>
                <w:szCs w:val="21"/>
              </w:rPr>
              <w:t>)</w:t>
            </w:r>
          </w:p>
        </w:tc>
        <w:tc>
          <w:tcPr>
            <w:tcW w:w="558" w:type="dxa"/>
          </w:tcPr>
          <w:p w:rsidR="00B17B7E" w:rsidRDefault="00B17B7E" w:rsidP="00465D16">
            <w:pPr>
              <w:jc w:val="center"/>
              <w:rPr>
                <w:rFonts w:asciiTheme="minorEastAsia" w:eastAsiaTheme="minorEastAsia" w:hAnsiTheme="minorEastAsia"/>
                <w:szCs w:val="21"/>
              </w:rPr>
            </w:pPr>
            <w:r>
              <w:rPr>
                <w:rFonts w:asciiTheme="minorEastAsia" w:eastAsiaTheme="minorEastAsia" w:hAnsiTheme="minorEastAsia" w:hint="eastAsia"/>
                <w:szCs w:val="21"/>
              </w:rPr>
              <w:t>Coe</w:t>
            </w:r>
          </w:p>
        </w:tc>
        <w:tc>
          <w:tcPr>
            <w:tcW w:w="982" w:type="dxa"/>
            <w:noWrap/>
            <w:vAlign w:val="center"/>
          </w:tcPr>
          <w:p w:rsidR="00B17B7E"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1820</w:t>
            </w:r>
          </w:p>
        </w:tc>
        <w:tc>
          <w:tcPr>
            <w:tcW w:w="1134" w:type="dxa"/>
            <w:noWrap/>
            <w:vAlign w:val="center"/>
          </w:tcPr>
          <w:p w:rsidR="00B17B7E" w:rsidRDefault="00172301" w:rsidP="00465D16">
            <w:pPr>
              <w:jc w:val="center"/>
              <w:rPr>
                <w:rFonts w:asciiTheme="minorEastAsia" w:eastAsiaTheme="minorEastAsia" w:hAnsiTheme="minorEastAsia" w:hint="eastAsia"/>
                <w:szCs w:val="21"/>
              </w:rPr>
            </w:pPr>
            <w:r>
              <w:rPr>
                <w:rFonts w:asciiTheme="minorEastAsia" w:eastAsiaTheme="minorEastAsia" w:hAnsiTheme="minorEastAsia" w:hint="eastAsia"/>
                <w:szCs w:val="21"/>
              </w:rPr>
              <w:t>-0.</w:t>
            </w:r>
            <w:r w:rsidR="004B2907">
              <w:rPr>
                <w:rFonts w:asciiTheme="minorEastAsia" w:eastAsiaTheme="minorEastAsia" w:hAnsiTheme="minorEastAsia" w:hint="eastAsia"/>
                <w:szCs w:val="21"/>
              </w:rPr>
              <w:t>8426</w:t>
            </w:r>
          </w:p>
        </w:tc>
        <w:tc>
          <w:tcPr>
            <w:tcW w:w="993" w:type="dxa"/>
            <w:noWrap/>
            <w:vAlign w:val="center"/>
          </w:tcPr>
          <w:p w:rsidR="00B17B7E" w:rsidRDefault="00B07A2D" w:rsidP="00465D16">
            <w:pPr>
              <w:jc w:val="center"/>
              <w:rPr>
                <w:rFonts w:asciiTheme="minorEastAsia" w:eastAsiaTheme="minorEastAsia" w:hAnsiTheme="minorEastAsia"/>
                <w:szCs w:val="21"/>
              </w:rPr>
            </w:pPr>
            <w:r>
              <w:rPr>
                <w:rFonts w:asciiTheme="minorEastAsia" w:eastAsiaTheme="minorEastAsia" w:hAnsiTheme="minorEastAsia"/>
                <w:szCs w:val="21"/>
              </w:rPr>
              <w:t>-0.1136</w:t>
            </w:r>
          </w:p>
        </w:tc>
        <w:tc>
          <w:tcPr>
            <w:tcW w:w="1275" w:type="dxa"/>
            <w:gridSpan w:val="2"/>
            <w:noWrap/>
            <w:vAlign w:val="center"/>
          </w:tcPr>
          <w:p w:rsidR="00B17B7E" w:rsidRDefault="00B07A2D" w:rsidP="00465D16">
            <w:pPr>
              <w:jc w:val="center"/>
              <w:rPr>
                <w:rFonts w:asciiTheme="minorEastAsia" w:eastAsiaTheme="minorEastAsia" w:hAnsiTheme="minorEastAsia"/>
                <w:szCs w:val="21"/>
              </w:rPr>
            </w:pPr>
            <w:r>
              <w:rPr>
                <w:rFonts w:asciiTheme="minorEastAsia" w:eastAsiaTheme="minorEastAsia" w:hAnsiTheme="minorEastAsia"/>
                <w:szCs w:val="21"/>
              </w:rPr>
              <w:t>0.8040</w:t>
            </w:r>
          </w:p>
        </w:tc>
        <w:tc>
          <w:tcPr>
            <w:tcW w:w="1200" w:type="dxa"/>
            <w:gridSpan w:val="2"/>
          </w:tcPr>
          <w:p w:rsidR="00B17B7E"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0.0</w:t>
            </w:r>
            <w:r w:rsidR="00B07A2D">
              <w:rPr>
                <w:rFonts w:asciiTheme="minorEastAsia" w:eastAsiaTheme="minorEastAsia" w:hAnsiTheme="minorEastAsia"/>
                <w:szCs w:val="21"/>
              </w:rPr>
              <w:t>937</w:t>
            </w:r>
          </w:p>
        </w:tc>
        <w:tc>
          <w:tcPr>
            <w:tcW w:w="979" w:type="dxa"/>
          </w:tcPr>
          <w:p w:rsidR="00B17B7E" w:rsidRDefault="00B07A2D" w:rsidP="00465D16">
            <w:pPr>
              <w:jc w:val="center"/>
              <w:rPr>
                <w:rFonts w:asciiTheme="minorEastAsia" w:eastAsiaTheme="minorEastAsia" w:hAnsiTheme="minorEastAsia"/>
                <w:szCs w:val="21"/>
              </w:rPr>
            </w:pPr>
            <w:r>
              <w:rPr>
                <w:rFonts w:asciiTheme="minorEastAsia" w:eastAsiaTheme="minorEastAsia" w:hAnsiTheme="minorEastAsia"/>
                <w:szCs w:val="21"/>
              </w:rPr>
              <w:t>0.0001</w:t>
            </w:r>
          </w:p>
        </w:tc>
      </w:tr>
      <w:tr w:rsidR="00B17B7E" w:rsidRPr="00857682" w:rsidTr="002074B4">
        <w:trPr>
          <w:trHeight w:val="270"/>
          <w:jc w:val="center"/>
        </w:trPr>
        <w:tc>
          <w:tcPr>
            <w:tcW w:w="533" w:type="dxa"/>
            <w:vMerge/>
            <w:noWrap/>
            <w:vAlign w:val="center"/>
            <w:hideMark/>
          </w:tcPr>
          <w:p w:rsidR="00B17B7E" w:rsidRPr="00857682" w:rsidRDefault="00B17B7E" w:rsidP="00465D16">
            <w:pPr>
              <w:jc w:val="center"/>
              <w:rPr>
                <w:rFonts w:asciiTheme="minorEastAsia" w:eastAsiaTheme="minorEastAsia" w:hAnsiTheme="minorEastAsia"/>
                <w:szCs w:val="21"/>
              </w:rPr>
            </w:pPr>
          </w:p>
        </w:tc>
        <w:tc>
          <w:tcPr>
            <w:tcW w:w="1329" w:type="dxa"/>
            <w:vMerge/>
            <w:noWrap/>
            <w:vAlign w:val="center"/>
            <w:hideMark/>
          </w:tcPr>
          <w:p w:rsidR="00B17B7E" w:rsidRPr="00857682" w:rsidRDefault="00B17B7E" w:rsidP="00465D16">
            <w:pPr>
              <w:jc w:val="left"/>
              <w:rPr>
                <w:rFonts w:asciiTheme="minorEastAsia" w:eastAsiaTheme="minorEastAsia" w:hAnsiTheme="minorEastAsia"/>
                <w:szCs w:val="21"/>
              </w:rPr>
            </w:pPr>
          </w:p>
        </w:tc>
        <w:tc>
          <w:tcPr>
            <w:tcW w:w="558" w:type="dxa"/>
          </w:tcPr>
          <w:p w:rsidR="00B17B7E" w:rsidRDefault="00B17B7E" w:rsidP="00465D16">
            <w:pPr>
              <w:jc w:val="center"/>
              <w:rPr>
                <w:rFonts w:asciiTheme="minorEastAsia" w:eastAsiaTheme="minorEastAsia" w:hAnsiTheme="minorEastAsia"/>
                <w:szCs w:val="21"/>
              </w:rPr>
            </w:pPr>
            <w:proofErr w:type="spellStart"/>
            <w:proofErr w:type="gramStart"/>
            <w:r>
              <w:rPr>
                <w:rFonts w:asciiTheme="minorEastAsia" w:eastAsiaTheme="minorEastAsia" w:hAnsiTheme="minorEastAsia" w:hint="eastAsia"/>
                <w:szCs w:val="21"/>
              </w:rPr>
              <w:t>s.e</w:t>
            </w:r>
            <w:proofErr w:type="spellEnd"/>
            <w:proofErr w:type="gramEnd"/>
          </w:p>
        </w:tc>
        <w:tc>
          <w:tcPr>
            <w:tcW w:w="982" w:type="dxa"/>
            <w:noWrap/>
            <w:vAlign w:val="center"/>
            <w:hideMark/>
          </w:tcPr>
          <w:p w:rsidR="00B17B7E" w:rsidRPr="00857682"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B07A2D">
              <w:rPr>
                <w:rFonts w:asciiTheme="minorEastAsia" w:eastAsiaTheme="minorEastAsia" w:hAnsiTheme="minorEastAsia"/>
                <w:szCs w:val="21"/>
              </w:rPr>
              <w:t>0672</w:t>
            </w:r>
          </w:p>
        </w:tc>
        <w:tc>
          <w:tcPr>
            <w:tcW w:w="1134" w:type="dxa"/>
            <w:noWrap/>
            <w:vAlign w:val="center"/>
            <w:hideMark/>
          </w:tcPr>
          <w:p w:rsidR="00B17B7E" w:rsidRPr="00857682"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B07A2D">
              <w:rPr>
                <w:rFonts w:asciiTheme="minorEastAsia" w:eastAsiaTheme="minorEastAsia" w:hAnsiTheme="minorEastAsia"/>
                <w:szCs w:val="21"/>
              </w:rPr>
              <w:t>1787</w:t>
            </w:r>
          </w:p>
        </w:tc>
        <w:tc>
          <w:tcPr>
            <w:tcW w:w="993" w:type="dxa"/>
            <w:noWrap/>
            <w:vAlign w:val="center"/>
            <w:hideMark/>
          </w:tcPr>
          <w:p w:rsidR="00B17B7E" w:rsidRPr="00857682"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B07A2D">
              <w:rPr>
                <w:rFonts w:asciiTheme="minorEastAsia" w:eastAsiaTheme="minorEastAsia" w:hAnsiTheme="minorEastAsia"/>
                <w:szCs w:val="21"/>
              </w:rPr>
              <w:t>0690</w:t>
            </w:r>
          </w:p>
        </w:tc>
        <w:tc>
          <w:tcPr>
            <w:tcW w:w="1275" w:type="dxa"/>
            <w:gridSpan w:val="2"/>
            <w:noWrap/>
            <w:vAlign w:val="center"/>
            <w:hideMark/>
          </w:tcPr>
          <w:p w:rsidR="00B17B7E" w:rsidRPr="00857682"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B07A2D">
              <w:rPr>
                <w:rFonts w:asciiTheme="minorEastAsia" w:eastAsiaTheme="minorEastAsia" w:hAnsiTheme="minorEastAsia"/>
                <w:szCs w:val="21"/>
              </w:rPr>
              <w:t>1908</w:t>
            </w:r>
          </w:p>
        </w:tc>
        <w:tc>
          <w:tcPr>
            <w:tcW w:w="1200" w:type="dxa"/>
            <w:gridSpan w:val="2"/>
          </w:tcPr>
          <w:p w:rsidR="00B17B7E"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B07A2D">
              <w:rPr>
                <w:rFonts w:asciiTheme="minorEastAsia" w:eastAsiaTheme="minorEastAsia" w:hAnsiTheme="minorEastAsia"/>
                <w:szCs w:val="21"/>
              </w:rPr>
              <w:t>0204</w:t>
            </w:r>
          </w:p>
        </w:tc>
        <w:tc>
          <w:tcPr>
            <w:tcW w:w="979" w:type="dxa"/>
          </w:tcPr>
          <w:p w:rsidR="00B17B7E" w:rsidRDefault="00172301" w:rsidP="00465D16">
            <w:pPr>
              <w:jc w:val="center"/>
              <w:rPr>
                <w:rFonts w:asciiTheme="minorEastAsia" w:eastAsiaTheme="minorEastAsia" w:hAnsiTheme="minorEastAsia"/>
                <w:szCs w:val="21"/>
              </w:rPr>
            </w:pPr>
            <w:r>
              <w:rPr>
                <w:rFonts w:asciiTheme="minorEastAsia" w:eastAsiaTheme="minorEastAsia" w:hAnsiTheme="minorEastAsia" w:hint="eastAsia"/>
                <w:szCs w:val="21"/>
              </w:rPr>
              <w:t>0.</w:t>
            </w:r>
            <w:r w:rsidR="00B07A2D">
              <w:rPr>
                <w:rFonts w:asciiTheme="minorEastAsia" w:eastAsiaTheme="minorEastAsia" w:hAnsiTheme="minorEastAsia"/>
                <w:szCs w:val="21"/>
              </w:rPr>
              <w:t>0391</w:t>
            </w:r>
          </w:p>
        </w:tc>
      </w:tr>
      <w:tr w:rsidR="009940C4" w:rsidRPr="00857682" w:rsidTr="009940C4">
        <w:trPr>
          <w:trHeight w:val="576"/>
          <w:jc w:val="center"/>
        </w:trPr>
        <w:tc>
          <w:tcPr>
            <w:tcW w:w="533" w:type="dxa"/>
            <w:noWrap/>
            <w:vAlign w:val="center"/>
          </w:tcPr>
          <w:p w:rsidR="009940C4" w:rsidRPr="00857682" w:rsidRDefault="009940C4" w:rsidP="00465D16">
            <w:pPr>
              <w:jc w:val="center"/>
              <w:rPr>
                <w:rFonts w:asciiTheme="minorEastAsia" w:eastAsiaTheme="minorEastAsia" w:hAnsiTheme="minorEastAsia"/>
                <w:szCs w:val="21"/>
              </w:rPr>
            </w:pPr>
          </w:p>
        </w:tc>
        <w:tc>
          <w:tcPr>
            <w:tcW w:w="1329" w:type="dxa"/>
            <w:noWrap/>
            <w:vAlign w:val="center"/>
          </w:tcPr>
          <w:p w:rsidR="009940C4" w:rsidRPr="00857682" w:rsidRDefault="009940C4" w:rsidP="00465D16">
            <w:pPr>
              <w:jc w:val="left"/>
              <w:rPr>
                <w:rFonts w:asciiTheme="minorEastAsia" w:eastAsiaTheme="minorEastAsia" w:hAnsiTheme="minorEastAsia"/>
                <w:szCs w:val="21"/>
              </w:rPr>
            </w:pPr>
            <w:r>
              <w:rPr>
                <w:rFonts w:asciiTheme="minorEastAsia" w:eastAsiaTheme="minorEastAsia" w:hAnsiTheme="minorEastAsia" w:hint="eastAsia"/>
                <w:szCs w:val="21"/>
              </w:rPr>
              <w:t>模型</w:t>
            </w:r>
          </w:p>
        </w:tc>
        <w:tc>
          <w:tcPr>
            <w:tcW w:w="558" w:type="dxa"/>
          </w:tcPr>
          <w:p w:rsidR="009940C4" w:rsidRDefault="009940C4" w:rsidP="00465D16">
            <w:pPr>
              <w:jc w:val="center"/>
              <w:rPr>
                <w:rFonts w:asciiTheme="minorEastAsia" w:eastAsiaTheme="minorEastAsia" w:hAnsiTheme="minorEastAsia"/>
                <w:szCs w:val="21"/>
              </w:rPr>
            </w:pPr>
          </w:p>
        </w:tc>
        <w:tc>
          <w:tcPr>
            <w:tcW w:w="982" w:type="dxa"/>
            <w:noWrap/>
            <w:vAlign w:val="center"/>
          </w:tcPr>
          <w:p w:rsidR="009940C4" w:rsidRDefault="009940C4" w:rsidP="00465D16">
            <w:pPr>
              <w:jc w:val="center"/>
              <w:rPr>
                <w:rFonts w:asciiTheme="minorEastAsia" w:eastAsiaTheme="minorEastAsia" w:hAnsiTheme="minorEastAsia"/>
                <w:szCs w:val="21"/>
              </w:rPr>
            </w:pPr>
            <w:r>
              <w:rPr>
                <w:rFonts w:asciiTheme="minorEastAsia" w:eastAsiaTheme="minorEastAsia" w:hAnsiTheme="minorEastAsia"/>
                <w:szCs w:val="21"/>
              </w:rPr>
              <w:t>S</w:t>
            </w:r>
            <w:r>
              <w:rPr>
                <w:rFonts w:asciiTheme="minorEastAsia" w:eastAsiaTheme="minorEastAsia" w:hAnsiTheme="minorEastAsia" w:hint="eastAsia"/>
                <w:szCs w:val="21"/>
              </w:rPr>
              <w:t>igma^2</w:t>
            </w:r>
          </w:p>
        </w:tc>
        <w:tc>
          <w:tcPr>
            <w:tcW w:w="1134" w:type="dxa"/>
            <w:noWrap/>
            <w:vAlign w:val="center"/>
          </w:tcPr>
          <w:p w:rsidR="009940C4" w:rsidRDefault="009940C4" w:rsidP="00465D16">
            <w:pPr>
              <w:jc w:val="center"/>
              <w:rPr>
                <w:rFonts w:asciiTheme="minorEastAsia" w:eastAsiaTheme="minorEastAsia" w:hAnsiTheme="minorEastAsia"/>
                <w:szCs w:val="21"/>
              </w:rPr>
            </w:pPr>
            <w:r>
              <w:rPr>
                <w:rFonts w:asciiTheme="minorEastAsia" w:eastAsiaTheme="minorEastAsia" w:hAnsiTheme="minorEastAsia"/>
                <w:szCs w:val="21"/>
              </w:rPr>
              <w:t>L</w:t>
            </w:r>
            <w:r>
              <w:rPr>
                <w:rFonts w:asciiTheme="minorEastAsia" w:eastAsiaTheme="minorEastAsia" w:hAnsiTheme="minorEastAsia" w:hint="eastAsia"/>
                <w:szCs w:val="21"/>
              </w:rPr>
              <w:t xml:space="preserve">og </w:t>
            </w:r>
            <w:r>
              <w:rPr>
                <w:rFonts w:asciiTheme="minorEastAsia" w:eastAsiaTheme="minorEastAsia" w:hAnsiTheme="minorEastAsia"/>
                <w:szCs w:val="21"/>
              </w:rPr>
              <w:t>likelihood</w:t>
            </w:r>
          </w:p>
        </w:tc>
        <w:tc>
          <w:tcPr>
            <w:tcW w:w="993" w:type="dxa"/>
            <w:noWrap/>
            <w:vAlign w:val="center"/>
          </w:tcPr>
          <w:p w:rsidR="009940C4" w:rsidRDefault="009940C4" w:rsidP="00465D16">
            <w:pPr>
              <w:jc w:val="center"/>
              <w:rPr>
                <w:rFonts w:asciiTheme="minorEastAsia" w:eastAsiaTheme="minorEastAsia" w:hAnsiTheme="minorEastAsia"/>
                <w:szCs w:val="21"/>
              </w:rPr>
            </w:pPr>
            <w:r>
              <w:rPr>
                <w:rFonts w:asciiTheme="minorEastAsia" w:eastAsiaTheme="minorEastAsia" w:hAnsiTheme="minorEastAsia" w:hint="eastAsia"/>
                <w:szCs w:val="21"/>
              </w:rPr>
              <w:t>AIC</w:t>
            </w:r>
          </w:p>
        </w:tc>
        <w:tc>
          <w:tcPr>
            <w:tcW w:w="1275" w:type="dxa"/>
            <w:gridSpan w:val="2"/>
            <w:noWrap/>
            <w:vAlign w:val="center"/>
          </w:tcPr>
          <w:p w:rsidR="009940C4" w:rsidRDefault="009940C4" w:rsidP="00465D16">
            <w:pPr>
              <w:jc w:val="center"/>
              <w:rPr>
                <w:rFonts w:asciiTheme="minorEastAsia" w:eastAsiaTheme="minorEastAsia" w:hAnsiTheme="minorEastAsia"/>
                <w:szCs w:val="21"/>
              </w:rPr>
            </w:pPr>
            <w:r>
              <w:rPr>
                <w:rFonts w:asciiTheme="minorEastAsia" w:eastAsiaTheme="minorEastAsia" w:hAnsiTheme="minorEastAsia" w:hint="eastAsia"/>
                <w:szCs w:val="21"/>
              </w:rPr>
              <w:t>AICC</w:t>
            </w:r>
          </w:p>
        </w:tc>
        <w:tc>
          <w:tcPr>
            <w:tcW w:w="2175" w:type="dxa"/>
            <w:gridSpan w:val="3"/>
          </w:tcPr>
          <w:p w:rsidR="009940C4" w:rsidRDefault="009940C4" w:rsidP="009940C4">
            <w:pPr>
              <w:jc w:val="center"/>
              <w:rPr>
                <w:rFonts w:asciiTheme="minorEastAsia" w:eastAsiaTheme="minorEastAsia" w:hAnsiTheme="minorEastAsia"/>
                <w:szCs w:val="21"/>
              </w:rPr>
            </w:pPr>
            <w:r>
              <w:rPr>
                <w:rFonts w:asciiTheme="minorEastAsia" w:eastAsiaTheme="minorEastAsia" w:hAnsiTheme="minorEastAsia" w:hint="eastAsia"/>
                <w:szCs w:val="21"/>
              </w:rPr>
              <w:t>BIC</w:t>
            </w:r>
          </w:p>
        </w:tc>
      </w:tr>
      <w:tr w:rsidR="009940C4" w:rsidRPr="00857682" w:rsidTr="00465D16">
        <w:trPr>
          <w:trHeight w:val="270"/>
          <w:jc w:val="center"/>
        </w:trPr>
        <w:tc>
          <w:tcPr>
            <w:tcW w:w="533" w:type="dxa"/>
            <w:noWrap/>
            <w:vAlign w:val="center"/>
          </w:tcPr>
          <w:p w:rsidR="009940C4" w:rsidRDefault="009940C4" w:rsidP="009940C4">
            <w:pPr>
              <w:jc w:val="center"/>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1329" w:type="dxa"/>
            <w:noWrap/>
            <w:vAlign w:val="center"/>
          </w:tcPr>
          <w:p w:rsidR="009940C4" w:rsidRDefault="009940C4" w:rsidP="009940C4">
            <w:pPr>
              <w:jc w:val="left"/>
              <w:rPr>
                <w:rFonts w:asciiTheme="minorEastAsia" w:eastAsiaTheme="minorEastAsia" w:hAnsiTheme="minorEastAsia"/>
                <w:szCs w:val="21"/>
              </w:rPr>
            </w:pPr>
            <w:proofErr w:type="gramStart"/>
            <w:r>
              <w:rPr>
                <w:rFonts w:asciiTheme="minorEastAsia" w:eastAsiaTheme="minorEastAsia" w:hAnsiTheme="minorEastAsia" w:hint="eastAsia"/>
                <w:szCs w:val="21"/>
              </w:rPr>
              <w:t>A</w:t>
            </w:r>
            <w:r>
              <w:rPr>
                <w:rFonts w:asciiTheme="minorEastAsia" w:eastAsiaTheme="minorEastAsia" w:hAnsiTheme="minorEastAsia"/>
                <w:szCs w:val="21"/>
              </w:rPr>
              <w:t>RIMA(</w:t>
            </w:r>
            <w:proofErr w:type="gramEnd"/>
            <w:r>
              <w:rPr>
                <w:rFonts w:asciiTheme="minorEastAsia" w:eastAsiaTheme="minorEastAsia" w:hAnsiTheme="minorEastAsia"/>
                <w:szCs w:val="21"/>
              </w:rPr>
              <w:t>3,0,</w:t>
            </w:r>
            <w:r w:rsidR="004B2907">
              <w:rPr>
                <w:rFonts w:asciiTheme="minorEastAsia" w:eastAsiaTheme="minorEastAsia" w:hAnsiTheme="minorEastAsia" w:hint="eastAsia"/>
                <w:szCs w:val="21"/>
              </w:rPr>
              <w:t>2</w:t>
            </w:r>
            <w:r>
              <w:rPr>
                <w:rFonts w:asciiTheme="minorEastAsia" w:eastAsiaTheme="minorEastAsia" w:hAnsiTheme="minorEastAsia"/>
                <w:szCs w:val="21"/>
              </w:rPr>
              <w:t>)</w:t>
            </w:r>
          </w:p>
        </w:tc>
        <w:tc>
          <w:tcPr>
            <w:tcW w:w="558" w:type="dxa"/>
          </w:tcPr>
          <w:p w:rsidR="009940C4" w:rsidRDefault="009940C4" w:rsidP="009940C4">
            <w:pPr>
              <w:jc w:val="center"/>
              <w:rPr>
                <w:rFonts w:asciiTheme="minorEastAsia" w:eastAsiaTheme="minorEastAsia" w:hAnsiTheme="minorEastAsia"/>
                <w:szCs w:val="21"/>
              </w:rPr>
            </w:pPr>
          </w:p>
        </w:tc>
        <w:tc>
          <w:tcPr>
            <w:tcW w:w="986" w:type="dxa"/>
            <w:noWrap/>
            <w:vAlign w:val="center"/>
          </w:tcPr>
          <w:p w:rsidR="009940C4" w:rsidRDefault="009940C4" w:rsidP="009940C4">
            <w:pPr>
              <w:jc w:val="center"/>
              <w:rPr>
                <w:rFonts w:asciiTheme="minorEastAsia" w:eastAsiaTheme="minorEastAsia" w:hAnsiTheme="minorEastAsia"/>
                <w:szCs w:val="21"/>
              </w:rPr>
            </w:pPr>
            <w:r>
              <w:rPr>
                <w:rFonts w:asciiTheme="minorEastAsia" w:eastAsiaTheme="minorEastAsia" w:hAnsiTheme="minorEastAsia" w:hint="eastAsia"/>
                <w:szCs w:val="21"/>
              </w:rPr>
              <w:t>3.</w:t>
            </w:r>
            <w:r w:rsidR="00172301">
              <w:rPr>
                <w:rFonts w:asciiTheme="minorEastAsia" w:eastAsiaTheme="minorEastAsia" w:hAnsiTheme="minorEastAsia" w:hint="eastAsia"/>
                <w:szCs w:val="21"/>
              </w:rPr>
              <w:t>05</w:t>
            </w:r>
            <w:r w:rsidR="004B2907">
              <w:rPr>
                <w:rFonts w:asciiTheme="minorEastAsia" w:eastAsiaTheme="minorEastAsia" w:hAnsiTheme="minorEastAsia" w:hint="eastAsia"/>
                <w:szCs w:val="21"/>
              </w:rPr>
              <w:t>2</w:t>
            </w:r>
          </w:p>
        </w:tc>
        <w:tc>
          <w:tcPr>
            <w:tcW w:w="1134" w:type="dxa"/>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-5287.1</w:t>
            </w:r>
            <w:r w:rsidR="004B2907">
              <w:rPr>
                <w:rFonts w:asciiTheme="minorEastAsia" w:eastAsiaTheme="minorEastAsia" w:hAnsiTheme="minorEastAsia" w:hint="eastAsia"/>
                <w:szCs w:val="21"/>
              </w:rPr>
              <w:t>7</w:t>
            </w:r>
          </w:p>
        </w:tc>
        <w:tc>
          <w:tcPr>
            <w:tcW w:w="993" w:type="dxa"/>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105</w:t>
            </w:r>
            <w:r w:rsidR="004B2907">
              <w:rPr>
                <w:rFonts w:asciiTheme="minorEastAsia" w:eastAsiaTheme="minorEastAsia" w:hAnsiTheme="minorEastAsia" w:hint="eastAsia"/>
                <w:szCs w:val="21"/>
              </w:rPr>
              <w:t>88.33</w:t>
            </w:r>
          </w:p>
        </w:tc>
        <w:tc>
          <w:tcPr>
            <w:tcW w:w="1275" w:type="dxa"/>
            <w:gridSpan w:val="2"/>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105</w:t>
            </w:r>
            <w:r w:rsidR="004B2907">
              <w:rPr>
                <w:rFonts w:asciiTheme="minorEastAsia" w:eastAsiaTheme="minorEastAsia" w:hAnsiTheme="minorEastAsia" w:hint="eastAsia"/>
                <w:szCs w:val="21"/>
              </w:rPr>
              <w:t>88.37</w:t>
            </w:r>
          </w:p>
        </w:tc>
        <w:tc>
          <w:tcPr>
            <w:tcW w:w="2175" w:type="dxa"/>
            <w:gridSpan w:val="3"/>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106</w:t>
            </w:r>
            <w:r w:rsidR="004B2907">
              <w:rPr>
                <w:rFonts w:asciiTheme="minorEastAsia" w:eastAsiaTheme="minorEastAsia" w:hAnsiTheme="minorEastAsia" w:hint="eastAsia"/>
                <w:szCs w:val="21"/>
              </w:rPr>
              <w:t>29.58</w:t>
            </w:r>
          </w:p>
        </w:tc>
      </w:tr>
      <w:tr w:rsidR="009940C4" w:rsidRPr="00857682" w:rsidTr="00465D16">
        <w:trPr>
          <w:trHeight w:val="270"/>
          <w:jc w:val="center"/>
        </w:trPr>
        <w:tc>
          <w:tcPr>
            <w:tcW w:w="533" w:type="dxa"/>
            <w:noWrap/>
            <w:vAlign w:val="center"/>
          </w:tcPr>
          <w:p w:rsidR="009940C4" w:rsidRDefault="009940C4" w:rsidP="009940C4">
            <w:pPr>
              <w:jc w:val="center"/>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1329" w:type="dxa"/>
            <w:noWrap/>
            <w:vAlign w:val="center"/>
          </w:tcPr>
          <w:p w:rsidR="009940C4" w:rsidRDefault="009940C4" w:rsidP="009940C4">
            <w:pPr>
              <w:jc w:val="left"/>
              <w:rPr>
                <w:rFonts w:asciiTheme="minorEastAsia" w:eastAsiaTheme="minorEastAsia" w:hAnsiTheme="minorEastAsia"/>
                <w:szCs w:val="21"/>
              </w:rPr>
            </w:pPr>
            <w:proofErr w:type="gramStart"/>
            <w:r>
              <w:rPr>
                <w:rFonts w:asciiTheme="minorEastAsia" w:eastAsiaTheme="minorEastAsia" w:hAnsiTheme="minorEastAsia" w:hint="eastAsia"/>
                <w:szCs w:val="21"/>
              </w:rPr>
              <w:t>ARIMA(</w:t>
            </w:r>
            <w:proofErr w:type="gramEnd"/>
            <w:r w:rsidR="004B2907">
              <w:rPr>
                <w:rFonts w:asciiTheme="minorEastAsia" w:eastAsiaTheme="minorEastAsia" w:hAnsiTheme="minorEastAsia" w:hint="eastAsia"/>
                <w:szCs w:val="21"/>
              </w:rPr>
              <w:t>2</w:t>
            </w:r>
            <w:r>
              <w:rPr>
                <w:rFonts w:asciiTheme="minorEastAsia" w:eastAsiaTheme="minorEastAsia" w:hAnsiTheme="minorEastAsia" w:hint="eastAsia"/>
                <w:szCs w:val="21"/>
              </w:rPr>
              <w:t>,0,</w:t>
            </w:r>
            <w:r w:rsidR="00E25D09">
              <w:rPr>
                <w:rFonts w:asciiTheme="minorEastAsia" w:eastAsiaTheme="minorEastAsia" w:hAnsiTheme="minorEastAsia" w:hint="eastAsia"/>
                <w:szCs w:val="21"/>
              </w:rPr>
              <w:t>3</w:t>
            </w:r>
            <w:r>
              <w:rPr>
                <w:rFonts w:asciiTheme="minorEastAsia" w:eastAsiaTheme="minorEastAsia" w:hAnsiTheme="minorEastAsia" w:hint="eastAsia"/>
                <w:szCs w:val="21"/>
              </w:rPr>
              <w:t>)</w:t>
            </w:r>
          </w:p>
        </w:tc>
        <w:tc>
          <w:tcPr>
            <w:tcW w:w="558" w:type="dxa"/>
          </w:tcPr>
          <w:p w:rsidR="009940C4" w:rsidRDefault="009940C4" w:rsidP="009940C4">
            <w:pPr>
              <w:jc w:val="center"/>
              <w:rPr>
                <w:rFonts w:asciiTheme="minorEastAsia" w:eastAsiaTheme="minorEastAsia" w:hAnsiTheme="minorEastAsia"/>
                <w:szCs w:val="21"/>
              </w:rPr>
            </w:pPr>
          </w:p>
        </w:tc>
        <w:tc>
          <w:tcPr>
            <w:tcW w:w="986" w:type="dxa"/>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3.56</w:t>
            </w:r>
          </w:p>
        </w:tc>
        <w:tc>
          <w:tcPr>
            <w:tcW w:w="1134" w:type="dxa"/>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-549</w:t>
            </w:r>
            <w:r w:rsidR="00B07A2D">
              <w:rPr>
                <w:rFonts w:asciiTheme="minorEastAsia" w:eastAsiaTheme="minorEastAsia" w:hAnsiTheme="minorEastAsia"/>
                <w:szCs w:val="21"/>
              </w:rPr>
              <w:t>3</w:t>
            </w:r>
            <w:r>
              <w:rPr>
                <w:rFonts w:asciiTheme="minorEastAsia" w:eastAsiaTheme="minorEastAsia" w:hAnsiTheme="minorEastAsia" w:hint="eastAsia"/>
                <w:szCs w:val="21"/>
              </w:rPr>
              <w:t>.</w:t>
            </w:r>
            <w:r w:rsidR="00B07A2D">
              <w:rPr>
                <w:rFonts w:asciiTheme="minorEastAsia" w:eastAsiaTheme="minorEastAsia" w:hAnsiTheme="minorEastAsia"/>
                <w:szCs w:val="21"/>
              </w:rPr>
              <w:t>28</w:t>
            </w:r>
          </w:p>
        </w:tc>
        <w:tc>
          <w:tcPr>
            <w:tcW w:w="993" w:type="dxa"/>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1100</w:t>
            </w:r>
            <w:r w:rsidR="00B07A2D">
              <w:rPr>
                <w:rFonts w:asciiTheme="minorEastAsia" w:eastAsiaTheme="minorEastAsia" w:hAnsiTheme="minorEastAsia"/>
                <w:szCs w:val="21"/>
              </w:rPr>
              <w:t>0</w:t>
            </w:r>
            <w:r>
              <w:rPr>
                <w:rFonts w:asciiTheme="minorEastAsia" w:eastAsiaTheme="minorEastAsia" w:hAnsiTheme="minorEastAsia" w:hint="eastAsia"/>
                <w:szCs w:val="21"/>
              </w:rPr>
              <w:t>.</w:t>
            </w:r>
            <w:r w:rsidR="00B07A2D">
              <w:rPr>
                <w:rFonts w:asciiTheme="minorEastAsia" w:eastAsiaTheme="minorEastAsia" w:hAnsiTheme="minorEastAsia"/>
                <w:szCs w:val="21"/>
              </w:rPr>
              <w:t>04</w:t>
            </w:r>
          </w:p>
        </w:tc>
        <w:tc>
          <w:tcPr>
            <w:tcW w:w="1275" w:type="dxa"/>
            <w:gridSpan w:val="2"/>
            <w:noWrap/>
            <w:vAlign w:val="center"/>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1100</w:t>
            </w:r>
            <w:r w:rsidR="00B07A2D">
              <w:rPr>
                <w:rFonts w:asciiTheme="minorEastAsia" w:eastAsiaTheme="minorEastAsia" w:hAnsiTheme="minorEastAsia"/>
                <w:szCs w:val="21"/>
              </w:rPr>
              <w:t>0</w:t>
            </w:r>
            <w:r>
              <w:rPr>
                <w:rFonts w:asciiTheme="minorEastAsia" w:eastAsiaTheme="minorEastAsia" w:hAnsiTheme="minorEastAsia" w:hint="eastAsia"/>
                <w:szCs w:val="21"/>
              </w:rPr>
              <w:t>.</w:t>
            </w:r>
            <w:r w:rsidR="00B07A2D">
              <w:rPr>
                <w:rFonts w:asciiTheme="minorEastAsia" w:eastAsiaTheme="minorEastAsia" w:hAnsiTheme="minorEastAsia"/>
                <w:szCs w:val="21"/>
              </w:rPr>
              <w:t>08</w:t>
            </w:r>
          </w:p>
        </w:tc>
        <w:tc>
          <w:tcPr>
            <w:tcW w:w="2175" w:type="dxa"/>
            <w:gridSpan w:val="3"/>
          </w:tcPr>
          <w:p w:rsidR="009940C4" w:rsidRDefault="00172301" w:rsidP="009940C4">
            <w:pPr>
              <w:jc w:val="center"/>
              <w:rPr>
                <w:rFonts w:asciiTheme="minorEastAsia" w:eastAsiaTheme="minorEastAsia" w:hAnsiTheme="minorEastAsia"/>
                <w:szCs w:val="21"/>
              </w:rPr>
            </w:pPr>
            <w:r>
              <w:rPr>
                <w:rFonts w:asciiTheme="minorEastAsia" w:eastAsiaTheme="minorEastAsia" w:hAnsiTheme="minorEastAsia" w:hint="eastAsia"/>
                <w:szCs w:val="21"/>
              </w:rPr>
              <w:t>110</w:t>
            </w:r>
            <w:r w:rsidR="00B07A2D">
              <w:rPr>
                <w:rFonts w:asciiTheme="minorEastAsia" w:eastAsiaTheme="minorEastAsia" w:hAnsiTheme="minorEastAsia"/>
                <w:szCs w:val="21"/>
              </w:rPr>
              <w:t>41</w:t>
            </w:r>
            <w:r>
              <w:rPr>
                <w:rFonts w:asciiTheme="minorEastAsia" w:eastAsiaTheme="minorEastAsia" w:hAnsiTheme="minorEastAsia" w:hint="eastAsia"/>
                <w:szCs w:val="21"/>
              </w:rPr>
              <w:t>.</w:t>
            </w:r>
            <w:r w:rsidR="00B07A2D">
              <w:rPr>
                <w:rFonts w:asciiTheme="minorEastAsia" w:eastAsiaTheme="minorEastAsia" w:hAnsiTheme="minorEastAsia"/>
                <w:szCs w:val="21"/>
              </w:rPr>
              <w:t>28</w:t>
            </w:r>
          </w:p>
          <w:p w:rsidR="009940C4" w:rsidRDefault="009940C4" w:rsidP="009940C4">
            <w:pPr>
              <w:jc w:val="center"/>
              <w:rPr>
                <w:rFonts w:asciiTheme="minorEastAsia" w:eastAsiaTheme="minorEastAsia" w:hAnsiTheme="minorEastAsia"/>
                <w:szCs w:val="21"/>
              </w:rPr>
            </w:pPr>
          </w:p>
        </w:tc>
      </w:tr>
    </w:tbl>
    <w:p w:rsidR="000C669F" w:rsidRDefault="000C669F" w:rsidP="00D627CB">
      <w:pPr>
        <w:ind w:firstLineChars="200" w:firstLine="420"/>
        <w:rPr>
          <w:rFonts w:ascii="宋体" w:hAnsi="宋体" w:cs="宋体"/>
          <w:bCs/>
          <w:szCs w:val="21"/>
        </w:rPr>
      </w:pPr>
    </w:p>
    <w:p w:rsidR="009940C4" w:rsidRDefault="009940C4" w:rsidP="00D627CB">
      <w:pPr>
        <w:ind w:firstLineChars="200" w:firstLine="420"/>
        <w:rPr>
          <w:rFonts w:ascii="宋体" w:hAnsi="宋体" w:cs="宋体"/>
          <w:bCs/>
          <w:szCs w:val="21"/>
        </w:rPr>
      </w:pPr>
      <w:r>
        <w:rPr>
          <w:rFonts w:ascii="宋体" w:hAnsi="宋体" w:cs="宋体" w:hint="eastAsia"/>
          <w:bCs/>
          <w:szCs w:val="21"/>
        </w:rPr>
        <w:t>表4</w:t>
      </w:r>
      <w:r w:rsidR="00292F5F">
        <w:rPr>
          <w:rFonts w:ascii="宋体" w:hAnsi="宋体" w:cs="宋体" w:hint="eastAsia"/>
          <w:bCs/>
          <w:szCs w:val="21"/>
        </w:rPr>
        <w:t>的模型是根据最小AIC原则确定的。</w:t>
      </w:r>
    </w:p>
    <w:p w:rsidR="00F11070" w:rsidRDefault="00F11070" w:rsidP="00D627CB">
      <w:pPr>
        <w:ind w:firstLineChars="200" w:firstLine="422"/>
        <w:rPr>
          <w:rFonts w:ascii="宋体" w:hAnsi="宋体" w:cs="宋体"/>
          <w:b/>
          <w:bCs/>
          <w:szCs w:val="21"/>
        </w:rPr>
      </w:pPr>
    </w:p>
    <w:p w:rsidR="00292F5F" w:rsidRPr="005D0C61" w:rsidRDefault="00292F5F" w:rsidP="00D627CB">
      <w:pPr>
        <w:ind w:firstLineChars="200" w:firstLine="422"/>
        <w:rPr>
          <w:rFonts w:ascii="宋体" w:hAnsi="宋体" w:cs="宋体"/>
          <w:b/>
          <w:bCs/>
          <w:szCs w:val="21"/>
        </w:rPr>
      </w:pPr>
      <w:r w:rsidRPr="005D0C61">
        <w:rPr>
          <w:rFonts w:ascii="宋体" w:hAnsi="宋体" w:cs="宋体" w:hint="eastAsia"/>
          <w:b/>
          <w:bCs/>
          <w:szCs w:val="21"/>
        </w:rPr>
        <w:t>3.模型检验</w:t>
      </w:r>
    </w:p>
    <w:p w:rsidR="00292F5F" w:rsidRDefault="00292F5F" w:rsidP="00D627CB">
      <w:pPr>
        <w:ind w:firstLineChars="200" w:firstLine="420"/>
        <w:rPr>
          <w:rFonts w:ascii="宋体" w:hAnsi="宋体" w:cs="宋体"/>
          <w:bCs/>
          <w:szCs w:val="21"/>
        </w:rPr>
      </w:pPr>
      <w:r>
        <w:rPr>
          <w:rFonts w:ascii="宋体" w:hAnsi="宋体" w:cs="宋体" w:hint="eastAsia"/>
          <w:bCs/>
          <w:szCs w:val="21"/>
        </w:rPr>
        <w:t>分别画出沪深300与中小板的</w:t>
      </w:r>
      <w:r>
        <w:rPr>
          <w:rFonts w:ascii="宋体" w:hAnsi="宋体" w:cs="宋体"/>
          <w:bCs/>
          <w:szCs w:val="21"/>
        </w:rPr>
        <w:t>ARIMA</w:t>
      </w:r>
      <w:r>
        <w:rPr>
          <w:rFonts w:ascii="宋体" w:hAnsi="宋体" w:cs="宋体" w:hint="eastAsia"/>
          <w:bCs/>
          <w:szCs w:val="21"/>
        </w:rPr>
        <w:t>模型残差图</w:t>
      </w:r>
    </w:p>
    <w:p w:rsidR="00292F5F" w:rsidRDefault="000C669F" w:rsidP="000C669F">
      <w:pPr>
        <w:rPr>
          <w:rFonts w:ascii="宋体" w:hAnsi="宋体" w:cs="宋体"/>
          <w:bCs/>
          <w:szCs w:val="21"/>
        </w:rPr>
      </w:pPr>
      <w:r w:rsidRPr="00292F5F">
        <w:rPr>
          <w:rFonts w:ascii="宋体" w:hAnsi="宋体" w:cs="宋体"/>
          <w:bCs/>
          <w:noProof/>
          <w:szCs w:val="21"/>
        </w:rPr>
        <w:drawing>
          <wp:inline distT="0" distB="0" distL="0" distR="0" wp14:anchorId="4091B2A8" wp14:editId="307FB1C5">
            <wp:extent cx="5274310" cy="3020802"/>
            <wp:effectExtent l="0" t="0" r="2540" b="8255"/>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5274310" cy="3020802"/>
                    </a:xfrm>
                    <a:prstGeom prst="rect">
                      <a:avLst/>
                    </a:prstGeom>
                  </pic:spPr>
                </pic:pic>
              </a:graphicData>
            </a:graphic>
          </wp:inline>
        </w:drawing>
      </w:r>
    </w:p>
    <w:p w:rsidR="00292F5F" w:rsidRDefault="000C669F" w:rsidP="000C669F">
      <w:pPr>
        <w:rPr>
          <w:rFonts w:ascii="宋体" w:hAnsi="宋体" w:cs="宋体" w:hint="eastAsia"/>
          <w:bCs/>
          <w:szCs w:val="21"/>
        </w:rPr>
      </w:pPr>
      <w:r w:rsidRPr="00292F5F">
        <w:rPr>
          <w:rFonts w:ascii="宋体" w:hAnsi="宋体" w:cs="宋体"/>
          <w:bCs/>
          <w:noProof/>
          <w:szCs w:val="21"/>
        </w:rPr>
        <w:lastRenderedPageBreak/>
        <w:drawing>
          <wp:inline distT="0" distB="0" distL="0" distR="0" wp14:anchorId="44D39A68" wp14:editId="04D75FC0">
            <wp:extent cx="5274310" cy="3251478"/>
            <wp:effectExtent l="0" t="0" r="2540" b="6350"/>
            <wp:docPr id="35"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5274310" cy="3251478"/>
                    </a:xfrm>
                    <a:prstGeom prst="rect">
                      <a:avLst/>
                    </a:prstGeom>
                  </pic:spPr>
                </pic:pic>
              </a:graphicData>
            </a:graphic>
          </wp:inline>
        </w:drawing>
      </w:r>
    </w:p>
    <w:p w:rsidR="00854346" w:rsidRPr="0017095C" w:rsidRDefault="00854346" w:rsidP="00854346">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w:t>
      </w:r>
      <w:r w:rsidR="00715A40">
        <w:rPr>
          <w:rFonts w:ascii="黑体" w:eastAsia="黑体" w:hAnsi="黑体" w:cs="宋体" w:hint="eastAsia"/>
          <w:bCs/>
          <w:sz w:val="24"/>
          <w:szCs w:val="24"/>
        </w:rPr>
        <w:t>1</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残差</w:t>
      </w:r>
      <w:r w:rsidR="0085251B">
        <w:rPr>
          <w:rFonts w:ascii="黑体" w:eastAsia="黑体" w:hAnsi="黑体" w:cs="宋体" w:hint="eastAsia"/>
          <w:bCs/>
          <w:sz w:val="24"/>
          <w:szCs w:val="24"/>
        </w:rPr>
        <w:t>检验</w:t>
      </w:r>
      <w:r>
        <w:rPr>
          <w:rFonts w:ascii="黑体" w:eastAsia="黑体" w:hAnsi="黑体" w:cs="宋体" w:hint="eastAsia"/>
          <w:bCs/>
          <w:sz w:val="24"/>
          <w:szCs w:val="24"/>
        </w:rPr>
        <w:t>图</w:t>
      </w:r>
    </w:p>
    <w:p w:rsidR="00854346" w:rsidRDefault="00854346" w:rsidP="00D627CB">
      <w:pPr>
        <w:ind w:firstLineChars="200" w:firstLine="420"/>
        <w:rPr>
          <w:rFonts w:ascii="宋体" w:hAnsi="宋体" w:cs="宋体"/>
          <w:bCs/>
          <w:szCs w:val="21"/>
        </w:rPr>
      </w:pPr>
    </w:p>
    <w:p w:rsidR="00715A40" w:rsidRDefault="000C669F" w:rsidP="000C669F">
      <w:pPr>
        <w:rPr>
          <w:rFonts w:ascii="宋体" w:hAnsi="宋体" w:cs="宋体"/>
          <w:bCs/>
          <w:szCs w:val="21"/>
        </w:rPr>
      </w:pPr>
      <w:r w:rsidRPr="00715A40">
        <w:rPr>
          <w:rFonts w:ascii="宋体" w:hAnsi="宋体" w:cs="宋体"/>
          <w:bCs/>
          <w:noProof/>
          <w:szCs w:val="21"/>
        </w:rPr>
        <w:drawing>
          <wp:inline distT="0" distB="0" distL="0" distR="0" wp14:anchorId="2B87908B" wp14:editId="0AC0FCEB">
            <wp:extent cx="4876800" cy="2082800"/>
            <wp:effectExtent l="0" t="0" r="0" b="0"/>
            <wp:docPr id="36"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5062060" cy="2161921"/>
                    </a:xfrm>
                    <a:prstGeom prst="rect">
                      <a:avLst/>
                    </a:prstGeom>
                  </pic:spPr>
                </pic:pic>
              </a:graphicData>
            </a:graphic>
          </wp:inline>
        </w:drawing>
      </w:r>
    </w:p>
    <w:p w:rsidR="00715A40" w:rsidRDefault="00715A40" w:rsidP="00715A40">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12</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沪深300残差Q-Q图</w:t>
      </w:r>
    </w:p>
    <w:p w:rsidR="00715A40" w:rsidRDefault="000C669F" w:rsidP="000C669F">
      <w:pPr>
        <w:rPr>
          <w:rFonts w:ascii="黑体" w:eastAsia="黑体" w:hAnsi="黑体" w:cs="宋体"/>
          <w:bCs/>
          <w:sz w:val="24"/>
          <w:szCs w:val="24"/>
        </w:rPr>
      </w:pPr>
      <w:r w:rsidRPr="00715A40">
        <w:rPr>
          <w:rFonts w:ascii="黑体" w:eastAsia="黑体" w:hAnsi="黑体" w:cs="宋体"/>
          <w:bCs/>
          <w:noProof/>
          <w:sz w:val="24"/>
          <w:szCs w:val="24"/>
        </w:rPr>
        <w:drawing>
          <wp:inline distT="0" distB="0" distL="0" distR="0" wp14:anchorId="548DE1C1" wp14:editId="621A97DB">
            <wp:extent cx="4893733" cy="2226733"/>
            <wp:effectExtent l="0" t="0" r="2540" b="2540"/>
            <wp:docPr id="3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8">
                      <a:extLst>
                        <a:ext uri="{28A0092B-C50C-407E-A947-70E740481C1C}">
                          <a14:useLocalDpi xmlns:a14="http://schemas.microsoft.com/office/drawing/2010/main" val="0"/>
                        </a:ext>
                      </a:extLst>
                    </a:blip>
                    <a:stretch>
                      <a:fillRect/>
                    </a:stretch>
                  </pic:blipFill>
                  <pic:spPr>
                    <a:xfrm>
                      <a:off x="0" y="0"/>
                      <a:ext cx="4973429" cy="2262996"/>
                    </a:xfrm>
                    <a:prstGeom prst="rect">
                      <a:avLst/>
                    </a:prstGeom>
                  </pic:spPr>
                </pic:pic>
              </a:graphicData>
            </a:graphic>
          </wp:inline>
        </w:drawing>
      </w:r>
    </w:p>
    <w:p w:rsidR="00715A40" w:rsidRDefault="00715A40" w:rsidP="00715A40">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13</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中小板残差Q-Q图</w:t>
      </w:r>
    </w:p>
    <w:p w:rsidR="00066A77" w:rsidRDefault="00292F5F" w:rsidP="00066A77">
      <w:pPr>
        <w:ind w:firstLineChars="200" w:firstLine="420"/>
        <w:rPr>
          <w:rFonts w:ascii="宋体" w:hAnsi="宋体" w:cs="宋体"/>
          <w:bCs/>
          <w:szCs w:val="21"/>
        </w:rPr>
      </w:pPr>
      <w:r>
        <w:rPr>
          <w:rFonts w:ascii="宋体" w:hAnsi="宋体" w:cs="宋体" w:hint="eastAsia"/>
          <w:bCs/>
          <w:szCs w:val="21"/>
        </w:rPr>
        <w:lastRenderedPageBreak/>
        <w:t>观察残差图</w:t>
      </w:r>
      <w:r w:rsidR="00715A40">
        <w:rPr>
          <w:rFonts w:ascii="宋体" w:hAnsi="宋体" w:cs="宋体" w:hint="eastAsia"/>
          <w:bCs/>
          <w:szCs w:val="21"/>
        </w:rPr>
        <w:t>与Q-Q图</w:t>
      </w:r>
      <w:r>
        <w:rPr>
          <w:rFonts w:ascii="宋体" w:hAnsi="宋体" w:cs="宋体" w:hint="eastAsia"/>
          <w:bCs/>
          <w:szCs w:val="21"/>
        </w:rPr>
        <w:t>可以发现</w:t>
      </w:r>
      <w:r w:rsidR="00854346">
        <w:rPr>
          <w:rFonts w:ascii="宋体" w:hAnsi="宋体" w:cs="宋体" w:hint="eastAsia"/>
          <w:bCs/>
          <w:szCs w:val="21"/>
        </w:rPr>
        <w:t>，在</w:t>
      </w:r>
      <w:r w:rsidR="00854346" w:rsidRPr="00854346">
        <w:rPr>
          <w:rFonts w:ascii="宋体" w:hAnsi="宋体" w:cs="宋体" w:hint="eastAsia"/>
          <w:bCs/>
          <w:szCs w:val="21"/>
        </w:rPr>
        <w:t>08年左右有很多CI之外的异常点</w:t>
      </w:r>
      <w:r w:rsidR="00854346">
        <w:rPr>
          <w:rFonts w:ascii="宋体" w:hAnsi="宋体" w:cs="宋体" w:hint="eastAsia"/>
          <w:bCs/>
          <w:szCs w:val="21"/>
        </w:rPr>
        <w:t>，可以猜测是由于08年的股灾引起了集聚效应严重。</w:t>
      </w:r>
      <w:r w:rsidR="00066A77">
        <w:rPr>
          <w:rFonts w:ascii="宋体" w:hAnsi="宋体" w:cs="宋体" w:hint="eastAsia"/>
          <w:bCs/>
          <w:szCs w:val="21"/>
        </w:rPr>
        <w:t>在集聚效应十分严重的情况下，</w:t>
      </w:r>
      <w:r w:rsidR="00066A77" w:rsidRPr="00066A77">
        <w:rPr>
          <w:rFonts w:ascii="宋体" w:hAnsi="宋体" w:cs="宋体" w:hint="eastAsia"/>
          <w:bCs/>
          <w:szCs w:val="21"/>
        </w:rPr>
        <w:t>ARCH模型分布的尾部相比于正态分布尾部更厚，</w:t>
      </w:r>
      <w:r w:rsidR="00715A40">
        <w:rPr>
          <w:rFonts w:ascii="宋体" w:hAnsi="宋体" w:cs="宋体" w:hint="eastAsia"/>
          <w:bCs/>
          <w:szCs w:val="21"/>
        </w:rPr>
        <w:t>主要用来解决时间序列的波动性问题，</w:t>
      </w:r>
      <w:r w:rsidR="00066A77" w:rsidRPr="00066A77">
        <w:rPr>
          <w:rFonts w:ascii="宋体" w:hAnsi="宋体" w:cs="宋体" w:hint="eastAsia"/>
          <w:bCs/>
          <w:szCs w:val="21"/>
        </w:rPr>
        <w:t>即其‘扰动’比高斯白噪声序列更容易产生异常值，这与实证研究中资产收益率表现出的异常值多于正态分布</w:t>
      </w:r>
      <w:r w:rsidR="00C24913">
        <w:rPr>
          <w:rFonts w:ascii="宋体" w:hAnsi="宋体" w:cs="宋体" w:hint="eastAsia"/>
          <w:bCs/>
          <w:szCs w:val="21"/>
        </w:rPr>
        <w:t>产生的异常值的结论</w:t>
      </w:r>
      <w:r w:rsidR="00066A77" w:rsidRPr="00066A77">
        <w:rPr>
          <w:rFonts w:ascii="宋体" w:hAnsi="宋体" w:cs="宋体" w:hint="eastAsia"/>
          <w:bCs/>
          <w:szCs w:val="21"/>
        </w:rPr>
        <w:t>一致，而且</w:t>
      </w:r>
      <w:proofErr w:type="spellStart"/>
      <w:r w:rsidR="00066A77" w:rsidRPr="00066A77">
        <w:rPr>
          <w:rFonts w:ascii="宋体" w:hAnsi="宋体" w:cs="宋体" w:hint="eastAsia"/>
          <w:bCs/>
          <w:szCs w:val="21"/>
        </w:rPr>
        <w:t>ARCH</w:t>
      </w:r>
      <w:proofErr w:type="spellEnd"/>
      <w:r w:rsidR="00066A77" w:rsidRPr="00066A77">
        <w:rPr>
          <w:rFonts w:ascii="宋体" w:hAnsi="宋体" w:cs="宋体" w:hint="eastAsia"/>
          <w:bCs/>
          <w:szCs w:val="21"/>
        </w:rPr>
        <w:t>模型能够很好地刻画波动率聚集效应。</w:t>
      </w:r>
      <w:r w:rsidR="00715A40">
        <w:rPr>
          <w:rFonts w:ascii="宋体" w:hAnsi="宋体" w:cs="宋体" w:hint="eastAsia"/>
          <w:bCs/>
          <w:szCs w:val="21"/>
        </w:rPr>
        <w:t>因而，进一步检验Arch效应。</w:t>
      </w:r>
    </w:p>
    <w:p w:rsidR="00F11070" w:rsidRDefault="00F11070" w:rsidP="00F11070">
      <w:pPr>
        <w:ind w:firstLineChars="200" w:firstLine="422"/>
        <w:rPr>
          <w:rFonts w:ascii="宋体" w:hAnsi="宋体" w:cs="宋体"/>
          <w:b/>
          <w:bCs/>
          <w:szCs w:val="21"/>
        </w:rPr>
      </w:pPr>
    </w:p>
    <w:p w:rsidR="00F11070" w:rsidRPr="005D0C61" w:rsidRDefault="00F11070" w:rsidP="00F11070">
      <w:pPr>
        <w:ind w:firstLineChars="200" w:firstLine="422"/>
        <w:rPr>
          <w:rFonts w:ascii="宋体" w:hAnsi="宋体" w:cs="宋体"/>
          <w:b/>
          <w:bCs/>
          <w:szCs w:val="21"/>
        </w:rPr>
      </w:pPr>
      <w:r>
        <w:rPr>
          <w:rFonts w:ascii="宋体" w:hAnsi="宋体" w:cs="宋体"/>
          <w:b/>
          <w:bCs/>
          <w:szCs w:val="21"/>
        </w:rPr>
        <w:t>4</w:t>
      </w:r>
      <w:r w:rsidRPr="005D0C61">
        <w:rPr>
          <w:rFonts w:ascii="宋体" w:hAnsi="宋体" w:cs="宋体" w:hint="eastAsia"/>
          <w:b/>
          <w:bCs/>
          <w:szCs w:val="21"/>
        </w:rPr>
        <w:t>.</w:t>
      </w:r>
      <w:r>
        <w:rPr>
          <w:rFonts w:ascii="宋体" w:hAnsi="宋体" w:cs="宋体" w:hint="eastAsia"/>
          <w:b/>
          <w:bCs/>
          <w:szCs w:val="21"/>
        </w:rPr>
        <w:t>模型预测</w:t>
      </w:r>
    </w:p>
    <w:p w:rsidR="00715A40" w:rsidRDefault="00715A40" w:rsidP="00066A77">
      <w:pPr>
        <w:ind w:firstLineChars="200" w:firstLine="420"/>
        <w:rPr>
          <w:rFonts w:ascii="宋体" w:hAnsi="宋体" w:cs="宋体"/>
          <w:bCs/>
          <w:szCs w:val="21"/>
        </w:rPr>
      </w:pPr>
      <w:r>
        <w:rPr>
          <w:rFonts w:ascii="宋体" w:hAnsi="宋体" w:cs="宋体" w:hint="eastAsia"/>
          <w:bCs/>
          <w:szCs w:val="21"/>
        </w:rPr>
        <w:t>利用</w:t>
      </w:r>
      <w:proofErr w:type="spellStart"/>
      <w:r>
        <w:rPr>
          <w:rFonts w:ascii="宋体" w:hAnsi="宋体" w:cs="宋体" w:hint="eastAsia"/>
          <w:bCs/>
          <w:szCs w:val="21"/>
        </w:rPr>
        <w:t>arma</w:t>
      </w:r>
      <w:proofErr w:type="spellEnd"/>
      <w:r>
        <w:rPr>
          <w:rFonts w:ascii="宋体" w:hAnsi="宋体" w:cs="宋体" w:hint="eastAsia"/>
          <w:bCs/>
          <w:szCs w:val="21"/>
        </w:rPr>
        <w:t>模型进行</w:t>
      </w:r>
      <w:r w:rsidR="00AD49E0">
        <w:rPr>
          <w:rFonts w:ascii="宋体" w:hAnsi="宋体" w:cs="宋体" w:hint="eastAsia"/>
          <w:bCs/>
          <w:szCs w:val="21"/>
        </w:rPr>
        <w:t>10期</w:t>
      </w:r>
      <w:r>
        <w:rPr>
          <w:rFonts w:ascii="宋体" w:hAnsi="宋体" w:cs="宋体" w:hint="eastAsia"/>
          <w:bCs/>
          <w:szCs w:val="21"/>
        </w:rPr>
        <w:t>预测，并且与</w:t>
      </w:r>
      <w:r w:rsidR="005D0C61">
        <w:rPr>
          <w:rFonts w:ascii="宋体" w:hAnsi="宋体" w:cs="宋体" w:hint="eastAsia"/>
          <w:bCs/>
          <w:szCs w:val="21"/>
        </w:rPr>
        <w:t>测试集的10期</w:t>
      </w:r>
      <w:r>
        <w:rPr>
          <w:rFonts w:ascii="宋体" w:hAnsi="宋体" w:cs="宋体" w:hint="eastAsia"/>
          <w:bCs/>
          <w:szCs w:val="21"/>
        </w:rPr>
        <w:t>真实数据进行比较，结果如下：</w:t>
      </w:r>
    </w:p>
    <w:p w:rsidR="00AD49E0" w:rsidRDefault="000C669F" w:rsidP="000C669F">
      <w:pPr>
        <w:rPr>
          <w:rFonts w:ascii="宋体" w:hAnsi="宋体" w:cs="宋体"/>
          <w:bCs/>
          <w:szCs w:val="21"/>
        </w:rPr>
      </w:pPr>
      <w:r w:rsidRPr="00AD49E0">
        <w:rPr>
          <w:rFonts w:ascii="宋体" w:hAnsi="宋体" w:cs="宋体"/>
          <w:bCs/>
          <w:noProof/>
          <w:szCs w:val="21"/>
        </w:rPr>
        <w:drawing>
          <wp:inline distT="0" distB="0" distL="0" distR="0" wp14:anchorId="6E237C71" wp14:editId="6269E572">
            <wp:extent cx="5207000" cy="2875915"/>
            <wp:effectExtent l="0" t="0" r="0" b="635"/>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9">
                      <a:extLst>
                        <a:ext uri="{28A0092B-C50C-407E-A947-70E740481C1C}">
                          <a14:useLocalDpi xmlns:a14="http://schemas.microsoft.com/office/drawing/2010/main" val="0"/>
                        </a:ext>
                      </a:extLst>
                    </a:blip>
                    <a:stretch>
                      <a:fillRect/>
                    </a:stretch>
                  </pic:blipFill>
                  <pic:spPr>
                    <a:xfrm>
                      <a:off x="0" y="0"/>
                      <a:ext cx="5213587" cy="2879553"/>
                    </a:xfrm>
                    <a:prstGeom prst="rect">
                      <a:avLst/>
                    </a:prstGeom>
                  </pic:spPr>
                </pic:pic>
              </a:graphicData>
            </a:graphic>
          </wp:inline>
        </w:drawing>
      </w:r>
    </w:p>
    <w:p w:rsidR="00AD49E0" w:rsidRDefault="00AD49E0" w:rsidP="00AD49E0">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14</w:t>
      </w:r>
      <w:r w:rsidRPr="007E1003">
        <w:rPr>
          <w:rFonts w:ascii="黑体" w:eastAsia="黑体" w:hAnsi="黑体" w:cs="宋体" w:hint="eastAsia"/>
          <w:bCs/>
          <w:sz w:val="24"/>
          <w:szCs w:val="24"/>
        </w:rPr>
        <w:t xml:space="preserve"> </w:t>
      </w:r>
      <w:proofErr w:type="spellStart"/>
      <w:r>
        <w:rPr>
          <w:rFonts w:ascii="黑体" w:eastAsia="黑体" w:hAnsi="黑体" w:cs="宋体" w:hint="eastAsia"/>
          <w:bCs/>
          <w:sz w:val="24"/>
          <w:szCs w:val="24"/>
        </w:rPr>
        <w:t>arma</w:t>
      </w:r>
      <w:proofErr w:type="spellEnd"/>
      <w:r>
        <w:rPr>
          <w:rFonts w:ascii="黑体" w:eastAsia="黑体" w:hAnsi="黑体" w:cs="宋体" w:hint="eastAsia"/>
          <w:bCs/>
          <w:sz w:val="24"/>
          <w:szCs w:val="24"/>
        </w:rPr>
        <w:t>对沪深300未来10期预测图</w:t>
      </w:r>
    </w:p>
    <w:p w:rsidR="005D0C61" w:rsidRDefault="005D0C61" w:rsidP="00066A77">
      <w:pPr>
        <w:ind w:firstLineChars="200" w:firstLine="420"/>
        <w:rPr>
          <w:rFonts w:ascii="宋体" w:hAnsi="宋体" w:cs="宋体"/>
          <w:bCs/>
          <w:szCs w:val="21"/>
        </w:rPr>
      </w:pPr>
    </w:p>
    <w:p w:rsidR="005D0C61" w:rsidRDefault="005D0C61" w:rsidP="00066A77">
      <w:pPr>
        <w:ind w:firstLineChars="200" w:firstLine="420"/>
        <w:rPr>
          <w:rFonts w:ascii="宋体" w:hAnsi="宋体" w:cs="宋体"/>
          <w:bCs/>
          <w:szCs w:val="21"/>
        </w:rPr>
      </w:pPr>
      <w:r>
        <w:rPr>
          <w:rFonts w:ascii="宋体" w:hAnsi="宋体" w:cs="宋体" w:hint="eastAsia"/>
          <w:bCs/>
          <w:szCs w:val="21"/>
        </w:rPr>
        <w:t>10期真实值数据如下：</w:t>
      </w:r>
    </w:p>
    <w:p w:rsidR="00AD49E0" w:rsidRDefault="005D0C61" w:rsidP="00066A77">
      <w:pPr>
        <w:ind w:firstLineChars="200" w:firstLine="420"/>
        <w:rPr>
          <w:rFonts w:ascii="宋体" w:hAnsi="宋体" w:cs="宋体"/>
          <w:bCs/>
          <w:szCs w:val="21"/>
        </w:rPr>
      </w:pPr>
      <w:r>
        <w:rPr>
          <w:noProof/>
        </w:rPr>
        <w:drawing>
          <wp:inline distT="0" distB="0" distL="0" distR="0" wp14:anchorId="16CFA334" wp14:editId="7E41BDCA">
            <wp:extent cx="5274310" cy="20695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06958"/>
                    </a:xfrm>
                    <a:prstGeom prst="rect">
                      <a:avLst/>
                    </a:prstGeom>
                  </pic:spPr>
                </pic:pic>
              </a:graphicData>
            </a:graphic>
          </wp:inline>
        </w:drawing>
      </w:r>
    </w:p>
    <w:p w:rsidR="00AD49E0" w:rsidRDefault="000C669F" w:rsidP="000C669F">
      <w:pPr>
        <w:rPr>
          <w:rFonts w:ascii="宋体" w:hAnsi="宋体" w:cs="宋体" w:hint="eastAsia"/>
          <w:bCs/>
          <w:szCs w:val="21"/>
        </w:rPr>
      </w:pPr>
      <w:r w:rsidRPr="00AD49E0">
        <w:rPr>
          <w:rFonts w:ascii="宋体" w:hAnsi="宋体" w:cs="宋体"/>
          <w:bCs/>
          <w:noProof/>
          <w:szCs w:val="21"/>
        </w:rPr>
        <w:drawing>
          <wp:inline distT="0" distB="0" distL="0" distR="0" wp14:anchorId="48ED3E68" wp14:editId="507FF4A5">
            <wp:extent cx="5223934" cy="2780030"/>
            <wp:effectExtent l="0" t="0" r="0" b="1270"/>
            <wp:docPr id="39"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21">
                      <a:extLst>
                        <a:ext uri="{28A0092B-C50C-407E-A947-70E740481C1C}">
                          <a14:useLocalDpi xmlns:a14="http://schemas.microsoft.com/office/drawing/2010/main" val="0"/>
                        </a:ext>
                      </a:extLst>
                    </a:blip>
                    <a:stretch>
                      <a:fillRect/>
                    </a:stretch>
                  </pic:blipFill>
                  <pic:spPr>
                    <a:xfrm>
                      <a:off x="0" y="0"/>
                      <a:ext cx="5231733" cy="2784180"/>
                    </a:xfrm>
                    <a:prstGeom prst="rect">
                      <a:avLst/>
                    </a:prstGeom>
                  </pic:spPr>
                </pic:pic>
              </a:graphicData>
            </a:graphic>
          </wp:inline>
        </w:drawing>
      </w:r>
    </w:p>
    <w:p w:rsidR="00A25AEE" w:rsidRDefault="00AD49E0" w:rsidP="00A25AEE">
      <w:pPr>
        <w:jc w:val="center"/>
        <w:rPr>
          <w:rFonts w:ascii="黑体" w:eastAsia="黑体" w:hAnsi="黑体" w:cs="宋体"/>
          <w:bCs/>
          <w:sz w:val="24"/>
          <w:szCs w:val="24"/>
        </w:rPr>
      </w:pPr>
      <w:r w:rsidRPr="007E1003">
        <w:rPr>
          <w:rFonts w:ascii="黑体" w:eastAsia="黑体" w:hAnsi="黑体" w:cs="宋体" w:hint="eastAsia"/>
          <w:bCs/>
          <w:sz w:val="24"/>
          <w:szCs w:val="24"/>
        </w:rPr>
        <w:lastRenderedPageBreak/>
        <w:t>图</w:t>
      </w:r>
      <w:r>
        <w:rPr>
          <w:rFonts w:ascii="黑体" w:eastAsia="黑体" w:hAnsi="黑体" w:cs="宋体" w:hint="eastAsia"/>
          <w:bCs/>
          <w:sz w:val="24"/>
          <w:szCs w:val="24"/>
        </w:rPr>
        <w:t>15</w:t>
      </w:r>
      <w:r w:rsidRPr="007E1003">
        <w:rPr>
          <w:rFonts w:ascii="黑体" w:eastAsia="黑体" w:hAnsi="黑体" w:cs="宋体" w:hint="eastAsia"/>
          <w:bCs/>
          <w:sz w:val="24"/>
          <w:szCs w:val="24"/>
        </w:rPr>
        <w:t xml:space="preserve"> </w:t>
      </w:r>
      <w:proofErr w:type="spellStart"/>
      <w:r>
        <w:rPr>
          <w:rFonts w:ascii="黑体" w:eastAsia="黑体" w:hAnsi="黑体" w:cs="宋体" w:hint="eastAsia"/>
          <w:bCs/>
          <w:sz w:val="24"/>
          <w:szCs w:val="24"/>
        </w:rPr>
        <w:t>arma</w:t>
      </w:r>
      <w:proofErr w:type="spellEnd"/>
      <w:r>
        <w:rPr>
          <w:rFonts w:ascii="黑体" w:eastAsia="黑体" w:hAnsi="黑体" w:cs="宋体" w:hint="eastAsia"/>
          <w:bCs/>
          <w:sz w:val="24"/>
          <w:szCs w:val="24"/>
        </w:rPr>
        <w:t>对中小</w:t>
      </w:r>
      <w:proofErr w:type="gramStart"/>
      <w:r>
        <w:rPr>
          <w:rFonts w:ascii="黑体" w:eastAsia="黑体" w:hAnsi="黑体" w:cs="宋体" w:hint="eastAsia"/>
          <w:bCs/>
          <w:sz w:val="24"/>
          <w:szCs w:val="24"/>
        </w:rPr>
        <w:t>板未来</w:t>
      </w:r>
      <w:proofErr w:type="gramEnd"/>
      <w:r>
        <w:rPr>
          <w:rFonts w:ascii="黑体" w:eastAsia="黑体" w:hAnsi="黑体" w:cs="宋体" w:hint="eastAsia"/>
          <w:bCs/>
          <w:sz w:val="24"/>
          <w:szCs w:val="24"/>
        </w:rPr>
        <w:t>10期预测图</w:t>
      </w:r>
    </w:p>
    <w:p w:rsidR="005D0C61" w:rsidRPr="00AD49E0" w:rsidRDefault="005D0C61" w:rsidP="00A25AEE">
      <w:pPr>
        <w:jc w:val="center"/>
        <w:rPr>
          <w:rFonts w:ascii="黑体" w:eastAsia="黑体" w:hAnsi="黑体" w:cs="宋体"/>
          <w:bCs/>
          <w:sz w:val="24"/>
          <w:szCs w:val="24"/>
        </w:rPr>
      </w:pPr>
    </w:p>
    <w:p w:rsidR="005D0C61" w:rsidRDefault="005D0C61" w:rsidP="005D0C61">
      <w:pPr>
        <w:rPr>
          <w:rFonts w:ascii="宋体" w:hAnsi="宋体" w:cs="宋体"/>
          <w:bCs/>
          <w:szCs w:val="21"/>
        </w:rPr>
      </w:pPr>
      <w:r>
        <w:rPr>
          <w:rFonts w:ascii="宋体" w:hAnsi="宋体" w:cs="宋体" w:hint="eastAsia"/>
          <w:bCs/>
          <w:szCs w:val="21"/>
        </w:rPr>
        <w:t>10期真实数据</w:t>
      </w:r>
    </w:p>
    <w:p w:rsidR="00292F5F" w:rsidRPr="00292F5F" w:rsidRDefault="005D0C61" w:rsidP="00066A77">
      <w:pPr>
        <w:rPr>
          <w:rFonts w:ascii="宋体" w:hAnsi="宋体" w:cs="宋体"/>
          <w:bCs/>
          <w:szCs w:val="21"/>
        </w:rPr>
      </w:pPr>
      <w:r>
        <w:rPr>
          <w:noProof/>
        </w:rPr>
        <w:drawing>
          <wp:inline distT="0" distB="0" distL="0" distR="0" wp14:anchorId="59FAB960" wp14:editId="4EBFA420">
            <wp:extent cx="5415280" cy="1188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15280" cy="118811"/>
                    </a:xfrm>
                    <a:prstGeom prst="rect">
                      <a:avLst/>
                    </a:prstGeom>
                  </pic:spPr>
                </pic:pic>
              </a:graphicData>
            </a:graphic>
          </wp:inline>
        </w:drawing>
      </w:r>
    </w:p>
    <w:p w:rsidR="005D0C61" w:rsidRDefault="005D0C61" w:rsidP="005D0C61">
      <w:pPr>
        <w:rPr>
          <w:rFonts w:ascii="宋体" w:hAnsi="宋体" w:cs="宋体"/>
          <w:color w:val="000000" w:themeColor="text1"/>
          <w:szCs w:val="21"/>
        </w:rPr>
      </w:pPr>
    </w:p>
    <w:p w:rsidR="00A25AEE" w:rsidRDefault="00A25AEE" w:rsidP="005D0C61">
      <w:pPr>
        <w:rPr>
          <w:rFonts w:ascii="宋体" w:hAnsi="宋体" w:cs="宋体"/>
          <w:color w:val="000000" w:themeColor="text1"/>
          <w:szCs w:val="21"/>
        </w:rPr>
      </w:pPr>
      <w:r w:rsidRPr="00A25AEE">
        <w:rPr>
          <w:rFonts w:ascii="宋体" w:hAnsi="宋体" w:cs="宋体" w:hint="eastAsia"/>
          <w:color w:val="000000" w:themeColor="text1"/>
          <w:szCs w:val="21"/>
        </w:rPr>
        <w:t>可以看到</w:t>
      </w:r>
      <w:r w:rsidR="005D0C61">
        <w:rPr>
          <w:rFonts w:ascii="宋体" w:hAnsi="宋体" w:cs="宋体" w:hint="eastAsia"/>
          <w:color w:val="000000" w:themeColor="text1"/>
          <w:szCs w:val="21"/>
        </w:rPr>
        <w:t>虽然实际</w:t>
      </w:r>
      <w:proofErr w:type="gramStart"/>
      <w:r w:rsidR="005D0C61">
        <w:rPr>
          <w:rFonts w:ascii="宋体" w:hAnsi="宋体" w:cs="宋体" w:hint="eastAsia"/>
          <w:color w:val="000000" w:themeColor="text1"/>
          <w:szCs w:val="21"/>
        </w:rPr>
        <w:t>值还是</w:t>
      </w:r>
      <w:proofErr w:type="gramEnd"/>
      <w:r w:rsidR="005D0C61">
        <w:rPr>
          <w:rFonts w:ascii="宋体" w:hAnsi="宋体" w:cs="宋体" w:hint="eastAsia"/>
          <w:color w:val="000000" w:themeColor="text1"/>
          <w:szCs w:val="21"/>
        </w:rPr>
        <w:t>位于预测置信区间内，但</w:t>
      </w:r>
      <w:r w:rsidRPr="00A25AEE">
        <w:rPr>
          <w:rFonts w:ascii="宋体" w:hAnsi="宋体" w:cs="宋体" w:hint="eastAsia"/>
          <w:color w:val="000000" w:themeColor="text1"/>
          <w:szCs w:val="21"/>
        </w:rPr>
        <w:t>预测的点估计和实际还是差别非常大的</w:t>
      </w:r>
      <w:r>
        <w:rPr>
          <w:rFonts w:ascii="宋体" w:hAnsi="宋体" w:cs="宋体" w:hint="eastAsia"/>
          <w:color w:val="000000" w:themeColor="text1"/>
          <w:szCs w:val="21"/>
        </w:rPr>
        <w:t>。</w:t>
      </w:r>
    </w:p>
    <w:p w:rsidR="00C24913" w:rsidRPr="000C669F" w:rsidRDefault="00C24913" w:rsidP="00C24913">
      <w:pPr>
        <w:pStyle w:val="2"/>
        <w:spacing w:line="240" w:lineRule="auto"/>
        <w:ind w:firstLineChars="200" w:firstLine="422"/>
        <w:rPr>
          <w:sz w:val="21"/>
          <w:szCs w:val="21"/>
        </w:rPr>
      </w:pPr>
      <w:r w:rsidRPr="000C669F">
        <w:rPr>
          <w:rFonts w:hint="eastAsia"/>
          <w:sz w:val="21"/>
          <w:szCs w:val="21"/>
        </w:rPr>
        <w:t>（二）</w:t>
      </w:r>
      <w:r w:rsidRPr="000C669F">
        <w:rPr>
          <w:sz w:val="21"/>
          <w:szCs w:val="21"/>
        </w:rPr>
        <w:t>ARCH</w:t>
      </w:r>
      <w:r w:rsidRPr="000C669F">
        <w:rPr>
          <w:rFonts w:hint="eastAsia"/>
          <w:sz w:val="21"/>
          <w:szCs w:val="21"/>
        </w:rPr>
        <w:t>效应检验</w:t>
      </w:r>
    </w:p>
    <w:p w:rsidR="00A25AEE" w:rsidRDefault="00605561" w:rsidP="00C24913">
      <w:pPr>
        <w:jc w:val="center"/>
        <w:rPr>
          <w:rFonts w:ascii="宋体" w:hAnsi="宋体" w:cs="宋体"/>
          <w:color w:val="000000" w:themeColor="text1"/>
          <w:szCs w:val="21"/>
        </w:rPr>
      </w:pPr>
      <w:r>
        <w:rPr>
          <w:rFonts w:ascii="宋体" w:hAnsi="宋体" w:cs="宋体" w:hint="eastAsia"/>
          <w:color w:val="000000" w:themeColor="text1"/>
          <w:szCs w:val="21"/>
        </w:rPr>
        <w:t>为了</w:t>
      </w:r>
      <w:r w:rsidR="00A25AEE">
        <w:rPr>
          <w:rFonts w:ascii="宋体" w:hAnsi="宋体" w:cs="宋体" w:hint="eastAsia"/>
          <w:color w:val="000000" w:themeColor="text1"/>
          <w:szCs w:val="21"/>
        </w:rPr>
        <w:t>检验arch</w:t>
      </w:r>
      <w:r>
        <w:rPr>
          <w:rFonts w:ascii="宋体" w:hAnsi="宋体" w:cs="宋体" w:hint="eastAsia"/>
          <w:color w:val="000000" w:themeColor="text1"/>
          <w:szCs w:val="21"/>
        </w:rPr>
        <w:t>效应，对残差做</w:t>
      </w:r>
      <w:proofErr w:type="spellStart"/>
      <w:r w:rsidR="005D0C61" w:rsidRPr="005D0C61">
        <w:rPr>
          <w:rFonts w:ascii="宋体" w:hAnsi="宋体" w:cs="宋体"/>
          <w:color w:val="000000" w:themeColor="text1"/>
          <w:szCs w:val="21"/>
        </w:rPr>
        <w:t>Ljung</w:t>
      </w:r>
      <w:proofErr w:type="spellEnd"/>
      <w:r w:rsidR="005D0C61" w:rsidRPr="005D0C61">
        <w:rPr>
          <w:rFonts w:ascii="宋体" w:hAnsi="宋体" w:cs="宋体"/>
          <w:color w:val="000000" w:themeColor="text1"/>
          <w:szCs w:val="21"/>
        </w:rPr>
        <w:t>-box</w:t>
      </w:r>
      <w:r w:rsidR="00C24913">
        <w:rPr>
          <w:rFonts w:ascii="宋体" w:hAnsi="宋体" w:cs="宋体" w:hint="eastAsia"/>
          <w:color w:val="000000" w:themeColor="text1"/>
          <w:szCs w:val="21"/>
        </w:rPr>
        <w:t>及</w:t>
      </w:r>
      <w:proofErr w:type="spellStart"/>
      <w:r w:rsidR="00C24913" w:rsidRPr="00C24913">
        <w:rPr>
          <w:rFonts w:ascii="宋体" w:hAnsi="宋体" w:cs="宋体" w:hint="eastAsia"/>
          <w:bCs/>
          <w:szCs w:val="24"/>
        </w:rPr>
        <w:t>Mc.Li.test</w:t>
      </w:r>
      <w:proofErr w:type="spellEnd"/>
      <w:r w:rsidR="00C24913" w:rsidRPr="00C24913">
        <w:rPr>
          <w:rFonts w:ascii="宋体" w:hAnsi="宋体" w:cs="宋体" w:hint="eastAsia"/>
          <w:bCs/>
          <w:szCs w:val="24"/>
        </w:rPr>
        <w:t>分析。</w:t>
      </w:r>
      <w:r>
        <w:rPr>
          <w:rFonts w:ascii="宋体" w:hAnsi="宋体" w:cs="宋体" w:hint="eastAsia"/>
          <w:color w:val="000000" w:themeColor="text1"/>
          <w:szCs w:val="21"/>
        </w:rPr>
        <w:t>结果见下表：</w:t>
      </w:r>
    </w:p>
    <w:p w:rsidR="005D0C61" w:rsidRDefault="005D0C61" w:rsidP="00605561">
      <w:pPr>
        <w:jc w:val="center"/>
        <w:rPr>
          <w:rFonts w:asciiTheme="minorEastAsia" w:hAnsiTheme="minorEastAsia"/>
          <w:color w:val="000000" w:themeColor="text1"/>
          <w:szCs w:val="21"/>
        </w:rPr>
      </w:pPr>
    </w:p>
    <w:p w:rsidR="00605561" w:rsidRPr="000C669F" w:rsidRDefault="00605561" w:rsidP="00605561">
      <w:pPr>
        <w:jc w:val="center"/>
        <w:rPr>
          <w:rFonts w:asciiTheme="minorEastAsia" w:hAnsiTheme="minorEastAsia"/>
          <w:b/>
          <w:color w:val="000000" w:themeColor="text1"/>
          <w:szCs w:val="21"/>
        </w:rPr>
      </w:pPr>
      <w:r w:rsidRPr="000C669F">
        <w:rPr>
          <w:rFonts w:asciiTheme="minorEastAsia" w:hAnsiTheme="minorEastAsia"/>
          <w:b/>
          <w:color w:val="000000" w:themeColor="text1"/>
          <w:szCs w:val="21"/>
        </w:rPr>
        <w:t>表</w:t>
      </w:r>
      <w:r w:rsidRPr="000C669F">
        <w:rPr>
          <w:rFonts w:asciiTheme="minorEastAsia" w:hAnsiTheme="minorEastAsia" w:hint="eastAsia"/>
          <w:b/>
          <w:color w:val="000000" w:themeColor="text1"/>
          <w:szCs w:val="21"/>
        </w:rPr>
        <w:t>5</w:t>
      </w:r>
      <w:r w:rsidRPr="000C669F">
        <w:rPr>
          <w:rFonts w:asciiTheme="minorEastAsia" w:hAnsiTheme="minorEastAsia" w:hint="eastAsia"/>
          <w:b/>
          <w:color w:val="000000" w:themeColor="text1"/>
          <w:szCs w:val="21"/>
        </w:rPr>
        <w:t>：沪深</w:t>
      </w:r>
      <w:r w:rsidRPr="000C669F">
        <w:rPr>
          <w:rFonts w:asciiTheme="minorEastAsia" w:hAnsiTheme="minorEastAsia" w:hint="eastAsia"/>
          <w:b/>
          <w:color w:val="000000" w:themeColor="text1"/>
          <w:szCs w:val="21"/>
        </w:rPr>
        <w:t>300</w:t>
      </w:r>
      <w:r w:rsidRPr="000C669F">
        <w:rPr>
          <w:rFonts w:asciiTheme="minorEastAsia" w:hAnsiTheme="minorEastAsia" w:hint="eastAsia"/>
          <w:b/>
          <w:color w:val="000000" w:themeColor="text1"/>
          <w:szCs w:val="21"/>
        </w:rPr>
        <w:t>与中小板</w:t>
      </w:r>
      <w:r w:rsidRPr="000C669F">
        <w:rPr>
          <w:rFonts w:asciiTheme="minorEastAsia" w:hAnsiTheme="minorEastAsia"/>
          <w:b/>
          <w:color w:val="000000" w:themeColor="text1"/>
          <w:szCs w:val="21"/>
        </w:rPr>
        <w:t>arch</w:t>
      </w:r>
      <w:r w:rsidRPr="000C669F">
        <w:rPr>
          <w:rFonts w:asciiTheme="minorEastAsia" w:hAnsiTheme="minorEastAsia" w:hint="eastAsia"/>
          <w:b/>
          <w:color w:val="000000" w:themeColor="text1"/>
          <w:szCs w:val="21"/>
        </w:rPr>
        <w:t>效应</w:t>
      </w:r>
      <w:proofErr w:type="spellStart"/>
      <w:r w:rsidR="005D0C61" w:rsidRPr="000C669F">
        <w:rPr>
          <w:rFonts w:asciiTheme="minorEastAsia" w:hAnsiTheme="minorEastAsia"/>
          <w:b/>
          <w:color w:val="000000" w:themeColor="text1"/>
          <w:szCs w:val="21"/>
        </w:rPr>
        <w:t>Ljung</w:t>
      </w:r>
      <w:proofErr w:type="spellEnd"/>
      <w:r w:rsidR="005D0C61" w:rsidRPr="000C669F">
        <w:rPr>
          <w:rFonts w:asciiTheme="minorEastAsia" w:hAnsiTheme="minorEastAsia"/>
          <w:b/>
          <w:color w:val="000000" w:themeColor="text1"/>
          <w:szCs w:val="21"/>
        </w:rPr>
        <w:t>-box</w:t>
      </w:r>
      <w:r w:rsidRPr="000C669F">
        <w:rPr>
          <w:rFonts w:asciiTheme="minorEastAsia" w:hAnsiTheme="minorEastAsia" w:hint="eastAsia"/>
          <w:b/>
          <w:color w:val="000000" w:themeColor="text1"/>
          <w:szCs w:val="21"/>
        </w:rPr>
        <w:t>检验结果</w:t>
      </w:r>
    </w:p>
    <w:tbl>
      <w:tblPr>
        <w:tblStyle w:val="af1"/>
        <w:tblW w:w="0" w:type="auto"/>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956"/>
        <w:gridCol w:w="1738"/>
        <w:gridCol w:w="787"/>
        <w:gridCol w:w="1057"/>
        <w:gridCol w:w="653"/>
        <w:gridCol w:w="989"/>
        <w:gridCol w:w="1319"/>
      </w:tblGrid>
      <w:tr w:rsidR="00605561" w:rsidRPr="00857682" w:rsidTr="00605561">
        <w:trPr>
          <w:trHeight w:val="270"/>
          <w:jc w:val="center"/>
        </w:trPr>
        <w:tc>
          <w:tcPr>
            <w:tcW w:w="956" w:type="dxa"/>
            <w:tcBorders>
              <w:top w:val="single" w:sz="12" w:space="0" w:color="auto"/>
            </w:tcBorders>
            <w:noWrap/>
            <w:vAlign w:val="center"/>
            <w:hideMark/>
          </w:tcPr>
          <w:p w:rsidR="00605561" w:rsidRPr="00857682" w:rsidRDefault="00605561" w:rsidP="00F34D9C">
            <w:pPr>
              <w:jc w:val="center"/>
              <w:rPr>
                <w:rFonts w:asciiTheme="minorEastAsia" w:eastAsiaTheme="minorEastAsia" w:hAnsiTheme="minorEastAsia"/>
                <w:szCs w:val="21"/>
              </w:rPr>
            </w:pPr>
          </w:p>
        </w:tc>
        <w:tc>
          <w:tcPr>
            <w:tcW w:w="1738" w:type="dxa"/>
            <w:tcBorders>
              <w:top w:val="single" w:sz="12" w:space="0" w:color="auto"/>
            </w:tcBorders>
            <w:noWrap/>
            <w:vAlign w:val="center"/>
            <w:hideMark/>
          </w:tcPr>
          <w:p w:rsidR="00605561" w:rsidRPr="00857682" w:rsidRDefault="00605561" w:rsidP="00F34D9C">
            <w:pPr>
              <w:jc w:val="left"/>
              <w:rPr>
                <w:rFonts w:asciiTheme="minorEastAsia" w:eastAsiaTheme="minorEastAsia" w:hAnsiTheme="minorEastAsia"/>
                <w:szCs w:val="21"/>
              </w:rPr>
            </w:pPr>
          </w:p>
        </w:tc>
        <w:tc>
          <w:tcPr>
            <w:tcW w:w="1559" w:type="dxa"/>
            <w:gridSpan w:val="2"/>
            <w:tcBorders>
              <w:top w:val="single" w:sz="12" w:space="0" w:color="auto"/>
            </w:tcBorders>
            <w:noWrap/>
            <w:vAlign w:val="center"/>
            <w:hideMark/>
          </w:tcPr>
          <w:p w:rsidR="00605561" w:rsidRPr="00857682" w:rsidRDefault="00605561" w:rsidP="00F34D9C">
            <w:pPr>
              <w:jc w:val="left"/>
              <w:rPr>
                <w:rFonts w:asciiTheme="minorEastAsia" w:eastAsiaTheme="minorEastAsia" w:hAnsiTheme="minorEastAsia"/>
                <w:szCs w:val="21"/>
              </w:rPr>
            </w:pPr>
            <w:r>
              <w:rPr>
                <w:rFonts w:asciiTheme="minorEastAsia" w:eastAsiaTheme="minorEastAsia" w:hAnsiTheme="minorEastAsia" w:hint="eastAsia"/>
                <w:szCs w:val="21"/>
              </w:rPr>
              <w:t>x-</w:t>
            </w:r>
            <w:r>
              <w:rPr>
                <w:rFonts w:asciiTheme="minorEastAsia" w:eastAsiaTheme="minorEastAsia" w:hAnsiTheme="minorEastAsia"/>
                <w:szCs w:val="21"/>
              </w:rPr>
              <w:t>squared</w:t>
            </w:r>
          </w:p>
        </w:tc>
        <w:tc>
          <w:tcPr>
            <w:tcW w:w="1642" w:type="dxa"/>
            <w:gridSpan w:val="2"/>
            <w:tcBorders>
              <w:top w:val="single" w:sz="12" w:space="0" w:color="auto"/>
            </w:tcBorders>
            <w:noWrap/>
            <w:vAlign w:val="center"/>
            <w:hideMark/>
          </w:tcPr>
          <w:p w:rsidR="00605561" w:rsidRPr="00857682" w:rsidRDefault="00605561" w:rsidP="00F34D9C">
            <w:pPr>
              <w:jc w:val="left"/>
              <w:rPr>
                <w:rFonts w:asciiTheme="minorEastAsia" w:eastAsiaTheme="minorEastAsia" w:hAnsiTheme="minorEastAsia"/>
                <w:szCs w:val="21"/>
              </w:rPr>
            </w:pPr>
            <w:r>
              <w:rPr>
                <w:rFonts w:asciiTheme="minorEastAsia" w:eastAsiaTheme="minorEastAsia" w:hAnsiTheme="minorEastAsia"/>
                <w:szCs w:val="21"/>
              </w:rPr>
              <w:t>df</w:t>
            </w:r>
          </w:p>
        </w:tc>
        <w:tc>
          <w:tcPr>
            <w:tcW w:w="1319" w:type="dxa"/>
            <w:tcBorders>
              <w:top w:val="single" w:sz="12" w:space="0" w:color="auto"/>
            </w:tcBorders>
            <w:noWrap/>
            <w:vAlign w:val="center"/>
            <w:hideMark/>
          </w:tcPr>
          <w:p w:rsidR="00605561" w:rsidRPr="00857682" w:rsidRDefault="00605561" w:rsidP="00F34D9C">
            <w:pPr>
              <w:jc w:val="left"/>
              <w:rPr>
                <w:rFonts w:asciiTheme="minorEastAsia" w:eastAsiaTheme="minorEastAsia" w:hAnsiTheme="minorEastAsia"/>
                <w:szCs w:val="21"/>
              </w:rPr>
            </w:pPr>
            <w:r>
              <w:rPr>
                <w:rFonts w:asciiTheme="minorEastAsia" w:eastAsiaTheme="minorEastAsia" w:hAnsiTheme="minorEastAsia"/>
                <w:szCs w:val="21"/>
              </w:rPr>
              <w:t>P</w:t>
            </w:r>
            <w:r>
              <w:rPr>
                <w:rFonts w:asciiTheme="minorEastAsia" w:eastAsiaTheme="minorEastAsia" w:hAnsiTheme="minorEastAsia" w:hint="eastAsia"/>
                <w:szCs w:val="21"/>
              </w:rPr>
              <w:t>-v</w:t>
            </w:r>
            <w:r>
              <w:rPr>
                <w:rFonts w:asciiTheme="minorEastAsia" w:eastAsiaTheme="minorEastAsia" w:hAnsiTheme="minorEastAsia"/>
                <w:szCs w:val="21"/>
              </w:rPr>
              <w:t>alue</w:t>
            </w:r>
          </w:p>
        </w:tc>
      </w:tr>
      <w:tr w:rsidR="00605561" w:rsidRPr="00857682" w:rsidTr="00605561">
        <w:trPr>
          <w:trHeight w:val="361"/>
          <w:jc w:val="center"/>
        </w:trPr>
        <w:tc>
          <w:tcPr>
            <w:tcW w:w="956" w:type="dxa"/>
            <w:vMerge w:val="restart"/>
            <w:noWrap/>
            <w:vAlign w:val="center"/>
            <w:hideMark/>
          </w:tcPr>
          <w:p w:rsidR="00605561" w:rsidRPr="00857682" w:rsidRDefault="00605561" w:rsidP="00F34D9C">
            <w:pPr>
              <w:jc w:val="center"/>
              <w:rPr>
                <w:rFonts w:asciiTheme="minorEastAsia" w:eastAsiaTheme="minorEastAsia" w:hAnsiTheme="minorEastAsia"/>
                <w:szCs w:val="21"/>
              </w:rPr>
            </w:pPr>
            <w:r>
              <w:rPr>
                <w:rFonts w:asciiTheme="minorEastAsia" w:eastAsiaTheme="minorEastAsia" w:hAnsiTheme="minorEastAsia" w:hint="eastAsia"/>
                <w:szCs w:val="21"/>
              </w:rPr>
              <w:t>对数收益率</w:t>
            </w:r>
          </w:p>
        </w:tc>
        <w:tc>
          <w:tcPr>
            <w:tcW w:w="1738" w:type="dxa"/>
            <w:noWrap/>
            <w:vAlign w:val="center"/>
            <w:hideMark/>
          </w:tcPr>
          <w:p w:rsidR="00605561" w:rsidRPr="00857682" w:rsidRDefault="00605561" w:rsidP="00F34D9C">
            <w:pPr>
              <w:jc w:val="left"/>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502" w:type="dxa"/>
            <w:noWrap/>
            <w:vAlign w:val="center"/>
            <w:hideMark/>
          </w:tcPr>
          <w:p w:rsidR="00605561" w:rsidRPr="00857682" w:rsidRDefault="00546794" w:rsidP="00605561">
            <w:pPr>
              <w:rPr>
                <w:rFonts w:asciiTheme="minorEastAsia" w:eastAsiaTheme="minorEastAsia" w:hAnsiTheme="minorEastAsia" w:hint="eastAsia"/>
                <w:szCs w:val="21"/>
              </w:rPr>
            </w:pPr>
            <w:r>
              <w:rPr>
                <w:rFonts w:asciiTheme="minorEastAsia" w:eastAsiaTheme="minorEastAsia" w:hAnsiTheme="minorEastAsia" w:hint="eastAsia"/>
                <w:szCs w:val="21"/>
              </w:rPr>
              <w:t>8</w:t>
            </w:r>
            <w:r w:rsidR="00BB3233">
              <w:rPr>
                <w:rFonts w:asciiTheme="minorEastAsia" w:eastAsiaTheme="minorEastAsia" w:hAnsiTheme="minorEastAsia"/>
                <w:szCs w:val="21"/>
              </w:rPr>
              <w:t>82.53</w:t>
            </w:r>
          </w:p>
        </w:tc>
        <w:tc>
          <w:tcPr>
            <w:tcW w:w="1710" w:type="dxa"/>
            <w:gridSpan w:val="2"/>
            <w:noWrap/>
            <w:vAlign w:val="center"/>
            <w:hideMark/>
          </w:tcPr>
          <w:p w:rsidR="00605561" w:rsidRPr="00857682" w:rsidRDefault="00605561" w:rsidP="00F34D9C">
            <w:pPr>
              <w:jc w:val="center"/>
              <w:rPr>
                <w:rFonts w:asciiTheme="minorEastAsia" w:eastAsiaTheme="minorEastAsia" w:hAnsiTheme="minorEastAsia"/>
                <w:szCs w:val="21"/>
              </w:rPr>
            </w:pPr>
            <w:r>
              <w:rPr>
                <w:rFonts w:asciiTheme="minorEastAsia" w:eastAsiaTheme="minorEastAsia" w:hAnsiTheme="minorEastAsia"/>
                <w:szCs w:val="21"/>
              </w:rPr>
              <w:t xml:space="preserve">       </w:t>
            </w:r>
            <w:r w:rsidR="00546794">
              <w:rPr>
                <w:rFonts w:asciiTheme="minorEastAsia" w:eastAsiaTheme="minorEastAsia" w:hAnsiTheme="minorEastAsia"/>
                <w:szCs w:val="21"/>
              </w:rPr>
              <w:t xml:space="preserve"> </w:t>
            </w:r>
            <w:r>
              <w:rPr>
                <w:rFonts w:asciiTheme="minorEastAsia" w:eastAsiaTheme="minorEastAsia" w:hAnsiTheme="minorEastAsia" w:hint="eastAsia"/>
                <w:szCs w:val="21"/>
              </w:rPr>
              <w:t>1</w:t>
            </w:r>
            <w:r w:rsidR="00BB3233">
              <w:rPr>
                <w:rFonts w:asciiTheme="minorEastAsia" w:eastAsiaTheme="minorEastAsia" w:hAnsiTheme="minorEastAsia"/>
                <w:szCs w:val="21"/>
              </w:rPr>
              <w:t>2</w:t>
            </w:r>
          </w:p>
        </w:tc>
        <w:tc>
          <w:tcPr>
            <w:tcW w:w="2308" w:type="dxa"/>
            <w:gridSpan w:val="2"/>
            <w:tcBorders>
              <w:top w:val="single" w:sz="12" w:space="0" w:color="auto"/>
            </w:tcBorders>
            <w:noWrap/>
            <w:vAlign w:val="center"/>
            <w:hideMark/>
          </w:tcPr>
          <w:p w:rsidR="00605561" w:rsidRPr="00857682" w:rsidRDefault="00605561" w:rsidP="00F34D9C">
            <w:pPr>
              <w:jc w:val="center"/>
              <w:rPr>
                <w:rFonts w:asciiTheme="minorEastAsia" w:eastAsiaTheme="minorEastAsia" w:hAnsiTheme="minorEastAsia"/>
                <w:szCs w:val="21"/>
              </w:rPr>
            </w:pPr>
            <w:r>
              <w:rPr>
                <w:rFonts w:asciiTheme="minorEastAsia" w:eastAsiaTheme="minorEastAsia" w:hAnsiTheme="minorEastAsia"/>
                <w:szCs w:val="21"/>
              </w:rPr>
              <w:t xml:space="preserve">       &lt;2.2e-16</w:t>
            </w:r>
          </w:p>
        </w:tc>
      </w:tr>
      <w:tr w:rsidR="00605561" w:rsidRPr="00857682" w:rsidTr="00605561">
        <w:trPr>
          <w:trHeight w:val="270"/>
          <w:jc w:val="center"/>
        </w:trPr>
        <w:tc>
          <w:tcPr>
            <w:tcW w:w="956" w:type="dxa"/>
            <w:vMerge/>
            <w:noWrap/>
            <w:vAlign w:val="center"/>
            <w:hideMark/>
          </w:tcPr>
          <w:p w:rsidR="00605561" w:rsidRPr="00857682" w:rsidRDefault="00605561" w:rsidP="00F34D9C">
            <w:pPr>
              <w:jc w:val="center"/>
              <w:rPr>
                <w:rFonts w:asciiTheme="minorEastAsia" w:eastAsiaTheme="minorEastAsia" w:hAnsiTheme="minorEastAsia"/>
                <w:szCs w:val="21"/>
              </w:rPr>
            </w:pPr>
          </w:p>
        </w:tc>
        <w:tc>
          <w:tcPr>
            <w:tcW w:w="1738" w:type="dxa"/>
            <w:noWrap/>
            <w:vAlign w:val="center"/>
            <w:hideMark/>
          </w:tcPr>
          <w:p w:rsidR="00605561" w:rsidRPr="00857682" w:rsidRDefault="00605561" w:rsidP="00F34D9C">
            <w:pPr>
              <w:jc w:val="left"/>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1559" w:type="dxa"/>
            <w:gridSpan w:val="2"/>
            <w:noWrap/>
            <w:vAlign w:val="center"/>
            <w:hideMark/>
          </w:tcPr>
          <w:p w:rsidR="00605561" w:rsidRPr="00857682" w:rsidRDefault="00BB3233" w:rsidP="00F34D9C">
            <w:pPr>
              <w:rPr>
                <w:rFonts w:asciiTheme="minorEastAsia" w:eastAsiaTheme="minorEastAsia" w:hAnsiTheme="minorEastAsia"/>
                <w:szCs w:val="21"/>
              </w:rPr>
            </w:pPr>
            <w:r>
              <w:rPr>
                <w:rFonts w:asciiTheme="minorEastAsia" w:eastAsiaTheme="minorEastAsia" w:hAnsiTheme="minorEastAsia"/>
                <w:szCs w:val="21"/>
              </w:rPr>
              <w:t>838.26</w:t>
            </w:r>
          </w:p>
        </w:tc>
        <w:tc>
          <w:tcPr>
            <w:tcW w:w="1642" w:type="dxa"/>
            <w:gridSpan w:val="2"/>
            <w:noWrap/>
            <w:vAlign w:val="center"/>
            <w:hideMark/>
          </w:tcPr>
          <w:p w:rsidR="00605561" w:rsidRPr="00857682" w:rsidRDefault="00605561" w:rsidP="00F34D9C">
            <w:pPr>
              <w:rPr>
                <w:rFonts w:asciiTheme="minorEastAsia" w:eastAsiaTheme="minorEastAsia" w:hAnsiTheme="minorEastAsia"/>
                <w:szCs w:val="21"/>
              </w:rPr>
            </w:pPr>
            <w:r>
              <w:rPr>
                <w:rFonts w:asciiTheme="minorEastAsia" w:eastAsiaTheme="minorEastAsia" w:hAnsiTheme="minorEastAsia" w:hint="eastAsia"/>
                <w:szCs w:val="21"/>
              </w:rPr>
              <w:t>1</w:t>
            </w:r>
            <w:r w:rsidR="00BB3233">
              <w:rPr>
                <w:rFonts w:asciiTheme="minorEastAsia" w:eastAsiaTheme="minorEastAsia" w:hAnsiTheme="minorEastAsia"/>
                <w:szCs w:val="21"/>
              </w:rPr>
              <w:t>2</w:t>
            </w:r>
          </w:p>
        </w:tc>
        <w:tc>
          <w:tcPr>
            <w:tcW w:w="1319" w:type="dxa"/>
            <w:noWrap/>
            <w:vAlign w:val="center"/>
            <w:hideMark/>
          </w:tcPr>
          <w:p w:rsidR="00605561" w:rsidRPr="00857682" w:rsidRDefault="00605561" w:rsidP="00F34D9C">
            <w:pPr>
              <w:rPr>
                <w:rFonts w:asciiTheme="minorEastAsia" w:eastAsiaTheme="minorEastAsia" w:hAnsiTheme="minorEastAsia"/>
                <w:szCs w:val="21"/>
              </w:rPr>
            </w:pPr>
            <w:r>
              <w:rPr>
                <w:rFonts w:asciiTheme="minorEastAsia" w:eastAsiaTheme="minorEastAsia" w:hAnsiTheme="minorEastAsia"/>
                <w:szCs w:val="21"/>
              </w:rPr>
              <w:t>&lt;2.2e-16</w:t>
            </w:r>
          </w:p>
        </w:tc>
      </w:tr>
    </w:tbl>
    <w:p w:rsidR="005D0C61" w:rsidRDefault="005D0C61" w:rsidP="00D627CB">
      <w:pPr>
        <w:ind w:firstLineChars="200" w:firstLine="420"/>
        <w:rPr>
          <w:rFonts w:ascii="宋体" w:hAnsi="宋体" w:cs="宋体"/>
          <w:color w:val="000000" w:themeColor="text1"/>
          <w:szCs w:val="21"/>
        </w:rPr>
      </w:pPr>
    </w:p>
    <w:p w:rsidR="00605561" w:rsidRDefault="000C669F" w:rsidP="000C669F">
      <w:pPr>
        <w:rPr>
          <w:rFonts w:ascii="宋体" w:hAnsi="宋体" w:cs="宋体"/>
          <w:color w:val="000000" w:themeColor="text1"/>
          <w:szCs w:val="21"/>
        </w:rPr>
      </w:pPr>
      <w:r w:rsidRPr="00605561">
        <w:rPr>
          <w:rFonts w:ascii="宋体" w:hAnsi="宋体" w:cs="宋体"/>
          <w:noProof/>
          <w:color w:val="000000" w:themeColor="text1"/>
          <w:szCs w:val="21"/>
        </w:rPr>
        <w:drawing>
          <wp:inline distT="0" distB="0" distL="0" distR="0" wp14:anchorId="0013B76D" wp14:editId="0F7072C5">
            <wp:extent cx="5003377" cy="2265355"/>
            <wp:effectExtent l="0" t="0" r="6985" b="1905"/>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23">
                      <a:extLst>
                        <a:ext uri="{28A0092B-C50C-407E-A947-70E740481C1C}">
                          <a14:useLocalDpi xmlns:a14="http://schemas.microsoft.com/office/drawing/2010/main" val="0"/>
                        </a:ext>
                      </a:extLst>
                    </a:blip>
                    <a:stretch>
                      <a:fillRect/>
                    </a:stretch>
                  </pic:blipFill>
                  <pic:spPr>
                    <a:xfrm>
                      <a:off x="0" y="0"/>
                      <a:ext cx="5032250" cy="2278428"/>
                    </a:xfrm>
                    <a:prstGeom prst="rect">
                      <a:avLst/>
                    </a:prstGeom>
                  </pic:spPr>
                </pic:pic>
              </a:graphicData>
            </a:graphic>
          </wp:inline>
        </w:drawing>
      </w:r>
    </w:p>
    <w:p w:rsidR="00605561" w:rsidRDefault="00605561" w:rsidP="00605561">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16</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Pr>
          <w:rFonts w:ascii="黑体" w:eastAsia="黑体" w:hAnsi="黑体" w:cs="宋体"/>
          <w:bCs/>
          <w:sz w:val="24"/>
          <w:szCs w:val="24"/>
        </w:rPr>
        <w:t xml:space="preserve"> </w:t>
      </w:r>
      <w:r>
        <w:rPr>
          <w:rFonts w:ascii="黑体" w:eastAsia="黑体" w:hAnsi="黑体" w:cs="宋体" w:hint="eastAsia"/>
          <w:bCs/>
          <w:sz w:val="24"/>
          <w:szCs w:val="24"/>
        </w:rPr>
        <w:t>lag为1</w:t>
      </w:r>
      <w:r w:rsidR="00BB3233">
        <w:rPr>
          <w:rFonts w:ascii="黑体" w:eastAsia="黑体" w:hAnsi="黑体" w:cs="宋体"/>
          <w:bCs/>
          <w:sz w:val="24"/>
          <w:szCs w:val="24"/>
        </w:rPr>
        <w:t>2</w:t>
      </w:r>
      <w:r w:rsidR="00C24913">
        <w:rPr>
          <w:rFonts w:ascii="黑体" w:eastAsia="黑体" w:hAnsi="黑体" w:cs="宋体" w:hint="eastAsia"/>
          <w:bCs/>
          <w:sz w:val="24"/>
          <w:szCs w:val="24"/>
        </w:rPr>
        <w:t>的</w:t>
      </w:r>
      <w:proofErr w:type="spellStart"/>
      <w:r>
        <w:rPr>
          <w:rFonts w:ascii="黑体" w:eastAsia="黑体" w:hAnsi="黑体" w:cs="宋体"/>
          <w:bCs/>
          <w:sz w:val="24"/>
          <w:szCs w:val="24"/>
        </w:rPr>
        <w:t>Ljung</w:t>
      </w:r>
      <w:proofErr w:type="spellEnd"/>
      <w:r>
        <w:rPr>
          <w:rFonts w:ascii="黑体" w:eastAsia="黑体" w:hAnsi="黑体" w:cs="宋体"/>
          <w:bCs/>
          <w:sz w:val="24"/>
          <w:szCs w:val="24"/>
        </w:rPr>
        <w:t>-box</w:t>
      </w:r>
      <w:r>
        <w:rPr>
          <w:rFonts w:ascii="黑体" w:eastAsia="黑体" w:hAnsi="黑体" w:cs="宋体" w:hint="eastAsia"/>
          <w:bCs/>
          <w:sz w:val="24"/>
          <w:szCs w:val="24"/>
        </w:rPr>
        <w:t>检验图</w:t>
      </w:r>
    </w:p>
    <w:p w:rsidR="00605561" w:rsidRDefault="000C669F" w:rsidP="000C669F">
      <w:pPr>
        <w:rPr>
          <w:rFonts w:ascii="黑体" w:eastAsia="黑体" w:hAnsi="黑体" w:cs="宋体"/>
          <w:bCs/>
          <w:sz w:val="24"/>
          <w:szCs w:val="24"/>
        </w:rPr>
      </w:pPr>
      <w:r w:rsidRPr="00605561">
        <w:rPr>
          <w:rFonts w:ascii="黑体" w:eastAsia="黑体" w:hAnsi="黑体" w:cs="宋体"/>
          <w:bCs/>
          <w:noProof/>
          <w:sz w:val="24"/>
          <w:szCs w:val="24"/>
        </w:rPr>
        <w:drawing>
          <wp:inline distT="0" distB="0" distL="0" distR="0" wp14:anchorId="6AB00D6D" wp14:editId="7F000D26">
            <wp:extent cx="5173133" cy="2413635"/>
            <wp:effectExtent l="0" t="0" r="8890" b="5715"/>
            <wp:docPr id="40"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24">
                      <a:extLst>
                        <a:ext uri="{28A0092B-C50C-407E-A947-70E740481C1C}">
                          <a14:useLocalDpi xmlns:a14="http://schemas.microsoft.com/office/drawing/2010/main" val="0"/>
                        </a:ext>
                      </a:extLst>
                    </a:blip>
                    <a:stretch>
                      <a:fillRect/>
                    </a:stretch>
                  </pic:blipFill>
                  <pic:spPr>
                    <a:xfrm>
                      <a:off x="0" y="0"/>
                      <a:ext cx="5260125" cy="2454223"/>
                    </a:xfrm>
                    <a:prstGeom prst="rect">
                      <a:avLst/>
                    </a:prstGeom>
                  </pic:spPr>
                </pic:pic>
              </a:graphicData>
            </a:graphic>
          </wp:inline>
        </w:drawing>
      </w:r>
    </w:p>
    <w:p w:rsidR="00605561" w:rsidRDefault="00605561" w:rsidP="00605561">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17</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中小板</w:t>
      </w:r>
      <w:r>
        <w:rPr>
          <w:rFonts w:ascii="黑体" w:eastAsia="黑体" w:hAnsi="黑体" w:cs="宋体"/>
          <w:bCs/>
          <w:sz w:val="24"/>
          <w:szCs w:val="24"/>
        </w:rPr>
        <w:t xml:space="preserve"> </w:t>
      </w:r>
      <w:r>
        <w:rPr>
          <w:rFonts w:ascii="黑体" w:eastAsia="黑体" w:hAnsi="黑体" w:cs="宋体" w:hint="eastAsia"/>
          <w:bCs/>
          <w:sz w:val="24"/>
          <w:szCs w:val="24"/>
        </w:rPr>
        <w:t>lag为1</w:t>
      </w:r>
      <w:r w:rsidR="00BB3233">
        <w:rPr>
          <w:rFonts w:ascii="黑体" w:eastAsia="黑体" w:hAnsi="黑体" w:cs="宋体"/>
          <w:bCs/>
          <w:sz w:val="24"/>
          <w:szCs w:val="24"/>
        </w:rPr>
        <w:t>2</w:t>
      </w:r>
      <w:r w:rsidR="00C24913">
        <w:rPr>
          <w:rFonts w:ascii="黑体" w:eastAsia="黑体" w:hAnsi="黑体" w:cs="宋体" w:hint="eastAsia"/>
          <w:bCs/>
          <w:sz w:val="24"/>
          <w:szCs w:val="24"/>
        </w:rPr>
        <w:t>的</w:t>
      </w:r>
      <w:proofErr w:type="spellStart"/>
      <w:r>
        <w:rPr>
          <w:rFonts w:ascii="黑体" w:eastAsia="黑体" w:hAnsi="黑体" w:cs="宋体"/>
          <w:bCs/>
          <w:sz w:val="24"/>
          <w:szCs w:val="24"/>
        </w:rPr>
        <w:t>Ljung</w:t>
      </w:r>
      <w:proofErr w:type="spellEnd"/>
      <w:r>
        <w:rPr>
          <w:rFonts w:ascii="黑体" w:eastAsia="黑体" w:hAnsi="黑体" w:cs="宋体"/>
          <w:bCs/>
          <w:sz w:val="24"/>
          <w:szCs w:val="24"/>
        </w:rPr>
        <w:t>-box</w:t>
      </w:r>
      <w:r>
        <w:rPr>
          <w:rFonts w:ascii="黑体" w:eastAsia="黑体" w:hAnsi="黑体" w:cs="宋体" w:hint="eastAsia"/>
          <w:bCs/>
          <w:sz w:val="24"/>
          <w:szCs w:val="24"/>
        </w:rPr>
        <w:t>检验图</w:t>
      </w:r>
    </w:p>
    <w:p w:rsidR="00C24913" w:rsidRDefault="000C669F" w:rsidP="000C669F">
      <w:pPr>
        <w:rPr>
          <w:rFonts w:ascii="黑体" w:eastAsia="黑体" w:hAnsi="黑体" w:cs="宋体"/>
          <w:bCs/>
          <w:sz w:val="24"/>
          <w:szCs w:val="24"/>
        </w:rPr>
      </w:pPr>
      <w:r>
        <w:rPr>
          <w:noProof/>
        </w:rPr>
        <w:lastRenderedPageBreak/>
        <w:drawing>
          <wp:inline distT="0" distB="0" distL="0" distR="0" wp14:anchorId="5ED474D9" wp14:editId="179386DF">
            <wp:extent cx="4826000" cy="2053162"/>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49190" cy="2063028"/>
                    </a:xfrm>
                    <a:prstGeom prst="rect">
                      <a:avLst/>
                    </a:prstGeom>
                  </pic:spPr>
                </pic:pic>
              </a:graphicData>
            </a:graphic>
          </wp:inline>
        </w:drawing>
      </w:r>
    </w:p>
    <w:p w:rsidR="00C24913" w:rsidRDefault="00C24913" w:rsidP="00C24913">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18 沪深300</w:t>
      </w:r>
      <w:r w:rsidRPr="00444458">
        <w:rPr>
          <w:rFonts w:hint="eastAsia"/>
        </w:rPr>
        <w:t xml:space="preserve"> </w:t>
      </w:r>
      <w:proofErr w:type="spellStart"/>
      <w:r>
        <w:rPr>
          <w:rFonts w:ascii="黑体" w:eastAsia="黑体" w:hAnsi="黑体" w:cs="宋体" w:hint="eastAsia"/>
          <w:bCs/>
          <w:sz w:val="24"/>
          <w:szCs w:val="24"/>
        </w:rPr>
        <w:t>Mc.Li.</w:t>
      </w:r>
      <w:r w:rsidRPr="00444458">
        <w:rPr>
          <w:rFonts w:ascii="黑体" w:eastAsia="黑体" w:hAnsi="黑体" w:cs="宋体" w:hint="eastAsia"/>
          <w:bCs/>
          <w:sz w:val="24"/>
          <w:szCs w:val="24"/>
        </w:rPr>
        <w:t>test</w:t>
      </w:r>
      <w:proofErr w:type="spellEnd"/>
      <w:r w:rsidRPr="00444458">
        <w:rPr>
          <w:rFonts w:ascii="黑体" w:eastAsia="黑体" w:hAnsi="黑体" w:cs="宋体" w:hint="eastAsia"/>
          <w:bCs/>
          <w:sz w:val="24"/>
          <w:szCs w:val="24"/>
        </w:rPr>
        <w:t>图</w:t>
      </w:r>
    </w:p>
    <w:p w:rsidR="00C24913" w:rsidRDefault="000C669F" w:rsidP="000C669F">
      <w:pPr>
        <w:rPr>
          <w:rFonts w:ascii="黑体" w:eastAsia="黑体" w:hAnsi="黑体" w:cs="宋体"/>
          <w:bCs/>
          <w:sz w:val="24"/>
          <w:szCs w:val="24"/>
        </w:rPr>
      </w:pPr>
      <w:r w:rsidRPr="00C24913">
        <w:rPr>
          <w:rFonts w:ascii="黑体" w:eastAsia="黑体" w:hAnsi="黑体" w:cs="宋体"/>
          <w:bCs/>
          <w:noProof/>
          <w:sz w:val="24"/>
          <w:szCs w:val="24"/>
        </w:rPr>
        <w:drawing>
          <wp:inline distT="0" distB="0" distL="0" distR="0" wp14:anchorId="5828E100" wp14:editId="334C93D8">
            <wp:extent cx="4766733" cy="19716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780949" cy="1977555"/>
                    </a:xfrm>
                    <a:prstGeom prst="rect">
                      <a:avLst/>
                    </a:prstGeom>
                  </pic:spPr>
                </pic:pic>
              </a:graphicData>
            </a:graphic>
          </wp:inline>
        </w:drawing>
      </w:r>
    </w:p>
    <w:p w:rsidR="00C24913" w:rsidRDefault="00C24913" w:rsidP="00C24913">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19 中小板</w:t>
      </w:r>
      <w:r w:rsidRPr="00444458">
        <w:rPr>
          <w:rFonts w:hint="eastAsia"/>
        </w:rPr>
        <w:t xml:space="preserve"> </w:t>
      </w:r>
      <w:proofErr w:type="spellStart"/>
      <w:r>
        <w:rPr>
          <w:rFonts w:ascii="黑体" w:eastAsia="黑体" w:hAnsi="黑体" w:cs="宋体" w:hint="eastAsia"/>
          <w:bCs/>
          <w:sz w:val="24"/>
          <w:szCs w:val="24"/>
        </w:rPr>
        <w:t>Mc.Li.</w:t>
      </w:r>
      <w:r w:rsidRPr="00444458">
        <w:rPr>
          <w:rFonts w:ascii="黑体" w:eastAsia="黑体" w:hAnsi="黑体" w:cs="宋体" w:hint="eastAsia"/>
          <w:bCs/>
          <w:sz w:val="24"/>
          <w:szCs w:val="24"/>
        </w:rPr>
        <w:t>test</w:t>
      </w:r>
      <w:proofErr w:type="spellEnd"/>
      <w:r w:rsidRPr="00444458">
        <w:rPr>
          <w:rFonts w:ascii="黑体" w:eastAsia="黑体" w:hAnsi="黑体" w:cs="宋体" w:hint="eastAsia"/>
          <w:bCs/>
          <w:sz w:val="24"/>
          <w:szCs w:val="24"/>
        </w:rPr>
        <w:t>图</w:t>
      </w:r>
    </w:p>
    <w:p w:rsidR="00C24913" w:rsidRPr="00C24913" w:rsidRDefault="00C24913" w:rsidP="00605561">
      <w:pPr>
        <w:jc w:val="center"/>
        <w:rPr>
          <w:rFonts w:ascii="黑体" w:eastAsia="黑体" w:hAnsi="黑体" w:cs="宋体"/>
          <w:bCs/>
          <w:sz w:val="24"/>
          <w:szCs w:val="24"/>
        </w:rPr>
      </w:pPr>
    </w:p>
    <w:p w:rsidR="00605561" w:rsidRDefault="00605561" w:rsidP="00D627CB">
      <w:pPr>
        <w:ind w:firstLineChars="200" w:firstLine="420"/>
        <w:rPr>
          <w:rFonts w:ascii="宋体" w:hAnsi="宋体" w:cs="宋体"/>
          <w:color w:val="000000" w:themeColor="text1"/>
          <w:szCs w:val="21"/>
        </w:rPr>
      </w:pPr>
      <w:r>
        <w:rPr>
          <w:rFonts w:ascii="宋体" w:hAnsi="宋体" w:cs="宋体" w:hint="eastAsia"/>
          <w:color w:val="000000" w:themeColor="text1"/>
          <w:szCs w:val="21"/>
        </w:rPr>
        <w:t>由于</w:t>
      </w:r>
      <w:proofErr w:type="spellStart"/>
      <w:r w:rsidR="005D0C61" w:rsidRPr="005D0C61">
        <w:rPr>
          <w:rFonts w:ascii="宋体" w:hAnsi="宋体" w:cs="宋体"/>
          <w:color w:val="000000" w:themeColor="text1"/>
          <w:szCs w:val="21"/>
        </w:rPr>
        <w:t>Ljung</w:t>
      </w:r>
      <w:proofErr w:type="spellEnd"/>
      <w:r w:rsidR="005D0C61" w:rsidRPr="005D0C61">
        <w:rPr>
          <w:rFonts w:ascii="宋体" w:hAnsi="宋体" w:cs="宋体"/>
          <w:color w:val="000000" w:themeColor="text1"/>
          <w:szCs w:val="21"/>
        </w:rPr>
        <w:t>-box</w:t>
      </w:r>
      <w:r w:rsidR="00C24913">
        <w:rPr>
          <w:rFonts w:ascii="宋体" w:hAnsi="宋体" w:cs="宋体" w:hint="eastAsia"/>
          <w:color w:val="000000" w:themeColor="text1"/>
          <w:szCs w:val="21"/>
        </w:rPr>
        <w:t>的</w:t>
      </w:r>
      <w:r>
        <w:rPr>
          <w:rFonts w:ascii="宋体" w:hAnsi="宋体" w:cs="宋体" w:hint="eastAsia"/>
          <w:color w:val="000000" w:themeColor="text1"/>
          <w:szCs w:val="21"/>
        </w:rPr>
        <w:t>p值小于2.2e-16</w:t>
      </w:r>
      <w:r w:rsidR="00C24913">
        <w:rPr>
          <w:rFonts w:ascii="宋体" w:hAnsi="宋体" w:cs="宋体" w:hint="eastAsia"/>
          <w:color w:val="000000" w:themeColor="text1"/>
          <w:szCs w:val="21"/>
        </w:rPr>
        <w:t>，以及</w:t>
      </w:r>
      <w:proofErr w:type="spellStart"/>
      <w:r w:rsidR="00C24913">
        <w:rPr>
          <w:rFonts w:ascii="宋体" w:hAnsi="宋体" w:cs="宋体" w:hint="eastAsia"/>
          <w:color w:val="000000" w:themeColor="text1"/>
          <w:szCs w:val="21"/>
        </w:rPr>
        <w:t>MC.</w:t>
      </w:r>
      <w:r w:rsidR="00C24913">
        <w:rPr>
          <w:rFonts w:ascii="宋体" w:hAnsi="宋体" w:cs="宋体"/>
          <w:color w:val="000000" w:themeColor="text1"/>
          <w:szCs w:val="21"/>
        </w:rPr>
        <w:t>LI.</w:t>
      </w:r>
      <w:r w:rsidR="00C24913">
        <w:rPr>
          <w:rFonts w:ascii="宋体" w:hAnsi="宋体" w:cs="宋体" w:hint="eastAsia"/>
          <w:color w:val="000000" w:themeColor="text1"/>
          <w:szCs w:val="21"/>
        </w:rPr>
        <w:t>test</w:t>
      </w:r>
      <w:proofErr w:type="spellEnd"/>
      <w:r w:rsidR="005D0C61">
        <w:rPr>
          <w:rFonts w:ascii="宋体" w:hAnsi="宋体" w:cs="宋体" w:hint="eastAsia"/>
          <w:color w:val="000000" w:themeColor="text1"/>
          <w:szCs w:val="21"/>
        </w:rPr>
        <w:t>的点都</w:t>
      </w:r>
      <w:r w:rsidR="00C24913">
        <w:rPr>
          <w:rFonts w:ascii="宋体" w:hAnsi="宋体" w:cs="宋体" w:hint="eastAsia"/>
          <w:color w:val="000000" w:themeColor="text1"/>
          <w:szCs w:val="21"/>
        </w:rPr>
        <w:t>处于红线以下</w:t>
      </w:r>
      <w:r>
        <w:rPr>
          <w:rFonts w:ascii="宋体" w:hAnsi="宋体" w:cs="宋体" w:hint="eastAsia"/>
          <w:color w:val="000000" w:themeColor="text1"/>
          <w:szCs w:val="21"/>
        </w:rPr>
        <w:t>，</w:t>
      </w:r>
      <w:r w:rsidR="00C24913">
        <w:rPr>
          <w:rFonts w:ascii="宋体" w:hAnsi="宋体" w:cs="宋体" w:hint="eastAsia"/>
          <w:color w:val="000000" w:themeColor="text1"/>
          <w:szCs w:val="21"/>
        </w:rPr>
        <w:t>因此发现两个市场皆</w:t>
      </w:r>
      <w:r>
        <w:rPr>
          <w:rFonts w:ascii="宋体" w:hAnsi="宋体" w:cs="宋体" w:hint="eastAsia"/>
          <w:color w:val="000000" w:themeColor="text1"/>
          <w:szCs w:val="21"/>
        </w:rPr>
        <w:t>具有十分显著的arch效应，</w:t>
      </w:r>
      <w:r w:rsidR="00C24913">
        <w:rPr>
          <w:rFonts w:ascii="宋体" w:hAnsi="宋体" w:cs="宋体" w:hint="eastAsia"/>
          <w:color w:val="000000" w:themeColor="text1"/>
          <w:szCs w:val="21"/>
        </w:rPr>
        <w:t>即</w:t>
      </w:r>
      <w:r>
        <w:rPr>
          <w:rFonts w:ascii="宋体" w:hAnsi="宋体" w:cs="宋体" w:hint="eastAsia"/>
          <w:color w:val="000000" w:themeColor="text1"/>
          <w:szCs w:val="21"/>
        </w:rPr>
        <w:t>波动聚集性对模型的影响十分的大，</w:t>
      </w:r>
      <w:r w:rsidR="00C24913">
        <w:rPr>
          <w:rFonts w:ascii="宋体" w:hAnsi="宋体" w:cs="宋体" w:hint="eastAsia"/>
          <w:color w:val="000000" w:themeColor="text1"/>
          <w:szCs w:val="21"/>
        </w:rPr>
        <w:t>进一步说明了中国的大盘和中小板都具有明显的聚集效应。</w:t>
      </w:r>
      <w:r>
        <w:rPr>
          <w:rFonts w:ascii="宋体" w:hAnsi="宋体" w:cs="宋体" w:hint="eastAsia"/>
          <w:color w:val="000000" w:themeColor="text1"/>
          <w:szCs w:val="21"/>
        </w:rPr>
        <w:t>所以，转向</w:t>
      </w:r>
      <w:proofErr w:type="spellStart"/>
      <w:r w:rsidRPr="00605561">
        <w:rPr>
          <w:rFonts w:ascii="宋体" w:hAnsi="宋体" w:cs="宋体"/>
          <w:color w:val="000000" w:themeColor="text1"/>
          <w:szCs w:val="21"/>
        </w:rPr>
        <w:t>Arma</w:t>
      </w:r>
      <w:proofErr w:type="spellEnd"/>
      <w:r w:rsidRPr="00605561">
        <w:rPr>
          <w:rFonts w:ascii="宋体" w:hAnsi="宋体" w:cs="宋体"/>
          <w:color w:val="000000" w:themeColor="text1"/>
          <w:szCs w:val="21"/>
        </w:rPr>
        <w:t>-GARCH</w:t>
      </w:r>
      <w:r>
        <w:rPr>
          <w:rFonts w:ascii="宋体" w:hAnsi="宋体" w:cs="宋体" w:hint="eastAsia"/>
          <w:color w:val="000000" w:themeColor="text1"/>
          <w:szCs w:val="21"/>
        </w:rPr>
        <w:t>的建立。</w:t>
      </w:r>
    </w:p>
    <w:p w:rsidR="00605561" w:rsidRPr="000C669F" w:rsidRDefault="00C24913" w:rsidP="00605561">
      <w:pPr>
        <w:pStyle w:val="2"/>
        <w:spacing w:line="240" w:lineRule="auto"/>
        <w:ind w:firstLineChars="200" w:firstLine="422"/>
        <w:rPr>
          <w:sz w:val="21"/>
          <w:szCs w:val="21"/>
        </w:rPr>
      </w:pPr>
      <w:r w:rsidRPr="000C669F">
        <w:rPr>
          <w:rFonts w:hint="eastAsia"/>
          <w:sz w:val="21"/>
          <w:szCs w:val="21"/>
        </w:rPr>
        <w:t>（三</w:t>
      </w:r>
      <w:r w:rsidR="00605561" w:rsidRPr="000C669F">
        <w:rPr>
          <w:rFonts w:hint="eastAsia"/>
          <w:sz w:val="21"/>
          <w:szCs w:val="21"/>
        </w:rPr>
        <w:t>）</w:t>
      </w:r>
      <w:proofErr w:type="spellStart"/>
      <w:r w:rsidR="00605561" w:rsidRPr="000C669F">
        <w:rPr>
          <w:sz w:val="21"/>
          <w:szCs w:val="21"/>
        </w:rPr>
        <w:t>Arma</w:t>
      </w:r>
      <w:proofErr w:type="spellEnd"/>
      <w:r w:rsidR="00605561" w:rsidRPr="000C669F">
        <w:rPr>
          <w:sz w:val="21"/>
          <w:szCs w:val="21"/>
        </w:rPr>
        <w:t>-</w:t>
      </w:r>
      <w:r w:rsidR="00F11070" w:rsidRPr="000C669F">
        <w:rPr>
          <w:sz w:val="21"/>
          <w:szCs w:val="21"/>
        </w:rPr>
        <w:t>E</w:t>
      </w:r>
      <w:r w:rsidR="00605561" w:rsidRPr="000C669F">
        <w:rPr>
          <w:sz w:val="21"/>
          <w:szCs w:val="21"/>
        </w:rPr>
        <w:t>GARCH</w:t>
      </w:r>
      <w:r w:rsidR="00605561" w:rsidRPr="000C669F">
        <w:rPr>
          <w:rFonts w:hint="eastAsia"/>
          <w:sz w:val="21"/>
          <w:szCs w:val="21"/>
        </w:rPr>
        <w:t>模型建立</w:t>
      </w:r>
      <w:r w:rsidR="00F11070" w:rsidRPr="000C669F">
        <w:rPr>
          <w:rFonts w:hint="eastAsia"/>
          <w:sz w:val="21"/>
          <w:szCs w:val="21"/>
        </w:rPr>
        <w:t>、</w:t>
      </w:r>
      <w:r w:rsidR="00242386" w:rsidRPr="000C669F">
        <w:rPr>
          <w:rFonts w:hint="eastAsia"/>
          <w:sz w:val="21"/>
          <w:szCs w:val="21"/>
        </w:rPr>
        <w:t>检验</w:t>
      </w:r>
      <w:r w:rsidR="00F11070" w:rsidRPr="000C669F">
        <w:rPr>
          <w:rFonts w:hint="eastAsia"/>
          <w:sz w:val="21"/>
          <w:szCs w:val="21"/>
        </w:rPr>
        <w:t>与预测</w:t>
      </w:r>
    </w:p>
    <w:p w:rsidR="00605561" w:rsidRPr="005D0C61" w:rsidRDefault="00605561" w:rsidP="00605561">
      <w:pPr>
        <w:ind w:firstLineChars="200" w:firstLine="422"/>
        <w:rPr>
          <w:rFonts w:ascii="宋体" w:hAnsi="宋体" w:cs="宋体"/>
          <w:b/>
          <w:bCs/>
          <w:szCs w:val="21"/>
        </w:rPr>
      </w:pPr>
      <w:r w:rsidRPr="005D0C61">
        <w:rPr>
          <w:rFonts w:ascii="宋体" w:hAnsi="宋体" w:cs="宋体" w:hint="eastAsia"/>
          <w:b/>
          <w:bCs/>
          <w:szCs w:val="21"/>
        </w:rPr>
        <w:t>1.建模思路</w:t>
      </w:r>
    </w:p>
    <w:p w:rsidR="001A31FB" w:rsidRPr="00F61E25" w:rsidRDefault="005D0C61" w:rsidP="00E35B05">
      <w:pPr>
        <w:ind w:firstLineChars="200" w:firstLine="420"/>
        <w:rPr>
          <w:rFonts w:ascii="宋体" w:hAnsi="宋体" w:cs="宋体"/>
          <w:color w:val="000000" w:themeColor="text1"/>
          <w:szCs w:val="21"/>
        </w:rPr>
      </w:pPr>
      <w:r>
        <w:rPr>
          <w:rFonts w:ascii="宋体" w:hAnsi="宋体" w:cs="宋体" w:hint="eastAsia"/>
          <w:noProof/>
          <w:color w:val="000000" w:themeColor="text1"/>
          <w:szCs w:val="21"/>
        </w:rPr>
        <mc:AlternateContent>
          <mc:Choice Requires="wps">
            <w:drawing>
              <wp:anchor distT="0" distB="0" distL="114300" distR="114300" simplePos="0" relativeHeight="251663360" behindDoc="0" locked="0" layoutInCell="1" allowOverlap="1" wp14:anchorId="56BF3C3A" wp14:editId="0176647A">
                <wp:simplePos x="0" y="0"/>
                <wp:positionH relativeFrom="column">
                  <wp:posOffset>172579</wp:posOffset>
                </wp:positionH>
                <wp:positionV relativeFrom="paragraph">
                  <wp:posOffset>1008944</wp:posOffset>
                </wp:positionV>
                <wp:extent cx="206252" cy="1664881"/>
                <wp:effectExtent l="38100" t="0" r="22860" b="12065"/>
                <wp:wrapNone/>
                <wp:docPr id="59" name="左大括号 59"/>
                <wp:cNvGraphicFramePr/>
                <a:graphic xmlns:a="http://schemas.openxmlformats.org/drawingml/2006/main">
                  <a:graphicData uri="http://schemas.microsoft.com/office/word/2010/wordprocessingShape">
                    <wps:wsp>
                      <wps:cNvSpPr/>
                      <wps:spPr>
                        <a:xfrm>
                          <a:off x="0" y="0"/>
                          <a:ext cx="206252" cy="166488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0A56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9" o:spid="_x0000_s1026" type="#_x0000_t87" style="position:absolute;left:0;text-align:left;margin-left:13.6pt;margin-top:79.45pt;width:16.25pt;height:13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" adj="223" strokecolor="black [3200]" strokeweight=".5pt">
                <v:stroke joinstyle="miter"/>
              </v:shape>
            </w:pict>
          </mc:Fallback>
        </mc:AlternateContent>
      </w:r>
      <w:r w:rsidR="00605561">
        <w:rPr>
          <w:rFonts w:ascii="宋体" w:hAnsi="宋体" w:cs="宋体" w:hint="eastAsia"/>
          <w:color w:val="000000" w:themeColor="text1"/>
          <w:szCs w:val="21"/>
        </w:rPr>
        <w:t>由于之前得到了</w:t>
      </w:r>
      <w:r w:rsidR="00F61E25">
        <w:rPr>
          <w:rFonts w:ascii="宋体" w:hAnsi="宋体" w:cs="宋体" w:hint="eastAsia"/>
          <w:color w:val="000000" w:themeColor="text1"/>
          <w:szCs w:val="21"/>
        </w:rPr>
        <w:t>的结果具有显著的ARCH效应，所以考虑选用GARCH(</w:t>
      </w:r>
      <w:proofErr w:type="spellStart"/>
      <w:r w:rsidR="00F61E25">
        <w:rPr>
          <w:rFonts w:ascii="宋体" w:hAnsi="宋体" w:cs="宋体" w:hint="eastAsia"/>
          <w:color w:val="000000" w:themeColor="text1"/>
          <w:szCs w:val="21"/>
        </w:rPr>
        <w:t>p,q</w:t>
      </w:r>
      <w:proofErr w:type="spellEnd"/>
      <w:r w:rsidR="00F61E25">
        <w:rPr>
          <w:rFonts w:ascii="宋体" w:hAnsi="宋体" w:cs="宋体" w:hint="eastAsia"/>
          <w:color w:val="000000" w:themeColor="text1"/>
          <w:szCs w:val="21"/>
        </w:rPr>
        <w:t>)</w:t>
      </w:r>
      <w:r w:rsidR="00F11070">
        <w:rPr>
          <w:rFonts w:ascii="宋体" w:hAnsi="宋体" w:cs="宋体" w:hint="eastAsia"/>
          <w:color w:val="000000" w:themeColor="text1"/>
          <w:szCs w:val="21"/>
        </w:rPr>
        <w:t>族</w:t>
      </w:r>
      <w:r w:rsidR="00F61E25">
        <w:rPr>
          <w:rFonts w:ascii="宋体" w:hAnsi="宋体" w:cs="宋体" w:hint="eastAsia"/>
          <w:color w:val="000000" w:themeColor="text1"/>
          <w:szCs w:val="21"/>
        </w:rPr>
        <w:t>模型,</w:t>
      </w:r>
      <w:r w:rsidR="00F61E25" w:rsidRPr="00F61E25">
        <w:rPr>
          <w:rFonts w:hint="eastAsia"/>
        </w:rPr>
        <w:t xml:space="preserve"> </w:t>
      </w:r>
      <w:r w:rsidR="00F61E25" w:rsidRPr="00F61E25">
        <w:rPr>
          <w:rFonts w:ascii="宋体" w:hAnsi="宋体" w:cs="宋体" w:hint="eastAsia"/>
          <w:color w:val="000000" w:themeColor="text1"/>
          <w:szCs w:val="21"/>
        </w:rPr>
        <w:t>ARCH模型全称“自回归条件异方差模型”，解决了传统的计量经济学对时间序列变量的第二个假设（方差恒定）所引起的问题。GARCH模型称为广义ARCH模型，是ARCH模型的拓展，由</w:t>
      </w:r>
      <w:proofErr w:type="spellStart"/>
      <w:r w:rsidR="00F61E25" w:rsidRPr="00F61E25">
        <w:rPr>
          <w:rFonts w:ascii="宋体" w:hAnsi="宋体" w:cs="宋体" w:hint="eastAsia"/>
          <w:color w:val="000000" w:themeColor="text1"/>
          <w:szCs w:val="21"/>
        </w:rPr>
        <w:t>Bollerslev</w:t>
      </w:r>
      <w:proofErr w:type="spellEnd"/>
      <w:r w:rsidR="00F61E25" w:rsidRPr="00F61E25">
        <w:rPr>
          <w:rFonts w:ascii="宋体" w:hAnsi="宋体" w:cs="宋体" w:hint="eastAsia"/>
          <w:color w:val="000000" w:themeColor="text1"/>
          <w:szCs w:val="21"/>
        </w:rPr>
        <w:t>(1986)发展起来的</w:t>
      </w:r>
      <w:r w:rsidR="00F11070">
        <w:rPr>
          <w:rFonts w:ascii="宋体" w:hAnsi="宋体" w:cs="宋体" w:hint="eastAsia"/>
          <w:color w:val="000000" w:themeColor="text1"/>
          <w:szCs w:val="21"/>
        </w:rPr>
        <w:t>。在GARCH之后又衍生GARCH族。</w:t>
      </w:r>
      <w:r w:rsidR="00F61E25">
        <w:rPr>
          <w:rFonts w:ascii="宋体" w:hAnsi="宋体" w:cs="宋体"/>
          <w:color w:val="000000" w:themeColor="text1"/>
          <w:szCs w:val="21"/>
        </w:rPr>
        <w:t>GARCH</w:t>
      </w:r>
      <w:r w:rsidR="00F11070">
        <w:rPr>
          <w:rFonts w:ascii="宋体" w:hAnsi="宋体" w:cs="宋体" w:hint="eastAsia"/>
          <w:color w:val="000000" w:themeColor="text1"/>
          <w:szCs w:val="21"/>
        </w:rPr>
        <w:t>族</w:t>
      </w:r>
      <w:r w:rsidR="00F61E25">
        <w:rPr>
          <w:rFonts w:ascii="宋体" w:hAnsi="宋体" w:cs="宋体" w:hint="eastAsia"/>
          <w:color w:val="000000" w:themeColor="text1"/>
          <w:szCs w:val="21"/>
        </w:rPr>
        <w:t>模型如下：</w:t>
      </w:r>
    </w:p>
    <w:p w:rsidR="00F61E25" w:rsidRPr="008543B3" w:rsidRDefault="00E25D09" w:rsidP="008543B3">
      <w:pPr>
        <w:ind w:left="840" w:firstLineChars="200" w:firstLine="420"/>
        <w:jc w:val="center"/>
        <w:rPr>
          <w:rFonts w:ascii="宋体" w:hAnsi="宋体" w:cs="宋体"/>
          <w:color w:val="000000" w:themeColor="text1"/>
          <w:szCs w:val="21"/>
        </w:rPr>
      </w:pPr>
      <m:oMathPara>
        <m:oMathParaPr>
          <m:jc m:val="left"/>
        </m:oMathParaPr>
        <m:oMath>
          <m:sSub>
            <m:sSubPr>
              <m:ctrlPr>
                <w:rPr>
                  <w:rFonts w:ascii="Cambria Math" w:hAnsi="Cambria Math" w:cs="宋体"/>
                  <w:color w:val="000000" w:themeColor="text1"/>
                  <w:szCs w:val="21"/>
                </w:rPr>
              </m:ctrlPr>
            </m:sSubPr>
            <m:e>
              <m:r>
                <w:rPr>
                  <w:rFonts w:ascii="Cambria Math" w:hAnsi="Cambria Math" w:cs="宋体" w:hint="eastAsia"/>
                  <w:color w:val="000000" w:themeColor="text1"/>
                  <w:szCs w:val="21"/>
                </w:rPr>
                <m:t>r</m:t>
              </m:r>
            </m:e>
            <m:sub>
              <m:r>
                <w:rPr>
                  <w:rFonts w:ascii="Cambria Math" w:hAnsi="Cambria Math" w:cs="宋体"/>
                  <w:color w:val="000000" w:themeColor="text1"/>
                  <w:szCs w:val="21"/>
                </w:rPr>
                <m:t>t</m:t>
              </m:r>
            </m:sub>
          </m:sSub>
          <m:r>
            <w:rPr>
              <w:rFonts w:ascii="Cambria Math" w:hAnsi="Cambria Math" w:cs="宋体"/>
              <w:color w:val="000000" w:themeColor="text1"/>
              <w:szCs w:val="21"/>
            </w:rPr>
            <m:t>=c+</m:t>
          </m:r>
          <m:nary>
            <m:naryPr>
              <m:chr m:val="∑"/>
              <m:limLoc m:val="undOvr"/>
              <m:grow m:val="1"/>
              <m:ctrlPr>
                <w:rPr>
                  <w:rFonts w:ascii="Cambria Math" w:hAnsi="Cambria Math" w:cs="宋体"/>
                  <w:i/>
                  <w:color w:val="000000" w:themeColor="text1"/>
                  <w:szCs w:val="21"/>
                </w:rPr>
              </m:ctrlPr>
            </m:naryPr>
            <m:sub>
              <m:r>
                <w:rPr>
                  <w:rFonts w:ascii="Cambria Math" w:hAnsi="Cambria Math" w:cs="宋体"/>
                  <w:color w:val="000000" w:themeColor="text1"/>
                  <w:szCs w:val="21"/>
                </w:rPr>
                <m:t>i=1</m:t>
              </m:r>
            </m:sub>
            <m:sup>
              <m:r>
                <w:rPr>
                  <w:rFonts w:ascii="Cambria Math" w:hAnsi="Cambria Math" w:cs="宋体"/>
                  <w:color w:val="000000" w:themeColor="text1"/>
                  <w:szCs w:val="21"/>
                </w:rPr>
                <m:t>p</m:t>
              </m:r>
            </m:sup>
            <m:e>
              <m:sSub>
                <m:sSubPr>
                  <m:ctrlPr>
                    <w:rPr>
                      <w:rFonts w:ascii="Cambria Math" w:hAnsi="Cambria Math" w:cs="宋体"/>
                      <w:i/>
                      <w:color w:val="000000" w:themeColor="text1"/>
                      <w:szCs w:val="21"/>
                    </w:rPr>
                  </m:ctrlPr>
                </m:sSubPr>
                <m:e>
                  <m:r>
                    <w:rPr>
                      <w:rFonts w:ascii="Cambria Math" w:hAnsi="Cambria Math" w:cs="宋体"/>
                      <w:color w:val="000000" w:themeColor="text1"/>
                      <w:szCs w:val="21"/>
                    </w:rPr>
                    <m:t>C</m:t>
                  </m:r>
                </m:e>
                <m:sub>
                  <m:r>
                    <w:rPr>
                      <w:rFonts w:ascii="Cambria Math" w:hAnsi="Cambria Math" w:cs="宋体"/>
                      <w:color w:val="000000" w:themeColor="text1"/>
                      <w:szCs w:val="21"/>
                    </w:rPr>
                    <m:t>i</m:t>
                  </m:r>
                </m:sub>
              </m:sSub>
              <m:sSub>
                <m:sSubPr>
                  <m:ctrlPr>
                    <w:rPr>
                      <w:rFonts w:ascii="Cambria Math" w:hAnsi="Cambria Math" w:cs="宋体"/>
                      <w:i/>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t-i</m:t>
                  </m:r>
                </m:sub>
              </m:sSub>
            </m:e>
          </m:nary>
          <m:r>
            <w:rPr>
              <w:rFonts w:ascii="Cambria Math" w:hAnsi="Cambria Math" w:cs="宋体"/>
              <w:color w:val="000000" w:themeColor="text1"/>
              <w:szCs w:val="21"/>
            </w:rPr>
            <m:t>-</m:t>
          </m:r>
          <m:nary>
            <m:naryPr>
              <m:chr m:val="∑"/>
              <m:limLoc m:val="undOvr"/>
              <m:grow m:val="1"/>
              <m:ctrlPr>
                <w:rPr>
                  <w:rFonts w:ascii="Cambria Math" w:hAnsi="Cambria Math" w:cs="宋体"/>
                  <w:i/>
                  <w:color w:val="000000" w:themeColor="text1"/>
                  <w:szCs w:val="21"/>
                </w:rPr>
              </m:ctrlPr>
            </m:naryPr>
            <m:sub>
              <m:r>
                <w:rPr>
                  <w:rFonts w:ascii="Cambria Math" w:hAnsi="Cambria Math" w:cs="宋体"/>
                  <w:color w:val="000000" w:themeColor="text1"/>
                  <w:szCs w:val="21"/>
                </w:rPr>
                <m:t>i=1</m:t>
              </m:r>
            </m:sub>
            <m:sup>
              <m:r>
                <w:rPr>
                  <w:rFonts w:ascii="Cambria Math" w:hAnsi="Cambria Math" w:cs="宋体"/>
                  <w:color w:val="000000" w:themeColor="text1"/>
                  <w:szCs w:val="21"/>
                </w:rPr>
                <m:t>q</m:t>
              </m:r>
            </m:sup>
            <m:e>
              <m:sSub>
                <m:sSubPr>
                  <m:ctrlPr>
                    <w:rPr>
                      <w:rFonts w:ascii="Cambria Math" w:hAnsi="Cambria Math" w:cs="宋体"/>
                      <w:i/>
                      <w:color w:val="000000" w:themeColor="text1"/>
                      <w:szCs w:val="21"/>
                    </w:rPr>
                  </m:ctrlPr>
                </m:sSubPr>
                <m:e>
                  <m:r>
                    <w:rPr>
                      <w:rFonts w:ascii="Cambria Math" w:hAnsi="Cambria Math" w:cs="宋体"/>
                      <w:color w:val="000000" w:themeColor="text1"/>
                      <w:szCs w:val="21"/>
                    </w:rPr>
                    <m:t>D</m:t>
                  </m:r>
                </m:e>
                <m:sub>
                  <m:r>
                    <w:rPr>
                      <w:rFonts w:ascii="Cambria Math" w:hAnsi="Cambria Math" w:cs="宋体"/>
                      <w:color w:val="000000" w:themeColor="text1"/>
                      <w:szCs w:val="21"/>
                    </w:rPr>
                    <m:t>t</m:t>
                  </m:r>
                </m:sub>
              </m:sSub>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t-i</m:t>
                  </m:r>
                </m:sub>
              </m:sSub>
            </m:e>
          </m:nary>
          <m:r>
            <w:rPr>
              <w:rFonts w:ascii="Cambria Math" w:hAnsi="Cambria Math" w:cs="宋体"/>
              <w:color w:val="000000" w:themeColor="text1"/>
              <w:szCs w:val="21"/>
            </w:rPr>
            <m:t>+δ</m:t>
          </m:r>
          <m:sSubSup>
            <m:sSubSupPr>
              <m:ctrlPr>
                <w:rPr>
                  <w:rFonts w:ascii="Cambria Math" w:hAnsi="Cambria Math" w:cs="宋体"/>
                  <w:i/>
                  <w:color w:val="000000" w:themeColor="text1"/>
                  <w:szCs w:val="21"/>
                </w:rPr>
              </m:ctrlPr>
            </m:sSubSupPr>
            <m:e>
              <m:r>
                <w:rPr>
                  <w:rFonts w:ascii="Cambria Math" w:hAnsi="Cambria Math" w:cs="宋体"/>
                  <w:color w:val="000000" w:themeColor="text1"/>
                  <w:szCs w:val="21"/>
                </w:rPr>
                <m:t>σ</m:t>
              </m:r>
            </m:e>
            <m:sub>
              <m:r>
                <w:rPr>
                  <w:rFonts w:ascii="Cambria Math" w:hAnsi="Cambria Math" w:cs="宋体"/>
                  <w:color w:val="000000" w:themeColor="text1"/>
                  <w:szCs w:val="21"/>
                </w:rPr>
                <m:t>i</m:t>
              </m:r>
            </m:sub>
            <m:sup>
              <m:r>
                <w:rPr>
                  <w:rFonts w:ascii="Cambria Math" w:hAnsi="Cambria Math" w:cs="宋体"/>
                  <w:color w:val="000000" w:themeColor="text1"/>
                  <w:szCs w:val="21"/>
                </w:rPr>
                <m:t>2</m:t>
              </m:r>
            </m:sup>
          </m:sSubSup>
          <m:r>
            <w:rPr>
              <w:rFonts w:ascii="Cambria Math" w:hAnsi="Cambria Math" w:cs="宋体"/>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sub>
          </m:sSub>
        </m:oMath>
      </m:oMathPara>
    </w:p>
    <w:p w:rsidR="008543B3" w:rsidRPr="008543B3" w:rsidRDefault="00E25D09" w:rsidP="008543B3">
      <w:pPr>
        <w:ind w:left="840" w:firstLineChars="200" w:firstLine="420"/>
        <w:jc w:val="center"/>
        <w:rPr>
          <w:rFonts w:ascii="宋体" w:hAnsi="宋体" w:cs="宋体"/>
          <w:color w:val="000000" w:themeColor="text1"/>
          <w:szCs w:val="21"/>
        </w:rPr>
      </w:pPr>
      <m:oMathPara>
        <m:oMathParaPr>
          <m:jc m:val="left"/>
        </m:oMathParaPr>
        <m:oMath>
          <m:sSub>
            <m:sSubPr>
              <m:ctrlPr>
                <w:rPr>
                  <w:rFonts w:ascii="Cambria Math" w:hAnsi="Cambria Math" w:cs="宋体"/>
                  <w:color w:val="000000" w:themeColor="text1"/>
                  <w:szCs w:val="21"/>
                </w:rPr>
              </m:ctrlPr>
            </m:sSubPr>
            <m:e>
              <m:r>
                <w:rPr>
                  <w:rFonts w:ascii="Cambria Math" w:hAnsi="Cambria Math" w:cs="宋体"/>
                  <w:color w:val="000000" w:themeColor="text1"/>
                  <w:szCs w:val="21"/>
                </w:rPr>
                <m:t>e</m:t>
              </m:r>
            </m:e>
            <m:sub>
              <m:r>
                <m:rPr>
                  <m:sty m:val="p"/>
                </m:rPr>
                <w:rPr>
                  <w:rFonts w:ascii="Cambria Math" w:hAnsi="Cambria Math" w:cs="宋体"/>
                  <w:color w:val="000000" w:themeColor="text1"/>
                  <w:szCs w:val="21"/>
                </w:rPr>
                <m:t>t</m:t>
              </m:r>
            </m:sub>
          </m:sSub>
          <m:r>
            <m:rPr>
              <m:sty m:val="p"/>
            </m:rPr>
            <w:rPr>
              <w:rFonts w:ascii="Cambria Math" w:hAnsi="Cambria Math" w:cs="宋体"/>
              <w:color w:val="000000" w:themeColor="text1"/>
              <w:szCs w:val="21"/>
            </w:rPr>
            <m:t>=</m:t>
          </m:r>
          <m:sSub>
            <m:sSubPr>
              <m:ctrlPr>
                <w:rPr>
                  <w:rFonts w:ascii="Cambria Math" w:hAnsi="Cambria Math" w:cs="宋体"/>
                  <w:color w:val="000000" w:themeColor="text1"/>
                  <w:szCs w:val="21"/>
                </w:rPr>
              </m:ctrlPr>
            </m:sSubPr>
            <m:e>
              <m:r>
                <m:rPr>
                  <m:sty m:val="p"/>
                </m:rPr>
                <w:rPr>
                  <w:rFonts w:ascii="Cambria Math" w:hAnsi="Cambria Math" w:cs="宋体"/>
                  <w:color w:val="000000" w:themeColor="text1"/>
                  <w:szCs w:val="21"/>
                </w:rPr>
                <m:t>σ</m:t>
              </m:r>
            </m:e>
            <m:sub>
              <m:r>
                <m:rPr>
                  <m:sty m:val="p"/>
                </m:rPr>
                <w:rPr>
                  <w:rFonts w:ascii="Cambria Math" w:hAnsi="Cambria Math" w:cs="宋体"/>
                  <w:color w:val="000000" w:themeColor="text1"/>
                  <w:szCs w:val="21"/>
                </w:rPr>
                <m:t>t</m:t>
              </m:r>
            </m:sub>
          </m:sSub>
          <m:sSub>
            <m:sSubPr>
              <m:ctrlPr>
                <w:rPr>
                  <w:rFonts w:ascii="Cambria Math" w:hAnsi="Cambria Math" w:cs="宋体"/>
                  <w:color w:val="000000" w:themeColor="text1"/>
                  <w:szCs w:val="21"/>
                </w:rPr>
              </m:ctrlPr>
            </m:sSubPr>
            <m:e>
              <m:r>
                <m:rPr>
                  <m:sty m:val="p"/>
                </m:rPr>
                <w:rPr>
                  <w:rFonts w:ascii="Cambria Math" w:hAnsi="Cambria Math" w:cs="宋体"/>
                  <w:color w:val="000000" w:themeColor="text1"/>
                  <w:szCs w:val="21"/>
                </w:rPr>
                <m:t>ε</m:t>
              </m:r>
            </m:e>
            <m:sub>
              <m:r>
                <m:rPr>
                  <m:sty m:val="p"/>
                </m:rPr>
                <w:rPr>
                  <w:rFonts w:ascii="Cambria Math" w:hAnsi="Cambria Math" w:cs="宋体"/>
                  <w:color w:val="000000" w:themeColor="text1"/>
                  <w:szCs w:val="21"/>
                </w:rPr>
                <m:t>t</m:t>
              </m:r>
            </m:sub>
          </m:sSub>
        </m:oMath>
      </m:oMathPara>
    </w:p>
    <w:p w:rsidR="008543B3" w:rsidRPr="008543B3" w:rsidRDefault="00E25D09" w:rsidP="008543B3">
      <w:pPr>
        <w:ind w:left="840" w:firstLineChars="200" w:firstLine="420"/>
        <w:jc w:val="center"/>
        <w:rPr>
          <w:rFonts w:ascii="宋体" w:hAnsi="宋体" w:cs="宋体"/>
          <w:color w:val="000000" w:themeColor="text1"/>
          <w:szCs w:val="21"/>
        </w:rPr>
      </w:pPr>
      <m:oMathPara>
        <m:oMathParaPr>
          <m:jc m:val="left"/>
        </m:oMathParaPr>
        <m:oMath>
          <m:sSub>
            <m:sSubPr>
              <m:ctrlPr>
                <w:rPr>
                  <w:rFonts w:ascii="Cambria Math" w:hAnsi="Cambria Math" w:cs="宋体"/>
                  <w:color w:val="000000" w:themeColor="text1"/>
                  <w:szCs w:val="21"/>
                </w:rPr>
              </m:ctrlPr>
            </m:sSubPr>
            <m:e>
              <m:r>
                <m:rPr>
                  <m:sty m:val="p"/>
                </m:rPr>
                <w:rPr>
                  <w:rFonts w:ascii="Cambria Math" w:hAnsi="Cambria Math" w:cs="宋体"/>
                  <w:color w:val="000000" w:themeColor="text1"/>
                  <w:szCs w:val="21"/>
                </w:rPr>
                <m:t>ε</m:t>
              </m:r>
            </m:e>
            <m:sub>
              <m:r>
                <m:rPr>
                  <m:sty m:val="p"/>
                </m:rPr>
                <w:rPr>
                  <w:rFonts w:ascii="Cambria Math" w:hAnsi="Cambria Math" w:cs="宋体"/>
                  <w:color w:val="000000" w:themeColor="text1"/>
                  <w:szCs w:val="21"/>
                </w:rPr>
                <m:t>t</m:t>
              </m:r>
            </m:sub>
          </m:sSub>
          <m:r>
            <m:rPr>
              <m:sty m:val="p"/>
            </m:rPr>
            <w:rPr>
              <w:rFonts w:ascii="Cambria Math" w:hAnsi="Cambria Math" w:cs="宋体"/>
              <w:color w:val="000000" w:themeColor="text1"/>
              <w:szCs w:val="21"/>
            </w:rPr>
            <m:t>~</m:t>
          </m:r>
          <m:r>
            <m:rPr>
              <m:sty m:val="p"/>
            </m:rPr>
            <w:rPr>
              <w:rFonts w:ascii="Cambria Math" w:hAnsi="Cambria Math" w:cs="宋体" w:hint="eastAsia"/>
              <w:color w:val="000000" w:themeColor="text1"/>
              <w:szCs w:val="21"/>
            </w:rPr>
            <m:t>iid</m:t>
          </m:r>
          <m:r>
            <m:rPr>
              <m:sty m:val="p"/>
            </m:rPr>
            <w:rPr>
              <w:rFonts w:ascii="Cambria Math" w:hAnsi="Cambria Math" w:cs="宋体"/>
              <w:color w:val="000000" w:themeColor="text1"/>
              <w:szCs w:val="21"/>
            </w:rPr>
            <m:t xml:space="preserve"> </m:t>
          </m:r>
          <m:r>
            <m:rPr>
              <m:sty m:val="p"/>
            </m:rPr>
            <w:rPr>
              <w:rFonts w:ascii="Cambria Math" w:hAnsi="Cambria Math" w:cs="宋体" w:hint="eastAsia"/>
              <w:color w:val="000000" w:themeColor="text1"/>
              <w:szCs w:val="21"/>
            </w:rPr>
            <m:t>N</m:t>
          </m:r>
          <m:r>
            <m:rPr>
              <m:sty m:val="p"/>
            </m:rPr>
            <w:rPr>
              <w:rFonts w:ascii="Cambria Math" w:hAnsi="Cambria Math" w:cs="宋体" w:hint="eastAsia"/>
              <w:color w:val="000000" w:themeColor="text1"/>
              <w:szCs w:val="21"/>
            </w:rPr>
            <m:t>（</m:t>
          </m:r>
          <m:r>
            <m:rPr>
              <m:sty m:val="p"/>
            </m:rPr>
            <w:rPr>
              <w:rFonts w:ascii="Cambria Math" w:hAnsi="Cambria Math" w:cs="宋体"/>
              <w:color w:val="000000" w:themeColor="text1"/>
              <w:szCs w:val="21"/>
            </w:rPr>
            <m:t>0.1)</m:t>
          </m:r>
        </m:oMath>
      </m:oMathPara>
    </w:p>
    <w:p w:rsidR="008543B3" w:rsidRPr="008543B3" w:rsidRDefault="008543B3" w:rsidP="008543B3">
      <w:pPr>
        <w:ind w:left="840" w:firstLineChars="200" w:firstLine="420"/>
        <w:jc w:val="center"/>
        <w:rPr>
          <w:rFonts w:ascii="宋体" w:hAnsi="宋体" w:cs="宋体"/>
          <w:color w:val="000000" w:themeColor="text1"/>
          <w:szCs w:val="21"/>
        </w:rPr>
      </w:pPr>
      <m:oMathPara>
        <m:oMathParaPr>
          <m:jc m:val="left"/>
        </m:oMathParaPr>
        <m:oMath>
          <m:r>
            <m:rPr>
              <m:sty m:val="p"/>
            </m:rPr>
            <w:rPr>
              <w:rFonts w:ascii="Cambria Math" w:hAnsi="Cambria Math" w:cs="宋体"/>
              <w:color w:val="000000" w:themeColor="text1"/>
              <w:szCs w:val="21"/>
            </w:rPr>
            <m:t>corr</m:t>
          </m:r>
          <m:d>
            <m:dPr>
              <m:ctrlPr>
                <w:rPr>
                  <w:rFonts w:ascii="Cambria Math" w:hAnsi="Cambria Math" w:cs="宋体"/>
                  <w:color w:val="000000" w:themeColor="text1"/>
                  <w:szCs w:val="21"/>
                </w:rPr>
              </m:ctrlPr>
            </m:dPr>
            <m:e>
              <m:sSub>
                <m:sSubPr>
                  <m:ctrlPr>
                    <w:rPr>
                      <w:rFonts w:ascii="Cambria Math" w:hAnsi="Cambria Math" w:cs="宋体"/>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sub>
              </m:sSub>
              <m:r>
                <w:rPr>
                  <w:rFonts w:ascii="Cambria Math" w:hAnsi="Cambria Math" w:cs="宋体"/>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ε</m:t>
                  </m:r>
                </m:e>
                <m:sub>
                  <m:r>
                    <w:rPr>
                      <w:rFonts w:ascii="Cambria Math" w:hAnsi="Cambria Math" w:cs="宋体"/>
                      <w:color w:val="000000" w:themeColor="text1"/>
                      <w:szCs w:val="21"/>
                    </w:rPr>
                    <m:t>t</m:t>
                  </m:r>
                </m:sub>
              </m:sSub>
              <m:ctrlPr>
                <w:rPr>
                  <w:rFonts w:ascii="Cambria Math" w:hAnsi="Cambria Math" w:cs="宋体"/>
                  <w:i/>
                  <w:color w:val="000000" w:themeColor="text1"/>
                  <w:szCs w:val="21"/>
                </w:rPr>
              </m:ctrlPr>
            </m:e>
          </m:d>
          <m:r>
            <w:rPr>
              <w:rFonts w:ascii="Cambria Math" w:hAnsi="Cambria Math" w:cs="宋体"/>
              <w:color w:val="000000" w:themeColor="text1"/>
              <w:szCs w:val="21"/>
            </w:rPr>
            <m:t>=0</m:t>
          </m:r>
        </m:oMath>
      </m:oMathPara>
    </w:p>
    <w:p w:rsidR="008543B3" w:rsidRDefault="008543B3" w:rsidP="008543B3">
      <w:pPr>
        <w:jc w:val="left"/>
        <w:rPr>
          <w:rFonts w:ascii="宋体" w:hAnsi="宋体" w:cs="宋体"/>
          <w:color w:val="000000" w:themeColor="text1"/>
          <w:szCs w:val="21"/>
        </w:rPr>
      </w:pPr>
      <w:r>
        <w:rPr>
          <w:rFonts w:ascii="宋体" w:hAnsi="宋体" w:cs="宋体"/>
          <w:color w:val="000000" w:themeColor="text1"/>
          <w:szCs w:val="21"/>
        </w:rPr>
        <w:tab/>
      </w:r>
      <w:r>
        <w:rPr>
          <w:rFonts w:ascii="宋体" w:hAnsi="宋体" w:cs="宋体"/>
          <w:color w:val="000000" w:themeColor="text1"/>
          <w:szCs w:val="21"/>
        </w:rPr>
        <w:tab/>
      </w:r>
      <m:oMath>
        <m:sSubSup>
          <m:sSubSupPr>
            <m:ctrlPr>
              <w:rPr>
                <w:rFonts w:ascii="Cambria Math" w:hAnsi="Cambria Math" w:cs="宋体"/>
                <w:color w:val="000000" w:themeColor="text1"/>
                <w:szCs w:val="21"/>
              </w:rPr>
            </m:ctrlPr>
          </m:sSubSupPr>
          <m:e>
            <m:r>
              <m:rPr>
                <m:sty m:val="p"/>
              </m:rPr>
              <w:rPr>
                <w:rFonts w:ascii="Cambria Math" w:hAnsi="Cambria Math" w:cs="宋体"/>
                <w:color w:val="000000" w:themeColor="text1"/>
                <w:szCs w:val="21"/>
              </w:rPr>
              <m:t>σ</m:t>
            </m:r>
          </m:e>
          <m:sub>
            <m:r>
              <m:rPr>
                <m:sty m:val="p"/>
              </m:rPr>
              <w:rPr>
                <w:rFonts w:ascii="Cambria Math" w:hAnsi="Cambria Math" w:cs="宋体"/>
                <w:color w:val="000000" w:themeColor="text1"/>
                <w:szCs w:val="21"/>
              </w:rPr>
              <m:t>t</m:t>
            </m:r>
          </m:sub>
          <m:sup>
            <m:r>
              <m:rPr>
                <m:sty m:val="p"/>
              </m:rPr>
              <w:rPr>
                <w:rFonts w:ascii="Cambria Math" w:hAnsi="Cambria Math" w:cs="宋体"/>
                <w:color w:val="000000" w:themeColor="text1"/>
                <w:szCs w:val="21"/>
              </w:rPr>
              <m:t>2</m:t>
            </m:r>
          </m:sup>
        </m:sSubSup>
        <m:r>
          <m:rPr>
            <m:sty m:val="p"/>
          </m:rPr>
          <w:rPr>
            <w:rFonts w:ascii="Cambria Math" w:hAnsi="Cambria Math" w:cs="宋体"/>
            <w:color w:val="000000" w:themeColor="text1"/>
            <w:szCs w:val="21"/>
          </w:rPr>
          <m:t>=</m:t>
        </m:r>
        <m:sSub>
          <m:sSubPr>
            <m:ctrlPr>
              <w:rPr>
                <w:rFonts w:ascii="Cambria Math" w:hAnsi="Cambria Math" w:cs="宋体"/>
                <w:color w:val="000000" w:themeColor="text1"/>
                <w:szCs w:val="21"/>
              </w:rPr>
            </m:ctrlPr>
          </m:sSubPr>
          <m:e>
            <m:r>
              <m:rPr>
                <m:sty m:val="p"/>
              </m:rPr>
              <w:rPr>
                <w:rFonts w:ascii="Cambria Math" w:hAnsi="Cambria Math" w:cs="宋体"/>
                <w:color w:val="000000" w:themeColor="text1"/>
                <w:szCs w:val="21"/>
              </w:rPr>
              <m:t>α</m:t>
            </m:r>
          </m:e>
          <m:sub>
            <m:sSup>
              <m:sSupPr>
                <m:ctrlPr>
                  <w:rPr>
                    <w:rFonts w:ascii="Cambria Math" w:hAnsi="Cambria Math" w:cs="宋体"/>
                    <w:color w:val="000000" w:themeColor="text1"/>
                    <w:szCs w:val="21"/>
                  </w:rPr>
                </m:ctrlPr>
              </m:sSupPr>
              <m:e>
                <m:r>
                  <m:rPr>
                    <m:sty m:val="p"/>
                  </m:rPr>
                  <w:rPr>
                    <w:rFonts w:ascii="Cambria Math" w:hAnsi="Cambria Math" w:cs="宋体"/>
                    <w:color w:val="000000" w:themeColor="text1"/>
                    <w:szCs w:val="21"/>
                  </w:rPr>
                  <m:t>0</m:t>
                </m:r>
              </m:e>
              <m:sup>
                <m:r>
                  <m:rPr>
                    <m:sty m:val="p"/>
                  </m:rPr>
                  <w:rPr>
                    <w:rFonts w:ascii="Cambria Math" w:hAnsi="Cambria Math" w:cs="宋体"/>
                    <w:color w:val="000000" w:themeColor="text1"/>
                    <w:szCs w:val="21"/>
                  </w:rPr>
                  <m:t>+</m:t>
                </m:r>
              </m:sup>
            </m:sSup>
          </m:sub>
        </m:sSub>
        <m:nary>
          <m:naryPr>
            <m:chr m:val="∑"/>
            <m:limLoc m:val="undOvr"/>
            <m:grow m:val="1"/>
            <m:ctrlPr>
              <w:rPr>
                <w:rFonts w:ascii="Cambria Math" w:hAnsi="Cambria Math" w:cs="宋体"/>
                <w:i/>
                <w:color w:val="000000" w:themeColor="text1"/>
                <w:szCs w:val="21"/>
              </w:rPr>
            </m:ctrlPr>
          </m:naryPr>
          <m:sub>
            <m:r>
              <w:rPr>
                <w:rFonts w:ascii="Cambria Math" w:hAnsi="Cambria Math" w:cs="宋体"/>
                <w:color w:val="000000" w:themeColor="text1"/>
                <w:szCs w:val="21"/>
              </w:rPr>
              <m:t>i=1</m:t>
            </m:r>
          </m:sub>
          <m:sup>
            <m:r>
              <w:rPr>
                <w:rFonts w:ascii="Cambria Math" w:hAnsi="Cambria Math" w:cs="宋体"/>
                <w:color w:val="000000" w:themeColor="text1"/>
                <w:szCs w:val="21"/>
              </w:rPr>
              <m:t>m</m:t>
            </m:r>
          </m:sup>
          <m:e>
            <m:sSub>
              <m:sSubPr>
                <m:ctrlPr>
                  <w:rPr>
                    <w:rFonts w:ascii="Cambria Math" w:hAnsi="Cambria Math" w:cs="宋体"/>
                    <w:i/>
                    <w:color w:val="000000" w:themeColor="text1"/>
                    <w:szCs w:val="21"/>
                  </w:rPr>
                </m:ctrlPr>
              </m:sSubPr>
              <m:e>
                <m:r>
                  <w:rPr>
                    <w:rFonts w:ascii="Cambria Math" w:hAnsi="Cambria Math" w:cs="宋体"/>
                    <w:color w:val="000000" w:themeColor="text1"/>
                    <w:szCs w:val="21"/>
                  </w:rPr>
                  <m:t>α</m:t>
                </m:r>
              </m:e>
              <m:sub>
                <m:r>
                  <w:rPr>
                    <w:rFonts w:ascii="Cambria Math" w:hAnsi="Cambria Math" w:cs="宋体"/>
                    <w:color w:val="000000" w:themeColor="text1"/>
                    <w:szCs w:val="21"/>
                  </w:rPr>
                  <m:t>i</m:t>
                </m:r>
              </m:sub>
            </m:sSub>
            <m:sSubSup>
              <m:sSubSupPr>
                <m:ctrlPr>
                  <w:rPr>
                    <w:rFonts w:ascii="Cambria Math" w:hAnsi="Cambria Math" w:cs="宋体"/>
                    <w:i/>
                    <w:color w:val="000000" w:themeColor="text1"/>
                    <w:szCs w:val="21"/>
                  </w:rPr>
                </m:ctrlPr>
              </m:sSubSupPr>
              <m:e>
                <m:r>
                  <w:rPr>
                    <w:rFonts w:ascii="Cambria Math" w:hAnsi="Cambria Math" w:cs="宋体"/>
                    <w:color w:val="000000" w:themeColor="text1"/>
                    <w:szCs w:val="21"/>
                  </w:rPr>
                  <m:t>ϵ</m:t>
                </m:r>
              </m:e>
              <m:sub>
                <m:r>
                  <w:rPr>
                    <w:rFonts w:ascii="Cambria Math" w:hAnsi="Cambria Math" w:cs="宋体"/>
                    <w:color w:val="000000" w:themeColor="text1"/>
                    <w:szCs w:val="21"/>
                  </w:rPr>
                  <m:t>t-i</m:t>
                </m:r>
              </m:sub>
              <m:sup>
                <m:r>
                  <w:rPr>
                    <w:rFonts w:ascii="Cambria Math" w:hAnsi="Cambria Math" w:cs="宋体"/>
                    <w:color w:val="000000" w:themeColor="text1"/>
                    <w:szCs w:val="21"/>
                  </w:rPr>
                  <m:t>2</m:t>
                </m:r>
              </m:sup>
            </m:sSubSup>
          </m:e>
        </m:nary>
        <m:r>
          <w:rPr>
            <w:rFonts w:ascii="Cambria Math" w:hAnsi="Cambria Math" w:cs="宋体"/>
            <w:color w:val="000000" w:themeColor="text1"/>
            <w:szCs w:val="21"/>
          </w:rPr>
          <m:t>+</m:t>
        </m:r>
        <m:nary>
          <m:naryPr>
            <m:chr m:val="∑"/>
            <m:limLoc m:val="undOvr"/>
            <m:grow m:val="1"/>
            <m:ctrlPr>
              <w:rPr>
                <w:rFonts w:ascii="Cambria Math" w:hAnsi="Cambria Math" w:cs="宋体"/>
                <w:i/>
                <w:color w:val="000000" w:themeColor="text1"/>
                <w:szCs w:val="21"/>
              </w:rPr>
            </m:ctrlPr>
          </m:naryPr>
          <m:sub>
            <m:r>
              <w:rPr>
                <w:rFonts w:ascii="Cambria Math" w:hAnsi="Cambria Math" w:cs="宋体"/>
                <w:color w:val="000000" w:themeColor="text1"/>
                <w:szCs w:val="21"/>
              </w:rPr>
              <m:t>j=1</m:t>
            </m:r>
          </m:sub>
          <m:sup>
            <m:r>
              <w:rPr>
                <w:rFonts w:ascii="Cambria Math" w:hAnsi="Cambria Math" w:cs="宋体"/>
                <w:color w:val="000000" w:themeColor="text1"/>
                <w:szCs w:val="21"/>
              </w:rPr>
              <m:t>s</m:t>
            </m:r>
          </m:sup>
          <m:e>
            <m:sSubSup>
              <m:sSubSupPr>
                <m:ctrlPr>
                  <w:rPr>
                    <w:rFonts w:ascii="Cambria Math" w:hAnsi="Cambria Math" w:cs="宋体"/>
                    <w:i/>
                    <w:color w:val="000000" w:themeColor="text1"/>
                    <w:szCs w:val="21"/>
                  </w:rPr>
                </m:ctrlPr>
              </m:sSubSupPr>
              <m:e>
                <m:sSubSup>
                  <m:sSubSupPr>
                    <m:ctrlPr>
                      <w:rPr>
                        <w:rFonts w:ascii="Cambria Math" w:hAnsi="Cambria Math" w:cs="宋体"/>
                        <w:i/>
                        <w:color w:val="000000" w:themeColor="text1"/>
                        <w:szCs w:val="21"/>
                      </w:rPr>
                    </m:ctrlPr>
                  </m:sSubSupPr>
                  <m:e>
                    <m:r>
                      <w:rPr>
                        <w:rFonts w:ascii="Cambria Math" w:hAnsi="Cambria Math" w:cs="宋体"/>
                        <w:color w:val="000000" w:themeColor="text1"/>
                        <w:szCs w:val="21"/>
                      </w:rPr>
                      <m:t>β</m:t>
                    </m:r>
                  </m:e>
                  <m:sub>
                    <m:r>
                      <w:rPr>
                        <w:rFonts w:ascii="Cambria Math" w:hAnsi="Cambria Math" w:cs="宋体" w:hint="eastAsia"/>
                        <w:color w:val="000000" w:themeColor="text1"/>
                        <w:szCs w:val="21"/>
                      </w:rPr>
                      <m:t>j</m:t>
                    </m:r>
                  </m:sub>
                  <m:sup/>
                </m:sSubSup>
                <m:r>
                  <w:rPr>
                    <w:rFonts w:ascii="Cambria Math" w:hAnsi="Cambria Math" w:cs="宋体"/>
                    <w:color w:val="000000" w:themeColor="text1"/>
                    <w:szCs w:val="21"/>
                  </w:rPr>
                  <m:t>σ</m:t>
                </m:r>
              </m:e>
              <m:sub>
                <m:r>
                  <w:rPr>
                    <w:rFonts w:ascii="Cambria Math" w:hAnsi="Cambria Math" w:cs="宋体"/>
                    <w:color w:val="000000" w:themeColor="text1"/>
                    <w:szCs w:val="21"/>
                  </w:rPr>
                  <m:t>t-j</m:t>
                </m:r>
              </m:sub>
              <m:sup>
                <m:r>
                  <w:rPr>
                    <w:rFonts w:ascii="Cambria Math" w:hAnsi="Cambria Math" w:cs="宋体"/>
                    <w:color w:val="000000" w:themeColor="text1"/>
                    <w:szCs w:val="21"/>
                  </w:rPr>
                  <m:t>2</m:t>
                </m:r>
              </m:sup>
            </m:sSubSup>
          </m:e>
        </m:nary>
      </m:oMath>
      <w:r w:rsidR="00F11070">
        <w:rPr>
          <w:rFonts w:ascii="宋体" w:hAnsi="宋体" w:cs="宋体" w:hint="eastAsia"/>
          <w:color w:val="000000" w:themeColor="text1"/>
          <w:szCs w:val="21"/>
        </w:rPr>
        <w:t xml:space="preserve"> </w:t>
      </w:r>
      <w:r w:rsidR="00F11070">
        <w:rPr>
          <w:rFonts w:ascii="宋体" w:hAnsi="宋体" w:cs="宋体"/>
          <w:color w:val="000000" w:themeColor="text1"/>
          <w:szCs w:val="21"/>
        </w:rPr>
        <w:t>(a)</w:t>
      </w:r>
    </w:p>
    <w:p w:rsidR="00492247" w:rsidRDefault="008543B3" w:rsidP="008543B3">
      <w:pPr>
        <w:jc w:val="left"/>
        <w:rPr>
          <w:rFonts w:ascii="宋体" w:hAnsi="宋体" w:cs="宋体"/>
          <w:color w:val="000000" w:themeColor="text1"/>
          <w:szCs w:val="21"/>
        </w:rPr>
      </w:pPr>
      <w:r>
        <w:rPr>
          <w:rFonts w:ascii="宋体" w:hAnsi="宋体" w:cs="宋体"/>
          <w:color w:val="000000" w:themeColor="text1"/>
          <w:szCs w:val="21"/>
        </w:rPr>
        <w:tab/>
      </w:r>
      <w:r>
        <w:rPr>
          <w:rFonts w:ascii="宋体" w:hAnsi="宋体" w:cs="宋体"/>
          <w:color w:val="000000" w:themeColor="text1"/>
          <w:szCs w:val="21"/>
        </w:rPr>
        <w:tab/>
      </w:r>
      <m:oMath>
        <m:r>
          <m:rPr>
            <m:sty m:val="p"/>
          </m:rPr>
          <w:rPr>
            <w:rFonts w:ascii="Cambria Math" w:hAnsi="Cambria Math" w:cs="宋体"/>
            <w:color w:val="000000" w:themeColor="text1"/>
            <w:szCs w:val="21"/>
          </w:rPr>
          <m:t>ln</m:t>
        </m:r>
        <m:sSubSup>
          <m:sSubSupPr>
            <m:ctrlPr>
              <w:rPr>
                <w:rFonts w:ascii="Cambria Math" w:hAnsi="Cambria Math" w:cs="宋体"/>
                <w:color w:val="000000" w:themeColor="text1"/>
                <w:szCs w:val="21"/>
              </w:rPr>
            </m:ctrlPr>
          </m:sSubSupPr>
          <m:e>
            <m:r>
              <m:rPr>
                <m:sty m:val="p"/>
              </m:rPr>
              <w:rPr>
                <w:rFonts w:ascii="Cambria Math" w:hAnsi="Cambria Math" w:cs="宋体"/>
                <w:color w:val="000000" w:themeColor="text1"/>
                <w:szCs w:val="21"/>
              </w:rPr>
              <m:t>σ</m:t>
            </m:r>
          </m:e>
          <m:sub>
            <m:r>
              <m:rPr>
                <m:sty m:val="p"/>
              </m:rPr>
              <w:rPr>
                <w:rFonts w:ascii="Cambria Math" w:hAnsi="Cambria Math" w:cs="宋体"/>
                <w:color w:val="000000" w:themeColor="text1"/>
                <w:szCs w:val="21"/>
              </w:rPr>
              <m:t>t</m:t>
            </m:r>
          </m:sub>
          <m:sup>
            <m:r>
              <m:rPr>
                <m:sty m:val="p"/>
              </m:rPr>
              <w:rPr>
                <w:rFonts w:ascii="Cambria Math" w:hAnsi="Cambria Math" w:cs="宋体"/>
                <w:color w:val="000000" w:themeColor="text1"/>
                <w:szCs w:val="21"/>
              </w:rPr>
              <m:t>2</m:t>
            </m:r>
          </m:sup>
        </m:sSubSup>
        <m:r>
          <w:rPr>
            <w:rFonts w:ascii="Cambria Math" w:hAnsi="Cambria Math" w:cs="宋体"/>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α</m:t>
            </m:r>
          </m:e>
          <m:sub>
            <m:r>
              <w:rPr>
                <w:rFonts w:ascii="Cambria Math" w:hAnsi="Cambria Math" w:cs="宋体"/>
                <w:color w:val="000000" w:themeColor="text1"/>
                <w:szCs w:val="21"/>
              </w:rPr>
              <m:t>0</m:t>
            </m:r>
          </m:sub>
        </m:sSub>
        <m:r>
          <w:rPr>
            <w:rFonts w:ascii="Cambria Math" w:hAnsi="Cambria Math" w:cs="宋体"/>
            <w:color w:val="000000" w:themeColor="text1"/>
            <w:szCs w:val="21"/>
          </w:rPr>
          <m:t>+</m:t>
        </m:r>
        <m:nary>
          <m:naryPr>
            <m:chr m:val="∑"/>
            <m:limLoc m:val="undOvr"/>
            <m:grow m:val="1"/>
            <m:ctrlPr>
              <w:rPr>
                <w:rFonts w:ascii="Cambria Math" w:hAnsi="Cambria Math" w:cs="宋体"/>
                <w:i/>
                <w:color w:val="000000" w:themeColor="text1"/>
                <w:szCs w:val="21"/>
              </w:rPr>
            </m:ctrlPr>
          </m:naryPr>
          <m:sub>
            <m:r>
              <w:rPr>
                <w:rFonts w:ascii="Cambria Math" w:hAnsi="Cambria Math" w:cs="宋体"/>
                <w:color w:val="000000" w:themeColor="text1"/>
                <w:szCs w:val="21"/>
              </w:rPr>
              <m:t>i=1</m:t>
            </m:r>
          </m:sub>
          <m:sup>
            <m:r>
              <w:rPr>
                <w:rFonts w:ascii="Cambria Math" w:hAnsi="Cambria Math" w:cs="宋体"/>
                <w:color w:val="000000" w:themeColor="text1"/>
                <w:szCs w:val="21"/>
              </w:rPr>
              <m:t>m</m:t>
            </m:r>
          </m:sup>
          <m:e>
            <m:sSub>
              <m:sSubPr>
                <m:ctrlPr>
                  <w:rPr>
                    <w:rFonts w:ascii="Cambria Math" w:hAnsi="Cambria Math" w:cs="宋体"/>
                    <w:i/>
                    <w:color w:val="000000" w:themeColor="text1"/>
                    <w:szCs w:val="21"/>
                  </w:rPr>
                </m:ctrlPr>
              </m:sSubPr>
              <m:e>
                <m:r>
                  <w:rPr>
                    <w:rFonts w:ascii="Cambria Math" w:hAnsi="Cambria Math" w:cs="宋体"/>
                    <w:color w:val="000000" w:themeColor="text1"/>
                    <w:szCs w:val="21"/>
                  </w:rPr>
                  <m:t>α</m:t>
                </m:r>
              </m:e>
              <m:sub>
                <m:r>
                  <w:rPr>
                    <w:rFonts w:ascii="Cambria Math" w:hAnsi="Cambria Math" w:cs="宋体"/>
                    <w:color w:val="000000" w:themeColor="text1"/>
                    <w:szCs w:val="21"/>
                  </w:rPr>
                  <m:t>i</m:t>
                </m:r>
              </m:sub>
            </m:sSub>
            <m:f>
              <m:fPr>
                <m:ctrlPr>
                  <w:rPr>
                    <w:rFonts w:ascii="Cambria Math" w:hAnsi="Cambria Math" w:cs="宋体"/>
                    <w:i/>
                    <w:color w:val="000000" w:themeColor="text1"/>
                    <w:szCs w:val="21"/>
                  </w:rPr>
                </m:ctrlPr>
              </m:fPr>
              <m:num>
                <m:r>
                  <w:rPr>
                    <w:rFonts w:ascii="Cambria Math" w:hAnsi="Cambria Math" w:cs="宋体"/>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t-1</m:t>
                    </m:r>
                  </m:sub>
                </m:sSub>
                <m:r>
                  <w:rPr>
                    <w:rFonts w:ascii="Cambria Math" w:hAnsi="Cambria Math" w:cs="宋体"/>
                    <w:color w:val="000000" w:themeColor="text1"/>
                    <w:szCs w:val="21"/>
                  </w:rPr>
                  <m:t>|</m:t>
                </m:r>
              </m:num>
              <m:den>
                <m:sSub>
                  <m:sSubPr>
                    <m:ctrlPr>
                      <w:rPr>
                        <w:rFonts w:ascii="Cambria Math" w:hAnsi="Cambria Math" w:cs="宋体"/>
                        <w:i/>
                        <w:color w:val="000000" w:themeColor="text1"/>
                        <w:szCs w:val="21"/>
                      </w:rPr>
                    </m:ctrlPr>
                  </m:sSubPr>
                  <m:e>
                    <m:r>
                      <w:rPr>
                        <w:rFonts w:ascii="Cambria Math" w:hAnsi="Cambria Math" w:cs="宋体"/>
                        <w:color w:val="000000" w:themeColor="text1"/>
                        <w:szCs w:val="21"/>
                      </w:rPr>
                      <m:t>σ</m:t>
                    </m:r>
                  </m:e>
                  <m:sub>
                    <m:r>
                      <w:rPr>
                        <w:rFonts w:ascii="Cambria Math" w:hAnsi="Cambria Math" w:cs="宋体"/>
                        <w:color w:val="000000" w:themeColor="text1"/>
                        <w:szCs w:val="21"/>
                      </w:rPr>
                      <m:t>t-1</m:t>
                    </m:r>
                  </m:sub>
                </m:sSub>
              </m:den>
            </m:f>
          </m:e>
        </m:nary>
        <m:r>
          <w:rPr>
            <w:rFonts w:ascii="Cambria Math" w:hAnsi="Cambria Math" w:cs="宋体"/>
            <w:color w:val="000000" w:themeColor="text1"/>
            <w:szCs w:val="21"/>
          </w:rPr>
          <m:t>+γ</m:t>
        </m:r>
        <m:f>
          <m:fPr>
            <m:ctrlPr>
              <w:rPr>
                <w:rFonts w:ascii="Cambria Math" w:hAnsi="Cambria Math" w:cs="宋体"/>
                <w:i/>
                <w:color w:val="000000" w:themeColor="text1"/>
                <w:szCs w:val="21"/>
              </w:rPr>
            </m:ctrlPr>
          </m:fPr>
          <m:num>
            <m:sSub>
              <m:sSubPr>
                <m:ctrlPr>
                  <w:rPr>
                    <w:rFonts w:ascii="Cambria Math" w:hAnsi="Cambria Math" w:cs="宋体"/>
                    <w:i/>
                    <w:color w:val="000000" w:themeColor="text1"/>
                    <w:szCs w:val="21"/>
                  </w:rPr>
                </m:ctrlPr>
              </m:sSubPr>
              <m:e>
                <m:r>
                  <w:rPr>
                    <w:rFonts w:ascii="Cambria Math" w:hAnsi="Cambria Math" w:cs="宋体" w:hint="eastAsia"/>
                    <w:color w:val="000000" w:themeColor="text1"/>
                    <w:szCs w:val="21"/>
                  </w:rPr>
                  <m:t>e</m:t>
                </m:r>
              </m:e>
              <m:sub>
                <m:r>
                  <w:rPr>
                    <w:rFonts w:ascii="Cambria Math" w:hAnsi="Cambria Math" w:cs="宋体"/>
                    <w:color w:val="000000" w:themeColor="text1"/>
                    <w:szCs w:val="21"/>
                  </w:rPr>
                  <m:t>t-1</m:t>
                </m:r>
              </m:sub>
            </m:sSub>
          </m:num>
          <m:den>
            <m:sSub>
              <m:sSubPr>
                <m:ctrlPr>
                  <w:rPr>
                    <w:rFonts w:ascii="Cambria Math" w:hAnsi="Cambria Math" w:cs="宋体"/>
                    <w:i/>
                    <w:color w:val="000000" w:themeColor="text1"/>
                    <w:szCs w:val="21"/>
                  </w:rPr>
                </m:ctrlPr>
              </m:sSubPr>
              <m:e>
                <m:r>
                  <w:rPr>
                    <w:rFonts w:ascii="Cambria Math" w:hAnsi="Cambria Math" w:cs="宋体"/>
                    <w:color w:val="000000" w:themeColor="text1"/>
                    <w:szCs w:val="21"/>
                  </w:rPr>
                  <m:t>σ</m:t>
                </m:r>
              </m:e>
              <m:sub>
                <m:r>
                  <w:rPr>
                    <w:rFonts w:ascii="Cambria Math" w:hAnsi="Cambria Math" w:cs="宋体"/>
                    <w:color w:val="000000" w:themeColor="text1"/>
                    <w:szCs w:val="21"/>
                  </w:rPr>
                  <m:t>t-1</m:t>
                </m:r>
              </m:sub>
            </m:sSub>
          </m:den>
        </m:f>
        <m:r>
          <w:rPr>
            <w:rFonts w:ascii="Cambria Math" w:hAnsi="Cambria Math" w:cs="宋体" w:hint="eastAsia"/>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β</m:t>
            </m:r>
          </m:e>
          <m:sub>
            <m:r>
              <w:rPr>
                <w:rFonts w:ascii="Cambria Math" w:hAnsi="Cambria Math" w:cs="宋体"/>
                <w:color w:val="000000" w:themeColor="text1"/>
                <w:szCs w:val="21"/>
              </w:rPr>
              <m:t>j</m:t>
            </m:r>
          </m:sub>
        </m:sSub>
        <m:nary>
          <m:naryPr>
            <m:chr m:val="∑"/>
            <m:limLoc m:val="undOvr"/>
            <m:ctrlPr>
              <w:rPr>
                <w:rFonts w:ascii="Cambria Math" w:hAnsi="Cambria Math" w:cs="宋体"/>
                <w:i/>
                <w:color w:val="000000" w:themeColor="text1"/>
                <w:szCs w:val="21"/>
              </w:rPr>
            </m:ctrlPr>
          </m:naryPr>
          <m:sub>
            <m:r>
              <w:rPr>
                <w:rFonts w:ascii="Cambria Math" w:hAnsi="Cambria Math" w:cs="宋体"/>
                <w:color w:val="000000" w:themeColor="text1"/>
                <w:szCs w:val="21"/>
              </w:rPr>
              <m:t>j=1</m:t>
            </m:r>
          </m:sub>
          <m:sup>
            <m:r>
              <w:rPr>
                <w:rFonts w:ascii="Cambria Math" w:hAnsi="Cambria Math" w:cs="宋体"/>
                <w:color w:val="000000" w:themeColor="text1"/>
                <w:szCs w:val="21"/>
              </w:rPr>
              <m:t>s</m:t>
            </m:r>
          </m:sup>
          <m:e>
            <m:r>
              <w:rPr>
                <w:rFonts w:ascii="Cambria Math" w:hAnsi="Cambria Math" w:cs="宋体"/>
                <w:color w:val="000000" w:themeColor="text1"/>
                <w:szCs w:val="21"/>
              </w:rPr>
              <m:t>ln</m:t>
            </m:r>
          </m:e>
        </m:nary>
        <m:sSubSup>
          <m:sSubSupPr>
            <m:ctrlPr>
              <w:rPr>
                <w:rFonts w:ascii="Cambria Math" w:hAnsi="Cambria Math" w:cs="宋体"/>
                <w:i/>
                <w:color w:val="000000" w:themeColor="text1"/>
                <w:szCs w:val="21"/>
              </w:rPr>
            </m:ctrlPr>
          </m:sSubSupPr>
          <m:e>
            <m:r>
              <w:rPr>
                <w:rFonts w:ascii="Cambria Math" w:hAnsi="Cambria Math" w:cs="宋体"/>
                <w:color w:val="000000" w:themeColor="text1"/>
                <w:szCs w:val="21"/>
              </w:rPr>
              <m:t>σ</m:t>
            </m:r>
          </m:e>
          <m:sub>
            <m:r>
              <w:rPr>
                <w:rFonts w:ascii="Cambria Math" w:hAnsi="Cambria Math" w:cs="宋体"/>
                <w:color w:val="000000" w:themeColor="text1"/>
                <w:szCs w:val="21"/>
              </w:rPr>
              <m:t>t-j</m:t>
            </m:r>
          </m:sub>
          <m:sup>
            <m:r>
              <w:rPr>
                <w:rFonts w:ascii="Cambria Math" w:hAnsi="Cambria Math" w:cs="宋体"/>
                <w:color w:val="000000" w:themeColor="text1"/>
                <w:szCs w:val="21"/>
              </w:rPr>
              <m:t>2</m:t>
            </m:r>
          </m:sup>
        </m:sSubSup>
      </m:oMath>
      <w:r w:rsidR="00F11070">
        <w:rPr>
          <w:rFonts w:ascii="宋体" w:hAnsi="宋体" w:cs="宋体" w:hint="eastAsia"/>
          <w:color w:val="000000" w:themeColor="text1"/>
          <w:szCs w:val="21"/>
        </w:rPr>
        <w:t xml:space="preserve">  (</w:t>
      </w:r>
      <w:r w:rsidR="00F11070">
        <w:rPr>
          <w:rFonts w:ascii="宋体" w:hAnsi="宋体" w:cs="宋体"/>
          <w:color w:val="000000" w:themeColor="text1"/>
          <w:szCs w:val="21"/>
        </w:rPr>
        <w:t>b</w:t>
      </w:r>
      <w:r w:rsidR="00F11070">
        <w:rPr>
          <w:rFonts w:ascii="宋体" w:hAnsi="宋体" w:cs="宋体" w:hint="eastAsia"/>
          <w:color w:val="000000" w:themeColor="text1"/>
          <w:szCs w:val="21"/>
        </w:rPr>
        <w:t>)</w:t>
      </w:r>
      <w:r w:rsidR="00492247">
        <w:rPr>
          <w:rFonts w:ascii="宋体" w:hAnsi="宋体" w:cs="宋体"/>
          <w:color w:val="000000" w:themeColor="text1"/>
          <w:szCs w:val="21"/>
        </w:rPr>
        <w:t xml:space="preserve"> </w:t>
      </w:r>
    </w:p>
    <w:p w:rsidR="008543B3" w:rsidRPr="00492247" w:rsidRDefault="00492247" w:rsidP="008543B3">
      <w:pPr>
        <w:jc w:val="left"/>
        <w:rPr>
          <w:rFonts w:ascii="宋体" w:hAnsi="宋体" w:cs="宋体"/>
          <w:color w:val="000000" w:themeColor="text1"/>
          <w:szCs w:val="21"/>
        </w:rPr>
      </w:pPr>
      <w:r>
        <w:rPr>
          <w:rFonts w:ascii="宋体" w:hAnsi="宋体" w:cs="宋体" w:hint="eastAsia"/>
          <w:color w:val="000000" w:themeColor="text1"/>
          <w:szCs w:val="21"/>
        </w:rPr>
        <w:lastRenderedPageBreak/>
        <w:t>其中，当</w:t>
      </w:r>
      <m:oMath>
        <m:r>
          <w:rPr>
            <w:rFonts w:ascii="Cambria Math" w:hAnsi="Cambria Math" w:cs="宋体"/>
            <w:color w:val="000000" w:themeColor="text1"/>
            <w:szCs w:val="21"/>
          </w:rPr>
          <m:t xml:space="preserve"> δ</m:t>
        </m:r>
      </m:oMath>
      <w:r>
        <w:rPr>
          <w:rFonts w:ascii="宋体" w:hAnsi="宋体" w:cs="宋体" w:hint="eastAsia"/>
          <w:color w:val="000000" w:themeColor="text1"/>
          <w:szCs w:val="21"/>
        </w:rPr>
        <w:t>＝0,用b式时为</w:t>
      </w:r>
      <w:proofErr w:type="spellStart"/>
      <w:r>
        <w:rPr>
          <w:rFonts w:ascii="宋体" w:hAnsi="宋体" w:cs="宋体" w:hint="eastAsia"/>
          <w:color w:val="000000" w:themeColor="text1"/>
          <w:szCs w:val="21"/>
        </w:rPr>
        <w:t>Arma-egarch</w:t>
      </w:r>
      <w:proofErr w:type="spellEnd"/>
      <w:r>
        <w:rPr>
          <w:rFonts w:ascii="宋体" w:hAnsi="宋体" w:cs="宋体" w:hint="eastAsia"/>
          <w:color w:val="000000" w:themeColor="text1"/>
          <w:szCs w:val="21"/>
        </w:rPr>
        <w:t>模型。</w:t>
      </w:r>
    </w:p>
    <w:p w:rsidR="00492247" w:rsidRDefault="00492247" w:rsidP="00FC2C11">
      <w:pPr>
        <w:ind w:firstLineChars="200" w:firstLine="422"/>
        <w:rPr>
          <w:rFonts w:ascii="宋体" w:hAnsi="宋体" w:cs="宋体"/>
          <w:b/>
          <w:bCs/>
          <w:szCs w:val="21"/>
        </w:rPr>
      </w:pPr>
    </w:p>
    <w:p w:rsidR="00FC2C11" w:rsidRPr="00534B2C" w:rsidRDefault="00FC2C11" w:rsidP="00FC2C11">
      <w:pPr>
        <w:ind w:firstLineChars="200" w:firstLine="422"/>
        <w:rPr>
          <w:rFonts w:ascii="宋体" w:hAnsi="宋体" w:cs="宋体"/>
          <w:b/>
          <w:bCs/>
          <w:szCs w:val="21"/>
        </w:rPr>
      </w:pPr>
      <w:r w:rsidRPr="00534B2C">
        <w:rPr>
          <w:rFonts w:ascii="宋体" w:hAnsi="宋体" w:cs="宋体" w:hint="eastAsia"/>
          <w:b/>
          <w:bCs/>
          <w:szCs w:val="21"/>
        </w:rPr>
        <w:t>2.实证结果</w:t>
      </w:r>
    </w:p>
    <w:p w:rsidR="009E0259" w:rsidRDefault="009E0259" w:rsidP="001A31FB">
      <w:pPr>
        <w:ind w:firstLine="420"/>
        <w:jc w:val="left"/>
        <w:rPr>
          <w:rFonts w:ascii="宋体" w:hAnsi="宋体" w:cs="宋体"/>
          <w:color w:val="000000" w:themeColor="text1"/>
          <w:szCs w:val="21"/>
        </w:rPr>
      </w:pPr>
    </w:p>
    <w:p w:rsidR="001A31FB" w:rsidRDefault="001A31FB" w:rsidP="001A31FB">
      <w:pPr>
        <w:ind w:firstLine="420"/>
        <w:jc w:val="left"/>
        <w:rPr>
          <w:rFonts w:ascii="宋体" w:hAnsi="宋体" w:cs="宋体"/>
          <w:color w:val="000000" w:themeColor="text1"/>
          <w:szCs w:val="21"/>
        </w:rPr>
      </w:pPr>
      <w:r w:rsidRPr="001A31FB">
        <w:rPr>
          <w:rFonts w:ascii="宋体" w:hAnsi="宋体" w:cs="宋体" w:hint="eastAsia"/>
          <w:color w:val="000000" w:themeColor="text1"/>
          <w:szCs w:val="21"/>
        </w:rPr>
        <w:t>因为</w:t>
      </w:r>
      <w:r w:rsidR="009E0259">
        <w:rPr>
          <w:rFonts w:ascii="宋体" w:hAnsi="宋体" w:cs="宋体" w:hint="eastAsia"/>
          <w:color w:val="000000" w:themeColor="text1"/>
          <w:szCs w:val="21"/>
        </w:rPr>
        <w:t>本文</w:t>
      </w:r>
      <w:r w:rsidRPr="001A31FB">
        <w:rPr>
          <w:rFonts w:ascii="宋体" w:hAnsi="宋体" w:cs="宋体" w:hint="eastAsia"/>
          <w:color w:val="000000" w:themeColor="text1"/>
          <w:szCs w:val="21"/>
        </w:rPr>
        <w:t>不仅要研究聚集性</w:t>
      </w:r>
      <w:r w:rsidR="009E0259">
        <w:rPr>
          <w:rFonts w:ascii="宋体" w:hAnsi="宋体" w:cs="宋体" w:hint="eastAsia"/>
          <w:color w:val="000000" w:themeColor="text1"/>
          <w:szCs w:val="21"/>
        </w:rPr>
        <w:t>，</w:t>
      </w:r>
      <w:r w:rsidRPr="001A31FB">
        <w:rPr>
          <w:rFonts w:ascii="宋体" w:hAnsi="宋体" w:cs="宋体" w:hint="eastAsia"/>
          <w:color w:val="000000" w:themeColor="text1"/>
          <w:szCs w:val="21"/>
        </w:rPr>
        <w:t>还要研究</w:t>
      </w:r>
      <w:r w:rsidR="00F11070">
        <w:rPr>
          <w:rFonts w:ascii="宋体" w:hAnsi="宋体" w:cs="宋体" w:hint="eastAsia"/>
          <w:color w:val="000000" w:themeColor="text1"/>
          <w:szCs w:val="21"/>
        </w:rPr>
        <w:t>两个</w:t>
      </w:r>
      <w:r w:rsidR="009E0259">
        <w:rPr>
          <w:rFonts w:ascii="宋体" w:hAnsi="宋体" w:cs="宋体" w:hint="eastAsia"/>
          <w:color w:val="000000" w:themeColor="text1"/>
          <w:szCs w:val="21"/>
        </w:rPr>
        <w:t>股市的</w:t>
      </w:r>
      <w:r w:rsidRPr="001A31FB">
        <w:rPr>
          <w:rFonts w:ascii="宋体" w:hAnsi="宋体" w:cs="宋体" w:hint="eastAsia"/>
          <w:color w:val="000000" w:themeColor="text1"/>
          <w:szCs w:val="21"/>
        </w:rPr>
        <w:t>非对称性，</w:t>
      </w:r>
      <w:r w:rsidR="009E0259">
        <w:rPr>
          <w:rFonts w:ascii="宋体" w:hAnsi="宋体" w:cs="宋体" w:hint="eastAsia"/>
          <w:color w:val="000000" w:themeColor="text1"/>
          <w:szCs w:val="21"/>
        </w:rPr>
        <w:t>考虑到</w:t>
      </w:r>
      <w:proofErr w:type="spellStart"/>
      <w:r w:rsidR="009E0259">
        <w:rPr>
          <w:rFonts w:ascii="宋体" w:hAnsi="宋体" w:cs="宋体" w:hint="eastAsia"/>
          <w:color w:val="000000" w:themeColor="text1"/>
          <w:szCs w:val="21"/>
        </w:rPr>
        <w:t>garch</w:t>
      </w:r>
      <w:proofErr w:type="spellEnd"/>
      <w:r w:rsidR="009E0259">
        <w:rPr>
          <w:rFonts w:ascii="宋体" w:hAnsi="宋体" w:cs="宋体" w:hint="eastAsia"/>
          <w:color w:val="000000" w:themeColor="text1"/>
          <w:szCs w:val="21"/>
        </w:rPr>
        <w:t>不能衡量正负随机扰动对下一期方差造成的非对称影响，本文最后考虑用到</w:t>
      </w:r>
      <w:r w:rsidRPr="001A31FB">
        <w:rPr>
          <w:rFonts w:ascii="宋体" w:hAnsi="宋体" w:cs="宋体" w:hint="eastAsia"/>
          <w:color w:val="000000" w:themeColor="text1"/>
          <w:szCs w:val="21"/>
        </w:rPr>
        <w:t>的是</w:t>
      </w:r>
      <w:proofErr w:type="spellStart"/>
      <w:r w:rsidRPr="001A31FB">
        <w:rPr>
          <w:rFonts w:ascii="宋体" w:hAnsi="宋体" w:cs="宋体" w:hint="eastAsia"/>
          <w:color w:val="000000" w:themeColor="text1"/>
          <w:szCs w:val="21"/>
        </w:rPr>
        <w:t>egarch</w:t>
      </w:r>
      <w:proofErr w:type="spellEnd"/>
      <w:r w:rsidR="009E0259">
        <w:rPr>
          <w:rFonts w:ascii="宋体" w:hAnsi="宋体" w:cs="宋体" w:hint="eastAsia"/>
          <w:color w:val="000000" w:themeColor="text1"/>
          <w:szCs w:val="21"/>
        </w:rPr>
        <w:t>模型。同时，</w:t>
      </w:r>
      <w:r w:rsidRPr="001A31FB">
        <w:rPr>
          <w:rFonts w:ascii="宋体" w:hAnsi="宋体" w:cs="宋体" w:hint="eastAsia"/>
          <w:color w:val="000000" w:themeColor="text1"/>
          <w:szCs w:val="21"/>
        </w:rPr>
        <w:t>这里假设是随机扰动</w:t>
      </w:r>
      <w:proofErr w:type="gramStart"/>
      <w:r w:rsidRPr="001A31FB">
        <w:rPr>
          <w:rFonts w:ascii="宋体" w:hAnsi="宋体" w:cs="宋体" w:hint="eastAsia"/>
          <w:color w:val="000000" w:themeColor="text1"/>
          <w:szCs w:val="21"/>
        </w:rPr>
        <w:t>项满</w:t>
      </w:r>
      <w:r w:rsidR="0085251B">
        <w:rPr>
          <w:rFonts w:ascii="宋体" w:hAnsi="宋体" w:cs="宋体" w:hint="eastAsia"/>
          <w:color w:val="000000" w:themeColor="text1"/>
          <w:szCs w:val="21"/>
        </w:rPr>
        <w:t>并非</w:t>
      </w:r>
      <w:proofErr w:type="gramEnd"/>
      <w:r w:rsidRPr="001A31FB">
        <w:rPr>
          <w:rFonts w:ascii="宋体" w:hAnsi="宋体" w:cs="宋体" w:hint="eastAsia"/>
          <w:color w:val="000000" w:themeColor="text1"/>
          <w:szCs w:val="21"/>
        </w:rPr>
        <w:t>足正态分布</w:t>
      </w:r>
      <w:r w:rsidR="0085251B">
        <w:rPr>
          <w:rFonts w:ascii="宋体" w:hAnsi="宋体" w:cs="宋体" w:hint="eastAsia"/>
          <w:color w:val="000000" w:themeColor="text1"/>
          <w:szCs w:val="21"/>
        </w:rPr>
        <w:t>，而是满足skew</w:t>
      </w:r>
      <w:r w:rsidR="0085251B">
        <w:rPr>
          <w:rFonts w:ascii="宋体" w:hAnsi="宋体" w:cs="宋体"/>
          <w:color w:val="000000" w:themeColor="text1"/>
          <w:szCs w:val="21"/>
        </w:rPr>
        <w:t xml:space="preserve"> T</w:t>
      </w:r>
      <w:r w:rsidR="0085251B">
        <w:rPr>
          <w:rFonts w:ascii="宋体" w:hAnsi="宋体" w:cs="宋体" w:hint="eastAsia"/>
          <w:color w:val="000000" w:themeColor="text1"/>
          <w:szCs w:val="21"/>
        </w:rPr>
        <w:t>分布。</w:t>
      </w:r>
      <w:r w:rsidR="00677571">
        <w:rPr>
          <w:rFonts w:ascii="宋体" w:hAnsi="宋体" w:cs="宋体" w:hint="eastAsia"/>
          <w:color w:val="000000" w:themeColor="text1"/>
          <w:szCs w:val="21"/>
        </w:rPr>
        <w:t>对沪深300与中小板，分别利用</w:t>
      </w:r>
      <w:r w:rsidR="00677571">
        <w:rPr>
          <w:rFonts w:ascii="宋体" w:hAnsi="宋体" w:cs="宋体"/>
          <w:color w:val="000000" w:themeColor="text1"/>
          <w:szCs w:val="21"/>
        </w:rPr>
        <w:t>R</w:t>
      </w:r>
      <w:r w:rsidR="00677571">
        <w:rPr>
          <w:rFonts w:ascii="宋体" w:hAnsi="宋体" w:cs="宋体" w:hint="eastAsia"/>
          <w:color w:val="000000" w:themeColor="text1"/>
          <w:szCs w:val="21"/>
        </w:rPr>
        <w:t>进行参数估计，在</w:t>
      </w:r>
      <w:r w:rsidR="00677571">
        <w:rPr>
          <w:rFonts w:ascii="宋体" w:hAnsi="宋体" w:cs="宋体"/>
          <w:color w:val="000000" w:themeColor="text1"/>
          <w:szCs w:val="21"/>
        </w:rPr>
        <w:t>AIC</w:t>
      </w:r>
      <w:r w:rsidR="00677571">
        <w:rPr>
          <w:rFonts w:ascii="宋体" w:hAnsi="宋体" w:cs="宋体" w:hint="eastAsia"/>
          <w:color w:val="000000" w:themeColor="text1"/>
          <w:szCs w:val="21"/>
        </w:rPr>
        <w:t>准则下</w:t>
      </w:r>
      <w:r w:rsidR="009E0259">
        <w:rPr>
          <w:rFonts w:ascii="宋体" w:hAnsi="宋体" w:cs="宋体" w:hint="eastAsia"/>
          <w:color w:val="000000" w:themeColor="text1"/>
          <w:szCs w:val="21"/>
        </w:rPr>
        <w:t>对比多次模型，最终</w:t>
      </w:r>
      <w:r w:rsidR="00677571">
        <w:rPr>
          <w:rFonts w:ascii="宋体" w:hAnsi="宋体" w:cs="宋体" w:hint="eastAsia"/>
          <w:color w:val="000000" w:themeColor="text1"/>
          <w:szCs w:val="21"/>
        </w:rPr>
        <w:t>选择</w:t>
      </w:r>
      <w:proofErr w:type="spellStart"/>
      <w:r w:rsidR="00677571">
        <w:rPr>
          <w:rFonts w:ascii="宋体" w:hAnsi="宋体" w:cs="宋体" w:hint="eastAsia"/>
          <w:color w:val="000000" w:themeColor="text1"/>
          <w:szCs w:val="21"/>
        </w:rPr>
        <w:t>e</w:t>
      </w:r>
      <w:r w:rsidR="00677571">
        <w:rPr>
          <w:rFonts w:ascii="宋体" w:hAnsi="宋体" w:cs="宋体"/>
          <w:color w:val="000000" w:themeColor="text1"/>
          <w:szCs w:val="21"/>
        </w:rPr>
        <w:t>garch</w:t>
      </w:r>
      <w:proofErr w:type="spellEnd"/>
      <w:r w:rsidR="00677571">
        <w:rPr>
          <w:rFonts w:ascii="宋体" w:hAnsi="宋体" w:cs="宋体" w:hint="eastAsia"/>
          <w:color w:val="000000" w:themeColor="text1"/>
          <w:szCs w:val="21"/>
        </w:rPr>
        <w:t>(</w:t>
      </w:r>
      <w:r w:rsidR="00677571">
        <w:rPr>
          <w:rFonts w:ascii="宋体" w:hAnsi="宋体" w:cs="宋体"/>
          <w:color w:val="000000" w:themeColor="text1"/>
          <w:szCs w:val="21"/>
        </w:rPr>
        <w:t>1,1)</w:t>
      </w:r>
      <w:r w:rsidR="00F11070">
        <w:rPr>
          <w:rFonts w:ascii="宋体" w:hAnsi="宋体" w:cs="宋体" w:hint="eastAsia"/>
          <w:color w:val="000000" w:themeColor="text1"/>
          <w:szCs w:val="21"/>
        </w:rPr>
        <w:t>（b式）</w:t>
      </w:r>
      <w:r w:rsidR="00677571">
        <w:rPr>
          <w:rFonts w:ascii="宋体" w:hAnsi="宋体" w:cs="宋体" w:hint="eastAsia"/>
          <w:color w:val="000000" w:themeColor="text1"/>
          <w:szCs w:val="21"/>
        </w:rPr>
        <w:t>与</w:t>
      </w:r>
      <w:proofErr w:type="spellStart"/>
      <w:r w:rsidR="00677571">
        <w:rPr>
          <w:rFonts w:ascii="宋体" w:hAnsi="宋体" w:cs="宋体" w:hint="eastAsia"/>
          <w:color w:val="000000" w:themeColor="text1"/>
          <w:szCs w:val="21"/>
        </w:rPr>
        <w:t>arma</w:t>
      </w:r>
      <w:proofErr w:type="spellEnd"/>
      <w:r w:rsidR="00677571">
        <w:rPr>
          <w:rFonts w:ascii="宋体" w:hAnsi="宋体" w:cs="宋体" w:hint="eastAsia"/>
          <w:color w:val="000000" w:themeColor="text1"/>
          <w:szCs w:val="21"/>
        </w:rPr>
        <w:t>(1,1),得到</w:t>
      </w:r>
      <w:proofErr w:type="spellStart"/>
      <w:r w:rsidR="009E0259">
        <w:rPr>
          <w:rFonts w:ascii="宋体" w:hAnsi="宋体" w:cs="宋体" w:hint="eastAsia"/>
          <w:color w:val="000000" w:themeColor="text1"/>
          <w:szCs w:val="21"/>
        </w:rPr>
        <w:t>arma-e</w:t>
      </w:r>
      <w:r w:rsidR="009E0259">
        <w:rPr>
          <w:rFonts w:ascii="宋体" w:hAnsi="宋体" w:cs="宋体"/>
          <w:color w:val="000000" w:themeColor="text1"/>
          <w:szCs w:val="21"/>
        </w:rPr>
        <w:t>garch</w:t>
      </w:r>
      <w:proofErr w:type="spellEnd"/>
      <w:r w:rsidR="009E0259">
        <w:rPr>
          <w:rFonts w:ascii="宋体" w:hAnsi="宋体" w:cs="宋体" w:hint="eastAsia"/>
          <w:color w:val="000000" w:themeColor="text1"/>
          <w:szCs w:val="21"/>
        </w:rPr>
        <w:t>模型。</w:t>
      </w:r>
      <w:proofErr w:type="gramStart"/>
      <w:r w:rsidR="009E0259">
        <w:rPr>
          <w:rFonts w:ascii="宋体" w:hAnsi="宋体" w:cs="宋体" w:hint="eastAsia"/>
          <w:color w:val="000000" w:themeColor="text1"/>
          <w:szCs w:val="21"/>
        </w:rPr>
        <w:t>如</w:t>
      </w:r>
      <w:r w:rsidR="00677571">
        <w:rPr>
          <w:rFonts w:ascii="宋体" w:hAnsi="宋体" w:cs="宋体" w:hint="eastAsia"/>
          <w:color w:val="000000" w:themeColor="text1"/>
          <w:szCs w:val="21"/>
        </w:rPr>
        <w:t>以下</w:t>
      </w:r>
      <w:proofErr w:type="gramEnd"/>
      <w:r w:rsidR="00677571">
        <w:rPr>
          <w:rFonts w:ascii="宋体" w:hAnsi="宋体" w:cs="宋体" w:hint="eastAsia"/>
          <w:color w:val="000000" w:themeColor="text1"/>
          <w:szCs w:val="21"/>
        </w:rPr>
        <w:t>结果：</w:t>
      </w:r>
    </w:p>
    <w:p w:rsidR="009E0259" w:rsidRDefault="009E0259" w:rsidP="009E0259">
      <w:pPr>
        <w:jc w:val="left"/>
        <w:rPr>
          <w:rFonts w:ascii="宋体" w:hAnsi="宋体" w:cs="宋体"/>
          <w:color w:val="000000" w:themeColor="text1"/>
          <w:szCs w:val="21"/>
        </w:rPr>
      </w:pPr>
    </w:p>
    <w:p w:rsidR="00677571" w:rsidRPr="00F11070" w:rsidRDefault="002C2647" w:rsidP="009E0259">
      <w:pPr>
        <w:jc w:val="left"/>
        <w:rPr>
          <w:rFonts w:ascii="宋体" w:hAnsi="宋体" w:cs="宋体"/>
          <w:b/>
          <w:color w:val="000000" w:themeColor="text1"/>
          <w:szCs w:val="21"/>
        </w:rPr>
      </w:pPr>
      <w:r w:rsidRPr="00F11070">
        <w:rPr>
          <w:rFonts w:ascii="宋体" w:hAnsi="宋体" w:cs="宋体" w:hint="eastAsia"/>
          <w:b/>
          <w:color w:val="000000" w:themeColor="text1"/>
          <w:szCs w:val="21"/>
        </w:rPr>
        <w:t>沪深300：</w:t>
      </w:r>
      <w:r w:rsidRPr="00F11070">
        <w:rPr>
          <w:b/>
          <w:noProof/>
        </w:rPr>
        <w:t xml:space="preserve"> </w:t>
      </w:r>
    </w:p>
    <w:p w:rsidR="00677571" w:rsidRDefault="00F11070" w:rsidP="001A31FB">
      <w:pPr>
        <w:ind w:firstLine="420"/>
        <w:jc w:val="left"/>
        <w:rPr>
          <w:rFonts w:ascii="宋体" w:hAnsi="宋体" w:cs="宋体"/>
          <w:color w:val="000000" w:themeColor="text1"/>
          <w:szCs w:val="21"/>
        </w:rPr>
      </w:pPr>
      <w:proofErr w:type="spellStart"/>
      <w:proofErr w:type="gramStart"/>
      <w:r>
        <w:rPr>
          <w:rFonts w:ascii="宋体" w:hAnsi="宋体" w:cs="宋体"/>
          <w:color w:val="000000" w:themeColor="text1"/>
          <w:szCs w:val="21"/>
        </w:rPr>
        <w:t>A</w:t>
      </w:r>
      <w:r>
        <w:rPr>
          <w:rFonts w:ascii="宋体" w:hAnsi="宋体" w:cs="宋体" w:hint="eastAsia"/>
          <w:color w:val="000000" w:themeColor="text1"/>
          <w:szCs w:val="21"/>
        </w:rPr>
        <w:t>rma</w:t>
      </w:r>
      <w:proofErr w:type="spellEnd"/>
      <w:r w:rsidR="000345FE">
        <w:rPr>
          <w:rFonts w:ascii="宋体" w:hAnsi="宋体" w:cs="宋体" w:hint="eastAsia"/>
          <w:color w:val="000000" w:themeColor="text1"/>
          <w:szCs w:val="21"/>
        </w:rPr>
        <w:t>(</w:t>
      </w:r>
      <w:proofErr w:type="gramEnd"/>
      <w:r w:rsidR="000345FE">
        <w:rPr>
          <w:rFonts w:ascii="宋体" w:hAnsi="宋体" w:cs="宋体" w:hint="eastAsia"/>
          <w:color w:val="000000" w:themeColor="text1"/>
          <w:szCs w:val="21"/>
        </w:rPr>
        <w:t>1,1)</w:t>
      </w:r>
      <w:r w:rsidR="002C2647">
        <w:rPr>
          <w:rFonts w:ascii="宋体" w:hAnsi="宋体" w:cs="宋体" w:hint="eastAsia"/>
          <w:color w:val="000000" w:themeColor="text1"/>
          <w:szCs w:val="21"/>
        </w:rPr>
        <w:t>:</w:t>
      </w:r>
      <w:r w:rsidR="00AF627C" w:rsidRPr="00AF627C">
        <w:t xml:space="preserve"> </w:t>
      </w:r>
      <m:oMath>
        <m:sSub>
          <m:sSubPr>
            <m:ctrlPr>
              <w:rPr>
                <w:rFonts w:ascii="Cambria Math" w:hAnsi="Cambria Math" w:cs="宋体"/>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m:t>
            </m:r>
          </m:sub>
        </m:sSub>
        <m:r>
          <w:rPr>
            <w:rFonts w:ascii="Cambria Math" w:hAnsi="Cambria Math" w:cs="宋体"/>
            <w:color w:val="000000" w:themeColor="text1"/>
            <w:szCs w:val="21"/>
          </w:rPr>
          <m:t>=</m:t>
        </m:r>
        <m:r>
          <w:rPr>
            <w:rFonts w:ascii="Cambria Math" w:hAnsi="Cambria Math" w:cs="宋体"/>
            <w:color w:val="000000" w:themeColor="text1"/>
            <w:szCs w:val="21"/>
          </w:rPr>
          <m:t>0.045217-0.864646</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t-1</m:t>
            </m:r>
          </m:sub>
        </m:sSub>
        <m:r>
          <w:rPr>
            <w:rFonts w:ascii="Cambria Math" w:hAnsi="Cambria Math" w:cs="宋体"/>
            <w:color w:val="000000" w:themeColor="text1"/>
            <w:szCs w:val="21"/>
          </w:rPr>
          <m:t>+</m:t>
        </m:r>
        <m:r>
          <w:rPr>
            <w:rFonts w:ascii="Cambria Math" w:hAnsi="Cambria Math" w:cs="宋体"/>
            <w:color w:val="000000" w:themeColor="text1"/>
            <w:szCs w:val="21"/>
          </w:rPr>
          <m:t>0.883518</m:t>
        </m:r>
        <m:r>
          <w:rPr>
            <w:rFonts w:ascii="Cambria Math" w:hAnsi="Cambria Math" w:cs="宋体"/>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sub>
        </m:sSub>
      </m:oMath>
    </w:p>
    <w:p w:rsidR="002C2647" w:rsidRDefault="002C2647" w:rsidP="002C2647">
      <w:pPr>
        <w:ind w:firstLine="420"/>
        <w:jc w:val="left"/>
        <w:rPr>
          <w:rFonts w:ascii="宋体" w:hAnsi="宋体" w:cs="宋体"/>
          <w:color w:val="000000" w:themeColor="text1"/>
          <w:szCs w:val="21"/>
        </w:rPr>
      </w:pPr>
      <w:proofErr w:type="gramStart"/>
      <w:r>
        <w:rPr>
          <w:rFonts w:ascii="宋体" w:hAnsi="宋体" w:cs="宋体"/>
          <w:color w:val="000000" w:themeColor="text1"/>
          <w:szCs w:val="21"/>
        </w:rPr>
        <w:t>EGARCH</w:t>
      </w:r>
      <w:r w:rsidR="000345FE">
        <w:rPr>
          <w:rFonts w:ascii="宋体" w:hAnsi="宋体" w:cs="宋体" w:hint="eastAsia"/>
          <w:color w:val="000000" w:themeColor="text1"/>
          <w:szCs w:val="21"/>
        </w:rPr>
        <w:t>(</w:t>
      </w:r>
      <w:proofErr w:type="gramEnd"/>
      <w:r w:rsidR="000345FE">
        <w:rPr>
          <w:rFonts w:ascii="宋体" w:hAnsi="宋体" w:cs="宋体" w:hint="eastAsia"/>
          <w:color w:val="000000" w:themeColor="text1"/>
          <w:szCs w:val="21"/>
        </w:rPr>
        <w:t>1,1)</w:t>
      </w:r>
      <w:r>
        <w:rPr>
          <w:rFonts w:ascii="宋体" w:hAnsi="宋体" w:cs="宋体"/>
          <w:color w:val="000000" w:themeColor="text1"/>
          <w:szCs w:val="21"/>
        </w:rPr>
        <w:t>:</w:t>
      </w:r>
      <m:oMath>
        <m:func>
          <m:funcPr>
            <m:ctrlPr>
              <w:rPr>
                <w:rFonts w:ascii="Cambria Math" w:hAnsi="Cambria Math" w:cs="宋体"/>
                <w:color w:val="000000" w:themeColor="text1"/>
                <w:szCs w:val="21"/>
              </w:rPr>
            </m:ctrlPr>
          </m:funcPr>
          <m:fName>
            <m:r>
              <m:rPr>
                <m:sty m:val="p"/>
              </m:rPr>
              <w:rPr>
                <w:rFonts w:ascii="Cambria Math" w:hAnsi="Cambria Math" w:cs="宋体"/>
                <w:color w:val="000000" w:themeColor="text1"/>
                <w:szCs w:val="21"/>
              </w:rPr>
              <m:t>ln</m:t>
            </m:r>
          </m:fName>
          <m:e>
            <m:d>
              <m:dPr>
                <m:ctrlPr>
                  <w:rPr>
                    <w:rFonts w:ascii="Cambria Math" w:hAnsi="Cambria Math" w:cs="宋体"/>
                    <w:color w:val="000000" w:themeColor="text1"/>
                    <w:szCs w:val="21"/>
                  </w:rPr>
                </m:ctrlPr>
              </m:dPr>
              <m:e>
                <m:sSubSup>
                  <m:sSubSupPr>
                    <m:ctrlPr>
                      <w:rPr>
                        <w:rFonts w:ascii="Cambria Math" w:hAnsi="Cambria Math" w:cs="宋体"/>
                        <w:color w:val="000000" w:themeColor="text1"/>
                        <w:szCs w:val="21"/>
                      </w:rPr>
                    </m:ctrlPr>
                  </m:sSubSupPr>
                  <m:e>
                    <m:r>
                      <w:rPr>
                        <w:rFonts w:ascii="Cambria Math" w:hAnsi="Cambria Math" w:cs="宋体"/>
                        <w:color w:val="000000" w:themeColor="text1"/>
                        <w:szCs w:val="21"/>
                      </w:rPr>
                      <m:t>σ</m:t>
                    </m:r>
                  </m:e>
                  <m:sub>
                    <m:r>
                      <w:rPr>
                        <w:rFonts w:ascii="Cambria Math" w:hAnsi="Cambria Math" w:cs="宋体"/>
                        <w:color w:val="000000" w:themeColor="text1"/>
                        <w:szCs w:val="21"/>
                      </w:rPr>
                      <m:t>t</m:t>
                    </m:r>
                  </m:sub>
                  <m:sup>
                    <m:r>
                      <w:rPr>
                        <w:rFonts w:ascii="Cambria Math" w:hAnsi="Cambria Math" w:cs="宋体"/>
                        <w:color w:val="000000" w:themeColor="text1"/>
                        <w:szCs w:val="21"/>
                      </w:rPr>
                      <m:t>2</m:t>
                    </m:r>
                  </m:sup>
                </m:sSubSup>
                <m:ctrlPr>
                  <w:rPr>
                    <w:rFonts w:ascii="Cambria Math" w:hAnsi="Cambria Math" w:cs="宋体"/>
                    <w:i/>
                    <w:color w:val="000000" w:themeColor="text1"/>
                    <w:szCs w:val="21"/>
                  </w:rPr>
                </m:ctrlPr>
              </m:e>
            </m:d>
          </m:e>
        </m:func>
        <m:r>
          <w:rPr>
            <w:rFonts w:ascii="Cambria Math" w:hAnsi="Cambria Math" w:cs="宋体"/>
            <w:color w:val="000000" w:themeColor="text1"/>
            <w:szCs w:val="21"/>
          </w:rPr>
          <m:t>=</m:t>
        </m:r>
        <m:r>
          <w:rPr>
            <w:rFonts w:ascii="Cambria Math" w:hAnsi="Cambria Math" w:cs="宋体"/>
            <w:color w:val="000000" w:themeColor="text1"/>
            <w:szCs w:val="21"/>
          </w:rPr>
          <m:t>0.008154</m:t>
        </m:r>
        <m:r>
          <w:rPr>
            <w:rFonts w:ascii="Cambria Math" w:hAnsi="Cambria Math" w:cs="宋体"/>
            <w:color w:val="000000" w:themeColor="text1"/>
            <w:szCs w:val="21"/>
          </w:rPr>
          <m:t>+</m:t>
        </m:r>
        <m:r>
          <w:rPr>
            <w:rFonts w:ascii="Cambria Math" w:hAnsi="Cambria Math" w:cs="宋体"/>
            <w:color w:val="000000" w:themeColor="text1"/>
            <w:szCs w:val="21"/>
          </w:rPr>
          <m:t>0.053827</m:t>
        </m:r>
        <m:f>
          <m:fPr>
            <m:ctrlPr>
              <w:rPr>
                <w:rFonts w:ascii="Cambria Math" w:hAnsi="Cambria Math" w:cs="宋体"/>
                <w:i/>
                <w:color w:val="000000" w:themeColor="text1"/>
                <w:szCs w:val="21"/>
              </w:rPr>
            </m:ctrlPr>
          </m:fPr>
          <m:num>
            <m:d>
              <m:dPr>
                <m:begChr m:val="|"/>
                <m:endChr m:val="|"/>
                <m:ctrlPr>
                  <w:rPr>
                    <w:rFonts w:ascii="Cambria Math" w:hAnsi="Cambria Math" w:cs="宋体"/>
                    <w:i/>
                    <w:color w:val="000000" w:themeColor="text1"/>
                    <w:szCs w:val="21"/>
                  </w:rPr>
                </m:ctrlPr>
              </m:dPr>
              <m:e>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t-1</m:t>
                    </m:r>
                  </m:sub>
                </m:sSub>
              </m:e>
            </m:d>
            <m:r>
              <w:rPr>
                <w:rFonts w:ascii="Cambria Math" w:hAnsi="Cambria Math" w:cs="宋体" w:hint="eastAsia"/>
                <w:color w:val="000000" w:themeColor="text1"/>
                <w:szCs w:val="21"/>
              </w:rPr>
              <m:t>+0.141235</m:t>
            </m:r>
            <m:sSub>
              <m:sSubPr>
                <m:ctrlPr>
                  <w:rPr>
                    <w:rFonts w:ascii="Cambria Math" w:hAnsi="Cambria Math" w:cs="宋体"/>
                    <w:i/>
                    <w:color w:val="000000" w:themeColor="text1"/>
                    <w:szCs w:val="21"/>
                  </w:rPr>
                </m:ctrlPr>
              </m:sSubPr>
              <m:e>
                <m:r>
                  <w:rPr>
                    <w:rFonts w:ascii="Cambria Math" w:hAnsi="Cambria Math" w:cs="宋体" w:hint="eastAsia"/>
                    <w:color w:val="000000" w:themeColor="text1"/>
                    <w:szCs w:val="21"/>
                  </w:rPr>
                  <m:t>e</m:t>
                </m:r>
              </m:e>
              <m:sub>
                <m:r>
                  <w:rPr>
                    <w:rFonts w:ascii="Cambria Math" w:hAnsi="Cambria Math" w:cs="宋体"/>
                    <w:color w:val="000000" w:themeColor="text1"/>
                    <w:szCs w:val="21"/>
                  </w:rPr>
                  <m:t>t-1</m:t>
                </m:r>
              </m:sub>
            </m:sSub>
          </m:num>
          <m:den>
            <m:sSub>
              <m:sSubPr>
                <m:ctrlPr>
                  <w:rPr>
                    <w:rFonts w:ascii="Cambria Math" w:hAnsi="Cambria Math" w:cs="宋体"/>
                    <w:i/>
                    <w:color w:val="000000" w:themeColor="text1"/>
                    <w:szCs w:val="21"/>
                  </w:rPr>
                </m:ctrlPr>
              </m:sSubPr>
              <m:e>
                <m:r>
                  <w:rPr>
                    <w:rFonts w:ascii="Cambria Math" w:hAnsi="Cambria Math" w:cs="宋体"/>
                    <w:color w:val="000000" w:themeColor="text1"/>
                    <w:szCs w:val="21"/>
                  </w:rPr>
                  <m:t>σ</m:t>
                </m:r>
              </m:e>
              <m:sub>
                <m:r>
                  <w:rPr>
                    <w:rFonts w:ascii="Cambria Math" w:hAnsi="Cambria Math" w:cs="宋体"/>
                    <w:color w:val="000000" w:themeColor="text1"/>
                    <w:szCs w:val="21"/>
                  </w:rPr>
                  <m:t>t-1</m:t>
                </m:r>
              </m:sub>
            </m:sSub>
          </m:den>
        </m:f>
        <m:r>
          <w:rPr>
            <w:rFonts w:ascii="Cambria Math" w:hAnsi="Cambria Math" w:cs="宋体"/>
            <w:color w:val="000000" w:themeColor="text1"/>
            <w:szCs w:val="21"/>
          </w:rPr>
          <m:t>+</m:t>
        </m:r>
        <m:r>
          <w:rPr>
            <w:rFonts w:ascii="Cambria Math" w:hAnsi="Cambria Math" w:cs="宋体"/>
            <w:color w:val="000000" w:themeColor="text1"/>
            <w:szCs w:val="21"/>
          </w:rPr>
          <m:t>0.945173</m:t>
        </m:r>
        <m:r>
          <m:rPr>
            <m:sty m:val="p"/>
          </m:rPr>
          <w:rPr>
            <w:rFonts w:ascii="Cambria Math" w:hAnsi="Cambria Math" w:cs="宋体"/>
            <w:color w:val="000000" w:themeColor="text1"/>
            <w:szCs w:val="21"/>
          </w:rPr>
          <m:t>ln⁡</m:t>
        </m:r>
        <m:r>
          <w:rPr>
            <w:rFonts w:ascii="Cambria Math" w:hAnsi="Cambria Math" w:cs="宋体"/>
            <w:color w:val="000000" w:themeColor="text1"/>
            <w:szCs w:val="21"/>
          </w:rPr>
          <m:t>(</m:t>
        </m:r>
        <m:sSubSup>
          <m:sSubSupPr>
            <m:ctrlPr>
              <w:rPr>
                <w:rFonts w:ascii="Cambria Math" w:hAnsi="Cambria Math" w:cs="宋体"/>
                <w:i/>
                <w:color w:val="000000" w:themeColor="text1"/>
                <w:szCs w:val="21"/>
              </w:rPr>
            </m:ctrlPr>
          </m:sSubSupPr>
          <m:e>
            <m:r>
              <w:rPr>
                <w:rFonts w:ascii="Cambria Math" w:hAnsi="Cambria Math" w:cs="宋体"/>
                <w:color w:val="000000" w:themeColor="text1"/>
                <w:szCs w:val="21"/>
              </w:rPr>
              <m:t>σ</m:t>
            </m:r>
          </m:e>
          <m:sub>
            <m:r>
              <w:rPr>
                <w:rFonts w:ascii="Cambria Math" w:hAnsi="Cambria Math" w:cs="宋体"/>
                <w:color w:val="000000" w:themeColor="text1"/>
                <w:szCs w:val="21"/>
              </w:rPr>
              <m:t>t-1</m:t>
            </m:r>
          </m:sub>
          <m:sup>
            <m:r>
              <w:rPr>
                <w:rFonts w:ascii="Cambria Math" w:hAnsi="Cambria Math" w:cs="宋体"/>
                <w:color w:val="000000" w:themeColor="text1"/>
                <w:szCs w:val="21"/>
              </w:rPr>
              <m:t>2</m:t>
            </m:r>
          </m:sup>
        </m:sSubSup>
      </m:oMath>
      <w:r>
        <w:rPr>
          <w:rFonts w:ascii="宋体" w:hAnsi="宋体" w:cs="宋体"/>
          <w:color w:val="000000" w:themeColor="text1"/>
          <w:szCs w:val="21"/>
        </w:rPr>
        <w:t>)</w:t>
      </w:r>
    </w:p>
    <w:p w:rsidR="00AF627C" w:rsidRDefault="009E0259" w:rsidP="009E0259">
      <w:pPr>
        <w:ind w:firstLineChars="200" w:firstLine="420"/>
        <w:rPr>
          <w:rFonts w:ascii="宋体" w:hAnsi="宋体" w:cs="宋体"/>
          <w:bCs/>
          <w:szCs w:val="21"/>
        </w:rPr>
      </w:pPr>
      <w:r w:rsidRPr="009E0259">
        <w:rPr>
          <w:rFonts w:ascii="宋体" w:hAnsi="宋体" w:cs="宋体"/>
          <w:bCs/>
          <w:szCs w:val="21"/>
        </w:rPr>
        <w:t>S</w:t>
      </w:r>
      <w:r w:rsidRPr="009E0259">
        <w:rPr>
          <w:rFonts w:ascii="宋体" w:hAnsi="宋体" w:cs="宋体" w:hint="eastAsia"/>
          <w:bCs/>
          <w:szCs w:val="21"/>
        </w:rPr>
        <w:t>kew</w:t>
      </w:r>
      <w:r w:rsidRPr="009E0259">
        <w:rPr>
          <w:rFonts w:ascii="宋体" w:hAnsi="宋体" w:cs="宋体"/>
          <w:bCs/>
          <w:szCs w:val="21"/>
        </w:rPr>
        <w:t xml:space="preserve"> T</w:t>
      </w:r>
      <w:r w:rsidRPr="009E0259">
        <w:rPr>
          <w:rFonts w:ascii="宋体" w:hAnsi="宋体" w:cs="宋体" w:hint="eastAsia"/>
          <w:bCs/>
          <w:szCs w:val="21"/>
        </w:rPr>
        <w:t>分布的参数为：</w:t>
      </w:r>
    </w:p>
    <w:p w:rsidR="009E0259" w:rsidRPr="009E0259" w:rsidRDefault="009E0259" w:rsidP="009E0259">
      <w:pPr>
        <w:ind w:firstLineChars="200" w:firstLine="420"/>
        <w:rPr>
          <w:rFonts w:ascii="宋体" w:hAnsi="宋体" w:cs="宋体"/>
          <w:bCs/>
          <w:szCs w:val="21"/>
        </w:rPr>
      </w:pPr>
      <w:r>
        <w:rPr>
          <w:rFonts w:ascii="宋体" w:hAnsi="宋体" w:cs="宋体" w:hint="eastAsia"/>
          <w:bCs/>
          <w:szCs w:val="21"/>
        </w:rPr>
        <w:t>skew=</w:t>
      </w:r>
      <w:r>
        <w:rPr>
          <w:rFonts w:ascii="宋体" w:hAnsi="宋体" w:cs="宋体"/>
          <w:bCs/>
          <w:szCs w:val="21"/>
        </w:rPr>
        <w:t xml:space="preserve">0.93777   </w:t>
      </w:r>
      <w:r>
        <w:rPr>
          <w:rFonts w:ascii="宋体" w:hAnsi="宋体" w:cs="宋体" w:hint="eastAsia"/>
          <w:bCs/>
          <w:szCs w:val="21"/>
        </w:rPr>
        <w:t>shape=</w:t>
      </w:r>
      <w:r w:rsidR="001C0D09" w:rsidRPr="001C0D09">
        <w:rPr>
          <w:rFonts w:ascii="宋体" w:hAnsi="宋体" w:cs="宋体"/>
          <w:bCs/>
          <w:szCs w:val="21"/>
        </w:rPr>
        <w:t>5.251389</w:t>
      </w:r>
    </w:p>
    <w:p w:rsidR="009E0259" w:rsidRPr="00F11070" w:rsidRDefault="009E0259" w:rsidP="002C2647">
      <w:pPr>
        <w:jc w:val="left"/>
        <w:rPr>
          <w:rFonts w:ascii="宋体" w:hAnsi="宋体" w:cs="宋体"/>
          <w:b/>
          <w:color w:val="000000" w:themeColor="text1"/>
          <w:szCs w:val="21"/>
        </w:rPr>
      </w:pPr>
    </w:p>
    <w:p w:rsidR="002C2647" w:rsidRPr="00F11070" w:rsidRDefault="002C2647" w:rsidP="002C2647">
      <w:pPr>
        <w:jc w:val="left"/>
        <w:rPr>
          <w:rFonts w:ascii="宋体" w:hAnsi="宋体" w:cs="宋体"/>
          <w:b/>
          <w:color w:val="000000" w:themeColor="text1"/>
          <w:szCs w:val="21"/>
        </w:rPr>
      </w:pPr>
      <w:r w:rsidRPr="00F11070">
        <w:rPr>
          <w:rFonts w:ascii="宋体" w:hAnsi="宋体" w:cs="宋体" w:hint="eastAsia"/>
          <w:b/>
          <w:color w:val="000000" w:themeColor="text1"/>
          <w:szCs w:val="21"/>
        </w:rPr>
        <w:t>中小板：</w:t>
      </w:r>
    </w:p>
    <w:p w:rsidR="002C2647" w:rsidRDefault="002C2647" w:rsidP="002C2647">
      <w:pPr>
        <w:jc w:val="left"/>
        <w:rPr>
          <w:rFonts w:ascii="宋体" w:hAnsi="宋体" w:cs="宋体"/>
          <w:color w:val="000000" w:themeColor="text1"/>
          <w:szCs w:val="21"/>
        </w:rPr>
      </w:pPr>
      <w:r>
        <w:rPr>
          <w:rFonts w:ascii="宋体" w:hAnsi="宋体" w:cs="宋体"/>
          <w:color w:val="000000" w:themeColor="text1"/>
          <w:szCs w:val="21"/>
        </w:rPr>
        <w:tab/>
      </w:r>
      <w:proofErr w:type="spellStart"/>
      <w:proofErr w:type="gramStart"/>
      <w:r w:rsidR="00F11070">
        <w:rPr>
          <w:rFonts w:ascii="宋体" w:hAnsi="宋体" w:cs="宋体"/>
          <w:color w:val="000000" w:themeColor="text1"/>
          <w:szCs w:val="21"/>
        </w:rPr>
        <w:t>A</w:t>
      </w:r>
      <w:r w:rsidR="00F11070">
        <w:rPr>
          <w:rFonts w:ascii="宋体" w:hAnsi="宋体" w:cs="宋体" w:hint="eastAsia"/>
          <w:color w:val="000000" w:themeColor="text1"/>
          <w:szCs w:val="21"/>
        </w:rPr>
        <w:t>rma</w:t>
      </w:r>
      <w:proofErr w:type="spellEnd"/>
      <w:r w:rsidR="000345FE">
        <w:rPr>
          <w:rFonts w:ascii="宋体" w:hAnsi="宋体" w:cs="宋体" w:hint="eastAsia"/>
          <w:color w:val="000000" w:themeColor="text1"/>
          <w:szCs w:val="21"/>
        </w:rPr>
        <w:t>(</w:t>
      </w:r>
      <w:proofErr w:type="gramEnd"/>
      <w:r w:rsidR="000345FE">
        <w:rPr>
          <w:rFonts w:ascii="宋体" w:hAnsi="宋体" w:cs="宋体" w:hint="eastAsia"/>
          <w:color w:val="000000" w:themeColor="text1"/>
          <w:szCs w:val="21"/>
        </w:rPr>
        <w:t>1,1)</w:t>
      </w:r>
      <w:r>
        <w:rPr>
          <w:rFonts w:ascii="宋体" w:hAnsi="宋体" w:cs="宋体" w:hint="eastAsia"/>
          <w:color w:val="000000" w:themeColor="text1"/>
          <w:szCs w:val="21"/>
        </w:rPr>
        <w:t>:</w:t>
      </w:r>
      <w:r w:rsidR="00AF627C" w:rsidRPr="00AF627C">
        <w:t xml:space="preserve"> </w:t>
      </w:r>
      <m:oMath>
        <m:sSub>
          <m:sSubPr>
            <m:ctrlPr>
              <w:rPr>
                <w:rFonts w:ascii="Cambria Math" w:hAnsi="Cambria Math" w:cs="宋体"/>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m:t>
            </m:r>
          </m:sub>
        </m:sSub>
        <m:r>
          <w:rPr>
            <w:rFonts w:ascii="Cambria Math" w:hAnsi="Cambria Math" w:cs="宋体"/>
            <w:color w:val="000000" w:themeColor="text1"/>
            <w:szCs w:val="21"/>
          </w:rPr>
          <m:t>=</m:t>
        </m:r>
        <m:r>
          <w:rPr>
            <w:rFonts w:ascii="Cambria Math" w:hAnsi="Cambria Math" w:cs="宋体"/>
            <w:color w:val="000000" w:themeColor="text1"/>
            <w:szCs w:val="21"/>
          </w:rPr>
          <m:t>0.025131-0.723930</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t-1</m:t>
            </m:r>
          </m:sub>
        </m:sSub>
        <m:r>
          <w:rPr>
            <w:rFonts w:ascii="Cambria Math" w:hAnsi="Cambria Math" w:cs="宋体"/>
            <w:color w:val="000000" w:themeColor="text1"/>
            <w:szCs w:val="21"/>
          </w:rPr>
          <m:t>+</m:t>
        </m:r>
        <m:r>
          <w:rPr>
            <w:rFonts w:ascii="Cambria Math" w:hAnsi="Cambria Math" w:cs="宋体"/>
            <w:color w:val="000000" w:themeColor="text1"/>
            <w:szCs w:val="21"/>
          </w:rPr>
          <m:t>0.775861</m:t>
        </m:r>
        <m:r>
          <w:rPr>
            <w:rFonts w:ascii="Cambria Math" w:hAnsi="Cambria Math" w:cs="宋体"/>
            <w:color w:val="000000" w:themeColor="text1"/>
            <w:szCs w:val="21"/>
          </w:rPr>
          <m:t>+</m:t>
        </m:r>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sub>
        </m:sSub>
      </m:oMath>
    </w:p>
    <w:p w:rsidR="00677571" w:rsidRPr="00926437" w:rsidRDefault="00926437" w:rsidP="00926437">
      <w:pPr>
        <w:jc w:val="left"/>
        <w:rPr>
          <w:rFonts w:ascii="宋体" w:hAnsi="宋体" w:cs="宋体"/>
          <w:color w:val="000000" w:themeColor="text1"/>
          <w:szCs w:val="21"/>
        </w:rPr>
      </w:pPr>
      <w:r>
        <w:rPr>
          <w:rFonts w:ascii="宋体" w:hAnsi="宋体" w:cs="宋体"/>
          <w:color w:val="000000" w:themeColor="text1"/>
          <w:szCs w:val="21"/>
        </w:rPr>
        <w:tab/>
      </w:r>
      <w:proofErr w:type="gramStart"/>
      <w:r>
        <w:rPr>
          <w:rFonts w:ascii="宋体" w:hAnsi="宋体" w:cs="宋体"/>
          <w:color w:val="000000" w:themeColor="text1"/>
          <w:szCs w:val="21"/>
        </w:rPr>
        <w:t>EGARCH</w:t>
      </w:r>
      <w:r w:rsidR="000345FE">
        <w:rPr>
          <w:rFonts w:ascii="宋体" w:hAnsi="宋体" w:cs="宋体" w:hint="eastAsia"/>
          <w:color w:val="000000" w:themeColor="text1"/>
          <w:szCs w:val="21"/>
        </w:rPr>
        <w:t>(</w:t>
      </w:r>
      <w:proofErr w:type="gramEnd"/>
      <w:r w:rsidR="000345FE">
        <w:rPr>
          <w:rFonts w:ascii="宋体" w:hAnsi="宋体" w:cs="宋体" w:hint="eastAsia"/>
          <w:color w:val="000000" w:themeColor="text1"/>
          <w:szCs w:val="21"/>
        </w:rPr>
        <w:t>1,1)</w:t>
      </w:r>
      <w:r>
        <w:rPr>
          <w:rFonts w:ascii="宋体" w:hAnsi="宋体" w:cs="宋体"/>
          <w:color w:val="000000" w:themeColor="text1"/>
          <w:szCs w:val="21"/>
        </w:rPr>
        <w:t>:</w:t>
      </w:r>
      <m:oMath>
        <m:func>
          <m:funcPr>
            <m:ctrlPr>
              <w:rPr>
                <w:rFonts w:ascii="Cambria Math" w:hAnsi="Cambria Math" w:cs="宋体"/>
                <w:color w:val="000000" w:themeColor="text1"/>
                <w:szCs w:val="21"/>
              </w:rPr>
            </m:ctrlPr>
          </m:funcPr>
          <m:fName>
            <m:r>
              <m:rPr>
                <m:sty m:val="p"/>
              </m:rPr>
              <w:rPr>
                <w:rFonts w:ascii="Cambria Math" w:hAnsi="Cambria Math" w:cs="宋体"/>
                <w:color w:val="000000" w:themeColor="text1"/>
                <w:szCs w:val="21"/>
              </w:rPr>
              <m:t>ln</m:t>
            </m:r>
          </m:fName>
          <m:e>
            <m:d>
              <m:dPr>
                <m:ctrlPr>
                  <w:rPr>
                    <w:rFonts w:ascii="Cambria Math" w:hAnsi="Cambria Math" w:cs="宋体"/>
                    <w:color w:val="000000" w:themeColor="text1"/>
                    <w:szCs w:val="21"/>
                  </w:rPr>
                </m:ctrlPr>
              </m:dPr>
              <m:e>
                <m:sSubSup>
                  <m:sSubSupPr>
                    <m:ctrlPr>
                      <w:rPr>
                        <w:rFonts w:ascii="Cambria Math" w:hAnsi="Cambria Math" w:cs="宋体"/>
                        <w:color w:val="000000" w:themeColor="text1"/>
                        <w:szCs w:val="21"/>
                      </w:rPr>
                    </m:ctrlPr>
                  </m:sSubSupPr>
                  <m:e>
                    <m:r>
                      <w:rPr>
                        <w:rFonts w:ascii="Cambria Math" w:hAnsi="Cambria Math" w:cs="宋体"/>
                        <w:color w:val="000000" w:themeColor="text1"/>
                        <w:szCs w:val="21"/>
                      </w:rPr>
                      <m:t>σ</m:t>
                    </m:r>
                  </m:e>
                  <m:sub>
                    <m:r>
                      <w:rPr>
                        <w:rFonts w:ascii="Cambria Math" w:hAnsi="Cambria Math" w:cs="宋体"/>
                        <w:color w:val="000000" w:themeColor="text1"/>
                        <w:szCs w:val="21"/>
                      </w:rPr>
                      <m:t>t</m:t>
                    </m:r>
                  </m:sub>
                  <m:sup>
                    <m:r>
                      <w:rPr>
                        <w:rFonts w:ascii="Cambria Math" w:hAnsi="Cambria Math" w:cs="宋体"/>
                        <w:color w:val="000000" w:themeColor="text1"/>
                        <w:szCs w:val="21"/>
                      </w:rPr>
                      <m:t>2</m:t>
                    </m:r>
                  </m:sup>
                </m:sSubSup>
                <m:ctrlPr>
                  <w:rPr>
                    <w:rFonts w:ascii="Cambria Math" w:hAnsi="Cambria Math" w:cs="宋体"/>
                    <w:i/>
                    <w:color w:val="000000" w:themeColor="text1"/>
                    <w:szCs w:val="21"/>
                  </w:rPr>
                </m:ctrlPr>
              </m:e>
            </m:d>
          </m:e>
        </m:func>
        <m:r>
          <w:rPr>
            <w:rFonts w:ascii="Cambria Math" w:hAnsi="Cambria Math" w:cs="宋体"/>
            <w:color w:val="000000" w:themeColor="text1"/>
            <w:szCs w:val="21"/>
          </w:rPr>
          <m:t>=</m:t>
        </m:r>
        <m:r>
          <w:rPr>
            <w:rFonts w:ascii="Cambria Math" w:hAnsi="Cambria Math" w:cs="宋体"/>
            <w:color w:val="000000" w:themeColor="text1"/>
            <w:szCs w:val="21"/>
          </w:rPr>
          <m:t>0.018850</m:t>
        </m:r>
        <m:r>
          <w:rPr>
            <w:rFonts w:ascii="Cambria Math" w:hAnsi="Cambria Math" w:cs="宋体"/>
            <w:color w:val="000000" w:themeColor="text1"/>
            <w:szCs w:val="21"/>
          </w:rPr>
          <m:t>+</m:t>
        </m:r>
        <m:r>
          <w:rPr>
            <w:rFonts w:ascii="Cambria Math" w:hAnsi="Cambria Math" w:cs="宋体"/>
            <w:color w:val="000000" w:themeColor="text1"/>
            <w:szCs w:val="21"/>
          </w:rPr>
          <m:t>0.064369</m:t>
        </m:r>
        <m:f>
          <m:fPr>
            <m:ctrlPr>
              <w:rPr>
                <w:rFonts w:ascii="Cambria Math" w:hAnsi="Cambria Math" w:cs="宋体"/>
                <w:i/>
                <w:color w:val="000000" w:themeColor="text1"/>
                <w:szCs w:val="21"/>
              </w:rPr>
            </m:ctrlPr>
          </m:fPr>
          <m:num>
            <m:d>
              <m:dPr>
                <m:begChr m:val="|"/>
                <m:endChr m:val="|"/>
                <m:ctrlPr>
                  <w:rPr>
                    <w:rFonts w:ascii="Cambria Math" w:hAnsi="Cambria Math" w:cs="宋体"/>
                    <w:i/>
                    <w:color w:val="000000" w:themeColor="text1"/>
                    <w:szCs w:val="21"/>
                  </w:rPr>
                </m:ctrlPr>
              </m:dPr>
              <m:e>
                <m:sSub>
                  <m:sSubPr>
                    <m:ctrlPr>
                      <w:rPr>
                        <w:rFonts w:ascii="Cambria Math" w:hAnsi="Cambria Math" w:cs="宋体"/>
                        <w:i/>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t-1</m:t>
                    </m:r>
                  </m:sub>
                </m:sSub>
              </m:e>
            </m:d>
            <m:r>
              <w:rPr>
                <w:rFonts w:ascii="Cambria Math" w:hAnsi="Cambria Math" w:cs="宋体" w:hint="eastAsia"/>
                <w:color w:val="000000" w:themeColor="text1"/>
                <w:szCs w:val="21"/>
              </w:rPr>
              <m:t>+0.</m:t>
            </m:r>
            <m:r>
              <w:rPr>
                <w:rFonts w:ascii="Cambria Math" w:hAnsi="Cambria Math" w:cs="宋体"/>
                <w:color w:val="000000" w:themeColor="text1"/>
                <w:szCs w:val="21"/>
              </w:rPr>
              <m:t>168158</m:t>
            </m:r>
            <m:sSub>
              <m:sSubPr>
                <m:ctrlPr>
                  <w:rPr>
                    <w:rFonts w:ascii="Cambria Math" w:hAnsi="Cambria Math" w:cs="宋体"/>
                    <w:i/>
                    <w:color w:val="000000" w:themeColor="text1"/>
                    <w:szCs w:val="21"/>
                  </w:rPr>
                </m:ctrlPr>
              </m:sSubPr>
              <m:e>
                <m:r>
                  <w:rPr>
                    <w:rFonts w:ascii="Cambria Math" w:hAnsi="Cambria Math" w:cs="宋体" w:hint="eastAsia"/>
                    <w:color w:val="000000" w:themeColor="text1"/>
                    <w:szCs w:val="21"/>
                  </w:rPr>
                  <m:t>e</m:t>
                </m:r>
              </m:e>
              <m:sub>
                <m:r>
                  <w:rPr>
                    <w:rFonts w:ascii="Cambria Math" w:hAnsi="Cambria Math" w:cs="宋体"/>
                    <w:color w:val="000000" w:themeColor="text1"/>
                    <w:szCs w:val="21"/>
                  </w:rPr>
                  <m:t>t-1</m:t>
                </m:r>
              </m:sub>
            </m:sSub>
          </m:num>
          <m:den>
            <m:sSub>
              <m:sSubPr>
                <m:ctrlPr>
                  <w:rPr>
                    <w:rFonts w:ascii="Cambria Math" w:hAnsi="Cambria Math" w:cs="宋体"/>
                    <w:i/>
                    <w:color w:val="000000" w:themeColor="text1"/>
                    <w:szCs w:val="21"/>
                  </w:rPr>
                </m:ctrlPr>
              </m:sSubPr>
              <m:e>
                <m:r>
                  <w:rPr>
                    <w:rFonts w:ascii="Cambria Math" w:hAnsi="Cambria Math" w:cs="宋体"/>
                    <w:color w:val="000000" w:themeColor="text1"/>
                    <w:szCs w:val="21"/>
                  </w:rPr>
                  <m:t>σ</m:t>
                </m:r>
              </m:e>
              <m:sub>
                <m:r>
                  <w:rPr>
                    <w:rFonts w:ascii="Cambria Math" w:hAnsi="Cambria Math" w:cs="宋体"/>
                    <w:color w:val="000000" w:themeColor="text1"/>
                    <w:szCs w:val="21"/>
                  </w:rPr>
                  <m:t>t-1</m:t>
                </m:r>
              </m:sub>
            </m:sSub>
          </m:den>
        </m:f>
        <m:r>
          <w:rPr>
            <w:rFonts w:ascii="Cambria Math" w:hAnsi="Cambria Math" w:cs="宋体"/>
            <w:color w:val="000000" w:themeColor="text1"/>
            <w:szCs w:val="21"/>
          </w:rPr>
          <m:t>+</m:t>
        </m:r>
        <m:r>
          <w:rPr>
            <w:rFonts w:ascii="Cambria Math" w:hAnsi="Cambria Math" w:cs="宋体"/>
            <w:color w:val="000000" w:themeColor="text1"/>
            <w:szCs w:val="21"/>
          </w:rPr>
          <m:t>0.932569</m:t>
        </m:r>
        <m:r>
          <m:rPr>
            <m:sty m:val="p"/>
          </m:rPr>
          <w:rPr>
            <w:rFonts w:ascii="Cambria Math" w:hAnsi="Cambria Math" w:cs="宋体"/>
            <w:color w:val="000000" w:themeColor="text1"/>
            <w:szCs w:val="21"/>
          </w:rPr>
          <m:t>ln⁡</m:t>
        </m:r>
        <m:r>
          <w:rPr>
            <w:rFonts w:ascii="Cambria Math" w:hAnsi="Cambria Math" w:cs="宋体"/>
            <w:color w:val="000000" w:themeColor="text1"/>
            <w:szCs w:val="21"/>
          </w:rPr>
          <m:t>(</m:t>
        </m:r>
        <m:sSubSup>
          <m:sSubSupPr>
            <m:ctrlPr>
              <w:rPr>
                <w:rFonts w:ascii="Cambria Math" w:hAnsi="Cambria Math" w:cs="宋体"/>
                <w:i/>
                <w:color w:val="000000" w:themeColor="text1"/>
                <w:szCs w:val="21"/>
              </w:rPr>
            </m:ctrlPr>
          </m:sSubSupPr>
          <m:e>
            <m:r>
              <w:rPr>
                <w:rFonts w:ascii="Cambria Math" w:hAnsi="Cambria Math" w:cs="宋体"/>
                <w:color w:val="000000" w:themeColor="text1"/>
                <w:szCs w:val="21"/>
              </w:rPr>
              <m:t>σ</m:t>
            </m:r>
          </m:e>
          <m:sub>
            <m:r>
              <w:rPr>
                <w:rFonts w:ascii="Cambria Math" w:hAnsi="Cambria Math" w:cs="宋体"/>
                <w:color w:val="000000" w:themeColor="text1"/>
                <w:szCs w:val="21"/>
              </w:rPr>
              <m:t>t-1</m:t>
            </m:r>
          </m:sub>
          <m:sup>
            <m:r>
              <w:rPr>
                <w:rFonts w:ascii="Cambria Math" w:hAnsi="Cambria Math" w:cs="宋体"/>
                <w:color w:val="000000" w:themeColor="text1"/>
                <w:szCs w:val="21"/>
              </w:rPr>
              <m:t>2</m:t>
            </m:r>
          </m:sup>
        </m:sSubSup>
      </m:oMath>
      <w:r>
        <w:rPr>
          <w:rFonts w:ascii="宋体" w:hAnsi="宋体" w:cs="宋体"/>
          <w:color w:val="000000" w:themeColor="text1"/>
          <w:szCs w:val="21"/>
        </w:rPr>
        <w:t>)</w:t>
      </w:r>
    </w:p>
    <w:p w:rsidR="00AF627C" w:rsidRDefault="009E0259" w:rsidP="009E0259">
      <w:pPr>
        <w:ind w:firstLineChars="200" w:firstLine="420"/>
        <w:rPr>
          <w:rFonts w:ascii="宋体" w:hAnsi="宋体" w:cs="宋体"/>
          <w:bCs/>
          <w:szCs w:val="21"/>
        </w:rPr>
      </w:pPr>
      <w:r w:rsidRPr="009E0259">
        <w:rPr>
          <w:rFonts w:ascii="宋体" w:hAnsi="宋体" w:cs="宋体"/>
          <w:bCs/>
          <w:szCs w:val="21"/>
        </w:rPr>
        <w:t>S</w:t>
      </w:r>
      <w:r w:rsidRPr="009E0259">
        <w:rPr>
          <w:rFonts w:ascii="宋体" w:hAnsi="宋体" w:cs="宋体" w:hint="eastAsia"/>
          <w:bCs/>
          <w:szCs w:val="21"/>
        </w:rPr>
        <w:t>kew</w:t>
      </w:r>
      <w:r w:rsidRPr="009E0259">
        <w:rPr>
          <w:rFonts w:ascii="宋体" w:hAnsi="宋体" w:cs="宋体"/>
          <w:bCs/>
          <w:szCs w:val="21"/>
        </w:rPr>
        <w:t xml:space="preserve"> T</w:t>
      </w:r>
      <w:r w:rsidRPr="009E0259">
        <w:rPr>
          <w:rFonts w:ascii="宋体" w:hAnsi="宋体" w:cs="宋体" w:hint="eastAsia"/>
          <w:bCs/>
          <w:szCs w:val="21"/>
        </w:rPr>
        <w:t>分布的参数为：</w:t>
      </w:r>
    </w:p>
    <w:p w:rsidR="009E0259" w:rsidRPr="009E0259" w:rsidRDefault="009E0259" w:rsidP="009E0259">
      <w:pPr>
        <w:ind w:firstLineChars="200" w:firstLine="420"/>
        <w:rPr>
          <w:rFonts w:ascii="宋体" w:hAnsi="宋体" w:cs="宋体"/>
          <w:bCs/>
          <w:szCs w:val="21"/>
        </w:rPr>
      </w:pPr>
      <w:r>
        <w:rPr>
          <w:rFonts w:ascii="宋体" w:hAnsi="宋体" w:cs="宋体" w:hint="eastAsia"/>
          <w:bCs/>
          <w:szCs w:val="21"/>
        </w:rPr>
        <w:t>skew=</w:t>
      </w:r>
      <w:r>
        <w:rPr>
          <w:rFonts w:ascii="宋体" w:hAnsi="宋体" w:cs="宋体"/>
          <w:bCs/>
          <w:szCs w:val="21"/>
        </w:rPr>
        <w:t xml:space="preserve">0.7425   </w:t>
      </w:r>
      <w:r>
        <w:rPr>
          <w:rFonts w:ascii="宋体" w:hAnsi="宋体" w:cs="宋体" w:hint="eastAsia"/>
          <w:bCs/>
          <w:szCs w:val="21"/>
        </w:rPr>
        <w:t>shape=</w:t>
      </w:r>
      <w:r w:rsidR="001C0D09" w:rsidRPr="001C0D09">
        <w:rPr>
          <w:rFonts w:ascii="宋体" w:hAnsi="宋体" w:cs="宋体"/>
          <w:bCs/>
          <w:szCs w:val="21"/>
        </w:rPr>
        <w:t>6.960587</w:t>
      </w:r>
    </w:p>
    <w:p w:rsidR="00534B2C" w:rsidRDefault="00534B2C" w:rsidP="00FC2C11">
      <w:pPr>
        <w:ind w:firstLineChars="200" w:firstLine="422"/>
        <w:rPr>
          <w:rFonts w:ascii="宋体" w:hAnsi="宋体" w:cs="宋体"/>
          <w:b/>
          <w:bCs/>
          <w:szCs w:val="21"/>
        </w:rPr>
      </w:pPr>
    </w:p>
    <w:p w:rsidR="00534B2C" w:rsidRDefault="00534B2C" w:rsidP="00FC2C11">
      <w:pPr>
        <w:ind w:firstLineChars="200" w:firstLine="422"/>
        <w:rPr>
          <w:rFonts w:ascii="宋体" w:hAnsi="宋体" w:cs="宋体"/>
          <w:b/>
          <w:bCs/>
          <w:szCs w:val="21"/>
        </w:rPr>
      </w:pPr>
    </w:p>
    <w:p w:rsidR="00677571" w:rsidRPr="00534B2C" w:rsidRDefault="00FC2C11" w:rsidP="00FC2C11">
      <w:pPr>
        <w:ind w:firstLineChars="200" w:firstLine="422"/>
        <w:rPr>
          <w:rFonts w:ascii="宋体" w:hAnsi="宋体" w:cs="宋体"/>
          <w:b/>
          <w:bCs/>
          <w:szCs w:val="21"/>
        </w:rPr>
      </w:pPr>
      <w:r w:rsidRPr="00534B2C">
        <w:rPr>
          <w:rFonts w:ascii="宋体" w:hAnsi="宋体" w:cs="宋体" w:hint="eastAsia"/>
          <w:b/>
          <w:bCs/>
          <w:szCs w:val="21"/>
        </w:rPr>
        <w:t>3.模型检验</w:t>
      </w:r>
    </w:p>
    <w:p w:rsidR="00677571" w:rsidRDefault="00A77EA4" w:rsidP="001A31FB">
      <w:pPr>
        <w:ind w:firstLine="420"/>
        <w:jc w:val="left"/>
        <w:rPr>
          <w:rFonts w:ascii="宋体" w:hAnsi="宋体" w:cs="宋体"/>
          <w:color w:val="000000" w:themeColor="text1"/>
          <w:szCs w:val="21"/>
        </w:rPr>
      </w:pPr>
      <w:r>
        <w:rPr>
          <w:rFonts w:ascii="宋体" w:hAnsi="宋体" w:cs="宋体" w:hint="eastAsia"/>
          <w:color w:val="000000" w:themeColor="text1"/>
          <w:szCs w:val="21"/>
        </w:rPr>
        <w:t>下面对残差和残差</w:t>
      </w:r>
      <w:proofErr w:type="gramStart"/>
      <w:r>
        <w:rPr>
          <w:rFonts w:ascii="宋体" w:hAnsi="宋体" w:cs="宋体" w:hint="eastAsia"/>
          <w:color w:val="000000" w:themeColor="text1"/>
          <w:szCs w:val="21"/>
        </w:rPr>
        <w:t>平方进行</w:t>
      </w:r>
      <w:proofErr w:type="spellStart"/>
      <w:proofErr w:type="gramEnd"/>
      <w:r>
        <w:rPr>
          <w:rFonts w:ascii="宋体" w:hAnsi="宋体" w:cs="宋体" w:hint="eastAsia"/>
          <w:color w:val="000000" w:themeColor="text1"/>
          <w:szCs w:val="21"/>
        </w:rPr>
        <w:t>acf</w:t>
      </w:r>
      <w:proofErr w:type="spellEnd"/>
      <w:r>
        <w:rPr>
          <w:rFonts w:ascii="宋体" w:hAnsi="宋体" w:cs="宋体" w:hint="eastAsia"/>
          <w:color w:val="000000" w:themeColor="text1"/>
          <w:szCs w:val="21"/>
        </w:rPr>
        <w:t>检验，得到以下结果：</w:t>
      </w:r>
    </w:p>
    <w:p w:rsidR="009E0259" w:rsidRDefault="009E0259" w:rsidP="001A31FB">
      <w:pPr>
        <w:ind w:firstLine="420"/>
        <w:jc w:val="left"/>
        <w:rPr>
          <w:rFonts w:ascii="宋体" w:hAnsi="宋体" w:cs="宋体"/>
          <w:color w:val="000000" w:themeColor="text1"/>
          <w:szCs w:val="21"/>
        </w:rPr>
      </w:pPr>
    </w:p>
    <w:p w:rsidR="00A77EA4" w:rsidRDefault="00A77EA4" w:rsidP="001A31FB">
      <w:pPr>
        <w:ind w:firstLine="420"/>
        <w:jc w:val="left"/>
        <w:rPr>
          <w:rFonts w:ascii="宋体" w:hAnsi="宋体" w:cs="宋体"/>
          <w:color w:val="000000" w:themeColor="text1"/>
          <w:szCs w:val="21"/>
        </w:rPr>
      </w:pPr>
      <w:r w:rsidRPr="00A77EA4">
        <w:rPr>
          <w:rFonts w:ascii="宋体" w:hAnsi="宋体" w:cs="宋体"/>
          <w:noProof/>
          <w:color w:val="000000" w:themeColor="text1"/>
          <w:szCs w:val="21"/>
        </w:rPr>
        <w:drawing>
          <wp:inline distT="0" distB="0" distL="0" distR="0" wp14:anchorId="7B824B83" wp14:editId="593EA847">
            <wp:extent cx="4995334" cy="2444115"/>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36261" cy="2464140"/>
                    </a:xfrm>
                    <a:prstGeom prst="rect">
                      <a:avLst/>
                    </a:prstGeom>
                  </pic:spPr>
                </pic:pic>
              </a:graphicData>
            </a:graphic>
          </wp:inline>
        </w:drawing>
      </w:r>
    </w:p>
    <w:p w:rsidR="00A77EA4" w:rsidRDefault="00A77EA4" w:rsidP="00A77EA4">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20</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Pr>
          <w:rFonts w:ascii="黑体" w:eastAsia="黑体" w:hAnsi="黑体" w:cs="宋体"/>
          <w:bCs/>
          <w:sz w:val="24"/>
          <w:szCs w:val="24"/>
        </w:rPr>
        <w:t xml:space="preserve"> </w:t>
      </w:r>
      <w:r>
        <w:rPr>
          <w:rFonts w:ascii="黑体" w:eastAsia="黑体" w:hAnsi="黑体" w:cs="宋体" w:hint="eastAsia"/>
          <w:bCs/>
          <w:sz w:val="24"/>
          <w:szCs w:val="24"/>
        </w:rPr>
        <w:t>残差检验图</w:t>
      </w:r>
    </w:p>
    <w:p w:rsidR="00A77EA4" w:rsidRDefault="00A77EA4" w:rsidP="00A77EA4">
      <w:pPr>
        <w:jc w:val="center"/>
        <w:rPr>
          <w:rFonts w:ascii="黑体" w:eastAsia="黑体" w:hAnsi="黑体" w:cs="宋体"/>
          <w:bCs/>
          <w:sz w:val="24"/>
          <w:szCs w:val="24"/>
        </w:rPr>
      </w:pPr>
      <w:r w:rsidRPr="00A77EA4">
        <w:rPr>
          <w:rFonts w:ascii="黑体" w:eastAsia="黑体" w:hAnsi="黑体" w:cs="宋体"/>
          <w:bCs/>
          <w:noProof/>
          <w:sz w:val="24"/>
          <w:szCs w:val="24"/>
        </w:rPr>
        <w:lastRenderedPageBreak/>
        <w:drawing>
          <wp:inline distT="0" distB="0" distL="0" distR="0" wp14:anchorId="395960E6" wp14:editId="52F5C5AA">
            <wp:extent cx="5054600" cy="2386067"/>
            <wp:effectExtent l="0" t="0" r="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159968" cy="2435807"/>
                    </a:xfrm>
                    <a:prstGeom prst="rect">
                      <a:avLst/>
                    </a:prstGeom>
                  </pic:spPr>
                </pic:pic>
              </a:graphicData>
            </a:graphic>
          </wp:inline>
        </w:drawing>
      </w:r>
    </w:p>
    <w:p w:rsidR="00A77EA4" w:rsidRDefault="00A77EA4" w:rsidP="00A77EA4">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21</w:t>
      </w:r>
      <w:r w:rsidRPr="007E1003">
        <w:rPr>
          <w:rFonts w:ascii="黑体" w:eastAsia="黑体" w:hAnsi="黑体" w:cs="宋体" w:hint="eastAsia"/>
          <w:bCs/>
          <w:sz w:val="24"/>
          <w:szCs w:val="24"/>
        </w:rPr>
        <w:t xml:space="preserve"> </w:t>
      </w:r>
      <w:r>
        <w:rPr>
          <w:rFonts w:ascii="黑体" w:eastAsia="黑体" w:hAnsi="黑体" w:cs="宋体" w:hint="eastAsia"/>
          <w:bCs/>
          <w:sz w:val="24"/>
          <w:szCs w:val="24"/>
        </w:rPr>
        <w:t>沪深300</w:t>
      </w:r>
      <w:r>
        <w:rPr>
          <w:rFonts w:ascii="黑体" w:eastAsia="黑体" w:hAnsi="黑体" w:cs="宋体"/>
          <w:bCs/>
          <w:sz w:val="24"/>
          <w:szCs w:val="24"/>
        </w:rPr>
        <w:t xml:space="preserve"> </w:t>
      </w:r>
      <w:r>
        <w:rPr>
          <w:rFonts w:ascii="黑体" w:eastAsia="黑体" w:hAnsi="黑体" w:cs="宋体" w:hint="eastAsia"/>
          <w:bCs/>
          <w:sz w:val="24"/>
          <w:szCs w:val="24"/>
        </w:rPr>
        <w:t>残差平方检验图</w:t>
      </w:r>
    </w:p>
    <w:p w:rsidR="00A77EA4" w:rsidRDefault="00A77EA4" w:rsidP="00A77EA4">
      <w:pPr>
        <w:jc w:val="center"/>
        <w:rPr>
          <w:rFonts w:ascii="黑体" w:eastAsia="黑体" w:hAnsi="黑体" w:cs="宋体"/>
          <w:bCs/>
          <w:sz w:val="24"/>
          <w:szCs w:val="24"/>
        </w:rPr>
      </w:pPr>
      <w:r w:rsidRPr="00A77EA4">
        <w:rPr>
          <w:rFonts w:ascii="黑体" w:eastAsia="黑体" w:hAnsi="黑体" w:cs="宋体"/>
          <w:bCs/>
          <w:noProof/>
          <w:sz w:val="24"/>
          <w:szCs w:val="24"/>
        </w:rPr>
        <w:drawing>
          <wp:inline distT="0" distB="0" distL="0" distR="0" wp14:anchorId="70902A5D" wp14:editId="39307C78">
            <wp:extent cx="5003800" cy="2133243"/>
            <wp:effectExtent l="0" t="0" r="6350" b="635"/>
            <wp:docPr id="48"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28">
                      <a:extLst>
                        <a:ext uri="{28A0092B-C50C-407E-A947-70E740481C1C}">
                          <a14:useLocalDpi xmlns:a14="http://schemas.microsoft.com/office/drawing/2010/main" val="0"/>
                        </a:ext>
                      </a:extLst>
                    </a:blip>
                    <a:stretch>
                      <a:fillRect/>
                    </a:stretch>
                  </pic:blipFill>
                  <pic:spPr>
                    <a:xfrm>
                      <a:off x="0" y="0"/>
                      <a:ext cx="5034731" cy="2146430"/>
                    </a:xfrm>
                    <a:prstGeom prst="rect">
                      <a:avLst/>
                    </a:prstGeom>
                  </pic:spPr>
                </pic:pic>
              </a:graphicData>
            </a:graphic>
          </wp:inline>
        </w:drawing>
      </w:r>
    </w:p>
    <w:p w:rsidR="00A77EA4" w:rsidRDefault="00A77EA4" w:rsidP="00A77EA4">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2</w:t>
      </w:r>
      <w:r w:rsidR="00534B2C">
        <w:rPr>
          <w:rFonts w:ascii="黑体" w:eastAsia="黑体" w:hAnsi="黑体" w:cs="宋体"/>
          <w:bCs/>
          <w:sz w:val="24"/>
          <w:szCs w:val="24"/>
        </w:rPr>
        <w:t>2</w:t>
      </w:r>
      <w:r>
        <w:rPr>
          <w:rFonts w:ascii="黑体" w:eastAsia="黑体" w:hAnsi="黑体" w:cs="宋体" w:hint="eastAsia"/>
          <w:bCs/>
          <w:sz w:val="24"/>
          <w:szCs w:val="24"/>
        </w:rPr>
        <w:t xml:space="preserve"> 中小板</w:t>
      </w:r>
      <w:r>
        <w:rPr>
          <w:rFonts w:ascii="黑体" w:eastAsia="黑体" w:hAnsi="黑体" w:cs="宋体"/>
          <w:bCs/>
          <w:sz w:val="24"/>
          <w:szCs w:val="24"/>
        </w:rPr>
        <w:t xml:space="preserve"> </w:t>
      </w:r>
      <w:r>
        <w:rPr>
          <w:rFonts w:ascii="黑体" w:eastAsia="黑体" w:hAnsi="黑体" w:cs="宋体" w:hint="eastAsia"/>
          <w:bCs/>
          <w:sz w:val="24"/>
          <w:szCs w:val="24"/>
        </w:rPr>
        <w:t>残差检验图</w:t>
      </w:r>
    </w:p>
    <w:p w:rsidR="00A77EA4" w:rsidRDefault="00A77EA4" w:rsidP="00A77EA4">
      <w:pPr>
        <w:jc w:val="center"/>
        <w:rPr>
          <w:rFonts w:ascii="黑体" w:eastAsia="黑体" w:hAnsi="黑体" w:cs="宋体"/>
          <w:bCs/>
          <w:sz w:val="24"/>
          <w:szCs w:val="24"/>
        </w:rPr>
      </w:pPr>
      <w:r w:rsidRPr="00A77EA4">
        <w:rPr>
          <w:rFonts w:ascii="黑体" w:eastAsia="黑体" w:hAnsi="黑体" w:cs="宋体"/>
          <w:bCs/>
          <w:noProof/>
          <w:sz w:val="24"/>
          <w:szCs w:val="24"/>
        </w:rPr>
        <w:drawing>
          <wp:inline distT="0" distB="0" distL="0" distR="0" wp14:anchorId="1F8495CB" wp14:editId="71DE9EE1">
            <wp:extent cx="4969933" cy="2235042"/>
            <wp:effectExtent l="0" t="0" r="2540" b="0"/>
            <wp:docPr id="49"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29">
                      <a:extLst>
                        <a:ext uri="{28A0092B-C50C-407E-A947-70E740481C1C}">
                          <a14:useLocalDpi xmlns:a14="http://schemas.microsoft.com/office/drawing/2010/main" val="0"/>
                        </a:ext>
                      </a:extLst>
                    </a:blip>
                    <a:stretch>
                      <a:fillRect/>
                    </a:stretch>
                  </pic:blipFill>
                  <pic:spPr>
                    <a:xfrm>
                      <a:off x="0" y="0"/>
                      <a:ext cx="5036494" cy="2264975"/>
                    </a:xfrm>
                    <a:prstGeom prst="rect">
                      <a:avLst/>
                    </a:prstGeom>
                  </pic:spPr>
                </pic:pic>
              </a:graphicData>
            </a:graphic>
          </wp:inline>
        </w:drawing>
      </w:r>
    </w:p>
    <w:p w:rsidR="00A77EA4" w:rsidRDefault="00A77EA4" w:rsidP="00A77EA4">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2</w:t>
      </w:r>
      <w:r w:rsidR="00534B2C">
        <w:rPr>
          <w:rFonts w:ascii="黑体" w:eastAsia="黑体" w:hAnsi="黑体" w:cs="宋体"/>
          <w:bCs/>
          <w:sz w:val="24"/>
          <w:szCs w:val="24"/>
        </w:rPr>
        <w:t>3</w:t>
      </w:r>
      <w:r>
        <w:rPr>
          <w:rFonts w:ascii="黑体" w:eastAsia="黑体" w:hAnsi="黑体" w:cs="宋体" w:hint="eastAsia"/>
          <w:bCs/>
          <w:sz w:val="24"/>
          <w:szCs w:val="24"/>
        </w:rPr>
        <w:t xml:space="preserve"> 中小板</w:t>
      </w:r>
      <w:r>
        <w:rPr>
          <w:rFonts w:ascii="黑体" w:eastAsia="黑体" w:hAnsi="黑体" w:cs="宋体"/>
          <w:bCs/>
          <w:sz w:val="24"/>
          <w:szCs w:val="24"/>
        </w:rPr>
        <w:t xml:space="preserve"> </w:t>
      </w:r>
      <w:r>
        <w:rPr>
          <w:rFonts w:ascii="黑体" w:eastAsia="黑体" w:hAnsi="黑体" w:cs="宋体" w:hint="eastAsia"/>
          <w:bCs/>
          <w:sz w:val="24"/>
          <w:szCs w:val="24"/>
        </w:rPr>
        <w:t>残差检验图</w:t>
      </w:r>
    </w:p>
    <w:p w:rsidR="00534B2C" w:rsidRDefault="00534B2C" w:rsidP="00A77EA4">
      <w:pPr>
        <w:jc w:val="center"/>
        <w:rPr>
          <w:rFonts w:ascii="黑体" w:eastAsia="黑体" w:hAnsi="黑体" w:cs="宋体"/>
          <w:bCs/>
          <w:sz w:val="24"/>
          <w:szCs w:val="24"/>
        </w:rPr>
      </w:pPr>
    </w:p>
    <w:p w:rsidR="00A77EA4" w:rsidRPr="000C669F" w:rsidRDefault="00A77EA4" w:rsidP="00A77EA4">
      <w:pPr>
        <w:jc w:val="center"/>
        <w:rPr>
          <w:rFonts w:asciiTheme="minorEastAsia" w:hAnsiTheme="minorEastAsia"/>
          <w:b/>
          <w:color w:val="000000" w:themeColor="text1"/>
          <w:szCs w:val="21"/>
        </w:rPr>
      </w:pPr>
      <w:r w:rsidRPr="000C669F">
        <w:rPr>
          <w:rFonts w:asciiTheme="minorEastAsia" w:hAnsiTheme="minorEastAsia"/>
          <w:b/>
          <w:color w:val="000000" w:themeColor="text1"/>
          <w:szCs w:val="21"/>
        </w:rPr>
        <w:t>表</w:t>
      </w:r>
      <w:r w:rsidRPr="000C669F">
        <w:rPr>
          <w:rFonts w:asciiTheme="minorEastAsia" w:hAnsiTheme="minorEastAsia" w:hint="eastAsia"/>
          <w:b/>
          <w:color w:val="000000" w:themeColor="text1"/>
          <w:szCs w:val="21"/>
        </w:rPr>
        <w:t>6</w:t>
      </w:r>
      <w:r w:rsidRPr="000C669F">
        <w:rPr>
          <w:rFonts w:asciiTheme="minorEastAsia" w:hAnsiTheme="minorEastAsia" w:hint="eastAsia"/>
          <w:b/>
          <w:color w:val="000000" w:themeColor="text1"/>
          <w:szCs w:val="21"/>
        </w:rPr>
        <w:t>：沪深</w:t>
      </w:r>
      <w:r w:rsidRPr="000C669F">
        <w:rPr>
          <w:rFonts w:asciiTheme="minorEastAsia" w:hAnsiTheme="minorEastAsia" w:hint="eastAsia"/>
          <w:b/>
          <w:color w:val="000000" w:themeColor="text1"/>
          <w:szCs w:val="21"/>
        </w:rPr>
        <w:t>300</w:t>
      </w:r>
      <w:r w:rsidRPr="000C669F">
        <w:rPr>
          <w:rFonts w:asciiTheme="minorEastAsia" w:hAnsiTheme="minorEastAsia" w:hint="eastAsia"/>
          <w:b/>
          <w:color w:val="000000" w:themeColor="text1"/>
          <w:szCs w:val="21"/>
        </w:rPr>
        <w:t>与中小板</w:t>
      </w:r>
      <w:r w:rsidRPr="000C669F">
        <w:rPr>
          <w:rFonts w:asciiTheme="minorEastAsia" w:hAnsiTheme="minorEastAsia"/>
          <w:b/>
          <w:color w:val="000000" w:themeColor="text1"/>
          <w:szCs w:val="21"/>
        </w:rPr>
        <w:t>arch</w:t>
      </w:r>
      <w:r w:rsidRPr="000C669F">
        <w:rPr>
          <w:rFonts w:asciiTheme="minorEastAsia" w:hAnsiTheme="minorEastAsia" w:hint="eastAsia"/>
          <w:b/>
          <w:color w:val="000000" w:themeColor="text1"/>
          <w:szCs w:val="21"/>
        </w:rPr>
        <w:t>效应检验结果</w:t>
      </w:r>
    </w:p>
    <w:tbl>
      <w:tblPr>
        <w:tblStyle w:val="af1"/>
        <w:tblW w:w="0" w:type="auto"/>
        <w:jc w:val="center"/>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956"/>
        <w:gridCol w:w="1879"/>
        <w:gridCol w:w="787"/>
        <w:gridCol w:w="1448"/>
        <w:gridCol w:w="742"/>
        <w:gridCol w:w="900"/>
        <w:gridCol w:w="1319"/>
      </w:tblGrid>
      <w:tr w:rsidR="00A77EA4" w:rsidRPr="00857682" w:rsidTr="00444458">
        <w:trPr>
          <w:trHeight w:val="270"/>
          <w:jc w:val="center"/>
        </w:trPr>
        <w:tc>
          <w:tcPr>
            <w:tcW w:w="956" w:type="dxa"/>
            <w:tcBorders>
              <w:top w:val="single" w:sz="12" w:space="0" w:color="auto"/>
            </w:tcBorders>
            <w:noWrap/>
            <w:vAlign w:val="center"/>
            <w:hideMark/>
          </w:tcPr>
          <w:p w:rsidR="00A77EA4" w:rsidRPr="00857682" w:rsidRDefault="00A77EA4" w:rsidP="00F34D9C">
            <w:pPr>
              <w:jc w:val="center"/>
              <w:rPr>
                <w:rFonts w:asciiTheme="minorEastAsia" w:eastAsiaTheme="minorEastAsia" w:hAnsiTheme="minorEastAsia"/>
                <w:szCs w:val="21"/>
              </w:rPr>
            </w:pPr>
          </w:p>
        </w:tc>
        <w:tc>
          <w:tcPr>
            <w:tcW w:w="1879" w:type="dxa"/>
            <w:tcBorders>
              <w:top w:val="single" w:sz="12" w:space="0" w:color="auto"/>
            </w:tcBorders>
            <w:noWrap/>
            <w:vAlign w:val="center"/>
            <w:hideMark/>
          </w:tcPr>
          <w:p w:rsidR="00A77EA4" w:rsidRPr="00857682" w:rsidRDefault="00A77EA4" w:rsidP="00F34D9C">
            <w:pPr>
              <w:jc w:val="left"/>
              <w:rPr>
                <w:rFonts w:asciiTheme="minorEastAsia" w:eastAsiaTheme="minorEastAsia" w:hAnsiTheme="minorEastAsia"/>
                <w:szCs w:val="21"/>
              </w:rPr>
            </w:pPr>
          </w:p>
        </w:tc>
        <w:tc>
          <w:tcPr>
            <w:tcW w:w="2235" w:type="dxa"/>
            <w:gridSpan w:val="2"/>
            <w:tcBorders>
              <w:top w:val="single" w:sz="12" w:space="0" w:color="auto"/>
            </w:tcBorders>
            <w:noWrap/>
            <w:vAlign w:val="center"/>
            <w:hideMark/>
          </w:tcPr>
          <w:p w:rsidR="00A77EA4" w:rsidRPr="00857682" w:rsidRDefault="00A77EA4" w:rsidP="00F34D9C">
            <w:pPr>
              <w:jc w:val="left"/>
              <w:rPr>
                <w:rFonts w:asciiTheme="minorEastAsia" w:eastAsiaTheme="minorEastAsia" w:hAnsiTheme="minorEastAsia"/>
                <w:szCs w:val="21"/>
              </w:rPr>
            </w:pPr>
            <w:r>
              <w:rPr>
                <w:rFonts w:asciiTheme="minorEastAsia" w:eastAsiaTheme="minorEastAsia" w:hAnsiTheme="minorEastAsia" w:hint="eastAsia"/>
                <w:szCs w:val="21"/>
              </w:rPr>
              <w:t>x-</w:t>
            </w:r>
            <w:r>
              <w:rPr>
                <w:rFonts w:asciiTheme="minorEastAsia" w:eastAsiaTheme="minorEastAsia" w:hAnsiTheme="minorEastAsia"/>
                <w:szCs w:val="21"/>
              </w:rPr>
              <w:t>squared</w:t>
            </w:r>
          </w:p>
        </w:tc>
        <w:tc>
          <w:tcPr>
            <w:tcW w:w="1642" w:type="dxa"/>
            <w:gridSpan w:val="2"/>
            <w:tcBorders>
              <w:top w:val="single" w:sz="12" w:space="0" w:color="auto"/>
            </w:tcBorders>
            <w:noWrap/>
            <w:vAlign w:val="center"/>
            <w:hideMark/>
          </w:tcPr>
          <w:p w:rsidR="00A77EA4" w:rsidRPr="00857682" w:rsidRDefault="00A77EA4" w:rsidP="00F34D9C">
            <w:pPr>
              <w:jc w:val="left"/>
              <w:rPr>
                <w:rFonts w:asciiTheme="minorEastAsia" w:eastAsiaTheme="minorEastAsia" w:hAnsiTheme="minorEastAsia"/>
                <w:szCs w:val="21"/>
              </w:rPr>
            </w:pPr>
            <w:r>
              <w:rPr>
                <w:rFonts w:asciiTheme="minorEastAsia" w:eastAsiaTheme="minorEastAsia" w:hAnsiTheme="minorEastAsia"/>
                <w:szCs w:val="21"/>
              </w:rPr>
              <w:t>df</w:t>
            </w:r>
          </w:p>
        </w:tc>
        <w:tc>
          <w:tcPr>
            <w:tcW w:w="1319" w:type="dxa"/>
            <w:tcBorders>
              <w:top w:val="single" w:sz="12" w:space="0" w:color="auto"/>
            </w:tcBorders>
            <w:noWrap/>
            <w:vAlign w:val="center"/>
            <w:hideMark/>
          </w:tcPr>
          <w:p w:rsidR="00A77EA4" w:rsidRPr="00857682" w:rsidRDefault="00A77EA4" w:rsidP="00F34D9C">
            <w:pPr>
              <w:jc w:val="left"/>
              <w:rPr>
                <w:rFonts w:asciiTheme="minorEastAsia" w:eastAsiaTheme="minorEastAsia" w:hAnsiTheme="minorEastAsia"/>
                <w:szCs w:val="21"/>
              </w:rPr>
            </w:pPr>
            <w:r>
              <w:rPr>
                <w:rFonts w:asciiTheme="minorEastAsia" w:eastAsiaTheme="minorEastAsia" w:hAnsiTheme="minorEastAsia"/>
                <w:szCs w:val="21"/>
              </w:rPr>
              <w:t>P</w:t>
            </w:r>
            <w:r>
              <w:rPr>
                <w:rFonts w:asciiTheme="minorEastAsia" w:eastAsiaTheme="minorEastAsia" w:hAnsiTheme="minorEastAsia" w:hint="eastAsia"/>
                <w:szCs w:val="21"/>
              </w:rPr>
              <w:t>-v</w:t>
            </w:r>
            <w:r>
              <w:rPr>
                <w:rFonts w:asciiTheme="minorEastAsia" w:eastAsiaTheme="minorEastAsia" w:hAnsiTheme="minorEastAsia"/>
                <w:szCs w:val="21"/>
              </w:rPr>
              <w:t>alue</w:t>
            </w:r>
          </w:p>
        </w:tc>
      </w:tr>
      <w:tr w:rsidR="00A77EA4" w:rsidRPr="00857682" w:rsidTr="00444458">
        <w:trPr>
          <w:trHeight w:val="361"/>
          <w:jc w:val="center"/>
        </w:trPr>
        <w:tc>
          <w:tcPr>
            <w:tcW w:w="956" w:type="dxa"/>
            <w:vMerge w:val="restart"/>
            <w:noWrap/>
            <w:vAlign w:val="center"/>
            <w:hideMark/>
          </w:tcPr>
          <w:p w:rsidR="00A77EA4" w:rsidRPr="00857682" w:rsidRDefault="00A77EA4" w:rsidP="00F34D9C">
            <w:pPr>
              <w:jc w:val="center"/>
              <w:rPr>
                <w:rFonts w:asciiTheme="minorEastAsia" w:eastAsiaTheme="minorEastAsia" w:hAnsiTheme="minorEastAsia"/>
                <w:szCs w:val="21"/>
              </w:rPr>
            </w:pPr>
            <w:r>
              <w:rPr>
                <w:rFonts w:asciiTheme="minorEastAsia" w:eastAsiaTheme="minorEastAsia" w:hAnsiTheme="minorEastAsia" w:hint="eastAsia"/>
                <w:szCs w:val="21"/>
              </w:rPr>
              <w:t>残差</w:t>
            </w:r>
          </w:p>
        </w:tc>
        <w:tc>
          <w:tcPr>
            <w:tcW w:w="1879" w:type="dxa"/>
            <w:noWrap/>
            <w:vAlign w:val="center"/>
            <w:hideMark/>
          </w:tcPr>
          <w:p w:rsidR="00A77EA4" w:rsidRPr="00857682" w:rsidRDefault="00A77EA4" w:rsidP="00F34D9C">
            <w:pPr>
              <w:jc w:val="left"/>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787" w:type="dxa"/>
            <w:noWrap/>
            <w:vAlign w:val="center"/>
            <w:hideMark/>
          </w:tcPr>
          <w:p w:rsidR="00A77EA4" w:rsidRPr="00857682" w:rsidRDefault="00BB3233" w:rsidP="00F34D9C">
            <w:pPr>
              <w:rPr>
                <w:rFonts w:asciiTheme="minorEastAsia" w:eastAsiaTheme="minorEastAsia" w:hAnsiTheme="minorEastAsia"/>
                <w:szCs w:val="21"/>
              </w:rPr>
            </w:pPr>
            <w:r>
              <w:rPr>
                <w:rFonts w:asciiTheme="minorEastAsia" w:eastAsiaTheme="minorEastAsia" w:hAnsiTheme="minorEastAsia"/>
                <w:szCs w:val="21"/>
              </w:rPr>
              <w:t>26.707</w:t>
            </w:r>
          </w:p>
        </w:tc>
        <w:tc>
          <w:tcPr>
            <w:tcW w:w="2190" w:type="dxa"/>
            <w:gridSpan w:val="2"/>
            <w:noWrap/>
            <w:vAlign w:val="center"/>
            <w:hideMark/>
          </w:tcPr>
          <w:p w:rsidR="00A77EA4" w:rsidRPr="00857682" w:rsidRDefault="00A77EA4" w:rsidP="00F34D9C">
            <w:pPr>
              <w:jc w:val="center"/>
              <w:rPr>
                <w:rFonts w:asciiTheme="minorEastAsia" w:eastAsiaTheme="minorEastAsia" w:hAnsiTheme="minorEastAsia"/>
                <w:szCs w:val="21"/>
              </w:rPr>
            </w:pPr>
            <w:r>
              <w:rPr>
                <w:rFonts w:asciiTheme="minorEastAsia" w:eastAsiaTheme="minorEastAsia" w:hAnsiTheme="minorEastAsia"/>
                <w:szCs w:val="21"/>
              </w:rPr>
              <w:t xml:space="preserve">            </w:t>
            </w:r>
            <w:r>
              <w:rPr>
                <w:rFonts w:asciiTheme="minorEastAsia" w:eastAsiaTheme="minorEastAsia" w:hAnsiTheme="minorEastAsia" w:hint="eastAsia"/>
                <w:szCs w:val="21"/>
              </w:rPr>
              <w:t>1</w:t>
            </w:r>
            <w:r>
              <w:rPr>
                <w:rFonts w:asciiTheme="minorEastAsia" w:eastAsiaTheme="minorEastAsia" w:hAnsiTheme="minorEastAsia"/>
                <w:szCs w:val="21"/>
              </w:rPr>
              <w:t>2</w:t>
            </w:r>
          </w:p>
        </w:tc>
        <w:tc>
          <w:tcPr>
            <w:tcW w:w="2219" w:type="dxa"/>
            <w:gridSpan w:val="2"/>
            <w:tcBorders>
              <w:top w:val="single" w:sz="12" w:space="0" w:color="auto"/>
            </w:tcBorders>
            <w:noWrap/>
            <w:vAlign w:val="center"/>
            <w:hideMark/>
          </w:tcPr>
          <w:p w:rsidR="00A77EA4" w:rsidRPr="00857682" w:rsidRDefault="00444458" w:rsidP="00F34D9C">
            <w:pPr>
              <w:jc w:val="center"/>
              <w:rPr>
                <w:rFonts w:asciiTheme="minorEastAsia" w:eastAsiaTheme="minorEastAsia" w:hAnsiTheme="minorEastAsia"/>
                <w:szCs w:val="21"/>
              </w:rPr>
            </w:pPr>
            <w:r>
              <w:rPr>
                <w:rFonts w:asciiTheme="minorEastAsia" w:eastAsiaTheme="minorEastAsia" w:hAnsiTheme="minorEastAsia"/>
                <w:szCs w:val="21"/>
              </w:rPr>
              <w:t xml:space="preserve">   </w:t>
            </w:r>
            <w:r w:rsidR="00A77EA4">
              <w:rPr>
                <w:rFonts w:asciiTheme="minorEastAsia" w:eastAsiaTheme="minorEastAsia" w:hAnsiTheme="minorEastAsia"/>
                <w:szCs w:val="21"/>
              </w:rPr>
              <w:t xml:space="preserve"> </w:t>
            </w:r>
            <w:r>
              <w:rPr>
                <w:rFonts w:asciiTheme="minorEastAsia" w:eastAsiaTheme="minorEastAsia" w:hAnsiTheme="minorEastAsia" w:hint="eastAsia"/>
                <w:szCs w:val="21"/>
              </w:rPr>
              <w:t>0.0</w:t>
            </w:r>
            <w:r w:rsidR="00BB3233">
              <w:rPr>
                <w:rFonts w:asciiTheme="minorEastAsia" w:eastAsiaTheme="minorEastAsia" w:hAnsiTheme="minorEastAsia"/>
                <w:szCs w:val="21"/>
              </w:rPr>
              <w:t>08513</w:t>
            </w:r>
          </w:p>
        </w:tc>
      </w:tr>
      <w:tr w:rsidR="00A77EA4" w:rsidRPr="00857682" w:rsidTr="00444458">
        <w:trPr>
          <w:trHeight w:val="270"/>
          <w:jc w:val="center"/>
        </w:trPr>
        <w:tc>
          <w:tcPr>
            <w:tcW w:w="956" w:type="dxa"/>
            <w:vMerge/>
            <w:noWrap/>
            <w:vAlign w:val="center"/>
            <w:hideMark/>
          </w:tcPr>
          <w:p w:rsidR="00A77EA4" w:rsidRPr="00857682" w:rsidRDefault="00A77EA4" w:rsidP="00F34D9C">
            <w:pPr>
              <w:jc w:val="center"/>
              <w:rPr>
                <w:rFonts w:asciiTheme="minorEastAsia" w:eastAsiaTheme="minorEastAsia" w:hAnsiTheme="minorEastAsia"/>
                <w:szCs w:val="21"/>
              </w:rPr>
            </w:pPr>
          </w:p>
        </w:tc>
        <w:tc>
          <w:tcPr>
            <w:tcW w:w="1879" w:type="dxa"/>
            <w:noWrap/>
            <w:vAlign w:val="center"/>
            <w:hideMark/>
          </w:tcPr>
          <w:p w:rsidR="00A77EA4" w:rsidRPr="00857682" w:rsidRDefault="00A77EA4" w:rsidP="00F34D9C">
            <w:pPr>
              <w:jc w:val="left"/>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2235" w:type="dxa"/>
            <w:gridSpan w:val="2"/>
            <w:noWrap/>
            <w:vAlign w:val="center"/>
            <w:hideMark/>
          </w:tcPr>
          <w:p w:rsidR="00A77EA4" w:rsidRPr="00857682" w:rsidRDefault="00BB3233" w:rsidP="00F34D9C">
            <w:pPr>
              <w:rPr>
                <w:rFonts w:asciiTheme="minorEastAsia" w:eastAsiaTheme="minorEastAsia" w:hAnsiTheme="minorEastAsia" w:hint="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5.733</w:t>
            </w:r>
          </w:p>
        </w:tc>
        <w:tc>
          <w:tcPr>
            <w:tcW w:w="1642" w:type="dxa"/>
            <w:gridSpan w:val="2"/>
            <w:noWrap/>
            <w:vAlign w:val="center"/>
            <w:hideMark/>
          </w:tcPr>
          <w:p w:rsidR="00A77EA4" w:rsidRPr="00857682" w:rsidRDefault="00A77EA4" w:rsidP="00F34D9C">
            <w:pP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2</w:t>
            </w:r>
          </w:p>
        </w:tc>
        <w:tc>
          <w:tcPr>
            <w:tcW w:w="1319" w:type="dxa"/>
            <w:noWrap/>
            <w:vAlign w:val="center"/>
            <w:hideMark/>
          </w:tcPr>
          <w:p w:rsidR="00A77EA4" w:rsidRPr="00857682" w:rsidRDefault="00444458" w:rsidP="00F34D9C">
            <w:pPr>
              <w:rPr>
                <w:rFonts w:asciiTheme="minorEastAsia" w:eastAsiaTheme="minorEastAsia" w:hAnsiTheme="minorEastAsia"/>
                <w:szCs w:val="21"/>
              </w:rPr>
            </w:pPr>
            <w:r>
              <w:rPr>
                <w:rFonts w:asciiTheme="minorEastAsia" w:eastAsiaTheme="minorEastAsia" w:hAnsiTheme="minorEastAsia" w:hint="eastAsia"/>
                <w:szCs w:val="21"/>
              </w:rPr>
              <w:t>0.2</w:t>
            </w:r>
            <w:r w:rsidR="00BB3233">
              <w:rPr>
                <w:rFonts w:asciiTheme="minorEastAsia" w:eastAsiaTheme="minorEastAsia" w:hAnsiTheme="minorEastAsia"/>
                <w:szCs w:val="21"/>
              </w:rPr>
              <w:t>038</w:t>
            </w:r>
          </w:p>
        </w:tc>
      </w:tr>
      <w:tr w:rsidR="00A77EA4" w:rsidRPr="00857682" w:rsidTr="00444458">
        <w:trPr>
          <w:trHeight w:val="270"/>
          <w:jc w:val="center"/>
        </w:trPr>
        <w:tc>
          <w:tcPr>
            <w:tcW w:w="956" w:type="dxa"/>
            <w:vMerge w:val="restart"/>
            <w:noWrap/>
            <w:vAlign w:val="center"/>
          </w:tcPr>
          <w:p w:rsidR="00A77EA4" w:rsidRPr="00857682" w:rsidRDefault="00A77EA4" w:rsidP="00F34D9C">
            <w:pPr>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残差平方</w:t>
            </w:r>
          </w:p>
        </w:tc>
        <w:tc>
          <w:tcPr>
            <w:tcW w:w="1879" w:type="dxa"/>
            <w:noWrap/>
            <w:vAlign w:val="center"/>
          </w:tcPr>
          <w:p w:rsidR="00A77EA4" w:rsidRDefault="00A77EA4" w:rsidP="00F34D9C">
            <w:pPr>
              <w:jc w:val="left"/>
              <w:rPr>
                <w:rFonts w:asciiTheme="minorEastAsia" w:eastAsiaTheme="minorEastAsia" w:hAnsiTheme="minorEastAsia"/>
                <w:szCs w:val="21"/>
              </w:rPr>
            </w:pPr>
            <w:r>
              <w:rPr>
                <w:rFonts w:asciiTheme="minorEastAsia" w:eastAsiaTheme="minorEastAsia" w:hAnsiTheme="minorEastAsia" w:hint="eastAsia"/>
                <w:szCs w:val="21"/>
              </w:rPr>
              <w:t>沪深300</w:t>
            </w:r>
          </w:p>
        </w:tc>
        <w:tc>
          <w:tcPr>
            <w:tcW w:w="2235" w:type="dxa"/>
            <w:gridSpan w:val="2"/>
            <w:noWrap/>
            <w:vAlign w:val="center"/>
          </w:tcPr>
          <w:p w:rsidR="00A77EA4" w:rsidRDefault="00BB3233" w:rsidP="00F34D9C">
            <w:pPr>
              <w:rPr>
                <w:rFonts w:asciiTheme="minorEastAsia" w:eastAsiaTheme="minorEastAsia" w:hAnsiTheme="minorEastAsia"/>
                <w:szCs w:val="21"/>
              </w:rPr>
            </w:pPr>
            <w:r>
              <w:rPr>
                <w:rFonts w:asciiTheme="minorEastAsia" w:eastAsiaTheme="minorEastAsia" w:hAnsiTheme="minorEastAsia"/>
                <w:szCs w:val="21"/>
              </w:rPr>
              <w:t>932.18</w:t>
            </w:r>
          </w:p>
        </w:tc>
        <w:tc>
          <w:tcPr>
            <w:tcW w:w="1642" w:type="dxa"/>
            <w:gridSpan w:val="2"/>
            <w:noWrap/>
            <w:vAlign w:val="center"/>
          </w:tcPr>
          <w:p w:rsidR="00A77EA4" w:rsidRDefault="00444458" w:rsidP="00F34D9C">
            <w:pPr>
              <w:rPr>
                <w:rFonts w:asciiTheme="minorEastAsia" w:eastAsiaTheme="minorEastAsia" w:hAnsiTheme="minorEastAsia"/>
                <w:szCs w:val="21"/>
              </w:rPr>
            </w:pPr>
            <w:r>
              <w:rPr>
                <w:rFonts w:asciiTheme="minorEastAsia" w:eastAsiaTheme="minorEastAsia" w:hAnsiTheme="minorEastAsia" w:hint="eastAsia"/>
                <w:szCs w:val="21"/>
              </w:rPr>
              <w:t>12</w:t>
            </w:r>
          </w:p>
        </w:tc>
        <w:tc>
          <w:tcPr>
            <w:tcW w:w="1319" w:type="dxa"/>
            <w:noWrap/>
            <w:vAlign w:val="center"/>
          </w:tcPr>
          <w:p w:rsidR="00A77EA4" w:rsidRDefault="00BB3233" w:rsidP="00F34D9C">
            <w:pPr>
              <w:rPr>
                <w:rFonts w:asciiTheme="minorEastAsia" w:eastAsiaTheme="minorEastAsia" w:hAnsiTheme="minorEastAsia"/>
                <w:szCs w:val="21"/>
              </w:rPr>
            </w:pPr>
            <w:r w:rsidRPr="00BB3233">
              <w:rPr>
                <w:rFonts w:asciiTheme="minorEastAsia" w:eastAsiaTheme="minorEastAsia" w:hAnsiTheme="minorEastAsia"/>
                <w:szCs w:val="21"/>
              </w:rPr>
              <w:t>&lt; 2.2e-16</w:t>
            </w:r>
          </w:p>
        </w:tc>
      </w:tr>
      <w:tr w:rsidR="00A77EA4" w:rsidRPr="00857682" w:rsidTr="00444458">
        <w:trPr>
          <w:trHeight w:val="270"/>
          <w:jc w:val="center"/>
        </w:trPr>
        <w:tc>
          <w:tcPr>
            <w:tcW w:w="956" w:type="dxa"/>
            <w:vMerge/>
            <w:noWrap/>
            <w:vAlign w:val="center"/>
          </w:tcPr>
          <w:p w:rsidR="00A77EA4" w:rsidRPr="00857682" w:rsidRDefault="00A77EA4" w:rsidP="00F34D9C">
            <w:pPr>
              <w:jc w:val="center"/>
              <w:rPr>
                <w:rFonts w:asciiTheme="minorEastAsia" w:eastAsiaTheme="minorEastAsia" w:hAnsiTheme="minorEastAsia"/>
                <w:szCs w:val="21"/>
              </w:rPr>
            </w:pPr>
          </w:p>
        </w:tc>
        <w:tc>
          <w:tcPr>
            <w:tcW w:w="1879" w:type="dxa"/>
            <w:noWrap/>
            <w:vAlign w:val="center"/>
          </w:tcPr>
          <w:p w:rsidR="00A77EA4" w:rsidRDefault="00A77EA4" w:rsidP="00F34D9C">
            <w:pPr>
              <w:jc w:val="left"/>
              <w:rPr>
                <w:rFonts w:asciiTheme="minorEastAsia" w:eastAsiaTheme="minorEastAsia" w:hAnsiTheme="minorEastAsia"/>
                <w:szCs w:val="21"/>
              </w:rPr>
            </w:pPr>
            <w:r>
              <w:rPr>
                <w:rFonts w:asciiTheme="minorEastAsia" w:eastAsiaTheme="minorEastAsia" w:hAnsiTheme="minorEastAsia" w:hint="eastAsia"/>
                <w:szCs w:val="21"/>
              </w:rPr>
              <w:t>中小板</w:t>
            </w:r>
          </w:p>
        </w:tc>
        <w:tc>
          <w:tcPr>
            <w:tcW w:w="2235" w:type="dxa"/>
            <w:gridSpan w:val="2"/>
            <w:noWrap/>
            <w:vAlign w:val="center"/>
          </w:tcPr>
          <w:p w:rsidR="00A77EA4" w:rsidRDefault="00BB3233" w:rsidP="00F34D9C">
            <w:pPr>
              <w:rPr>
                <w:rFonts w:asciiTheme="minorEastAsia" w:eastAsiaTheme="minorEastAsia" w:hAnsiTheme="minorEastAsia"/>
                <w:szCs w:val="21"/>
              </w:rPr>
            </w:pPr>
            <w:r>
              <w:rPr>
                <w:rFonts w:asciiTheme="minorEastAsia" w:eastAsiaTheme="minorEastAsia" w:hAnsiTheme="minorEastAsia"/>
                <w:szCs w:val="21"/>
              </w:rPr>
              <w:t>837.54</w:t>
            </w:r>
          </w:p>
        </w:tc>
        <w:tc>
          <w:tcPr>
            <w:tcW w:w="1642" w:type="dxa"/>
            <w:gridSpan w:val="2"/>
            <w:noWrap/>
            <w:vAlign w:val="center"/>
          </w:tcPr>
          <w:p w:rsidR="00A77EA4" w:rsidRDefault="00444458" w:rsidP="00F34D9C">
            <w:pPr>
              <w:rPr>
                <w:rFonts w:asciiTheme="minorEastAsia" w:eastAsiaTheme="minorEastAsia" w:hAnsiTheme="minorEastAsia"/>
                <w:szCs w:val="21"/>
              </w:rPr>
            </w:pPr>
            <w:r>
              <w:rPr>
                <w:rFonts w:asciiTheme="minorEastAsia" w:eastAsiaTheme="minorEastAsia" w:hAnsiTheme="minorEastAsia" w:hint="eastAsia"/>
                <w:szCs w:val="21"/>
              </w:rPr>
              <w:t>12</w:t>
            </w:r>
          </w:p>
        </w:tc>
        <w:tc>
          <w:tcPr>
            <w:tcW w:w="1319" w:type="dxa"/>
            <w:noWrap/>
            <w:vAlign w:val="center"/>
          </w:tcPr>
          <w:p w:rsidR="00A77EA4" w:rsidRDefault="00BB3233" w:rsidP="00F34D9C">
            <w:pPr>
              <w:rPr>
                <w:rFonts w:asciiTheme="minorEastAsia" w:eastAsiaTheme="minorEastAsia" w:hAnsiTheme="minorEastAsia"/>
                <w:szCs w:val="21"/>
              </w:rPr>
            </w:pPr>
            <w:r w:rsidRPr="00BB3233">
              <w:rPr>
                <w:rFonts w:asciiTheme="minorEastAsia" w:eastAsiaTheme="minorEastAsia" w:hAnsiTheme="minorEastAsia"/>
                <w:szCs w:val="21"/>
              </w:rPr>
              <w:t>&lt; 2.2e-16</w:t>
            </w:r>
          </w:p>
        </w:tc>
      </w:tr>
    </w:tbl>
    <w:p w:rsidR="00A77EA4" w:rsidRDefault="00A77EA4" w:rsidP="00A77EA4">
      <w:pPr>
        <w:jc w:val="center"/>
        <w:rPr>
          <w:rFonts w:ascii="黑体" w:eastAsia="黑体" w:hAnsi="黑体" w:cs="宋体"/>
          <w:bCs/>
          <w:sz w:val="24"/>
          <w:szCs w:val="24"/>
        </w:rPr>
      </w:pPr>
    </w:p>
    <w:p w:rsidR="00A77EA4" w:rsidRDefault="00444458" w:rsidP="00A77EA4">
      <w:pPr>
        <w:jc w:val="center"/>
        <w:rPr>
          <w:rFonts w:ascii="黑体" w:eastAsia="黑体" w:hAnsi="黑体" w:cs="宋体"/>
          <w:bCs/>
          <w:sz w:val="24"/>
          <w:szCs w:val="24"/>
        </w:rPr>
      </w:pPr>
      <w:r w:rsidRPr="00444458">
        <w:rPr>
          <w:rFonts w:ascii="黑体" w:eastAsia="黑体" w:hAnsi="黑体" w:cs="宋体"/>
          <w:bCs/>
          <w:noProof/>
          <w:sz w:val="24"/>
          <w:szCs w:val="24"/>
        </w:rPr>
        <w:drawing>
          <wp:inline distT="0" distB="0" distL="0" distR="0" wp14:anchorId="6A10CF6C" wp14:editId="662DE89B">
            <wp:extent cx="4792133" cy="2299288"/>
            <wp:effectExtent l="0" t="0" r="0" b="635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85399" cy="2344037"/>
                    </a:xfrm>
                    <a:prstGeom prst="rect">
                      <a:avLst/>
                    </a:prstGeom>
                  </pic:spPr>
                </pic:pic>
              </a:graphicData>
            </a:graphic>
          </wp:inline>
        </w:drawing>
      </w:r>
    </w:p>
    <w:p w:rsidR="00444458" w:rsidRDefault="00444458" w:rsidP="00444458">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24</w:t>
      </w:r>
      <w:r>
        <w:rPr>
          <w:rFonts w:ascii="黑体" w:eastAsia="黑体" w:hAnsi="黑体" w:cs="宋体" w:hint="eastAsia"/>
          <w:bCs/>
          <w:sz w:val="24"/>
          <w:szCs w:val="24"/>
        </w:rPr>
        <w:t xml:space="preserve"> 沪深300</w:t>
      </w:r>
      <w:r w:rsidRPr="00444458">
        <w:rPr>
          <w:rFonts w:hint="eastAsia"/>
        </w:rPr>
        <w:t xml:space="preserve"> </w:t>
      </w:r>
      <w:proofErr w:type="spellStart"/>
      <w:r w:rsidR="006E50B5">
        <w:rPr>
          <w:rFonts w:ascii="黑体" w:eastAsia="黑体" w:hAnsi="黑体" w:cs="宋体" w:hint="eastAsia"/>
          <w:bCs/>
          <w:sz w:val="24"/>
          <w:szCs w:val="24"/>
        </w:rPr>
        <w:t>Mc.Li.</w:t>
      </w:r>
      <w:r w:rsidR="006E50B5" w:rsidRPr="00444458">
        <w:rPr>
          <w:rFonts w:ascii="黑体" w:eastAsia="黑体" w:hAnsi="黑体" w:cs="宋体" w:hint="eastAsia"/>
          <w:bCs/>
          <w:sz w:val="24"/>
          <w:szCs w:val="24"/>
        </w:rPr>
        <w:t>test</w:t>
      </w:r>
      <w:proofErr w:type="spellEnd"/>
      <w:r w:rsidRPr="00444458">
        <w:rPr>
          <w:rFonts w:ascii="黑体" w:eastAsia="黑体" w:hAnsi="黑体" w:cs="宋体" w:hint="eastAsia"/>
          <w:bCs/>
          <w:sz w:val="24"/>
          <w:szCs w:val="24"/>
        </w:rPr>
        <w:t>图</w:t>
      </w:r>
    </w:p>
    <w:p w:rsidR="00444458" w:rsidRDefault="00444458" w:rsidP="00444458">
      <w:pPr>
        <w:jc w:val="center"/>
        <w:rPr>
          <w:rFonts w:ascii="黑体" w:eastAsia="黑体" w:hAnsi="黑体" w:cs="宋体"/>
          <w:bCs/>
          <w:sz w:val="24"/>
          <w:szCs w:val="24"/>
        </w:rPr>
      </w:pPr>
      <w:r w:rsidRPr="00444458">
        <w:rPr>
          <w:rFonts w:ascii="黑体" w:eastAsia="黑体" w:hAnsi="黑体" w:cs="宋体"/>
          <w:bCs/>
          <w:noProof/>
          <w:sz w:val="24"/>
          <w:szCs w:val="24"/>
        </w:rPr>
        <w:drawing>
          <wp:inline distT="0" distB="0" distL="0" distR="0" wp14:anchorId="0CC8834D" wp14:editId="0361EBD4">
            <wp:extent cx="4749800" cy="2265680"/>
            <wp:effectExtent l="0" t="0" r="0" b="1270"/>
            <wp:docPr id="5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25">
                      <a:extLst>
                        <a:ext uri="{28A0092B-C50C-407E-A947-70E740481C1C}">
                          <a14:useLocalDpi xmlns:a14="http://schemas.microsoft.com/office/drawing/2010/main" val="0"/>
                        </a:ext>
                      </a:extLst>
                    </a:blip>
                    <a:stretch>
                      <a:fillRect/>
                    </a:stretch>
                  </pic:blipFill>
                  <pic:spPr>
                    <a:xfrm>
                      <a:off x="0" y="0"/>
                      <a:ext cx="4761515" cy="2271268"/>
                    </a:xfrm>
                    <a:prstGeom prst="rect">
                      <a:avLst/>
                    </a:prstGeom>
                  </pic:spPr>
                </pic:pic>
              </a:graphicData>
            </a:graphic>
          </wp:inline>
        </w:drawing>
      </w:r>
    </w:p>
    <w:p w:rsidR="00A77EA4" w:rsidRDefault="00444458" w:rsidP="00444458">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25</w:t>
      </w:r>
      <w:r>
        <w:rPr>
          <w:rFonts w:ascii="黑体" w:eastAsia="黑体" w:hAnsi="黑体" w:cs="宋体" w:hint="eastAsia"/>
          <w:bCs/>
          <w:sz w:val="24"/>
          <w:szCs w:val="24"/>
        </w:rPr>
        <w:t xml:space="preserve"> 中小板</w:t>
      </w:r>
      <w:r w:rsidRPr="00444458">
        <w:rPr>
          <w:rFonts w:hint="eastAsia"/>
        </w:rPr>
        <w:t xml:space="preserve"> </w:t>
      </w:r>
      <w:proofErr w:type="spellStart"/>
      <w:r w:rsidR="006E50B5">
        <w:rPr>
          <w:rFonts w:ascii="黑体" w:eastAsia="黑体" w:hAnsi="黑体" w:cs="宋体" w:hint="eastAsia"/>
          <w:bCs/>
          <w:sz w:val="24"/>
          <w:szCs w:val="24"/>
        </w:rPr>
        <w:t>Mc.Li.</w:t>
      </w:r>
      <w:r w:rsidRPr="00444458">
        <w:rPr>
          <w:rFonts w:ascii="黑体" w:eastAsia="黑体" w:hAnsi="黑体" w:cs="宋体" w:hint="eastAsia"/>
          <w:bCs/>
          <w:sz w:val="24"/>
          <w:szCs w:val="24"/>
        </w:rPr>
        <w:t>test</w:t>
      </w:r>
      <w:proofErr w:type="spellEnd"/>
      <w:r w:rsidRPr="00444458">
        <w:rPr>
          <w:rFonts w:ascii="黑体" w:eastAsia="黑体" w:hAnsi="黑体" w:cs="宋体" w:hint="eastAsia"/>
          <w:bCs/>
          <w:sz w:val="24"/>
          <w:szCs w:val="24"/>
        </w:rPr>
        <w:t>图</w:t>
      </w:r>
    </w:p>
    <w:p w:rsidR="00F11070" w:rsidRDefault="00F11070" w:rsidP="001A31FB">
      <w:pPr>
        <w:ind w:firstLine="420"/>
        <w:jc w:val="left"/>
        <w:rPr>
          <w:rFonts w:ascii="宋体" w:hAnsi="宋体" w:cs="宋体"/>
          <w:color w:val="000000" w:themeColor="text1"/>
          <w:szCs w:val="21"/>
        </w:rPr>
      </w:pPr>
    </w:p>
    <w:p w:rsidR="00A77EA4" w:rsidRDefault="00444458" w:rsidP="001A31FB">
      <w:pPr>
        <w:ind w:firstLine="420"/>
        <w:jc w:val="left"/>
        <w:rPr>
          <w:rFonts w:ascii="宋体" w:hAnsi="宋体" w:cs="宋体"/>
          <w:color w:val="000000" w:themeColor="text1"/>
          <w:szCs w:val="21"/>
        </w:rPr>
      </w:pPr>
      <w:r>
        <w:rPr>
          <w:rFonts w:ascii="宋体" w:hAnsi="宋体" w:cs="宋体" w:hint="eastAsia"/>
          <w:color w:val="000000" w:themeColor="text1"/>
          <w:szCs w:val="21"/>
        </w:rPr>
        <w:t>由图</w:t>
      </w:r>
      <w:r w:rsidR="00F11070">
        <w:rPr>
          <w:rFonts w:ascii="宋体" w:hAnsi="宋体" w:cs="宋体" w:hint="eastAsia"/>
          <w:color w:val="000000" w:themeColor="text1"/>
          <w:szCs w:val="21"/>
        </w:rPr>
        <w:t>20</w:t>
      </w:r>
      <w:r>
        <w:rPr>
          <w:rFonts w:ascii="宋体" w:hAnsi="宋体" w:cs="宋体" w:hint="eastAsia"/>
          <w:color w:val="000000" w:themeColor="text1"/>
          <w:szCs w:val="21"/>
        </w:rPr>
        <w:t>-图2</w:t>
      </w:r>
      <w:r w:rsidR="00F11070">
        <w:rPr>
          <w:rFonts w:ascii="宋体" w:hAnsi="宋体" w:cs="宋体"/>
          <w:color w:val="000000" w:themeColor="text1"/>
          <w:szCs w:val="21"/>
        </w:rPr>
        <w:t>5</w:t>
      </w:r>
      <w:r>
        <w:rPr>
          <w:rFonts w:ascii="宋体" w:hAnsi="宋体" w:cs="宋体" w:hint="eastAsia"/>
          <w:color w:val="000000" w:themeColor="text1"/>
          <w:szCs w:val="21"/>
        </w:rPr>
        <w:t>以及表6的结果可以看出，</w:t>
      </w:r>
      <w:r w:rsidRPr="00444458">
        <w:rPr>
          <w:rFonts w:ascii="宋体" w:hAnsi="宋体" w:cs="宋体" w:hint="eastAsia"/>
          <w:color w:val="000000" w:themeColor="text1"/>
          <w:szCs w:val="21"/>
        </w:rPr>
        <w:t>残差和残差</w:t>
      </w:r>
      <w:proofErr w:type="gramStart"/>
      <w:r w:rsidRPr="00444458">
        <w:rPr>
          <w:rFonts w:ascii="宋体" w:hAnsi="宋体" w:cs="宋体" w:hint="eastAsia"/>
          <w:color w:val="000000" w:themeColor="text1"/>
          <w:szCs w:val="21"/>
        </w:rPr>
        <w:t>平方都</w:t>
      </w:r>
      <w:proofErr w:type="gramEnd"/>
      <w:r w:rsidRPr="00444458">
        <w:rPr>
          <w:rFonts w:ascii="宋体" w:hAnsi="宋体" w:cs="宋体" w:hint="eastAsia"/>
          <w:color w:val="000000" w:themeColor="text1"/>
          <w:szCs w:val="21"/>
        </w:rPr>
        <w:t>已经没有自相关、无arch效应</w:t>
      </w:r>
      <w:r>
        <w:rPr>
          <w:rFonts w:ascii="宋体" w:hAnsi="宋体" w:cs="宋体" w:hint="eastAsia"/>
          <w:color w:val="000000" w:themeColor="text1"/>
          <w:szCs w:val="21"/>
        </w:rPr>
        <w:t>，已经</w:t>
      </w:r>
      <w:r w:rsidRPr="00444458">
        <w:rPr>
          <w:rFonts w:ascii="宋体" w:hAnsi="宋体" w:cs="宋体" w:hint="eastAsia"/>
          <w:color w:val="000000" w:themeColor="text1"/>
          <w:szCs w:val="21"/>
        </w:rPr>
        <w:t>是白噪声了</w:t>
      </w:r>
      <w:r>
        <w:rPr>
          <w:rFonts w:ascii="宋体" w:hAnsi="宋体" w:cs="宋体" w:hint="eastAsia"/>
          <w:color w:val="000000" w:themeColor="text1"/>
          <w:szCs w:val="21"/>
        </w:rPr>
        <w:t>。</w:t>
      </w:r>
    </w:p>
    <w:p w:rsidR="00F11070" w:rsidRPr="00F11070" w:rsidRDefault="00F11070" w:rsidP="001A31FB">
      <w:pPr>
        <w:ind w:firstLine="420"/>
        <w:jc w:val="left"/>
        <w:rPr>
          <w:rFonts w:ascii="宋体" w:hAnsi="宋体" w:cs="宋体"/>
          <w:color w:val="000000" w:themeColor="text1"/>
          <w:szCs w:val="21"/>
        </w:rPr>
      </w:pPr>
    </w:p>
    <w:p w:rsidR="00444458" w:rsidRDefault="00444458" w:rsidP="00444458">
      <w:pPr>
        <w:ind w:firstLine="420"/>
        <w:jc w:val="left"/>
        <w:rPr>
          <w:rFonts w:ascii="宋体" w:hAnsi="宋体" w:cs="宋体"/>
          <w:color w:val="000000" w:themeColor="text1"/>
          <w:szCs w:val="21"/>
        </w:rPr>
      </w:pPr>
      <w:r>
        <w:rPr>
          <w:rFonts w:ascii="宋体" w:hAnsi="宋体" w:cs="宋体" w:hint="eastAsia"/>
          <w:color w:val="000000" w:themeColor="text1"/>
          <w:szCs w:val="21"/>
        </w:rPr>
        <w:t>继续对残差分布做分析，结果如下：</w:t>
      </w:r>
    </w:p>
    <w:p w:rsidR="00444458" w:rsidRDefault="000C669F" w:rsidP="000C669F">
      <w:pPr>
        <w:rPr>
          <w:rFonts w:ascii="宋体" w:hAnsi="宋体" w:cs="宋体"/>
          <w:color w:val="000000" w:themeColor="text1"/>
          <w:szCs w:val="21"/>
        </w:rPr>
      </w:pPr>
      <w:r w:rsidRPr="00444458">
        <w:rPr>
          <w:rFonts w:ascii="宋体" w:hAnsi="宋体" w:cs="宋体"/>
          <w:noProof/>
          <w:color w:val="000000" w:themeColor="text1"/>
          <w:szCs w:val="21"/>
        </w:rPr>
        <w:lastRenderedPageBreak/>
        <w:drawing>
          <wp:inline distT="0" distB="0" distL="0" distR="0" wp14:anchorId="673109CA" wp14:editId="5F516D10">
            <wp:extent cx="5274310" cy="2101336"/>
            <wp:effectExtent l="0" t="0" r="254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2101336"/>
                    </a:xfrm>
                    <a:prstGeom prst="rect">
                      <a:avLst/>
                    </a:prstGeom>
                  </pic:spPr>
                </pic:pic>
              </a:graphicData>
            </a:graphic>
          </wp:inline>
        </w:drawing>
      </w:r>
    </w:p>
    <w:p w:rsidR="00444458" w:rsidRDefault="00444458" w:rsidP="000C669F">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26</w:t>
      </w:r>
      <w:r>
        <w:rPr>
          <w:rFonts w:ascii="黑体" w:eastAsia="黑体" w:hAnsi="黑体" w:cs="宋体" w:hint="eastAsia"/>
          <w:bCs/>
          <w:sz w:val="24"/>
          <w:szCs w:val="24"/>
        </w:rPr>
        <w:t xml:space="preserve"> 沪深300残差分布</w:t>
      </w:r>
      <w:r w:rsidRPr="00444458">
        <w:rPr>
          <w:rFonts w:ascii="黑体" w:eastAsia="黑体" w:hAnsi="黑体" w:cs="宋体" w:hint="eastAsia"/>
          <w:bCs/>
          <w:sz w:val="24"/>
          <w:szCs w:val="24"/>
        </w:rPr>
        <w:t>图</w:t>
      </w:r>
    </w:p>
    <w:p w:rsidR="000C669F" w:rsidRDefault="000C669F" w:rsidP="000C669F">
      <w:pPr>
        <w:jc w:val="center"/>
        <w:rPr>
          <w:rFonts w:ascii="黑体" w:eastAsia="黑体" w:hAnsi="黑体" w:cs="宋体" w:hint="eastAsia"/>
          <w:bCs/>
          <w:sz w:val="24"/>
          <w:szCs w:val="24"/>
        </w:rPr>
      </w:pPr>
      <w:r w:rsidRPr="00444458">
        <w:rPr>
          <w:rFonts w:ascii="黑体" w:eastAsia="黑体" w:hAnsi="黑体" w:cs="宋体"/>
          <w:bCs/>
          <w:noProof/>
          <w:sz w:val="24"/>
          <w:szCs w:val="24"/>
        </w:rPr>
        <w:drawing>
          <wp:inline distT="0" distB="0" distL="0" distR="0" wp14:anchorId="58363079" wp14:editId="31EE87D2">
            <wp:extent cx="5274310" cy="1985766"/>
            <wp:effectExtent l="0" t="0" r="2540" b="0"/>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1985766"/>
                    </a:xfrm>
                    <a:prstGeom prst="rect">
                      <a:avLst/>
                    </a:prstGeom>
                  </pic:spPr>
                </pic:pic>
              </a:graphicData>
            </a:graphic>
          </wp:inline>
        </w:drawing>
      </w:r>
    </w:p>
    <w:p w:rsidR="00444458" w:rsidRDefault="00444458" w:rsidP="00444458">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2</w:t>
      </w:r>
      <w:r w:rsidR="00534B2C">
        <w:rPr>
          <w:rFonts w:ascii="黑体" w:eastAsia="黑体" w:hAnsi="黑体" w:cs="宋体"/>
          <w:bCs/>
          <w:sz w:val="24"/>
          <w:szCs w:val="24"/>
        </w:rPr>
        <w:t>7</w:t>
      </w:r>
      <w:r>
        <w:rPr>
          <w:rFonts w:ascii="黑体" w:eastAsia="黑体" w:hAnsi="黑体" w:cs="宋体" w:hint="eastAsia"/>
          <w:bCs/>
          <w:sz w:val="24"/>
          <w:szCs w:val="24"/>
        </w:rPr>
        <w:t xml:space="preserve"> 沪深300残差</w:t>
      </w:r>
      <w:r>
        <w:rPr>
          <w:rFonts w:ascii="黑体" w:eastAsia="黑体" w:hAnsi="黑体" w:cs="宋体"/>
          <w:bCs/>
          <w:sz w:val="24"/>
          <w:szCs w:val="24"/>
        </w:rPr>
        <w:t>Q-Q</w:t>
      </w:r>
      <w:r w:rsidRPr="00444458">
        <w:rPr>
          <w:rFonts w:ascii="黑体" w:eastAsia="黑体" w:hAnsi="黑体" w:cs="宋体" w:hint="eastAsia"/>
          <w:bCs/>
          <w:sz w:val="24"/>
          <w:szCs w:val="24"/>
        </w:rPr>
        <w:t>图</w:t>
      </w:r>
    </w:p>
    <w:p w:rsidR="00444458" w:rsidRPr="00444458" w:rsidRDefault="00444458" w:rsidP="00444458">
      <w:pPr>
        <w:jc w:val="center"/>
        <w:rPr>
          <w:rFonts w:ascii="黑体" w:eastAsia="黑体" w:hAnsi="黑体" w:cs="宋体"/>
          <w:bCs/>
          <w:sz w:val="24"/>
          <w:szCs w:val="24"/>
        </w:rPr>
      </w:pPr>
    </w:p>
    <w:p w:rsidR="00444458" w:rsidRDefault="000C669F" w:rsidP="000C669F">
      <w:pPr>
        <w:jc w:val="left"/>
        <w:rPr>
          <w:rFonts w:ascii="宋体" w:hAnsi="宋体" w:cs="宋体"/>
          <w:color w:val="000000" w:themeColor="text1"/>
          <w:szCs w:val="21"/>
        </w:rPr>
      </w:pPr>
      <w:r w:rsidRPr="00444458">
        <w:rPr>
          <w:rFonts w:ascii="宋体" w:hAnsi="宋体" w:cs="宋体"/>
          <w:noProof/>
          <w:color w:val="000000" w:themeColor="text1"/>
          <w:szCs w:val="21"/>
        </w:rPr>
        <w:drawing>
          <wp:inline distT="0" distB="0" distL="0" distR="0" wp14:anchorId="044D4FE0" wp14:editId="24FE08F0">
            <wp:extent cx="5274310" cy="2439321"/>
            <wp:effectExtent l="0" t="0" r="2540" b="0"/>
            <wp:docPr id="54"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32">
                      <a:extLst>
                        <a:ext uri="{28A0092B-C50C-407E-A947-70E740481C1C}">
                          <a14:useLocalDpi xmlns:a14="http://schemas.microsoft.com/office/drawing/2010/main" val="0"/>
                        </a:ext>
                      </a:extLst>
                    </a:blip>
                    <a:stretch>
                      <a:fillRect/>
                    </a:stretch>
                  </pic:blipFill>
                  <pic:spPr>
                    <a:xfrm>
                      <a:off x="0" y="0"/>
                      <a:ext cx="5274310" cy="2439321"/>
                    </a:xfrm>
                    <a:prstGeom prst="rect">
                      <a:avLst/>
                    </a:prstGeom>
                  </pic:spPr>
                </pic:pic>
              </a:graphicData>
            </a:graphic>
          </wp:inline>
        </w:drawing>
      </w:r>
    </w:p>
    <w:p w:rsidR="00444458" w:rsidRDefault="00444458" w:rsidP="00FC2C11">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28</w:t>
      </w:r>
      <w:r>
        <w:rPr>
          <w:rFonts w:ascii="黑体" w:eastAsia="黑体" w:hAnsi="黑体" w:cs="宋体" w:hint="eastAsia"/>
          <w:bCs/>
          <w:sz w:val="24"/>
          <w:szCs w:val="24"/>
        </w:rPr>
        <w:t xml:space="preserve"> 中小板残差分布</w:t>
      </w:r>
      <w:r w:rsidRPr="00444458">
        <w:rPr>
          <w:rFonts w:ascii="黑体" w:eastAsia="黑体" w:hAnsi="黑体" w:cs="宋体" w:hint="eastAsia"/>
          <w:bCs/>
          <w:sz w:val="24"/>
          <w:szCs w:val="24"/>
        </w:rPr>
        <w:t>图</w:t>
      </w:r>
    </w:p>
    <w:p w:rsidR="00FC2C11" w:rsidRDefault="000C669F" w:rsidP="000C669F">
      <w:pPr>
        <w:rPr>
          <w:rFonts w:ascii="黑体" w:eastAsia="黑体" w:hAnsi="黑体" w:cs="宋体"/>
          <w:bCs/>
          <w:sz w:val="24"/>
          <w:szCs w:val="24"/>
        </w:rPr>
      </w:pPr>
      <w:r w:rsidRPr="00FC2C11">
        <w:rPr>
          <w:rFonts w:ascii="黑体" w:eastAsia="黑体" w:hAnsi="黑体" w:cs="宋体"/>
          <w:bCs/>
          <w:noProof/>
          <w:sz w:val="24"/>
          <w:szCs w:val="24"/>
        </w:rPr>
        <w:lastRenderedPageBreak/>
        <w:drawing>
          <wp:inline distT="0" distB="0" distL="0" distR="0" wp14:anchorId="69BE187E" wp14:editId="3CBE7FC0">
            <wp:extent cx="5139267" cy="2361982"/>
            <wp:effectExtent l="0" t="0" r="4445" b="635"/>
            <wp:docPr id="55"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33">
                      <a:extLst>
                        <a:ext uri="{28A0092B-C50C-407E-A947-70E740481C1C}">
                          <a14:useLocalDpi xmlns:a14="http://schemas.microsoft.com/office/drawing/2010/main" val="0"/>
                        </a:ext>
                      </a:extLst>
                    </a:blip>
                    <a:stretch>
                      <a:fillRect/>
                    </a:stretch>
                  </pic:blipFill>
                  <pic:spPr>
                    <a:xfrm>
                      <a:off x="0" y="0"/>
                      <a:ext cx="5219798" cy="2398994"/>
                    </a:xfrm>
                    <a:prstGeom prst="rect">
                      <a:avLst/>
                    </a:prstGeom>
                  </pic:spPr>
                </pic:pic>
              </a:graphicData>
            </a:graphic>
          </wp:inline>
        </w:drawing>
      </w:r>
    </w:p>
    <w:p w:rsidR="00444458" w:rsidRPr="00444458" w:rsidRDefault="00444458" w:rsidP="00444458">
      <w:pPr>
        <w:ind w:firstLine="420"/>
        <w:jc w:val="left"/>
        <w:rPr>
          <w:rFonts w:ascii="宋体" w:hAnsi="宋体" w:cs="宋体"/>
          <w:color w:val="000000" w:themeColor="text1"/>
          <w:szCs w:val="21"/>
        </w:rPr>
      </w:pPr>
    </w:p>
    <w:p w:rsidR="008543B3" w:rsidRPr="00FC2C11" w:rsidRDefault="00FC2C11" w:rsidP="00FC2C11">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29</w:t>
      </w:r>
      <w:r>
        <w:rPr>
          <w:rFonts w:ascii="黑体" w:eastAsia="黑体" w:hAnsi="黑体" w:cs="宋体" w:hint="eastAsia"/>
          <w:bCs/>
          <w:sz w:val="24"/>
          <w:szCs w:val="24"/>
        </w:rPr>
        <w:t xml:space="preserve"> 中小板残差</w:t>
      </w:r>
      <w:r>
        <w:rPr>
          <w:rFonts w:ascii="黑体" w:eastAsia="黑体" w:hAnsi="黑体" w:cs="宋体"/>
          <w:bCs/>
          <w:sz w:val="24"/>
          <w:szCs w:val="24"/>
        </w:rPr>
        <w:t>Q-Q</w:t>
      </w:r>
      <w:r w:rsidRPr="00444458">
        <w:rPr>
          <w:rFonts w:ascii="黑体" w:eastAsia="黑体" w:hAnsi="黑体" w:cs="宋体" w:hint="eastAsia"/>
          <w:bCs/>
          <w:sz w:val="24"/>
          <w:szCs w:val="24"/>
        </w:rPr>
        <w:t>图</w:t>
      </w:r>
    </w:p>
    <w:p w:rsidR="00FC2C11" w:rsidRDefault="00FC2C11" w:rsidP="00D627CB">
      <w:pPr>
        <w:ind w:firstLineChars="200" w:firstLine="420"/>
        <w:rPr>
          <w:rFonts w:ascii="宋体" w:hAnsi="宋体" w:cs="宋体"/>
          <w:color w:val="000000" w:themeColor="text1"/>
          <w:szCs w:val="21"/>
        </w:rPr>
      </w:pPr>
      <w:r>
        <w:rPr>
          <w:rFonts w:ascii="宋体" w:hAnsi="宋体" w:cs="宋体" w:hint="eastAsia"/>
          <w:color w:val="000000" w:themeColor="text1"/>
          <w:szCs w:val="21"/>
        </w:rPr>
        <w:t>通过对分布图像的观察可以发现，残差分布均为有偏的t分布，其中中小板的偏度更大，与最初描述性统计得到的结果相同。</w:t>
      </w:r>
    </w:p>
    <w:p w:rsidR="00F11070" w:rsidRDefault="00F11070" w:rsidP="00F11070">
      <w:pPr>
        <w:ind w:firstLineChars="200" w:firstLine="422"/>
        <w:rPr>
          <w:rFonts w:ascii="宋体" w:hAnsi="宋体" w:cs="宋体"/>
          <w:b/>
          <w:bCs/>
          <w:szCs w:val="21"/>
        </w:rPr>
      </w:pPr>
    </w:p>
    <w:p w:rsidR="00F11070" w:rsidRPr="005D0C61" w:rsidRDefault="00F11070" w:rsidP="00F11070">
      <w:pPr>
        <w:ind w:firstLineChars="200" w:firstLine="422"/>
        <w:rPr>
          <w:rFonts w:ascii="宋体" w:hAnsi="宋体" w:cs="宋体"/>
          <w:b/>
          <w:bCs/>
          <w:szCs w:val="21"/>
        </w:rPr>
      </w:pPr>
      <w:r>
        <w:rPr>
          <w:rFonts w:ascii="宋体" w:hAnsi="宋体" w:cs="宋体"/>
          <w:b/>
          <w:bCs/>
          <w:szCs w:val="21"/>
        </w:rPr>
        <w:t>4</w:t>
      </w:r>
      <w:r w:rsidRPr="005D0C61">
        <w:rPr>
          <w:rFonts w:ascii="宋体" w:hAnsi="宋体" w:cs="宋体" w:hint="eastAsia"/>
          <w:b/>
          <w:bCs/>
          <w:szCs w:val="21"/>
        </w:rPr>
        <w:t>.</w:t>
      </w:r>
      <w:r>
        <w:rPr>
          <w:rFonts w:ascii="宋体" w:hAnsi="宋体" w:cs="宋体" w:hint="eastAsia"/>
          <w:b/>
          <w:bCs/>
          <w:szCs w:val="21"/>
        </w:rPr>
        <w:t>模型拟合与预测</w:t>
      </w:r>
    </w:p>
    <w:p w:rsidR="00FC2C11" w:rsidRDefault="00FC2C11" w:rsidP="00D627CB">
      <w:pPr>
        <w:ind w:firstLineChars="200" w:firstLine="420"/>
        <w:rPr>
          <w:rFonts w:ascii="宋体" w:hAnsi="宋体" w:cs="宋体"/>
          <w:color w:val="000000" w:themeColor="text1"/>
          <w:szCs w:val="21"/>
        </w:rPr>
      </w:pPr>
      <w:r>
        <w:rPr>
          <w:rFonts w:ascii="宋体" w:hAnsi="宋体" w:cs="宋体" w:hint="eastAsia"/>
          <w:color w:val="000000" w:themeColor="text1"/>
          <w:szCs w:val="21"/>
        </w:rPr>
        <w:t>下面进行</w:t>
      </w:r>
      <w:r w:rsidRPr="00FC2C11">
        <w:rPr>
          <w:rFonts w:ascii="宋体" w:hAnsi="宋体" w:cs="宋体" w:hint="eastAsia"/>
          <w:color w:val="000000" w:themeColor="text1"/>
          <w:szCs w:val="21"/>
        </w:rPr>
        <w:t>模型拟合和预测</w:t>
      </w:r>
      <w:r>
        <w:rPr>
          <w:rFonts w:ascii="宋体" w:hAnsi="宋体" w:cs="宋体" w:hint="eastAsia"/>
          <w:color w:val="000000" w:themeColor="text1"/>
          <w:szCs w:val="21"/>
        </w:rPr>
        <w:t>，</w:t>
      </w:r>
      <w:r w:rsidRPr="00FC2C11">
        <w:rPr>
          <w:rFonts w:ascii="宋体" w:hAnsi="宋体" w:cs="宋体" w:hint="eastAsia"/>
          <w:color w:val="000000" w:themeColor="text1"/>
          <w:szCs w:val="21"/>
        </w:rPr>
        <w:t>对历史数据的条件方差做拟合</w:t>
      </w:r>
      <w:r>
        <w:rPr>
          <w:rFonts w:ascii="宋体" w:hAnsi="宋体" w:cs="宋体" w:hint="eastAsia"/>
          <w:color w:val="000000" w:themeColor="text1"/>
          <w:szCs w:val="21"/>
        </w:rPr>
        <w:t>，结果如下：</w:t>
      </w:r>
    </w:p>
    <w:p w:rsidR="00B15D54" w:rsidRDefault="00B15D54" w:rsidP="00B15D54">
      <w:pPr>
        <w:jc w:val="center"/>
        <w:rPr>
          <w:rFonts w:ascii="黑体" w:eastAsia="黑体" w:hAnsi="黑体" w:cs="宋体"/>
          <w:bCs/>
          <w:sz w:val="24"/>
          <w:szCs w:val="24"/>
        </w:rPr>
      </w:pPr>
    </w:p>
    <w:p w:rsidR="00B15D54" w:rsidRDefault="00B15D54" w:rsidP="00B15D54">
      <w:pPr>
        <w:jc w:val="center"/>
        <w:rPr>
          <w:rFonts w:ascii="黑体" w:eastAsia="黑体" w:hAnsi="黑体" w:cs="宋体"/>
          <w:bCs/>
          <w:sz w:val="24"/>
          <w:szCs w:val="24"/>
        </w:rPr>
      </w:pPr>
      <w:r w:rsidRPr="00B15D54">
        <w:rPr>
          <w:rFonts w:ascii="黑体" w:eastAsia="黑体" w:hAnsi="黑体" w:cs="宋体"/>
          <w:bCs/>
          <w:noProof/>
          <w:sz w:val="24"/>
          <w:szCs w:val="24"/>
        </w:rPr>
        <w:drawing>
          <wp:inline distT="0" distB="0" distL="0" distR="0" wp14:anchorId="41AAB88C" wp14:editId="60AB684C">
            <wp:extent cx="5046134" cy="2105645"/>
            <wp:effectExtent l="0" t="0" r="2540" b="9525"/>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133521" cy="2142110"/>
                    </a:xfrm>
                    <a:prstGeom prst="rect">
                      <a:avLst/>
                    </a:prstGeom>
                  </pic:spPr>
                </pic:pic>
              </a:graphicData>
            </a:graphic>
          </wp:inline>
        </w:drawing>
      </w:r>
    </w:p>
    <w:p w:rsidR="00B15D54" w:rsidRDefault="00B15D54" w:rsidP="00B15D54">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32</w:t>
      </w:r>
      <w:r>
        <w:rPr>
          <w:rFonts w:ascii="黑体" w:eastAsia="黑体" w:hAnsi="黑体" w:cs="宋体" w:hint="eastAsia"/>
          <w:bCs/>
          <w:sz w:val="24"/>
          <w:szCs w:val="24"/>
        </w:rPr>
        <w:t xml:space="preserve"> 沪深300条件方差拟合</w:t>
      </w:r>
    </w:p>
    <w:p w:rsidR="00B15D54" w:rsidRDefault="00B15D54" w:rsidP="00B15D54">
      <w:pPr>
        <w:jc w:val="center"/>
        <w:rPr>
          <w:rFonts w:ascii="黑体" w:eastAsia="黑体" w:hAnsi="黑体" w:cs="宋体"/>
          <w:bCs/>
          <w:sz w:val="24"/>
          <w:szCs w:val="24"/>
        </w:rPr>
      </w:pPr>
      <w:r w:rsidRPr="00B15D54">
        <w:rPr>
          <w:rFonts w:ascii="黑体" w:eastAsia="黑体" w:hAnsi="黑体" w:cs="宋体"/>
          <w:bCs/>
          <w:noProof/>
          <w:sz w:val="24"/>
          <w:szCs w:val="24"/>
        </w:rPr>
        <w:drawing>
          <wp:inline distT="0" distB="0" distL="0" distR="0" wp14:anchorId="3B5E601A" wp14:editId="6A80DF4F">
            <wp:extent cx="4995333" cy="2014133"/>
            <wp:effectExtent l="0" t="0" r="0" b="5715"/>
            <wp:docPr id="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026194" cy="2026576"/>
                    </a:xfrm>
                    <a:prstGeom prst="rect">
                      <a:avLst/>
                    </a:prstGeom>
                  </pic:spPr>
                </pic:pic>
              </a:graphicData>
            </a:graphic>
          </wp:inline>
        </w:drawing>
      </w:r>
    </w:p>
    <w:p w:rsidR="00B15D54" w:rsidRDefault="00B15D54" w:rsidP="00B15D54">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3</w:t>
      </w:r>
      <w:r w:rsidR="00534B2C">
        <w:rPr>
          <w:rFonts w:ascii="黑体" w:eastAsia="黑体" w:hAnsi="黑体" w:cs="宋体"/>
          <w:bCs/>
          <w:sz w:val="24"/>
          <w:szCs w:val="24"/>
        </w:rPr>
        <w:t>3</w:t>
      </w:r>
      <w:r>
        <w:rPr>
          <w:rFonts w:ascii="黑体" w:eastAsia="黑体" w:hAnsi="黑体" w:cs="宋体" w:hint="eastAsia"/>
          <w:bCs/>
          <w:sz w:val="24"/>
          <w:szCs w:val="24"/>
        </w:rPr>
        <w:t xml:space="preserve"> 中小</w:t>
      </w:r>
      <w:proofErr w:type="gramStart"/>
      <w:r>
        <w:rPr>
          <w:rFonts w:ascii="黑体" w:eastAsia="黑体" w:hAnsi="黑体" w:cs="宋体" w:hint="eastAsia"/>
          <w:bCs/>
          <w:sz w:val="24"/>
          <w:szCs w:val="24"/>
        </w:rPr>
        <w:t>板条件</w:t>
      </w:r>
      <w:proofErr w:type="gramEnd"/>
      <w:r>
        <w:rPr>
          <w:rFonts w:ascii="黑体" w:eastAsia="黑体" w:hAnsi="黑体" w:cs="宋体" w:hint="eastAsia"/>
          <w:bCs/>
          <w:sz w:val="24"/>
          <w:szCs w:val="24"/>
        </w:rPr>
        <w:t>方差拟合</w:t>
      </w:r>
    </w:p>
    <w:p w:rsidR="00B15D54" w:rsidRPr="00FC2C11" w:rsidRDefault="00B15D54" w:rsidP="00B15D54">
      <w:pPr>
        <w:jc w:val="center"/>
        <w:rPr>
          <w:rFonts w:ascii="黑体" w:eastAsia="黑体" w:hAnsi="黑体" w:cs="宋体"/>
          <w:bCs/>
          <w:sz w:val="24"/>
          <w:szCs w:val="24"/>
        </w:rPr>
      </w:pPr>
    </w:p>
    <w:p w:rsidR="00B15D54" w:rsidRDefault="00B15D54" w:rsidP="00D627CB">
      <w:pPr>
        <w:ind w:firstLineChars="200" w:firstLine="420"/>
        <w:rPr>
          <w:rFonts w:ascii="宋体" w:hAnsi="宋体" w:cs="宋体"/>
          <w:color w:val="000000" w:themeColor="text1"/>
          <w:szCs w:val="21"/>
        </w:rPr>
      </w:pPr>
      <w:r>
        <w:rPr>
          <w:rFonts w:ascii="宋体" w:hAnsi="宋体" w:cs="宋体" w:hint="eastAsia"/>
          <w:color w:val="000000" w:themeColor="text1"/>
          <w:szCs w:val="21"/>
        </w:rPr>
        <w:t>由图28-31可以看出，</w:t>
      </w:r>
      <w:r w:rsidRPr="00B15D54">
        <w:rPr>
          <w:rFonts w:ascii="宋体" w:hAnsi="宋体" w:cs="宋体" w:hint="eastAsia"/>
          <w:color w:val="000000" w:themeColor="text1"/>
          <w:szCs w:val="21"/>
        </w:rPr>
        <w:t>聚簇的地方、方向、大致的波峰波谷等等都还拟合的不错</w:t>
      </w:r>
      <w:r>
        <w:rPr>
          <w:rFonts w:ascii="宋体" w:hAnsi="宋体" w:cs="宋体" w:hint="eastAsia"/>
          <w:color w:val="000000" w:themeColor="text1"/>
          <w:szCs w:val="21"/>
        </w:rPr>
        <w:t>，该模型优于之前。</w:t>
      </w:r>
    </w:p>
    <w:p w:rsidR="00B15D54" w:rsidRDefault="00B15D54" w:rsidP="00D627CB">
      <w:pPr>
        <w:ind w:firstLineChars="200" w:firstLine="420"/>
        <w:rPr>
          <w:rFonts w:ascii="宋体" w:hAnsi="宋体" w:cs="宋体"/>
          <w:color w:val="000000" w:themeColor="text1"/>
          <w:szCs w:val="21"/>
        </w:rPr>
      </w:pPr>
      <w:r>
        <w:rPr>
          <w:rFonts w:ascii="宋体" w:hAnsi="宋体" w:cs="宋体" w:hint="eastAsia"/>
          <w:color w:val="000000" w:themeColor="text1"/>
          <w:szCs w:val="21"/>
        </w:rPr>
        <w:t>方差预测见下表：</w:t>
      </w:r>
    </w:p>
    <w:p w:rsidR="00B15D54" w:rsidRPr="00A77EA4" w:rsidRDefault="00B15D54" w:rsidP="00B15D54">
      <w:pPr>
        <w:jc w:val="center"/>
        <w:rPr>
          <w:rFonts w:asciiTheme="minorEastAsia" w:hAnsiTheme="minorEastAsia"/>
          <w:color w:val="000000" w:themeColor="text1"/>
          <w:szCs w:val="21"/>
        </w:rPr>
      </w:pPr>
      <w:r w:rsidRPr="00857682">
        <w:rPr>
          <w:rFonts w:asciiTheme="minorEastAsia" w:hAnsiTheme="minorEastAsia"/>
          <w:color w:val="000000" w:themeColor="text1"/>
          <w:szCs w:val="21"/>
        </w:rPr>
        <w:t>表</w:t>
      </w:r>
      <w:r>
        <w:rPr>
          <w:rFonts w:asciiTheme="minorEastAsia" w:hAnsiTheme="minorEastAsia" w:hint="eastAsia"/>
          <w:color w:val="000000" w:themeColor="text1"/>
          <w:szCs w:val="21"/>
        </w:rPr>
        <w:t>7</w:t>
      </w:r>
      <w:r w:rsidRPr="00857682">
        <w:rPr>
          <w:rFonts w:asciiTheme="minorEastAsia" w:hAnsiTheme="minorEastAsia" w:hint="eastAsia"/>
          <w:color w:val="000000" w:themeColor="text1"/>
          <w:szCs w:val="21"/>
        </w:rPr>
        <w:t>：</w:t>
      </w:r>
      <w:r>
        <w:rPr>
          <w:rFonts w:asciiTheme="minorEastAsia" w:hAnsiTheme="minorEastAsia" w:hint="eastAsia"/>
          <w:color w:val="000000" w:themeColor="text1"/>
          <w:szCs w:val="21"/>
        </w:rPr>
        <w:t>方差预测表</w:t>
      </w:r>
    </w:p>
    <w:tbl>
      <w:tblPr>
        <w:tblStyle w:val="af1"/>
        <w:tblW w:w="0" w:type="auto"/>
        <w:tblLook w:val="04A0" w:firstRow="1" w:lastRow="0" w:firstColumn="1" w:lastColumn="0" w:noHBand="0" w:noVBand="1"/>
      </w:tblPr>
      <w:tblGrid>
        <w:gridCol w:w="1659"/>
        <w:gridCol w:w="1659"/>
        <w:gridCol w:w="1659"/>
        <w:gridCol w:w="1659"/>
        <w:gridCol w:w="1660"/>
      </w:tblGrid>
      <w:tr w:rsidR="00B15D54" w:rsidTr="00F34D9C">
        <w:tc>
          <w:tcPr>
            <w:tcW w:w="1659" w:type="dxa"/>
          </w:tcPr>
          <w:p w:rsidR="00B15D54" w:rsidRDefault="00B15D54" w:rsidP="00D627CB">
            <w:pPr>
              <w:rPr>
                <w:rFonts w:ascii="宋体" w:hAnsi="宋体" w:cs="宋体"/>
                <w:color w:val="000000" w:themeColor="text1"/>
                <w:szCs w:val="21"/>
              </w:rPr>
            </w:pPr>
          </w:p>
        </w:tc>
        <w:tc>
          <w:tcPr>
            <w:tcW w:w="3318" w:type="dxa"/>
            <w:gridSpan w:val="2"/>
          </w:tcPr>
          <w:p w:rsidR="00B15D54" w:rsidRDefault="00B15D54" w:rsidP="00D627CB">
            <w:pPr>
              <w:rPr>
                <w:rFonts w:ascii="宋体" w:hAnsi="宋体" w:cs="宋体"/>
                <w:color w:val="000000" w:themeColor="text1"/>
                <w:szCs w:val="21"/>
              </w:rPr>
            </w:pPr>
            <w:r>
              <w:rPr>
                <w:rFonts w:ascii="宋体" w:hAnsi="宋体" w:cs="宋体" w:hint="eastAsia"/>
                <w:color w:val="000000" w:themeColor="text1"/>
                <w:szCs w:val="21"/>
              </w:rPr>
              <w:t>沪深300</w:t>
            </w:r>
          </w:p>
        </w:tc>
        <w:tc>
          <w:tcPr>
            <w:tcW w:w="3319" w:type="dxa"/>
            <w:gridSpan w:val="2"/>
          </w:tcPr>
          <w:p w:rsidR="00B15D54" w:rsidRDefault="00B15D54" w:rsidP="00D627CB">
            <w:pPr>
              <w:rPr>
                <w:rFonts w:ascii="宋体" w:hAnsi="宋体" w:cs="宋体"/>
                <w:color w:val="000000" w:themeColor="text1"/>
                <w:szCs w:val="21"/>
              </w:rPr>
            </w:pPr>
            <w:r>
              <w:rPr>
                <w:rFonts w:ascii="宋体" w:hAnsi="宋体" w:cs="宋体" w:hint="eastAsia"/>
                <w:color w:val="000000" w:themeColor="text1"/>
                <w:szCs w:val="21"/>
              </w:rPr>
              <w:t>中小板</w:t>
            </w:r>
          </w:p>
        </w:tc>
      </w:tr>
      <w:tr w:rsidR="00F34D9C" w:rsidTr="00B15D54">
        <w:tc>
          <w:tcPr>
            <w:tcW w:w="1659" w:type="dxa"/>
          </w:tcPr>
          <w:p w:rsidR="00F34D9C" w:rsidRDefault="00F34D9C" w:rsidP="00D627CB">
            <w:pPr>
              <w:rPr>
                <w:rFonts w:ascii="宋体" w:hAnsi="宋体" w:cs="宋体"/>
                <w:color w:val="000000" w:themeColor="text1"/>
                <w:szCs w:val="21"/>
              </w:rPr>
            </w:pPr>
            <w:r>
              <w:rPr>
                <w:rFonts w:ascii="宋体" w:hAnsi="宋体" w:cs="宋体" w:hint="eastAsia"/>
                <w:color w:val="000000" w:themeColor="text1"/>
                <w:szCs w:val="21"/>
              </w:rPr>
              <w:t>时间</w:t>
            </w:r>
          </w:p>
        </w:tc>
        <w:tc>
          <w:tcPr>
            <w:tcW w:w="1659" w:type="dxa"/>
          </w:tcPr>
          <w:p w:rsidR="00F34D9C" w:rsidRDefault="00F34D9C" w:rsidP="00D627CB">
            <w:pPr>
              <w:rPr>
                <w:rFonts w:ascii="宋体" w:hAnsi="宋体" w:cs="宋体"/>
                <w:color w:val="000000" w:themeColor="text1"/>
                <w:szCs w:val="21"/>
              </w:rPr>
            </w:pPr>
            <w:r>
              <w:rPr>
                <w:rFonts w:ascii="宋体" w:hAnsi="宋体" w:cs="宋体" w:hint="eastAsia"/>
                <w:color w:val="000000" w:themeColor="text1"/>
                <w:szCs w:val="21"/>
              </w:rPr>
              <w:t>预测值</w:t>
            </w:r>
          </w:p>
        </w:tc>
        <w:tc>
          <w:tcPr>
            <w:tcW w:w="1659" w:type="dxa"/>
          </w:tcPr>
          <w:p w:rsidR="00F34D9C" w:rsidRDefault="00F34D9C" w:rsidP="00D627CB">
            <w:pPr>
              <w:rPr>
                <w:rFonts w:ascii="宋体" w:hAnsi="宋体" w:cs="宋体"/>
                <w:color w:val="000000" w:themeColor="text1"/>
                <w:szCs w:val="21"/>
              </w:rPr>
            </w:pPr>
            <w:r>
              <w:rPr>
                <w:rFonts w:ascii="宋体" w:hAnsi="宋体" w:cs="宋体" w:hint="eastAsia"/>
                <w:color w:val="000000" w:themeColor="text1"/>
                <w:szCs w:val="21"/>
              </w:rPr>
              <w:t>方差</w:t>
            </w:r>
          </w:p>
        </w:tc>
        <w:tc>
          <w:tcPr>
            <w:tcW w:w="1659" w:type="dxa"/>
          </w:tcPr>
          <w:p w:rsidR="00F34D9C" w:rsidRDefault="00F34D9C" w:rsidP="00D627CB">
            <w:pPr>
              <w:rPr>
                <w:rFonts w:ascii="宋体" w:hAnsi="宋体" w:cs="宋体"/>
                <w:color w:val="000000" w:themeColor="text1"/>
                <w:szCs w:val="21"/>
              </w:rPr>
            </w:pPr>
            <w:r>
              <w:rPr>
                <w:rFonts w:ascii="宋体" w:hAnsi="宋体" w:cs="宋体" w:hint="eastAsia"/>
                <w:color w:val="000000" w:themeColor="text1"/>
                <w:szCs w:val="21"/>
              </w:rPr>
              <w:t>预测值</w:t>
            </w:r>
          </w:p>
        </w:tc>
        <w:tc>
          <w:tcPr>
            <w:tcW w:w="1660" w:type="dxa"/>
          </w:tcPr>
          <w:p w:rsidR="00F34D9C" w:rsidRDefault="00F34D9C" w:rsidP="00D627CB">
            <w:pPr>
              <w:rPr>
                <w:rFonts w:ascii="宋体" w:hAnsi="宋体" w:cs="宋体"/>
                <w:color w:val="000000" w:themeColor="text1"/>
                <w:szCs w:val="21"/>
              </w:rPr>
            </w:pPr>
            <w:r>
              <w:rPr>
                <w:rFonts w:ascii="宋体" w:hAnsi="宋体" w:cs="宋体" w:hint="eastAsia"/>
                <w:color w:val="000000" w:themeColor="text1"/>
                <w:szCs w:val="21"/>
              </w:rPr>
              <w:t>方差</w:t>
            </w:r>
          </w:p>
        </w:tc>
      </w:tr>
      <w:tr w:rsidR="00B15D54" w:rsidTr="00B15D54">
        <w:tc>
          <w:tcPr>
            <w:tcW w:w="1659" w:type="dxa"/>
          </w:tcPr>
          <w:p w:rsidR="00B15D54" w:rsidRDefault="00B15D54" w:rsidP="00D627CB">
            <w:pPr>
              <w:rPr>
                <w:rFonts w:ascii="宋体" w:hAnsi="宋体" w:cs="宋体"/>
                <w:color w:val="000000" w:themeColor="text1"/>
                <w:szCs w:val="21"/>
              </w:rPr>
            </w:pPr>
            <w:r>
              <w:rPr>
                <w:rFonts w:ascii="宋体" w:hAnsi="宋体" w:cs="宋体" w:hint="eastAsia"/>
                <w:color w:val="000000" w:themeColor="text1"/>
                <w:szCs w:val="21"/>
              </w:rPr>
              <w:t>T+1</w:t>
            </w:r>
          </w:p>
        </w:tc>
        <w:tc>
          <w:tcPr>
            <w:tcW w:w="1659" w:type="dxa"/>
          </w:tcPr>
          <w:p w:rsidR="00B15D54" w:rsidRDefault="00F34D9C" w:rsidP="00D627CB">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100918</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1.531</w:t>
            </w:r>
          </w:p>
        </w:tc>
        <w:tc>
          <w:tcPr>
            <w:tcW w:w="1659" w:type="dxa"/>
          </w:tcPr>
          <w:p w:rsidR="00B15D54" w:rsidRDefault="00F34D9C" w:rsidP="00D627CB">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2601419</w:t>
            </w:r>
          </w:p>
        </w:tc>
        <w:tc>
          <w:tcPr>
            <w:tcW w:w="1660"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1.871</w:t>
            </w:r>
          </w:p>
        </w:tc>
      </w:tr>
      <w:tr w:rsidR="00B15D54" w:rsidTr="00B15D54">
        <w:tc>
          <w:tcPr>
            <w:tcW w:w="1659" w:type="dxa"/>
          </w:tcPr>
          <w:p w:rsidR="00B15D54" w:rsidRDefault="00B15D54" w:rsidP="00D627CB">
            <w:pPr>
              <w:rPr>
                <w:rFonts w:ascii="宋体" w:hAnsi="宋体" w:cs="宋体"/>
                <w:color w:val="000000" w:themeColor="text1"/>
                <w:szCs w:val="21"/>
              </w:rPr>
            </w:pPr>
            <w:r>
              <w:rPr>
                <w:rFonts w:ascii="宋体" w:hAnsi="宋体" w:cs="宋体" w:hint="eastAsia"/>
                <w:color w:val="000000" w:themeColor="text1"/>
                <w:szCs w:val="21"/>
              </w:rPr>
              <w:t>T+2</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-0.002945</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1.533</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-0.1449981</w:t>
            </w:r>
          </w:p>
        </w:tc>
        <w:tc>
          <w:tcPr>
            <w:tcW w:w="1660" w:type="dxa"/>
          </w:tcPr>
          <w:p w:rsidR="00B15D54" w:rsidRPr="00BF6DF2" w:rsidRDefault="00BF6DF2" w:rsidP="00D627CB">
            <w:pPr>
              <w:rPr>
                <w:rFonts w:ascii="宋体" w:hAnsi="宋体" w:cs="宋体"/>
                <w:b/>
                <w:color w:val="000000" w:themeColor="text1"/>
                <w:szCs w:val="21"/>
              </w:rPr>
            </w:pPr>
            <w:r>
              <w:rPr>
                <w:rFonts w:ascii="宋体" w:hAnsi="宋体" w:cs="宋体"/>
                <w:color w:val="000000" w:themeColor="text1"/>
                <w:szCs w:val="21"/>
              </w:rPr>
              <w:t>1.87</w:t>
            </w:r>
            <w:r>
              <w:rPr>
                <w:rFonts w:ascii="宋体" w:hAnsi="宋体" w:cs="宋体"/>
                <w:color w:val="000000" w:themeColor="text1"/>
                <w:szCs w:val="21"/>
              </w:rPr>
              <w:t>3</w:t>
            </w:r>
          </w:p>
        </w:tc>
      </w:tr>
      <w:tr w:rsidR="00B15D54" w:rsidTr="00B15D54">
        <w:tc>
          <w:tcPr>
            <w:tcW w:w="1659" w:type="dxa"/>
          </w:tcPr>
          <w:p w:rsidR="00B15D54" w:rsidRDefault="00B15D54" w:rsidP="00D627CB">
            <w:pPr>
              <w:rPr>
                <w:rFonts w:ascii="宋体" w:hAnsi="宋体" w:cs="宋体"/>
                <w:color w:val="000000" w:themeColor="text1"/>
                <w:szCs w:val="21"/>
              </w:rPr>
            </w:pPr>
            <w:r>
              <w:rPr>
                <w:rFonts w:ascii="宋体" w:hAnsi="宋体" w:cs="宋体" w:hint="eastAsia"/>
                <w:color w:val="000000" w:themeColor="text1"/>
                <w:szCs w:val="21"/>
              </w:rPr>
              <w:t>T+3</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0.086860</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1.53</w:t>
            </w:r>
            <w:r>
              <w:rPr>
                <w:rFonts w:ascii="宋体" w:hAnsi="宋体" w:cs="宋体"/>
                <w:color w:val="000000" w:themeColor="text1"/>
                <w:szCs w:val="21"/>
              </w:rPr>
              <w:t>5</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0.1482920</w:t>
            </w:r>
          </w:p>
        </w:tc>
        <w:tc>
          <w:tcPr>
            <w:tcW w:w="1660"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1.87</w:t>
            </w:r>
            <w:r>
              <w:rPr>
                <w:rFonts w:ascii="宋体" w:hAnsi="宋体" w:cs="宋体"/>
                <w:color w:val="000000" w:themeColor="text1"/>
                <w:szCs w:val="21"/>
              </w:rPr>
              <w:t>5</w:t>
            </w:r>
          </w:p>
        </w:tc>
      </w:tr>
      <w:tr w:rsidR="00B15D54" w:rsidTr="00B15D54">
        <w:tc>
          <w:tcPr>
            <w:tcW w:w="1659" w:type="dxa"/>
          </w:tcPr>
          <w:p w:rsidR="00B15D54" w:rsidRDefault="00B15D54" w:rsidP="00D627CB">
            <w:pPr>
              <w:rPr>
                <w:rFonts w:ascii="宋体" w:hAnsi="宋体" w:cs="宋体"/>
                <w:color w:val="000000" w:themeColor="text1"/>
                <w:szCs w:val="21"/>
              </w:rPr>
            </w:pPr>
            <w:r>
              <w:rPr>
                <w:rFonts w:ascii="宋体" w:hAnsi="宋体" w:cs="宋体" w:hint="eastAsia"/>
                <w:color w:val="000000" w:themeColor="text1"/>
                <w:szCs w:val="21"/>
              </w:rPr>
              <w:t>T+4</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0.009210</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1.53</w:t>
            </w:r>
            <w:r>
              <w:rPr>
                <w:rFonts w:ascii="宋体" w:hAnsi="宋体" w:cs="宋体"/>
                <w:color w:val="000000" w:themeColor="text1"/>
                <w:szCs w:val="21"/>
              </w:rPr>
              <w:t>7</w:t>
            </w:r>
          </w:p>
        </w:tc>
        <w:tc>
          <w:tcPr>
            <w:tcW w:w="1659"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-0.0640275</w:t>
            </w:r>
          </w:p>
        </w:tc>
        <w:tc>
          <w:tcPr>
            <w:tcW w:w="1660" w:type="dxa"/>
          </w:tcPr>
          <w:p w:rsidR="00B15D54" w:rsidRDefault="00BF6DF2" w:rsidP="00D627CB">
            <w:pPr>
              <w:rPr>
                <w:rFonts w:ascii="宋体" w:hAnsi="宋体" w:cs="宋体"/>
                <w:color w:val="000000" w:themeColor="text1"/>
                <w:szCs w:val="21"/>
              </w:rPr>
            </w:pPr>
            <w:r>
              <w:rPr>
                <w:rFonts w:ascii="宋体" w:hAnsi="宋体" w:cs="宋体"/>
                <w:color w:val="000000" w:themeColor="text1"/>
                <w:szCs w:val="21"/>
              </w:rPr>
              <w:t>1.87</w:t>
            </w:r>
            <w:r>
              <w:rPr>
                <w:rFonts w:ascii="宋体" w:hAnsi="宋体" w:cs="宋体"/>
                <w:color w:val="000000" w:themeColor="text1"/>
                <w:szCs w:val="21"/>
              </w:rPr>
              <w:t>7</w:t>
            </w:r>
          </w:p>
        </w:tc>
      </w:tr>
      <w:tr w:rsidR="00F34D9C" w:rsidTr="00B15D54">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T+5</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0.076350</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1.53</w:t>
            </w:r>
            <w:r>
              <w:rPr>
                <w:rFonts w:ascii="宋体" w:hAnsi="宋体" w:cs="宋体"/>
                <w:color w:val="000000" w:themeColor="text1"/>
                <w:szCs w:val="21"/>
              </w:rPr>
              <w:t>9</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0.0896755</w:t>
            </w:r>
          </w:p>
        </w:tc>
        <w:tc>
          <w:tcPr>
            <w:tcW w:w="1660"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1.87</w:t>
            </w:r>
            <w:r>
              <w:rPr>
                <w:rFonts w:ascii="宋体" w:hAnsi="宋体" w:cs="宋体"/>
                <w:color w:val="000000" w:themeColor="text1"/>
                <w:szCs w:val="21"/>
              </w:rPr>
              <w:t>9</w:t>
            </w:r>
          </w:p>
        </w:tc>
      </w:tr>
      <w:tr w:rsidR="00F34D9C" w:rsidTr="00B15D54">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T+6</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0.018297</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1.5</w:t>
            </w:r>
            <w:r>
              <w:rPr>
                <w:rFonts w:ascii="宋体" w:hAnsi="宋体" w:cs="宋体"/>
                <w:color w:val="000000" w:themeColor="text1"/>
                <w:szCs w:val="21"/>
              </w:rPr>
              <w:t>41</w:t>
            </w:r>
          </w:p>
        </w:tc>
        <w:tc>
          <w:tcPr>
            <w:tcW w:w="1659" w:type="dxa"/>
          </w:tcPr>
          <w:p w:rsidR="00F34D9C" w:rsidRDefault="00BF6DF2" w:rsidP="00F34D9C">
            <w:pPr>
              <w:rPr>
                <w:rFonts w:ascii="宋体" w:hAnsi="宋体" w:cs="宋体"/>
                <w:color w:val="000000" w:themeColor="text1"/>
                <w:szCs w:val="21"/>
              </w:rPr>
            </w:pPr>
            <w:r>
              <w:rPr>
                <w:rFonts w:ascii="宋体" w:hAnsi="宋体" w:cs="宋体" w:hint="eastAsia"/>
                <w:color w:val="000000" w:themeColor="text1"/>
                <w:szCs w:val="21"/>
              </w:rPr>
              <w:t>-</w:t>
            </w:r>
            <w:r>
              <w:rPr>
                <w:rFonts w:ascii="宋体" w:hAnsi="宋体" w:cs="宋体"/>
                <w:color w:val="000000" w:themeColor="text1"/>
                <w:szCs w:val="21"/>
              </w:rPr>
              <w:t>0.0215936</w:t>
            </w:r>
          </w:p>
        </w:tc>
        <w:tc>
          <w:tcPr>
            <w:tcW w:w="1660"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1.8</w:t>
            </w:r>
            <w:r>
              <w:rPr>
                <w:rFonts w:ascii="宋体" w:hAnsi="宋体" w:cs="宋体"/>
                <w:color w:val="000000" w:themeColor="text1"/>
                <w:szCs w:val="21"/>
              </w:rPr>
              <w:t>81</w:t>
            </w:r>
          </w:p>
        </w:tc>
      </w:tr>
      <w:tr w:rsidR="00F34D9C" w:rsidTr="00B15D54">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T+7</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068492</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1.5</w:t>
            </w:r>
            <w:r>
              <w:rPr>
                <w:rFonts w:ascii="宋体" w:hAnsi="宋体" w:cs="宋体"/>
                <w:color w:val="000000" w:themeColor="text1"/>
                <w:szCs w:val="21"/>
              </w:rPr>
              <w:t>42</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0.0589567</w:t>
            </w:r>
          </w:p>
        </w:tc>
        <w:tc>
          <w:tcPr>
            <w:tcW w:w="1660"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1.8</w:t>
            </w:r>
            <w:r>
              <w:rPr>
                <w:rFonts w:ascii="宋体" w:hAnsi="宋体" w:cs="宋体"/>
                <w:color w:val="000000" w:themeColor="text1"/>
                <w:szCs w:val="21"/>
              </w:rPr>
              <w:t>84</w:t>
            </w:r>
          </w:p>
        </w:tc>
      </w:tr>
      <w:tr w:rsidR="00F34D9C" w:rsidTr="00B15D54">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T+8</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025091</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1.5</w:t>
            </w:r>
            <w:r>
              <w:rPr>
                <w:rFonts w:ascii="宋体" w:hAnsi="宋体" w:cs="宋体"/>
                <w:color w:val="000000" w:themeColor="text1"/>
                <w:szCs w:val="21"/>
              </w:rPr>
              <w:t>44</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0006445</w:t>
            </w:r>
          </w:p>
        </w:tc>
        <w:tc>
          <w:tcPr>
            <w:tcW w:w="1660"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1.8</w:t>
            </w:r>
            <w:r>
              <w:rPr>
                <w:rFonts w:ascii="宋体" w:hAnsi="宋体" w:cs="宋体"/>
                <w:color w:val="000000" w:themeColor="text1"/>
                <w:szCs w:val="21"/>
              </w:rPr>
              <w:t>86</w:t>
            </w:r>
          </w:p>
        </w:tc>
      </w:tr>
      <w:tr w:rsidR="00F34D9C" w:rsidTr="00B15D54">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T+9</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062618</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1.5</w:t>
            </w:r>
            <w:r>
              <w:rPr>
                <w:rFonts w:ascii="宋体" w:hAnsi="宋体" w:cs="宋体"/>
                <w:color w:val="000000" w:themeColor="text1"/>
                <w:szCs w:val="21"/>
              </w:rPr>
              <w:t>46</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0428580</w:t>
            </w:r>
          </w:p>
        </w:tc>
        <w:tc>
          <w:tcPr>
            <w:tcW w:w="1660"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1.8</w:t>
            </w:r>
            <w:r>
              <w:rPr>
                <w:rFonts w:ascii="宋体" w:hAnsi="宋体" w:cs="宋体"/>
                <w:color w:val="000000" w:themeColor="text1"/>
                <w:szCs w:val="21"/>
              </w:rPr>
              <w:t>88</w:t>
            </w:r>
          </w:p>
        </w:tc>
      </w:tr>
      <w:tr w:rsidR="00F34D9C" w:rsidTr="00B15D54">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T+1</w:t>
            </w:r>
            <w:r>
              <w:rPr>
                <w:rFonts w:ascii="宋体" w:hAnsi="宋体" w:cs="宋体"/>
                <w:color w:val="000000" w:themeColor="text1"/>
                <w:szCs w:val="21"/>
              </w:rPr>
              <w:t>0</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030170</w:t>
            </w:r>
          </w:p>
        </w:tc>
        <w:tc>
          <w:tcPr>
            <w:tcW w:w="1659"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1.5</w:t>
            </w:r>
            <w:r>
              <w:rPr>
                <w:rFonts w:ascii="宋体" w:hAnsi="宋体" w:cs="宋体"/>
                <w:color w:val="000000" w:themeColor="text1"/>
                <w:szCs w:val="21"/>
              </w:rPr>
              <w:t>48</w:t>
            </w:r>
          </w:p>
        </w:tc>
        <w:tc>
          <w:tcPr>
            <w:tcW w:w="1659" w:type="dxa"/>
          </w:tcPr>
          <w:p w:rsidR="00F34D9C" w:rsidRDefault="00F34D9C" w:rsidP="00F34D9C">
            <w:pPr>
              <w:rPr>
                <w:rFonts w:ascii="宋体" w:hAnsi="宋体" w:cs="宋体"/>
                <w:color w:val="000000" w:themeColor="text1"/>
                <w:szCs w:val="21"/>
              </w:rPr>
            </w:pPr>
            <w:r>
              <w:rPr>
                <w:rFonts w:ascii="宋体" w:hAnsi="宋体" w:cs="宋体" w:hint="eastAsia"/>
                <w:color w:val="000000" w:themeColor="text1"/>
                <w:szCs w:val="21"/>
              </w:rPr>
              <w:t>0.</w:t>
            </w:r>
            <w:r w:rsidR="00BF6DF2">
              <w:rPr>
                <w:rFonts w:ascii="宋体" w:hAnsi="宋体" w:cs="宋体"/>
                <w:color w:val="000000" w:themeColor="text1"/>
                <w:szCs w:val="21"/>
              </w:rPr>
              <w:t>0122986</w:t>
            </w:r>
          </w:p>
        </w:tc>
        <w:tc>
          <w:tcPr>
            <w:tcW w:w="1660" w:type="dxa"/>
          </w:tcPr>
          <w:p w:rsidR="00F34D9C" w:rsidRDefault="00BF6DF2" w:rsidP="00F34D9C">
            <w:pPr>
              <w:rPr>
                <w:rFonts w:ascii="宋体" w:hAnsi="宋体" w:cs="宋体"/>
                <w:color w:val="000000" w:themeColor="text1"/>
                <w:szCs w:val="21"/>
              </w:rPr>
            </w:pPr>
            <w:r>
              <w:rPr>
                <w:rFonts w:ascii="宋体" w:hAnsi="宋体" w:cs="宋体"/>
                <w:color w:val="000000" w:themeColor="text1"/>
                <w:szCs w:val="21"/>
              </w:rPr>
              <w:t>1.8</w:t>
            </w:r>
            <w:r>
              <w:rPr>
                <w:rFonts w:ascii="宋体" w:hAnsi="宋体" w:cs="宋体"/>
                <w:color w:val="000000" w:themeColor="text1"/>
                <w:szCs w:val="21"/>
              </w:rPr>
              <w:t>90</w:t>
            </w:r>
          </w:p>
        </w:tc>
      </w:tr>
    </w:tbl>
    <w:p w:rsidR="00F34D9C" w:rsidRPr="00A77EA4" w:rsidRDefault="00F34D9C" w:rsidP="00F34D9C">
      <w:pPr>
        <w:jc w:val="center"/>
        <w:rPr>
          <w:rFonts w:asciiTheme="minorEastAsia" w:hAnsiTheme="minorEastAsia"/>
          <w:color w:val="000000" w:themeColor="text1"/>
          <w:szCs w:val="21"/>
        </w:rPr>
      </w:pPr>
    </w:p>
    <w:p w:rsidR="00B15D54" w:rsidRDefault="00B15D54" w:rsidP="00D627CB">
      <w:pPr>
        <w:ind w:firstLineChars="200" w:firstLine="420"/>
        <w:rPr>
          <w:rFonts w:ascii="宋体" w:hAnsi="宋体" w:cs="宋体"/>
          <w:color w:val="000000" w:themeColor="text1"/>
          <w:szCs w:val="21"/>
        </w:rPr>
      </w:pPr>
    </w:p>
    <w:p w:rsidR="006E50B5" w:rsidRPr="000C669F" w:rsidRDefault="006E50B5" w:rsidP="006E50B5">
      <w:pPr>
        <w:pStyle w:val="2"/>
        <w:spacing w:line="240" w:lineRule="auto"/>
        <w:ind w:firstLineChars="200" w:firstLine="422"/>
        <w:rPr>
          <w:sz w:val="21"/>
          <w:szCs w:val="21"/>
        </w:rPr>
      </w:pPr>
      <w:r w:rsidRPr="000C669F">
        <w:rPr>
          <w:rFonts w:hint="eastAsia"/>
          <w:sz w:val="21"/>
          <w:szCs w:val="21"/>
        </w:rPr>
        <w:t>（三）考察非对称性</w:t>
      </w:r>
    </w:p>
    <w:p w:rsidR="008A7954" w:rsidRDefault="008A7954" w:rsidP="008A7954">
      <w:pPr>
        <w:pStyle w:val="afa"/>
        <w:ind w:left="360" w:firstLineChars="0" w:firstLine="0"/>
        <w:rPr>
          <w:rFonts w:ascii="宋体" w:hAnsi="宋体" w:cs="宋体"/>
          <w:bCs/>
          <w:szCs w:val="21"/>
        </w:rPr>
      </w:pPr>
      <w:r>
        <w:rPr>
          <w:rFonts w:ascii="宋体" w:hAnsi="宋体" w:cs="宋体" w:hint="eastAsia"/>
          <w:bCs/>
          <w:szCs w:val="21"/>
        </w:rPr>
        <w:t>考察</w:t>
      </w:r>
      <w:r w:rsidRPr="008A7954">
        <w:rPr>
          <w:rFonts w:ascii="宋体" w:hAnsi="宋体" w:cs="宋体" w:hint="eastAsia"/>
          <w:bCs/>
          <w:szCs w:val="21"/>
        </w:rPr>
        <w:t>-10~+10的t-1时刻的随机扰动项对t时刻的方差的影响</w:t>
      </w:r>
      <w:r>
        <w:rPr>
          <w:rFonts w:ascii="宋体" w:hAnsi="宋体" w:cs="宋体" w:hint="eastAsia"/>
          <w:bCs/>
          <w:szCs w:val="21"/>
        </w:rPr>
        <w:t>，得到下图：</w:t>
      </w:r>
    </w:p>
    <w:p w:rsidR="008A7954" w:rsidRDefault="008A7954" w:rsidP="008A7954">
      <w:pPr>
        <w:pStyle w:val="afa"/>
        <w:ind w:left="360" w:firstLineChars="0" w:firstLine="0"/>
        <w:jc w:val="center"/>
        <w:rPr>
          <w:rFonts w:ascii="宋体" w:hAnsi="宋体" w:cs="宋体"/>
          <w:bCs/>
          <w:szCs w:val="21"/>
        </w:rPr>
      </w:pPr>
      <w:r w:rsidRPr="008A7954">
        <w:rPr>
          <w:rFonts w:ascii="宋体" w:hAnsi="宋体" w:cs="宋体"/>
          <w:bCs/>
          <w:noProof/>
          <w:szCs w:val="21"/>
        </w:rPr>
        <w:drawing>
          <wp:inline distT="0" distB="0" distL="0" distR="0" wp14:anchorId="35708D3E" wp14:editId="5F1734D2">
            <wp:extent cx="4428067" cy="2286000"/>
            <wp:effectExtent l="0" t="0" r="0" b="0"/>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449102" cy="2296859"/>
                    </a:xfrm>
                    <a:prstGeom prst="rect">
                      <a:avLst/>
                    </a:prstGeom>
                  </pic:spPr>
                </pic:pic>
              </a:graphicData>
            </a:graphic>
          </wp:inline>
        </w:drawing>
      </w:r>
    </w:p>
    <w:p w:rsidR="008A7954" w:rsidRDefault="008A7954" w:rsidP="008A7954">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3</w:t>
      </w:r>
      <w:r w:rsidR="00534B2C">
        <w:rPr>
          <w:rFonts w:ascii="黑体" w:eastAsia="黑体" w:hAnsi="黑体" w:cs="宋体"/>
          <w:bCs/>
          <w:sz w:val="24"/>
          <w:szCs w:val="24"/>
        </w:rPr>
        <w:t>4</w:t>
      </w:r>
      <w:r>
        <w:rPr>
          <w:rFonts w:ascii="黑体" w:eastAsia="黑体" w:hAnsi="黑体" w:cs="宋体" w:hint="eastAsia"/>
          <w:bCs/>
          <w:sz w:val="24"/>
          <w:szCs w:val="24"/>
        </w:rPr>
        <w:t xml:space="preserve"> 沪深300信息冲击影响图</w:t>
      </w:r>
    </w:p>
    <w:p w:rsidR="008A7954" w:rsidRPr="008A7954" w:rsidRDefault="008A7954" w:rsidP="008A7954">
      <w:pPr>
        <w:pStyle w:val="afa"/>
        <w:ind w:left="360" w:firstLineChars="0" w:firstLine="0"/>
        <w:jc w:val="center"/>
        <w:rPr>
          <w:rFonts w:ascii="宋体" w:hAnsi="宋体" w:cs="宋体"/>
          <w:bCs/>
          <w:szCs w:val="21"/>
        </w:rPr>
      </w:pPr>
      <w:r w:rsidRPr="008A7954">
        <w:rPr>
          <w:rFonts w:ascii="宋体" w:hAnsi="宋体" w:cs="宋体"/>
          <w:bCs/>
          <w:noProof/>
          <w:szCs w:val="21"/>
        </w:rPr>
        <w:lastRenderedPageBreak/>
        <w:drawing>
          <wp:inline distT="0" distB="0" distL="0" distR="0" wp14:anchorId="05B44482" wp14:editId="28DEF4DC">
            <wp:extent cx="4411133" cy="2038231"/>
            <wp:effectExtent l="0" t="0" r="0" b="635"/>
            <wp:docPr id="61"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37">
                      <a:extLst>
                        <a:ext uri="{28A0092B-C50C-407E-A947-70E740481C1C}">
                          <a14:useLocalDpi xmlns:a14="http://schemas.microsoft.com/office/drawing/2010/main" val="0"/>
                        </a:ext>
                      </a:extLst>
                    </a:blip>
                    <a:stretch>
                      <a:fillRect/>
                    </a:stretch>
                  </pic:blipFill>
                  <pic:spPr>
                    <a:xfrm>
                      <a:off x="0" y="0"/>
                      <a:ext cx="4456294" cy="2059098"/>
                    </a:xfrm>
                    <a:prstGeom prst="rect">
                      <a:avLst/>
                    </a:prstGeom>
                  </pic:spPr>
                </pic:pic>
              </a:graphicData>
            </a:graphic>
          </wp:inline>
        </w:drawing>
      </w:r>
    </w:p>
    <w:p w:rsidR="008A7954" w:rsidRDefault="008A7954" w:rsidP="008A7954">
      <w:pPr>
        <w:jc w:val="center"/>
        <w:rPr>
          <w:rFonts w:ascii="黑体" w:eastAsia="黑体" w:hAnsi="黑体" w:cs="宋体"/>
          <w:bCs/>
          <w:sz w:val="24"/>
          <w:szCs w:val="24"/>
        </w:rPr>
      </w:pPr>
      <w:r w:rsidRPr="007E1003">
        <w:rPr>
          <w:rFonts w:ascii="黑体" w:eastAsia="黑体" w:hAnsi="黑体" w:cs="宋体" w:hint="eastAsia"/>
          <w:bCs/>
          <w:sz w:val="24"/>
          <w:szCs w:val="24"/>
        </w:rPr>
        <w:t>图</w:t>
      </w:r>
      <w:r>
        <w:rPr>
          <w:rFonts w:ascii="黑体" w:eastAsia="黑体" w:hAnsi="黑体" w:cs="宋体" w:hint="eastAsia"/>
          <w:bCs/>
          <w:sz w:val="24"/>
          <w:szCs w:val="24"/>
        </w:rPr>
        <w:t>3</w:t>
      </w:r>
      <w:r w:rsidR="00534B2C">
        <w:rPr>
          <w:rFonts w:ascii="黑体" w:eastAsia="黑体" w:hAnsi="黑体" w:cs="宋体"/>
          <w:bCs/>
          <w:sz w:val="24"/>
          <w:szCs w:val="24"/>
        </w:rPr>
        <w:t>5</w:t>
      </w:r>
      <w:r>
        <w:rPr>
          <w:rFonts w:ascii="黑体" w:eastAsia="黑体" w:hAnsi="黑体" w:cs="宋体" w:hint="eastAsia"/>
          <w:bCs/>
          <w:sz w:val="24"/>
          <w:szCs w:val="24"/>
        </w:rPr>
        <w:t xml:space="preserve"> 中小</w:t>
      </w:r>
      <w:proofErr w:type="gramStart"/>
      <w:r>
        <w:rPr>
          <w:rFonts w:ascii="黑体" w:eastAsia="黑体" w:hAnsi="黑体" w:cs="宋体" w:hint="eastAsia"/>
          <w:bCs/>
          <w:sz w:val="24"/>
          <w:szCs w:val="24"/>
        </w:rPr>
        <w:t>板信息</w:t>
      </w:r>
      <w:proofErr w:type="gramEnd"/>
      <w:r>
        <w:rPr>
          <w:rFonts w:ascii="黑体" w:eastAsia="黑体" w:hAnsi="黑体" w:cs="宋体" w:hint="eastAsia"/>
          <w:bCs/>
          <w:sz w:val="24"/>
          <w:szCs w:val="24"/>
        </w:rPr>
        <w:t>冲击影响图</w:t>
      </w:r>
    </w:p>
    <w:p w:rsidR="000C669F" w:rsidRDefault="000C669F" w:rsidP="008A7954">
      <w:pPr>
        <w:jc w:val="center"/>
        <w:rPr>
          <w:rFonts w:ascii="黑体" w:eastAsia="黑体" w:hAnsi="黑体" w:cs="宋体" w:hint="eastAsia"/>
          <w:bCs/>
          <w:sz w:val="24"/>
          <w:szCs w:val="24"/>
        </w:rPr>
      </w:pPr>
    </w:p>
    <w:p w:rsidR="008A7954" w:rsidRPr="008A7954" w:rsidRDefault="008A7954" w:rsidP="008A7954">
      <w:pPr>
        <w:ind w:firstLineChars="200" w:firstLine="420"/>
        <w:rPr>
          <w:rFonts w:ascii="宋体" w:hAnsi="宋体" w:cs="宋体"/>
          <w:color w:val="000000" w:themeColor="text1"/>
          <w:szCs w:val="21"/>
        </w:rPr>
      </w:pPr>
      <w:r w:rsidRPr="008A7954">
        <w:rPr>
          <w:rFonts w:ascii="宋体" w:hAnsi="宋体" w:cs="宋体" w:hint="eastAsia"/>
          <w:color w:val="000000" w:themeColor="text1"/>
          <w:szCs w:val="21"/>
        </w:rPr>
        <w:t>收益率在信息冲击小于零（即利空消息或负冲击）时比较陡峭，而在信息冲击大于零（即利好消息或正冲击时）则比较平缓。说明中国A股还是对负面消息太敏感，抗风险能力较弱。这或许和中国股市散户较多，一有风吹草动就大撤离有关</w:t>
      </w:r>
      <w:r>
        <w:rPr>
          <w:rFonts w:ascii="宋体" w:hAnsi="宋体" w:cs="宋体" w:hint="eastAsia"/>
          <w:color w:val="000000" w:themeColor="text1"/>
          <w:szCs w:val="21"/>
        </w:rPr>
        <w:t>，</w:t>
      </w:r>
      <w:r w:rsidRPr="008A7954">
        <w:rPr>
          <w:rFonts w:ascii="宋体" w:hAnsi="宋体" w:cs="宋体" w:hint="eastAsia"/>
          <w:color w:val="000000" w:themeColor="text1"/>
          <w:szCs w:val="21"/>
        </w:rPr>
        <w:t>中小板市场非对称性同样保持，而且相同冲击下，对波动的影响比沪深更大。</w:t>
      </w:r>
    </w:p>
    <w:p w:rsidR="00F34D9C" w:rsidRDefault="00F34D9C" w:rsidP="00D627CB">
      <w:pPr>
        <w:ind w:firstLineChars="200" w:firstLine="420"/>
        <w:rPr>
          <w:rFonts w:ascii="宋体" w:hAnsi="宋体" w:cs="宋体"/>
          <w:color w:val="000000" w:themeColor="text1"/>
          <w:szCs w:val="21"/>
        </w:rPr>
      </w:pPr>
    </w:p>
    <w:p w:rsidR="00005161" w:rsidRPr="006E50B5" w:rsidRDefault="006E50B5" w:rsidP="006E50B5">
      <w:pPr>
        <w:pStyle w:val="2"/>
        <w:spacing w:line="240" w:lineRule="auto"/>
        <w:ind w:firstLineChars="200" w:firstLine="420"/>
        <w:rPr>
          <w:b w:val="0"/>
          <w:sz w:val="18"/>
          <w:szCs w:val="18"/>
        </w:rPr>
      </w:pPr>
      <w:r>
        <w:rPr>
          <w:rFonts w:hint="eastAsia"/>
          <w:b w:val="0"/>
          <w:sz w:val="21"/>
          <w:szCs w:val="21"/>
        </w:rPr>
        <w:t>（四</w:t>
      </w:r>
      <w:r w:rsidRPr="00D91696">
        <w:rPr>
          <w:rFonts w:hint="eastAsia"/>
          <w:b w:val="0"/>
          <w:sz w:val="21"/>
          <w:szCs w:val="21"/>
        </w:rPr>
        <w:t>）</w:t>
      </w:r>
      <w:r w:rsidRPr="006E50B5">
        <w:rPr>
          <w:rFonts w:hint="eastAsia"/>
          <w:b w:val="0"/>
          <w:sz w:val="20"/>
          <w:szCs w:val="18"/>
        </w:rPr>
        <w:t>基于</w:t>
      </w:r>
      <w:r w:rsidRPr="006E50B5">
        <w:rPr>
          <w:rFonts w:ascii="宋体" w:hAnsi="宋体" w:cs="宋体" w:hint="eastAsia"/>
          <w:b w:val="0"/>
          <w:bCs/>
          <w:sz w:val="20"/>
          <w:szCs w:val="18"/>
        </w:rPr>
        <w:t>VAR曲线的收益风险预警</w:t>
      </w:r>
    </w:p>
    <w:p w:rsidR="008A7954" w:rsidRPr="00F11070" w:rsidRDefault="008A7954" w:rsidP="00F11070">
      <w:pPr>
        <w:ind w:firstLineChars="200" w:firstLine="420"/>
        <w:rPr>
          <w:rFonts w:ascii="宋体" w:hAnsi="宋体" w:cs="宋体"/>
          <w:color w:val="000000" w:themeColor="text1"/>
          <w:szCs w:val="21"/>
        </w:rPr>
      </w:pPr>
      <w:r w:rsidRPr="00F11070">
        <w:rPr>
          <w:rFonts w:ascii="宋体" w:hAnsi="宋体" w:cs="宋体" w:hint="eastAsia"/>
          <w:color w:val="000000" w:themeColor="text1"/>
          <w:szCs w:val="21"/>
        </w:rPr>
        <w:t>既然</w:t>
      </w:r>
      <w:r w:rsidR="00005161" w:rsidRPr="00F11070">
        <w:rPr>
          <w:rFonts w:ascii="宋体" w:hAnsi="宋体" w:cs="宋体" w:hint="eastAsia"/>
          <w:color w:val="000000" w:themeColor="text1"/>
          <w:szCs w:val="21"/>
        </w:rPr>
        <w:t>股票对数收益率计算公式为</w:t>
      </w:r>
      <m:oMath>
        <m:sSub>
          <m:sSubPr>
            <m:ctrlPr>
              <w:rPr>
                <w:rFonts w:ascii="Cambria Math" w:hAnsi="Cambria Math" w:cs="宋体"/>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m:t>
            </m:r>
          </m:sub>
        </m:sSub>
        <m:r>
          <m:rPr>
            <m:sty m:val="p"/>
          </m:rPr>
          <w:rPr>
            <w:rFonts w:ascii="Cambria Math" w:hAnsi="Cambria Math" w:cs="宋体"/>
            <w:color w:val="000000" w:themeColor="text1"/>
            <w:szCs w:val="21"/>
          </w:rPr>
          <m:t>=</m:t>
        </m:r>
        <m:r>
          <w:rPr>
            <w:rFonts w:ascii="Cambria Math" w:hAnsi="Cambria Math" w:cs="宋体"/>
            <w:color w:val="000000" w:themeColor="text1"/>
            <w:szCs w:val="21"/>
          </w:rPr>
          <m:t>ln</m:t>
        </m:r>
        <m:sSub>
          <m:sSubPr>
            <m:ctrlPr>
              <w:rPr>
                <w:rFonts w:ascii="Cambria Math" w:hAnsi="Cambria Math" w:cs="宋体"/>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sub>
        </m:sSub>
        <m:r>
          <m:rPr>
            <m:sty m:val="p"/>
          </m:rPr>
          <w:rPr>
            <w:rFonts w:ascii="Cambria Math" w:hAnsi="Cambria Math" w:cs="宋体"/>
            <w:color w:val="000000" w:themeColor="text1"/>
            <w:szCs w:val="21"/>
          </w:rPr>
          <m:t>-</m:t>
        </m:r>
        <m:r>
          <w:rPr>
            <w:rFonts w:ascii="Cambria Math" w:hAnsi="Cambria Math" w:cs="宋体"/>
            <w:color w:val="000000" w:themeColor="text1"/>
            <w:szCs w:val="21"/>
          </w:rPr>
          <m:t>ln</m:t>
        </m:r>
        <m:sSub>
          <m:sSubPr>
            <m:ctrlPr>
              <w:rPr>
                <w:rFonts w:ascii="Cambria Math" w:hAnsi="Cambria Math" w:cs="宋体"/>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r>
              <m:rPr>
                <m:sty m:val="p"/>
              </m:rPr>
              <w:rPr>
                <w:rFonts w:ascii="Cambria Math" w:hAnsi="Cambria Math" w:cs="宋体"/>
                <w:color w:val="000000" w:themeColor="text1"/>
                <w:szCs w:val="21"/>
              </w:rPr>
              <m:t>-1</m:t>
            </m:r>
          </m:sub>
        </m:sSub>
      </m:oMath>
      <w:r w:rsidR="00005161" w:rsidRPr="00F11070">
        <w:rPr>
          <w:rFonts w:ascii="宋体" w:hAnsi="宋体" w:cs="宋体" w:hint="eastAsia"/>
          <w:color w:val="000000" w:themeColor="text1"/>
          <w:szCs w:val="21"/>
        </w:rPr>
        <w:t>,其中</w:t>
      </w:r>
      <m:oMath>
        <m:sSub>
          <m:sSubPr>
            <m:ctrlPr>
              <w:rPr>
                <w:rFonts w:ascii="Cambria Math" w:hAnsi="Cambria Math" w:cs="宋体"/>
                <w:color w:val="000000" w:themeColor="text1"/>
                <w:szCs w:val="21"/>
              </w:rPr>
            </m:ctrlPr>
          </m:sSubPr>
          <m:e>
            <m:r>
              <w:rPr>
                <w:rFonts w:ascii="Cambria Math" w:hAnsi="Cambria Math" w:cs="宋体"/>
                <w:color w:val="000000" w:themeColor="text1"/>
                <w:szCs w:val="21"/>
              </w:rPr>
              <m:t>r</m:t>
            </m:r>
          </m:e>
          <m:sub>
            <m:r>
              <w:rPr>
                <w:rFonts w:ascii="Cambria Math" w:hAnsi="Cambria Math" w:cs="宋体"/>
                <w:color w:val="000000" w:themeColor="text1"/>
                <w:szCs w:val="21"/>
              </w:rPr>
              <m:t>t</m:t>
            </m:r>
          </m:sub>
        </m:sSub>
      </m:oMath>
      <w:r w:rsidR="00005161" w:rsidRPr="00F11070">
        <w:rPr>
          <w:rFonts w:ascii="宋体" w:hAnsi="宋体" w:cs="宋体" w:hint="eastAsia"/>
          <w:color w:val="000000" w:themeColor="text1"/>
          <w:szCs w:val="21"/>
        </w:rPr>
        <w:t>为股票指数收益率，</w:t>
      </w:r>
      <m:oMath>
        <m:sSub>
          <m:sSubPr>
            <m:ctrlPr>
              <w:rPr>
                <w:rFonts w:ascii="Cambria Math" w:hAnsi="Cambria Math" w:cs="宋体"/>
                <w:color w:val="000000" w:themeColor="text1"/>
                <w:szCs w:val="21"/>
              </w:rPr>
            </m:ctrlPr>
          </m:sSubPr>
          <m:e>
            <m:r>
              <w:rPr>
                <w:rFonts w:ascii="Cambria Math" w:hAnsi="Cambria Math" w:cs="宋体"/>
                <w:color w:val="000000" w:themeColor="text1"/>
                <w:szCs w:val="21"/>
              </w:rPr>
              <m:t>e</m:t>
            </m:r>
          </m:e>
          <m:sub>
            <m:r>
              <w:rPr>
                <w:rFonts w:ascii="Cambria Math" w:hAnsi="Cambria Math" w:cs="宋体"/>
                <w:color w:val="000000" w:themeColor="text1"/>
                <w:szCs w:val="21"/>
              </w:rPr>
              <m:t>t</m:t>
            </m:r>
          </m:sub>
        </m:sSub>
        <m:r>
          <m:rPr>
            <m:sty m:val="p"/>
          </m:rPr>
          <w:rPr>
            <w:rFonts w:ascii="Cambria Math" w:hAnsi="Cambria Math" w:cs="宋体" w:hint="eastAsia"/>
            <w:color w:val="000000" w:themeColor="text1"/>
            <w:szCs w:val="21"/>
          </w:rPr>
          <m:t>为</m:t>
        </m:r>
      </m:oMath>
      <w:r w:rsidR="00005161" w:rsidRPr="00F11070">
        <w:rPr>
          <w:rFonts w:ascii="宋体" w:hAnsi="宋体" w:cs="宋体" w:hint="eastAsia"/>
          <w:color w:val="000000" w:themeColor="text1"/>
          <w:szCs w:val="21"/>
        </w:rPr>
        <w:t>第t期的股票指数收盘价，有波动聚集性，意味着大波动不是突然发生，而是逐步发生的，大波动发生前应该有相应的信号出现，比如出现写异常低的收益率。</w:t>
      </w:r>
    </w:p>
    <w:p w:rsidR="00F11070" w:rsidRDefault="00005161" w:rsidP="00005161">
      <w:pPr>
        <w:rPr>
          <w:rFonts w:ascii="宋体" w:hAnsi="宋体" w:cs="宋体"/>
          <w:bCs/>
          <w:szCs w:val="21"/>
        </w:rPr>
      </w:pPr>
      <w:r>
        <w:rPr>
          <w:rFonts w:ascii="宋体" w:hAnsi="宋体" w:cs="宋体"/>
          <w:bCs/>
          <w:szCs w:val="21"/>
        </w:rPr>
        <w:tab/>
      </w:r>
    </w:p>
    <w:p w:rsidR="00005161" w:rsidRDefault="00005161" w:rsidP="00F11070">
      <w:pPr>
        <w:ind w:firstLineChars="200" w:firstLine="420"/>
        <w:rPr>
          <w:rFonts w:ascii="宋体" w:hAnsi="宋体" w:cs="宋体"/>
          <w:bCs/>
          <w:szCs w:val="21"/>
        </w:rPr>
      </w:pPr>
      <w:r>
        <w:rPr>
          <w:rFonts w:ascii="宋体" w:hAnsi="宋体" w:cs="宋体" w:hint="eastAsia"/>
          <w:bCs/>
          <w:szCs w:val="21"/>
        </w:rPr>
        <w:t>基于以上的假设，定义</w:t>
      </w:r>
      <w:proofErr w:type="spellStart"/>
      <w:r>
        <w:rPr>
          <w:rFonts w:ascii="宋体" w:hAnsi="宋体" w:cs="宋体" w:hint="eastAsia"/>
          <w:bCs/>
          <w:szCs w:val="21"/>
        </w:rPr>
        <w:t>Va</w:t>
      </w:r>
      <w:r>
        <w:rPr>
          <w:rFonts w:ascii="宋体" w:hAnsi="宋体" w:cs="宋体"/>
          <w:bCs/>
          <w:szCs w:val="21"/>
        </w:rPr>
        <w:t>R</w:t>
      </w:r>
      <w:proofErr w:type="spellEnd"/>
      <w:r w:rsidR="006E50B5">
        <w:rPr>
          <w:rFonts w:ascii="宋体" w:hAnsi="宋体" w:cs="宋体" w:hint="eastAsia"/>
          <w:bCs/>
          <w:szCs w:val="21"/>
        </w:rPr>
        <w:t>（value</w:t>
      </w:r>
      <w:r w:rsidR="006E50B5">
        <w:rPr>
          <w:rFonts w:ascii="宋体" w:hAnsi="宋体" w:cs="宋体"/>
          <w:bCs/>
          <w:szCs w:val="21"/>
        </w:rPr>
        <w:t xml:space="preserve"> </w:t>
      </w:r>
      <w:r w:rsidR="006E50B5">
        <w:rPr>
          <w:rFonts w:ascii="宋体" w:hAnsi="宋体" w:cs="宋体" w:hint="eastAsia"/>
          <w:bCs/>
          <w:szCs w:val="21"/>
        </w:rPr>
        <w:t>at</w:t>
      </w:r>
      <w:r w:rsidR="006E50B5">
        <w:rPr>
          <w:rFonts w:ascii="宋体" w:hAnsi="宋体" w:cs="宋体"/>
          <w:bCs/>
          <w:szCs w:val="21"/>
        </w:rPr>
        <w:t xml:space="preserve"> </w:t>
      </w:r>
      <w:r w:rsidR="006E50B5">
        <w:rPr>
          <w:rFonts w:ascii="宋体" w:hAnsi="宋体" w:cs="宋体" w:hint="eastAsia"/>
          <w:bCs/>
          <w:szCs w:val="21"/>
        </w:rPr>
        <w:t>risk）</w:t>
      </w:r>
      <w:r>
        <w:rPr>
          <w:rFonts w:ascii="宋体" w:hAnsi="宋体" w:cs="宋体" w:hint="eastAsia"/>
          <w:bCs/>
          <w:szCs w:val="21"/>
        </w:rPr>
        <w:t>曲线：</w:t>
      </w:r>
    </w:p>
    <w:p w:rsidR="00005161" w:rsidRDefault="00005161" w:rsidP="00005161">
      <w:pPr>
        <w:jc w:val="center"/>
        <w:rPr>
          <w:rFonts w:ascii="宋体" w:hAnsi="宋体" w:cs="宋体"/>
          <w:bCs/>
          <w:szCs w:val="21"/>
        </w:rPr>
      </w:pPr>
      <w:proofErr w:type="spellStart"/>
      <w:r>
        <w:rPr>
          <w:rFonts w:ascii="宋体" w:hAnsi="宋体" w:cs="宋体" w:hint="eastAsia"/>
          <w:bCs/>
          <w:szCs w:val="21"/>
        </w:rPr>
        <w:t>VaR</w:t>
      </w:r>
      <w:proofErr w:type="spellEnd"/>
      <w:r>
        <w:rPr>
          <w:rFonts w:ascii="宋体" w:hAnsi="宋体" w:cs="宋体" w:hint="eastAsia"/>
          <w:bCs/>
          <w:szCs w:val="21"/>
        </w:rPr>
        <w:t>=</w:t>
      </w:r>
      <m:oMath>
        <m:r>
          <m:rPr>
            <m:sty m:val="p"/>
          </m:rPr>
          <w:rPr>
            <w:rFonts w:ascii="Cambria Math" w:hAnsi="Cambria Math" w:cs="宋体"/>
            <w:szCs w:val="21"/>
          </w:rPr>
          <m:t>σ</m:t>
        </m:r>
        <m:r>
          <m:rPr>
            <m:sty m:val="p"/>
          </m:rPr>
          <w:rPr>
            <w:rFonts w:ascii="Cambria Math" w:hAnsi="Cambria Math" w:cs="宋体" w:hint="eastAsia"/>
            <w:szCs w:val="21"/>
          </w:rPr>
          <m:t>q+</m:t>
        </m:r>
        <m:r>
          <m:rPr>
            <m:sty m:val="p"/>
          </m:rPr>
          <w:rPr>
            <w:rFonts w:ascii="Cambria Math" w:hAnsi="Cambria Math" w:cs="宋体"/>
            <w:szCs w:val="21"/>
          </w:rPr>
          <m:t>FitValue</m:t>
        </m:r>
      </m:oMath>
    </w:p>
    <w:p w:rsidR="00005161" w:rsidRPr="00005161" w:rsidRDefault="00005161" w:rsidP="00005161">
      <w:pPr>
        <w:jc w:val="left"/>
        <w:rPr>
          <w:rFonts w:ascii="宋体" w:hAnsi="宋体" w:cs="宋体"/>
          <w:bCs/>
          <w:szCs w:val="21"/>
        </w:rPr>
      </w:pPr>
      <w:r>
        <w:rPr>
          <w:rFonts w:ascii="宋体" w:hAnsi="宋体" w:cs="宋体"/>
          <w:bCs/>
          <w:szCs w:val="21"/>
        </w:rPr>
        <w:tab/>
      </w:r>
      <w:r>
        <w:rPr>
          <w:rFonts w:ascii="宋体" w:hAnsi="宋体" w:cs="宋体" w:hint="eastAsia"/>
          <w:bCs/>
          <w:szCs w:val="21"/>
        </w:rPr>
        <w:t>其中</w:t>
      </w:r>
      <m:oMath>
        <m:r>
          <m:rPr>
            <m:sty m:val="p"/>
          </m:rPr>
          <w:rPr>
            <w:rFonts w:ascii="Cambria Math" w:hAnsi="Cambria Math" w:cs="宋体"/>
            <w:szCs w:val="21"/>
          </w:rPr>
          <m:t>σ</m:t>
        </m:r>
        <m:r>
          <m:rPr>
            <m:sty m:val="p"/>
          </m:rPr>
          <w:rPr>
            <w:rFonts w:ascii="Cambria Math" w:hAnsi="Cambria Math" w:cs="宋体" w:hint="eastAsia"/>
            <w:szCs w:val="21"/>
          </w:rPr>
          <m:t>为</m:t>
        </m:r>
      </m:oMath>
      <w:r w:rsidR="006E50B5">
        <w:rPr>
          <w:rFonts w:ascii="宋体" w:hAnsi="宋体" w:cs="宋体" w:hint="eastAsia"/>
          <w:szCs w:val="21"/>
        </w:rPr>
        <w:t>E</w:t>
      </w:r>
      <w:r>
        <w:rPr>
          <w:rFonts w:ascii="宋体" w:hAnsi="宋体" w:cs="宋体" w:hint="eastAsia"/>
          <w:bCs/>
          <w:szCs w:val="21"/>
        </w:rPr>
        <w:t>GARCH模型的预测方差，q</w:t>
      </w:r>
      <w:r w:rsidR="00F141C4">
        <w:rPr>
          <w:rFonts w:ascii="宋体" w:hAnsi="宋体" w:cs="宋体" w:hint="eastAsia"/>
          <w:bCs/>
          <w:szCs w:val="21"/>
        </w:rPr>
        <w:t>为对应</w:t>
      </w:r>
      <w:r>
        <w:rPr>
          <w:rFonts w:ascii="宋体" w:hAnsi="宋体" w:cs="宋体" w:hint="eastAsia"/>
          <w:bCs/>
          <w:szCs w:val="21"/>
        </w:rPr>
        <w:t>分布1%水平的下分位点</w:t>
      </w:r>
      <w:r w:rsidR="00F141C4">
        <w:rPr>
          <w:rFonts w:ascii="宋体" w:hAnsi="宋体" w:cs="宋体" w:hint="eastAsia"/>
          <w:bCs/>
          <w:szCs w:val="21"/>
        </w:rPr>
        <w:t>（这里是skew</w:t>
      </w:r>
      <w:r w:rsidR="00F141C4">
        <w:rPr>
          <w:rFonts w:ascii="宋体" w:hAnsi="宋体" w:cs="宋体"/>
          <w:bCs/>
          <w:szCs w:val="21"/>
        </w:rPr>
        <w:t xml:space="preserve"> T</w:t>
      </w:r>
      <w:r w:rsidR="00F141C4">
        <w:rPr>
          <w:rFonts w:ascii="宋体" w:hAnsi="宋体" w:cs="宋体" w:hint="eastAsia"/>
          <w:bCs/>
          <w:szCs w:val="21"/>
        </w:rPr>
        <w:t>分布的下分位数）</w:t>
      </w:r>
      <w:r>
        <w:rPr>
          <w:rFonts w:ascii="宋体" w:hAnsi="宋体" w:cs="宋体" w:hint="eastAsia"/>
          <w:bCs/>
          <w:szCs w:val="21"/>
        </w:rPr>
        <w:t>，</w:t>
      </w:r>
      <w:proofErr w:type="spellStart"/>
      <w:r>
        <w:rPr>
          <w:rFonts w:ascii="宋体" w:hAnsi="宋体" w:cs="宋体" w:hint="eastAsia"/>
          <w:bCs/>
          <w:szCs w:val="21"/>
        </w:rPr>
        <w:t>Fit</w:t>
      </w:r>
      <w:r>
        <w:rPr>
          <w:rFonts w:ascii="宋体" w:hAnsi="宋体" w:cs="宋体"/>
          <w:bCs/>
          <w:szCs w:val="21"/>
        </w:rPr>
        <w:t>V</w:t>
      </w:r>
      <w:r>
        <w:rPr>
          <w:rFonts w:ascii="宋体" w:hAnsi="宋体" w:cs="宋体" w:hint="eastAsia"/>
          <w:bCs/>
          <w:szCs w:val="21"/>
        </w:rPr>
        <w:t>alue</w:t>
      </w:r>
      <w:proofErr w:type="spellEnd"/>
      <w:r>
        <w:rPr>
          <w:rFonts w:ascii="宋体" w:hAnsi="宋体" w:cs="宋体" w:hint="eastAsia"/>
          <w:bCs/>
          <w:szCs w:val="21"/>
        </w:rPr>
        <w:t>为</w:t>
      </w:r>
      <w:r w:rsidR="006E50B5">
        <w:rPr>
          <w:rFonts w:ascii="宋体" w:hAnsi="宋体" w:cs="宋体" w:hint="eastAsia"/>
          <w:bCs/>
          <w:szCs w:val="21"/>
        </w:rPr>
        <w:t>E</w:t>
      </w:r>
      <w:r>
        <w:rPr>
          <w:rFonts w:ascii="宋体" w:hAnsi="宋体" w:cs="宋体" w:hint="eastAsia"/>
          <w:bCs/>
          <w:szCs w:val="21"/>
        </w:rPr>
        <w:t>GARCH模型的拟合值，</w:t>
      </w:r>
      <w:proofErr w:type="spellStart"/>
      <w:r>
        <w:rPr>
          <w:rFonts w:ascii="宋体" w:hAnsi="宋体" w:cs="宋体" w:hint="eastAsia"/>
          <w:bCs/>
          <w:szCs w:val="21"/>
        </w:rPr>
        <w:t>Va</w:t>
      </w:r>
      <w:r>
        <w:rPr>
          <w:rFonts w:ascii="宋体" w:hAnsi="宋体" w:cs="宋体"/>
          <w:bCs/>
          <w:szCs w:val="21"/>
        </w:rPr>
        <w:t>R</w:t>
      </w:r>
      <w:proofErr w:type="spellEnd"/>
      <w:r>
        <w:rPr>
          <w:rFonts w:ascii="宋体" w:hAnsi="宋体" w:cs="宋体" w:hint="eastAsia"/>
          <w:bCs/>
          <w:szCs w:val="21"/>
        </w:rPr>
        <w:t>曲线下的点即为实际波动率在预测波动率99%置信区间以外的点。</w:t>
      </w:r>
    </w:p>
    <w:p w:rsidR="008A7954" w:rsidRDefault="008A7954" w:rsidP="008A7954">
      <w:pPr>
        <w:pStyle w:val="afa"/>
        <w:ind w:left="360" w:firstLineChars="0" w:firstLine="0"/>
        <w:rPr>
          <w:rFonts w:ascii="宋体" w:hAnsi="宋体" w:cs="宋体"/>
          <w:color w:val="000000" w:themeColor="text1"/>
          <w:szCs w:val="21"/>
        </w:rPr>
      </w:pPr>
      <w:r w:rsidRPr="008A7954">
        <w:rPr>
          <w:rFonts w:ascii="宋体" w:hAnsi="宋体" w:cs="宋体"/>
          <w:noProof/>
          <w:color w:val="000000" w:themeColor="text1"/>
          <w:szCs w:val="21"/>
        </w:rPr>
        <w:drawing>
          <wp:inline distT="0" distB="0" distL="0" distR="0" wp14:anchorId="2E265E52" wp14:editId="3E667254">
            <wp:extent cx="5164667" cy="1873885"/>
            <wp:effectExtent l="0" t="0" r="0" b="0"/>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184303" cy="1881009"/>
                    </a:xfrm>
                    <a:prstGeom prst="rect">
                      <a:avLst/>
                    </a:prstGeom>
                  </pic:spPr>
                </pic:pic>
              </a:graphicData>
            </a:graphic>
          </wp:inline>
        </w:drawing>
      </w:r>
    </w:p>
    <w:p w:rsidR="008A7954" w:rsidRDefault="008A7954" w:rsidP="008A7954">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36</w:t>
      </w:r>
      <w:r>
        <w:rPr>
          <w:rFonts w:ascii="黑体" w:eastAsia="黑体" w:hAnsi="黑体" w:cs="宋体" w:hint="eastAsia"/>
          <w:bCs/>
          <w:sz w:val="24"/>
          <w:szCs w:val="24"/>
        </w:rPr>
        <w:t xml:space="preserve"> 沪深300在1%</w:t>
      </w:r>
      <w:r>
        <w:rPr>
          <w:rFonts w:ascii="黑体" w:eastAsia="黑体" w:hAnsi="黑体" w:cs="宋体"/>
          <w:bCs/>
          <w:sz w:val="24"/>
          <w:szCs w:val="24"/>
        </w:rPr>
        <w:t>V</w:t>
      </w:r>
      <w:r>
        <w:rPr>
          <w:rFonts w:ascii="黑体" w:eastAsia="黑体" w:hAnsi="黑体" w:cs="宋体" w:hint="eastAsia"/>
          <w:bCs/>
          <w:sz w:val="24"/>
          <w:szCs w:val="24"/>
        </w:rPr>
        <w:t>a</w:t>
      </w:r>
      <w:r>
        <w:rPr>
          <w:rFonts w:ascii="黑体" w:eastAsia="黑体" w:hAnsi="黑体" w:cs="宋体"/>
          <w:bCs/>
          <w:sz w:val="24"/>
          <w:szCs w:val="24"/>
        </w:rPr>
        <w:t>R</w:t>
      </w:r>
      <w:r>
        <w:rPr>
          <w:rFonts w:ascii="黑体" w:eastAsia="黑体" w:hAnsi="黑体" w:cs="宋体" w:hint="eastAsia"/>
          <w:bCs/>
          <w:sz w:val="24"/>
          <w:szCs w:val="24"/>
        </w:rPr>
        <w:t>限制下的序列</w:t>
      </w:r>
    </w:p>
    <w:p w:rsidR="00F561A5" w:rsidRPr="00F561A5" w:rsidRDefault="00F561A5" w:rsidP="008A7954">
      <w:pPr>
        <w:jc w:val="center"/>
        <w:rPr>
          <w:rFonts w:ascii="黑体" w:eastAsia="黑体" w:hAnsi="黑体" w:cs="宋体"/>
          <w:bCs/>
          <w:sz w:val="24"/>
          <w:szCs w:val="24"/>
        </w:rPr>
      </w:pPr>
    </w:p>
    <w:p w:rsidR="00F141C4" w:rsidRPr="00F141C4" w:rsidRDefault="00F561A5" w:rsidP="00F141C4">
      <w:pPr>
        <w:pStyle w:val="afa"/>
        <w:ind w:left="360"/>
        <w:rPr>
          <w:rFonts w:ascii="宋体" w:hAnsi="宋体" w:cs="宋体"/>
          <w:color w:val="000000" w:themeColor="text1"/>
          <w:szCs w:val="21"/>
        </w:rPr>
      </w:pPr>
      <w:r w:rsidRPr="00F561A5">
        <w:rPr>
          <w:rFonts w:ascii="宋体" w:hAnsi="宋体" w:cs="宋体" w:hint="eastAsia"/>
          <w:color w:val="000000" w:themeColor="text1"/>
          <w:szCs w:val="21"/>
        </w:rPr>
        <w:t>由上图可知在较大波动</w:t>
      </w:r>
      <w:proofErr w:type="gramStart"/>
      <w:r w:rsidRPr="00F561A5">
        <w:rPr>
          <w:rFonts w:ascii="宋体" w:hAnsi="宋体" w:cs="宋体" w:hint="eastAsia"/>
          <w:color w:val="000000" w:themeColor="text1"/>
          <w:szCs w:val="21"/>
        </w:rPr>
        <w:t>率之前</w:t>
      </w:r>
      <w:proofErr w:type="gramEnd"/>
      <w:r w:rsidRPr="00F561A5">
        <w:rPr>
          <w:rFonts w:ascii="宋体" w:hAnsi="宋体" w:cs="宋体" w:hint="eastAsia"/>
          <w:color w:val="000000" w:themeColor="text1"/>
          <w:szCs w:val="21"/>
        </w:rPr>
        <w:t>确实有一些点落在</w:t>
      </w:r>
      <w:proofErr w:type="spellStart"/>
      <w:r w:rsidR="006E50B5">
        <w:rPr>
          <w:rFonts w:ascii="宋体" w:hAnsi="宋体" w:cs="宋体" w:hint="eastAsia"/>
          <w:color w:val="000000" w:themeColor="text1"/>
          <w:szCs w:val="21"/>
        </w:rPr>
        <w:t>Va</w:t>
      </w:r>
      <w:r w:rsidR="006E50B5">
        <w:rPr>
          <w:rFonts w:ascii="宋体" w:hAnsi="宋体" w:cs="宋体"/>
          <w:color w:val="000000" w:themeColor="text1"/>
          <w:szCs w:val="21"/>
        </w:rPr>
        <w:t>R</w:t>
      </w:r>
      <w:proofErr w:type="spellEnd"/>
      <w:r w:rsidRPr="00F561A5">
        <w:rPr>
          <w:rFonts w:ascii="宋体" w:hAnsi="宋体" w:cs="宋体" w:hint="eastAsia"/>
          <w:color w:val="000000" w:themeColor="text1"/>
          <w:szCs w:val="21"/>
        </w:rPr>
        <w:t>曲线以下。但在</w:t>
      </w:r>
      <w:proofErr w:type="gramStart"/>
      <w:r w:rsidRPr="00F561A5">
        <w:rPr>
          <w:rFonts w:ascii="宋体" w:hAnsi="宋体" w:cs="宋体" w:hint="eastAsia"/>
          <w:color w:val="000000" w:themeColor="text1"/>
          <w:szCs w:val="21"/>
        </w:rPr>
        <w:t>波动平稳</w:t>
      </w:r>
      <w:proofErr w:type="gramEnd"/>
      <w:r w:rsidRPr="00F561A5">
        <w:rPr>
          <w:rFonts w:ascii="宋体" w:hAnsi="宋体" w:cs="宋体" w:hint="eastAsia"/>
          <w:color w:val="000000" w:themeColor="text1"/>
          <w:szCs w:val="21"/>
        </w:rPr>
        <w:t>期，模型预警正确率不高（如2013左右）所以该模型在</w:t>
      </w:r>
      <w:proofErr w:type="gramStart"/>
      <w:r w:rsidRPr="00F561A5">
        <w:rPr>
          <w:rFonts w:ascii="宋体" w:hAnsi="宋体" w:cs="宋体" w:hint="eastAsia"/>
          <w:color w:val="000000" w:themeColor="text1"/>
          <w:szCs w:val="21"/>
        </w:rPr>
        <w:t>波动率非平</w:t>
      </w:r>
      <w:proofErr w:type="gramEnd"/>
      <w:r w:rsidRPr="00F561A5">
        <w:rPr>
          <w:rFonts w:ascii="宋体" w:hAnsi="宋体" w:cs="宋体" w:hint="eastAsia"/>
          <w:color w:val="000000" w:themeColor="text1"/>
          <w:szCs w:val="21"/>
        </w:rPr>
        <w:t>稳期有一定参考价值。</w:t>
      </w:r>
    </w:p>
    <w:p w:rsidR="00F561A5" w:rsidRDefault="00F561A5" w:rsidP="00F561A5">
      <w:pPr>
        <w:pStyle w:val="afa"/>
        <w:ind w:left="360"/>
        <w:rPr>
          <w:rFonts w:ascii="宋体" w:hAnsi="宋体" w:cs="宋体"/>
          <w:color w:val="000000" w:themeColor="text1"/>
          <w:szCs w:val="21"/>
        </w:rPr>
      </w:pPr>
      <w:r w:rsidRPr="00F561A5">
        <w:rPr>
          <w:rFonts w:ascii="宋体" w:hAnsi="宋体" w:cs="宋体" w:hint="eastAsia"/>
          <w:color w:val="000000" w:themeColor="text1"/>
          <w:szCs w:val="21"/>
        </w:rPr>
        <w:t>但也可见，现在上证指数的大跌在之前是有留下一定信号的。</w:t>
      </w:r>
    </w:p>
    <w:p w:rsidR="00F141C4" w:rsidRPr="00F561A5" w:rsidRDefault="00F141C4" w:rsidP="00F561A5">
      <w:pPr>
        <w:pStyle w:val="afa"/>
        <w:ind w:left="360"/>
        <w:rPr>
          <w:rFonts w:ascii="宋体" w:hAnsi="宋体" w:cs="宋体"/>
          <w:color w:val="000000" w:themeColor="text1"/>
          <w:szCs w:val="21"/>
        </w:rPr>
      </w:pPr>
      <w:r>
        <w:rPr>
          <w:rFonts w:ascii="宋体" w:hAnsi="宋体" w:cs="宋体" w:hint="eastAsia"/>
          <w:color w:val="000000" w:themeColor="text1"/>
          <w:szCs w:val="21"/>
        </w:rPr>
        <w:lastRenderedPageBreak/>
        <w:t>再看看中小板的情况：</w:t>
      </w:r>
    </w:p>
    <w:p w:rsidR="008A7954" w:rsidRDefault="00F561A5" w:rsidP="008A7954">
      <w:pPr>
        <w:pStyle w:val="afa"/>
        <w:ind w:left="360" w:firstLineChars="0" w:firstLine="0"/>
        <w:rPr>
          <w:rFonts w:ascii="宋体" w:hAnsi="宋体" w:cs="宋体"/>
          <w:color w:val="000000" w:themeColor="text1"/>
          <w:szCs w:val="21"/>
        </w:rPr>
      </w:pPr>
      <w:r w:rsidRPr="00F561A5">
        <w:rPr>
          <w:rFonts w:ascii="宋体" w:hAnsi="宋体" w:cs="宋体"/>
          <w:noProof/>
          <w:color w:val="000000" w:themeColor="text1"/>
          <w:szCs w:val="21"/>
        </w:rPr>
        <w:drawing>
          <wp:inline distT="0" distB="0" distL="0" distR="0" wp14:anchorId="7ABFD87E" wp14:editId="647AA27B">
            <wp:extent cx="5164455" cy="1975379"/>
            <wp:effectExtent l="0" t="0" r="0" b="6350"/>
            <wp:docPr id="64"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39">
                      <a:extLst>
                        <a:ext uri="{28A0092B-C50C-407E-A947-70E740481C1C}">
                          <a14:useLocalDpi xmlns:a14="http://schemas.microsoft.com/office/drawing/2010/main" val="0"/>
                        </a:ext>
                      </a:extLst>
                    </a:blip>
                    <a:stretch>
                      <a:fillRect/>
                    </a:stretch>
                  </pic:blipFill>
                  <pic:spPr>
                    <a:xfrm>
                      <a:off x="0" y="0"/>
                      <a:ext cx="5201200" cy="1989434"/>
                    </a:xfrm>
                    <a:prstGeom prst="rect">
                      <a:avLst/>
                    </a:prstGeom>
                  </pic:spPr>
                </pic:pic>
              </a:graphicData>
            </a:graphic>
          </wp:inline>
        </w:drawing>
      </w:r>
    </w:p>
    <w:p w:rsidR="00F561A5" w:rsidRDefault="00F561A5" w:rsidP="00F561A5">
      <w:pPr>
        <w:jc w:val="center"/>
        <w:rPr>
          <w:rFonts w:ascii="黑体" w:eastAsia="黑体" w:hAnsi="黑体" w:cs="宋体"/>
          <w:bCs/>
          <w:sz w:val="24"/>
          <w:szCs w:val="24"/>
        </w:rPr>
      </w:pPr>
      <w:r w:rsidRPr="007E1003">
        <w:rPr>
          <w:rFonts w:ascii="黑体" w:eastAsia="黑体" w:hAnsi="黑体" w:cs="宋体" w:hint="eastAsia"/>
          <w:bCs/>
          <w:sz w:val="24"/>
          <w:szCs w:val="24"/>
        </w:rPr>
        <w:t>图</w:t>
      </w:r>
      <w:r w:rsidR="00534B2C">
        <w:rPr>
          <w:rFonts w:ascii="黑体" w:eastAsia="黑体" w:hAnsi="黑体" w:cs="宋体" w:hint="eastAsia"/>
          <w:bCs/>
          <w:sz w:val="24"/>
          <w:szCs w:val="24"/>
        </w:rPr>
        <w:t>38</w:t>
      </w:r>
      <w:r>
        <w:rPr>
          <w:rFonts w:ascii="黑体" w:eastAsia="黑体" w:hAnsi="黑体" w:cs="宋体" w:hint="eastAsia"/>
          <w:bCs/>
          <w:sz w:val="24"/>
          <w:szCs w:val="24"/>
        </w:rPr>
        <w:t xml:space="preserve"> 中小板在1%</w:t>
      </w:r>
      <w:r>
        <w:rPr>
          <w:rFonts w:ascii="黑体" w:eastAsia="黑体" w:hAnsi="黑体" w:cs="宋体"/>
          <w:bCs/>
          <w:sz w:val="24"/>
          <w:szCs w:val="24"/>
        </w:rPr>
        <w:t>V</w:t>
      </w:r>
      <w:r>
        <w:rPr>
          <w:rFonts w:ascii="黑体" w:eastAsia="黑体" w:hAnsi="黑体" w:cs="宋体" w:hint="eastAsia"/>
          <w:bCs/>
          <w:sz w:val="24"/>
          <w:szCs w:val="24"/>
        </w:rPr>
        <w:t>a</w:t>
      </w:r>
      <w:r>
        <w:rPr>
          <w:rFonts w:ascii="黑体" w:eastAsia="黑体" w:hAnsi="黑体" w:cs="宋体"/>
          <w:bCs/>
          <w:sz w:val="24"/>
          <w:szCs w:val="24"/>
        </w:rPr>
        <w:t>R</w:t>
      </w:r>
      <w:r>
        <w:rPr>
          <w:rFonts w:ascii="黑体" w:eastAsia="黑体" w:hAnsi="黑体" w:cs="宋体" w:hint="eastAsia"/>
          <w:bCs/>
          <w:sz w:val="24"/>
          <w:szCs w:val="24"/>
        </w:rPr>
        <w:t>限制下的序列</w:t>
      </w:r>
    </w:p>
    <w:p w:rsidR="004342BB" w:rsidRDefault="004342BB" w:rsidP="004342BB">
      <w:pPr>
        <w:pStyle w:val="afa"/>
        <w:ind w:left="360" w:firstLineChars="100" w:firstLine="210"/>
        <w:rPr>
          <w:rFonts w:ascii="宋体" w:hAnsi="宋体" w:cs="宋体"/>
          <w:color w:val="000000" w:themeColor="text1"/>
          <w:szCs w:val="21"/>
        </w:rPr>
      </w:pPr>
    </w:p>
    <w:p w:rsidR="00F561A5" w:rsidRPr="00F561A5" w:rsidRDefault="00F561A5" w:rsidP="004342BB">
      <w:pPr>
        <w:pStyle w:val="afa"/>
        <w:ind w:left="360"/>
        <w:rPr>
          <w:rFonts w:ascii="宋体" w:hAnsi="宋体" w:cs="宋体"/>
          <w:color w:val="000000" w:themeColor="text1"/>
          <w:szCs w:val="21"/>
        </w:rPr>
      </w:pPr>
      <w:r>
        <w:rPr>
          <w:rFonts w:ascii="宋体" w:hAnsi="宋体" w:cs="宋体" w:hint="eastAsia"/>
          <w:color w:val="000000" w:themeColor="text1"/>
          <w:szCs w:val="21"/>
        </w:rPr>
        <w:t>观察可以发现该图</w:t>
      </w:r>
      <w:r w:rsidR="00F141C4">
        <w:rPr>
          <w:rFonts w:ascii="宋体" w:hAnsi="宋体" w:cs="宋体" w:hint="eastAsia"/>
          <w:color w:val="000000" w:themeColor="text1"/>
          <w:szCs w:val="21"/>
        </w:rPr>
        <w:t>非</w:t>
      </w:r>
      <w:r>
        <w:rPr>
          <w:rFonts w:ascii="宋体" w:hAnsi="宋体" w:cs="宋体" w:hint="eastAsia"/>
          <w:color w:val="000000" w:themeColor="text1"/>
          <w:szCs w:val="21"/>
        </w:rPr>
        <w:t>对称性很强，</w:t>
      </w:r>
      <w:r w:rsidRPr="00F561A5">
        <w:rPr>
          <w:rFonts w:ascii="宋体" w:hAnsi="宋体" w:cs="宋体" w:hint="eastAsia"/>
          <w:color w:val="000000" w:themeColor="text1"/>
          <w:szCs w:val="21"/>
        </w:rPr>
        <w:t>下边的区间要比上面区间大很多，这个</w:t>
      </w:r>
      <w:proofErr w:type="spellStart"/>
      <w:r w:rsidRPr="00F561A5">
        <w:rPr>
          <w:rFonts w:ascii="宋体" w:hAnsi="宋体" w:cs="宋体" w:hint="eastAsia"/>
          <w:color w:val="000000" w:themeColor="text1"/>
          <w:szCs w:val="21"/>
        </w:rPr>
        <w:t>VaR</w:t>
      </w:r>
      <w:proofErr w:type="spellEnd"/>
      <w:r w:rsidRPr="00F561A5">
        <w:rPr>
          <w:rFonts w:ascii="宋体" w:hAnsi="宋体" w:cs="宋体" w:hint="eastAsia"/>
          <w:color w:val="000000" w:themeColor="text1"/>
          <w:szCs w:val="21"/>
        </w:rPr>
        <w:t>图中明显可以看到负</w:t>
      </w:r>
      <w:proofErr w:type="spellStart"/>
      <w:r w:rsidRPr="00F561A5">
        <w:rPr>
          <w:rFonts w:ascii="宋体" w:hAnsi="宋体" w:cs="宋体" w:hint="eastAsia"/>
          <w:color w:val="000000" w:themeColor="text1"/>
          <w:szCs w:val="21"/>
        </w:rPr>
        <w:t>VaR</w:t>
      </w:r>
      <w:proofErr w:type="spellEnd"/>
      <w:r w:rsidRPr="00F561A5">
        <w:rPr>
          <w:rFonts w:ascii="宋体" w:hAnsi="宋体" w:cs="宋体" w:hint="eastAsia"/>
          <w:color w:val="000000" w:themeColor="text1"/>
          <w:szCs w:val="21"/>
        </w:rPr>
        <w:t>的绝对值要大很多，和非对称分布一致</w:t>
      </w:r>
      <w:r>
        <w:rPr>
          <w:rFonts w:ascii="宋体" w:hAnsi="宋体" w:cs="宋体" w:hint="eastAsia"/>
          <w:color w:val="000000" w:themeColor="text1"/>
          <w:szCs w:val="21"/>
        </w:rPr>
        <w:t>，</w:t>
      </w:r>
      <w:r w:rsidRPr="00F561A5">
        <w:rPr>
          <w:rFonts w:ascii="宋体" w:hAnsi="宋体" w:cs="宋体" w:hint="eastAsia"/>
          <w:color w:val="000000" w:themeColor="text1"/>
          <w:szCs w:val="21"/>
        </w:rPr>
        <w:t>所以低于</w:t>
      </w:r>
      <w:proofErr w:type="spellStart"/>
      <w:r w:rsidRPr="00F561A5">
        <w:rPr>
          <w:rFonts w:ascii="宋体" w:hAnsi="宋体" w:cs="宋体" w:hint="eastAsia"/>
          <w:color w:val="000000" w:themeColor="text1"/>
          <w:szCs w:val="21"/>
        </w:rPr>
        <w:t>VaR</w:t>
      </w:r>
      <w:proofErr w:type="spellEnd"/>
      <w:r w:rsidR="00BD6D34">
        <w:rPr>
          <w:rFonts w:ascii="宋体" w:hAnsi="宋体" w:cs="宋体" w:hint="eastAsia"/>
          <w:color w:val="000000" w:themeColor="text1"/>
          <w:szCs w:val="21"/>
        </w:rPr>
        <w:t>的值也更少了，</w:t>
      </w:r>
      <w:r w:rsidR="00F141C4" w:rsidRPr="00F561A5">
        <w:rPr>
          <w:rFonts w:ascii="宋体" w:hAnsi="宋体" w:cs="宋体" w:hint="eastAsia"/>
          <w:color w:val="000000" w:themeColor="text1"/>
          <w:szCs w:val="21"/>
        </w:rPr>
        <w:t>异常值也几乎没有</w:t>
      </w:r>
      <w:r w:rsidR="00F141C4">
        <w:rPr>
          <w:rFonts w:ascii="宋体" w:hAnsi="宋体" w:cs="宋体" w:hint="eastAsia"/>
          <w:color w:val="000000" w:themeColor="text1"/>
          <w:szCs w:val="21"/>
        </w:rPr>
        <w:t>。</w:t>
      </w:r>
      <w:r w:rsidRPr="00F561A5">
        <w:rPr>
          <w:rFonts w:ascii="宋体" w:hAnsi="宋体" w:cs="宋体" w:hint="eastAsia"/>
          <w:color w:val="000000" w:themeColor="text1"/>
          <w:szCs w:val="21"/>
        </w:rPr>
        <w:t>虽然</w:t>
      </w:r>
      <w:r>
        <w:rPr>
          <w:rFonts w:ascii="宋体" w:hAnsi="宋体" w:cs="宋体" w:hint="eastAsia"/>
          <w:color w:val="000000" w:themeColor="text1"/>
          <w:szCs w:val="21"/>
        </w:rPr>
        <w:t>还</w:t>
      </w:r>
      <w:r w:rsidRPr="00F561A5">
        <w:rPr>
          <w:rFonts w:ascii="宋体" w:hAnsi="宋体" w:cs="宋体" w:hint="eastAsia"/>
          <w:color w:val="000000" w:themeColor="text1"/>
          <w:szCs w:val="21"/>
        </w:rPr>
        <w:t>起不到预警的效果，但说明</w:t>
      </w:r>
      <w:r w:rsidR="00F141C4">
        <w:rPr>
          <w:rFonts w:ascii="宋体" w:hAnsi="宋体" w:cs="宋体" w:hint="eastAsia"/>
          <w:color w:val="000000" w:themeColor="text1"/>
          <w:szCs w:val="21"/>
        </w:rPr>
        <w:t>至少</w:t>
      </w:r>
      <w:r w:rsidRPr="00F561A5">
        <w:rPr>
          <w:rFonts w:ascii="宋体" w:hAnsi="宋体" w:cs="宋体" w:hint="eastAsia"/>
          <w:color w:val="000000" w:themeColor="text1"/>
          <w:szCs w:val="21"/>
        </w:rPr>
        <w:t>模型本身</w:t>
      </w:r>
      <w:r w:rsidR="00BD6D34">
        <w:rPr>
          <w:rFonts w:ascii="宋体" w:hAnsi="宋体" w:cs="宋体" w:hint="eastAsia"/>
          <w:color w:val="000000" w:themeColor="text1"/>
          <w:szCs w:val="21"/>
        </w:rPr>
        <w:t>还是具有一定参考价值</w:t>
      </w:r>
      <w:r w:rsidR="00F141C4">
        <w:rPr>
          <w:rFonts w:ascii="宋体" w:hAnsi="宋体" w:cs="宋体" w:hint="eastAsia"/>
          <w:color w:val="000000" w:themeColor="text1"/>
          <w:szCs w:val="21"/>
        </w:rPr>
        <w:t>，拟合的效果不错</w:t>
      </w:r>
      <w:r w:rsidR="00242386">
        <w:rPr>
          <w:rFonts w:ascii="宋体" w:hAnsi="宋体" w:cs="宋体" w:hint="eastAsia"/>
          <w:color w:val="000000" w:themeColor="text1"/>
          <w:szCs w:val="21"/>
        </w:rPr>
        <w:t>。</w:t>
      </w:r>
    </w:p>
    <w:p w:rsidR="00D627CB" w:rsidRPr="00AA7A49" w:rsidRDefault="00D627CB" w:rsidP="00AA7A49">
      <w:pPr>
        <w:pStyle w:val="1"/>
        <w:spacing w:line="240" w:lineRule="auto"/>
        <w:jc w:val="center"/>
        <w:rPr>
          <w:rFonts w:asciiTheme="majorEastAsia" w:eastAsiaTheme="majorEastAsia" w:hAnsiTheme="majorEastAsia"/>
          <w:sz w:val="21"/>
          <w:szCs w:val="21"/>
        </w:rPr>
      </w:pPr>
      <w:bookmarkStart w:id="12" w:name="_Toc14619"/>
      <w:bookmarkStart w:id="13" w:name="_Toc401437151"/>
      <w:r w:rsidRPr="00AA7A49">
        <w:rPr>
          <w:rFonts w:asciiTheme="majorEastAsia" w:eastAsiaTheme="majorEastAsia" w:hAnsiTheme="majorEastAsia" w:hint="eastAsia"/>
          <w:sz w:val="21"/>
          <w:szCs w:val="21"/>
        </w:rPr>
        <w:t>参考文献</w:t>
      </w:r>
      <w:bookmarkEnd w:id="12"/>
      <w:bookmarkEnd w:id="13"/>
    </w:p>
    <w:p w:rsidR="00E93E72" w:rsidRDefault="002A774D" w:rsidP="00E93E72">
      <w:pPr>
        <w:ind w:firstLineChars="200" w:firstLine="360"/>
        <w:rPr>
          <w:rFonts w:asciiTheme="minorEastAsia" w:eastAsiaTheme="minorEastAsia" w:hAnsiTheme="minorEastAsia" w:cs="宋体"/>
          <w:color w:val="000000"/>
          <w:sz w:val="18"/>
          <w:szCs w:val="18"/>
        </w:rPr>
      </w:pPr>
      <w:r w:rsidRPr="002A774D">
        <w:rPr>
          <w:rFonts w:asciiTheme="minorEastAsia" w:eastAsiaTheme="minorEastAsia" w:hAnsiTheme="minorEastAsia" w:cs="宋体" w:hint="eastAsia"/>
          <w:color w:val="000000"/>
          <w:sz w:val="18"/>
          <w:szCs w:val="18"/>
        </w:rPr>
        <w:t>罗攀</w:t>
      </w:r>
      <w:proofErr w:type="gramStart"/>
      <w:r w:rsidRPr="002A774D">
        <w:rPr>
          <w:rFonts w:asciiTheme="minorEastAsia" w:eastAsiaTheme="minorEastAsia" w:hAnsiTheme="minorEastAsia" w:cs="宋体" w:hint="eastAsia"/>
          <w:color w:val="000000"/>
          <w:sz w:val="18"/>
          <w:szCs w:val="18"/>
        </w:rPr>
        <w:t>攀</w:t>
      </w:r>
      <w:proofErr w:type="gramEnd"/>
      <w:r w:rsidR="00D627CB">
        <w:rPr>
          <w:rFonts w:asciiTheme="minorEastAsia" w:eastAsiaTheme="minorEastAsia" w:hAnsiTheme="minorEastAsia" w:cs="宋体" w:hint="eastAsia"/>
          <w:color w:val="000000"/>
          <w:sz w:val="18"/>
          <w:szCs w:val="18"/>
        </w:rPr>
        <w:t>，</w:t>
      </w:r>
      <w:r>
        <w:rPr>
          <w:rFonts w:asciiTheme="minorEastAsia" w:eastAsiaTheme="minorEastAsia" w:hAnsiTheme="minorEastAsia" w:cs="宋体"/>
          <w:color w:val="000000"/>
          <w:sz w:val="18"/>
          <w:szCs w:val="18"/>
        </w:rPr>
        <w:t>2013</w:t>
      </w:r>
      <w:r w:rsidR="00D627CB">
        <w:rPr>
          <w:rFonts w:asciiTheme="minorEastAsia" w:eastAsiaTheme="minorEastAsia" w:hAnsiTheme="minorEastAsia" w:cs="宋体" w:hint="eastAsia"/>
          <w:color w:val="000000"/>
          <w:sz w:val="18"/>
          <w:szCs w:val="18"/>
        </w:rPr>
        <w:t>：</w:t>
      </w:r>
      <w:r w:rsidR="00D627CB" w:rsidRPr="00FD74FC">
        <w:rPr>
          <w:rFonts w:asciiTheme="minorEastAsia" w:eastAsiaTheme="minorEastAsia" w:hAnsiTheme="minorEastAsia" w:cs="宋体" w:hint="eastAsia"/>
          <w:color w:val="000000"/>
          <w:sz w:val="18"/>
          <w:szCs w:val="18"/>
        </w:rPr>
        <w:t xml:space="preserve"> </w:t>
      </w:r>
      <w:r w:rsidRPr="002A774D">
        <w:rPr>
          <w:rFonts w:asciiTheme="minorEastAsia" w:eastAsiaTheme="minorEastAsia" w:hAnsiTheme="minorEastAsia" w:cs="宋体" w:hint="eastAsia"/>
          <w:color w:val="000000"/>
          <w:sz w:val="18"/>
          <w:szCs w:val="18"/>
        </w:rPr>
        <w:t>基于EVT的ARMA-EGARCH-M模型</w:t>
      </w:r>
      <w:proofErr w:type="spellStart"/>
      <w:r w:rsidRPr="002A774D">
        <w:rPr>
          <w:rFonts w:asciiTheme="minorEastAsia" w:eastAsiaTheme="minorEastAsia" w:hAnsiTheme="minorEastAsia" w:cs="宋体" w:hint="eastAsia"/>
          <w:color w:val="000000"/>
          <w:sz w:val="18"/>
          <w:szCs w:val="18"/>
        </w:rPr>
        <w:t>VaR</w:t>
      </w:r>
      <w:proofErr w:type="spellEnd"/>
      <w:r w:rsidRPr="002A774D">
        <w:rPr>
          <w:rFonts w:asciiTheme="minorEastAsia" w:eastAsiaTheme="minorEastAsia" w:hAnsiTheme="minorEastAsia" w:cs="宋体" w:hint="eastAsia"/>
          <w:color w:val="000000"/>
          <w:sz w:val="18"/>
          <w:szCs w:val="18"/>
        </w:rPr>
        <w:t xml:space="preserve">研究 </w:t>
      </w:r>
      <w:r w:rsidR="00D627CB" w:rsidRPr="00FD74FC">
        <w:rPr>
          <w:rFonts w:asciiTheme="minorEastAsia" w:eastAsiaTheme="minorEastAsia" w:hAnsiTheme="minorEastAsia" w:cs="宋体" w:hint="eastAsia"/>
          <w:color w:val="000000"/>
          <w:sz w:val="18"/>
          <w:szCs w:val="18"/>
        </w:rPr>
        <w:t xml:space="preserve"> </w:t>
      </w:r>
      <w:r>
        <w:rPr>
          <w:rFonts w:asciiTheme="minorEastAsia" w:eastAsiaTheme="minorEastAsia" w:hAnsiTheme="minorEastAsia" w:cs="宋体" w:hint="eastAsia"/>
          <w:color w:val="000000"/>
          <w:sz w:val="18"/>
          <w:szCs w:val="18"/>
        </w:rPr>
        <w:t>南昌</w:t>
      </w:r>
      <w:r>
        <w:rPr>
          <w:rFonts w:asciiTheme="minorEastAsia" w:eastAsiaTheme="minorEastAsia" w:hAnsiTheme="minorEastAsia" w:cs="宋体"/>
          <w:color w:val="000000"/>
          <w:sz w:val="18"/>
          <w:szCs w:val="18"/>
        </w:rPr>
        <w:t>大学</w:t>
      </w:r>
      <w:r w:rsidR="00D627CB" w:rsidRPr="00FD74FC">
        <w:rPr>
          <w:rFonts w:asciiTheme="minorEastAsia" w:eastAsiaTheme="minorEastAsia" w:hAnsiTheme="minorEastAsia" w:cs="宋体" w:hint="eastAsia"/>
          <w:color w:val="000000"/>
          <w:sz w:val="18"/>
          <w:szCs w:val="18"/>
        </w:rPr>
        <w:t xml:space="preserve"> </w:t>
      </w:r>
      <w:r w:rsidRPr="002A774D">
        <w:rPr>
          <w:rFonts w:asciiTheme="minorEastAsia" w:eastAsiaTheme="minorEastAsia" w:hAnsiTheme="minorEastAsia" w:cs="宋体"/>
          <w:color w:val="000000"/>
          <w:sz w:val="18"/>
          <w:szCs w:val="18"/>
        </w:rPr>
        <w:t>O211.4;O212.1</w:t>
      </w:r>
    </w:p>
    <w:p w:rsidR="00AA7A49" w:rsidRDefault="00E93E72" w:rsidP="00E93E72">
      <w:pPr>
        <w:ind w:firstLineChars="200" w:firstLine="360"/>
        <w:rPr>
          <w:rFonts w:asciiTheme="minorEastAsia" w:eastAsiaTheme="minorEastAsia" w:hAnsiTheme="minorEastAsia" w:cs="宋体"/>
          <w:color w:val="000000"/>
          <w:sz w:val="18"/>
          <w:szCs w:val="18"/>
        </w:rPr>
      </w:pPr>
      <w:r w:rsidRPr="00E93E72">
        <w:rPr>
          <w:rFonts w:asciiTheme="minorEastAsia" w:eastAsiaTheme="minorEastAsia" w:hAnsiTheme="minorEastAsia" w:cs="宋体"/>
          <w:color w:val="000000"/>
          <w:sz w:val="18"/>
          <w:szCs w:val="18"/>
        </w:rPr>
        <w:t xml:space="preserve">YAN DONG </w:t>
      </w:r>
      <w:r>
        <w:rPr>
          <w:rFonts w:asciiTheme="minorEastAsia" w:eastAsiaTheme="minorEastAsia" w:hAnsiTheme="minorEastAsia" w:cs="宋体" w:hint="eastAsia"/>
          <w:color w:val="000000"/>
          <w:sz w:val="18"/>
          <w:szCs w:val="18"/>
        </w:rPr>
        <w:t>，2012，</w:t>
      </w:r>
      <w:r w:rsidRPr="00E93E72">
        <w:rPr>
          <w:rFonts w:asciiTheme="minorEastAsia" w:eastAsiaTheme="minorEastAsia" w:hAnsiTheme="minorEastAsia" w:cs="宋体"/>
          <w:color w:val="000000"/>
          <w:sz w:val="18"/>
          <w:szCs w:val="18"/>
        </w:rPr>
        <w:t>ARMA and GARCH-type Modeling</w:t>
      </w:r>
      <w:r>
        <w:rPr>
          <w:rFonts w:asciiTheme="minorEastAsia" w:eastAsiaTheme="minorEastAsia" w:hAnsiTheme="minorEastAsia" w:cs="宋体"/>
          <w:color w:val="000000"/>
          <w:sz w:val="18"/>
          <w:szCs w:val="18"/>
        </w:rPr>
        <w:t xml:space="preserve"> </w:t>
      </w:r>
      <w:r w:rsidRPr="00E93E72">
        <w:rPr>
          <w:rFonts w:asciiTheme="minorEastAsia" w:eastAsiaTheme="minorEastAsia" w:hAnsiTheme="minorEastAsia" w:cs="宋体"/>
          <w:color w:val="000000"/>
          <w:sz w:val="18"/>
          <w:szCs w:val="18"/>
        </w:rPr>
        <w:t xml:space="preserve">Electricity Prices </w:t>
      </w:r>
      <w:r>
        <w:rPr>
          <w:rFonts w:asciiTheme="minorEastAsia" w:eastAsiaTheme="minorEastAsia" w:hAnsiTheme="minorEastAsia" w:cs="宋体"/>
          <w:color w:val="000000"/>
          <w:sz w:val="18"/>
          <w:szCs w:val="18"/>
        </w:rPr>
        <w:t xml:space="preserve"> ,</w:t>
      </w:r>
      <w:r w:rsidRPr="00E93E72">
        <w:rPr>
          <w:rFonts w:asciiTheme="minorEastAsia" w:eastAsiaTheme="minorEastAsia" w:hAnsiTheme="minorEastAsia" w:cs="宋体"/>
          <w:color w:val="000000"/>
          <w:sz w:val="18"/>
          <w:szCs w:val="18"/>
        </w:rPr>
        <w:t>CHALMERS UNIVERSITY OF TECHNOLOGY</w:t>
      </w:r>
      <w:r>
        <w:rPr>
          <w:rFonts w:asciiTheme="minorEastAsia" w:eastAsiaTheme="minorEastAsia" w:hAnsiTheme="minorEastAsia" w:cs="宋体"/>
          <w:color w:val="000000"/>
          <w:sz w:val="18"/>
          <w:szCs w:val="18"/>
        </w:rPr>
        <w:t>,</w:t>
      </w:r>
      <w:r w:rsidRPr="00E93E72">
        <w:rPr>
          <w:rFonts w:asciiTheme="minorEastAsia" w:eastAsiaTheme="minorEastAsia" w:hAnsiTheme="minorEastAsia" w:cs="宋体"/>
          <w:color w:val="000000"/>
          <w:sz w:val="18"/>
          <w:szCs w:val="18"/>
        </w:rPr>
        <w:t xml:space="preserve">SE-412 96 </w:t>
      </w:r>
      <w:proofErr w:type="spellStart"/>
      <w:r w:rsidRPr="00E93E72">
        <w:rPr>
          <w:rFonts w:asciiTheme="minorEastAsia" w:eastAsiaTheme="minorEastAsia" w:hAnsiTheme="minorEastAsia" w:cs="宋体"/>
          <w:color w:val="000000"/>
          <w:sz w:val="18"/>
          <w:szCs w:val="18"/>
        </w:rPr>
        <w:t>Göteborg</w:t>
      </w:r>
      <w:proofErr w:type="spellEnd"/>
      <w:r w:rsidRPr="00E93E72">
        <w:rPr>
          <w:rFonts w:asciiTheme="minorEastAsia" w:eastAsiaTheme="minorEastAsia" w:hAnsiTheme="minorEastAsia" w:cs="宋体"/>
          <w:color w:val="000000"/>
          <w:sz w:val="18"/>
          <w:szCs w:val="18"/>
        </w:rPr>
        <w:t>, Sweden</w:t>
      </w:r>
    </w:p>
    <w:p w:rsidR="000C669F" w:rsidRPr="00E93E72" w:rsidRDefault="000C669F" w:rsidP="00E93E72">
      <w:pPr>
        <w:ind w:firstLineChars="200" w:firstLine="360"/>
        <w:rPr>
          <w:rFonts w:asciiTheme="minorEastAsia" w:eastAsiaTheme="minorEastAsia" w:hAnsiTheme="minorEastAsia" w:cs="宋体" w:hint="eastAsia"/>
          <w:color w:val="000000"/>
          <w:sz w:val="18"/>
          <w:szCs w:val="18"/>
        </w:rPr>
      </w:pPr>
    </w:p>
    <w:p w:rsidR="002A774D" w:rsidRPr="00AA7A49" w:rsidRDefault="002A774D" w:rsidP="00AA7A49">
      <w:pPr>
        <w:pStyle w:val="1"/>
        <w:spacing w:line="240" w:lineRule="auto"/>
        <w:jc w:val="center"/>
        <w:rPr>
          <w:rFonts w:asciiTheme="majorEastAsia" w:eastAsiaTheme="majorEastAsia" w:hAnsiTheme="majorEastAsia"/>
          <w:sz w:val="21"/>
          <w:szCs w:val="21"/>
        </w:rPr>
      </w:pPr>
      <w:r w:rsidRPr="00AA7A49">
        <w:rPr>
          <w:rFonts w:asciiTheme="majorEastAsia" w:eastAsiaTheme="majorEastAsia" w:hAnsiTheme="majorEastAsia" w:hint="eastAsia"/>
          <w:sz w:val="21"/>
          <w:szCs w:val="21"/>
        </w:rPr>
        <w:t>附录</w:t>
      </w:r>
    </w:p>
    <w:p w:rsidR="00BF6903" w:rsidRDefault="002A774D" w:rsidP="00BF6903">
      <w:pPr>
        <w:rPr>
          <w:rFonts w:hint="eastAsia"/>
        </w:rPr>
      </w:pPr>
      <w:r w:rsidRPr="00AA7A49">
        <w:rPr>
          <w:rFonts w:hint="eastAsia"/>
          <w:b/>
        </w:rPr>
        <w:t>代码</w:t>
      </w:r>
      <w:r>
        <w:rPr>
          <w:rFonts w:hint="eastAsia"/>
        </w:rPr>
        <w:t>：</w:t>
      </w:r>
      <w:r w:rsidR="00AA7A49">
        <w:rPr>
          <w:rFonts w:hint="eastAsia"/>
        </w:rPr>
        <w:t>（以沪深</w:t>
      </w:r>
      <w:r w:rsidR="00AA7A49">
        <w:rPr>
          <w:rFonts w:hint="eastAsia"/>
        </w:rPr>
        <w:t>300</w:t>
      </w:r>
      <w:r w:rsidR="00AA7A49">
        <w:rPr>
          <w:rFonts w:hint="eastAsia"/>
        </w:rPr>
        <w:t>为例。中小板的分析代码同理）</w:t>
      </w:r>
    </w:p>
    <w:p w:rsidR="00BF6903" w:rsidRDefault="00BF6903" w:rsidP="00BF6903">
      <w:r>
        <w:t>library(zoo)</w:t>
      </w:r>
    </w:p>
    <w:p w:rsidR="00BF6903" w:rsidRDefault="00BF6903" w:rsidP="00BF6903">
      <w:r>
        <w:t>library(forecast)</w:t>
      </w:r>
    </w:p>
    <w:p w:rsidR="00BF6903" w:rsidRDefault="00BF6903" w:rsidP="00BF6903">
      <w:proofErr w:type="gramStart"/>
      <w:r>
        <w:t>library(</w:t>
      </w:r>
      <w:proofErr w:type="gramEnd"/>
      <w:r>
        <w:t>TSA)</w:t>
      </w:r>
    </w:p>
    <w:p w:rsidR="00BF6903" w:rsidRDefault="00BF6903" w:rsidP="00BF6903">
      <w:r>
        <w:t>library(</w:t>
      </w:r>
      <w:proofErr w:type="spellStart"/>
      <w:r>
        <w:t>tseries</w:t>
      </w:r>
      <w:proofErr w:type="spellEnd"/>
      <w:r>
        <w:t>)</w:t>
      </w:r>
    </w:p>
    <w:p w:rsidR="00BF6903" w:rsidRDefault="00BF6903" w:rsidP="00BF6903">
      <w:r>
        <w:t>library(</w:t>
      </w:r>
      <w:proofErr w:type="spellStart"/>
      <w:r>
        <w:t>fUnitRoots</w:t>
      </w:r>
      <w:proofErr w:type="spellEnd"/>
      <w:r>
        <w:t>)</w:t>
      </w:r>
    </w:p>
    <w:p w:rsidR="00BF6903" w:rsidRDefault="00BF6903" w:rsidP="00BF6903">
      <w:r>
        <w:t>library(forecast)</w:t>
      </w:r>
    </w:p>
    <w:p w:rsidR="00BF6903" w:rsidRDefault="00BF6903" w:rsidP="00BF6903">
      <w:pPr>
        <w:rPr>
          <w:rFonts w:hint="eastAsia"/>
        </w:rPr>
      </w:pPr>
      <w:r>
        <w:t>library(</w:t>
      </w:r>
      <w:proofErr w:type="spellStart"/>
      <w:r>
        <w:t>rugarch</w:t>
      </w:r>
      <w:proofErr w:type="spellEnd"/>
      <w:r>
        <w:t>)</w:t>
      </w:r>
    </w:p>
    <w:p w:rsidR="00BF6903" w:rsidRDefault="00BF6903" w:rsidP="00BF6903">
      <w:pPr>
        <w:rPr>
          <w:rFonts w:hint="eastAsia"/>
        </w:rPr>
      </w:pPr>
      <w:r>
        <w:rPr>
          <w:rFonts w:hint="eastAsia"/>
        </w:rPr>
        <w:t>#</w:t>
      </w:r>
      <w:r>
        <w:rPr>
          <w:rFonts w:hint="eastAsia"/>
        </w:rPr>
        <w:t>提取数据</w:t>
      </w:r>
    </w:p>
    <w:p w:rsidR="00BF6903" w:rsidRDefault="00BF6903" w:rsidP="00BF6903">
      <w:proofErr w:type="spellStart"/>
      <w:r>
        <w:t>setwd</w:t>
      </w:r>
      <w:proofErr w:type="spellEnd"/>
      <w:r>
        <w:t>("D:/WJ")</w:t>
      </w:r>
    </w:p>
    <w:p w:rsidR="00BF6903" w:rsidRDefault="00BF6903" w:rsidP="00BF6903">
      <w:proofErr w:type="spellStart"/>
      <w:r>
        <w:t>hushendata</w:t>
      </w:r>
      <w:proofErr w:type="spellEnd"/>
      <w:r>
        <w:t>&lt;-read.csv("</w:t>
      </w:r>
      <w:proofErr w:type="spellStart"/>
      <w:r>
        <w:t>hushen.csv</w:t>
      </w:r>
      <w:proofErr w:type="gramStart"/>
      <w:r>
        <w:t>",header</w:t>
      </w:r>
      <w:proofErr w:type="spellEnd"/>
      <w:proofErr w:type="gramEnd"/>
      <w:r>
        <w:t>=</w:t>
      </w:r>
      <w:proofErr w:type="spellStart"/>
      <w:r>
        <w:t>F,fill</w:t>
      </w:r>
      <w:proofErr w:type="spellEnd"/>
      <w:r>
        <w:t>=TRUE)</w:t>
      </w:r>
    </w:p>
    <w:p w:rsidR="00BF6903" w:rsidRDefault="00BF6903" w:rsidP="00BF6903">
      <w:r>
        <w:t>value&lt;-</w:t>
      </w:r>
      <w:proofErr w:type="spellStart"/>
      <w:proofErr w:type="gramStart"/>
      <w:r>
        <w:t>read.table</w:t>
      </w:r>
      <w:proofErr w:type="spellEnd"/>
      <w:proofErr w:type="gramEnd"/>
      <w:r>
        <w:t>("value.txt")</w:t>
      </w:r>
    </w:p>
    <w:p w:rsidR="00BF6903" w:rsidRDefault="00BF6903" w:rsidP="00BF6903">
      <w:r>
        <w:t>value&lt;-</w:t>
      </w:r>
      <w:proofErr w:type="spellStart"/>
      <w:r>
        <w:t>unlist</w:t>
      </w:r>
      <w:proofErr w:type="spellEnd"/>
      <w:r>
        <w:t>(value)</w:t>
      </w:r>
    </w:p>
    <w:p w:rsidR="00BF6903" w:rsidRDefault="00BF6903" w:rsidP="00BF6903">
      <w:proofErr w:type="spellStart"/>
      <w:r>
        <w:t>zxdata</w:t>
      </w:r>
      <w:proofErr w:type="spellEnd"/>
      <w:r>
        <w:t>&lt;-read.csv("</w:t>
      </w:r>
      <w:proofErr w:type="spellStart"/>
      <w:r>
        <w:t>zhongxiao.csv</w:t>
      </w:r>
      <w:proofErr w:type="gramStart"/>
      <w:r>
        <w:t>",header</w:t>
      </w:r>
      <w:proofErr w:type="spellEnd"/>
      <w:proofErr w:type="gramEnd"/>
      <w:r>
        <w:t>=</w:t>
      </w:r>
      <w:proofErr w:type="spellStart"/>
      <w:r>
        <w:t>F,fill</w:t>
      </w:r>
      <w:proofErr w:type="spellEnd"/>
      <w:r>
        <w:t>=TRUE)</w:t>
      </w:r>
    </w:p>
    <w:p w:rsidR="00BF6903" w:rsidRDefault="00BF6903" w:rsidP="00BF6903">
      <w:r>
        <w:t>value2&lt;-</w:t>
      </w:r>
      <w:proofErr w:type="spellStart"/>
      <w:proofErr w:type="gramStart"/>
      <w:r>
        <w:t>read.table</w:t>
      </w:r>
      <w:proofErr w:type="spellEnd"/>
      <w:proofErr w:type="gramEnd"/>
      <w:r>
        <w:t>("value2.txt")</w:t>
      </w:r>
    </w:p>
    <w:p w:rsidR="00BF6903" w:rsidRDefault="00BF6903" w:rsidP="00BF6903">
      <w:r>
        <w:t>value2&lt;-</w:t>
      </w:r>
      <w:proofErr w:type="spellStart"/>
      <w:r>
        <w:t>unlist</w:t>
      </w:r>
      <w:proofErr w:type="spellEnd"/>
      <w:r>
        <w:t>(value2)</w:t>
      </w:r>
    </w:p>
    <w:p w:rsidR="00BF6903" w:rsidRDefault="00BF6903" w:rsidP="00BF6903"/>
    <w:p w:rsidR="00BF6903" w:rsidRDefault="00BF6903" w:rsidP="00BF6903"/>
    <w:p w:rsidR="00BF6903" w:rsidRDefault="00BF6903" w:rsidP="00BF6903">
      <w:proofErr w:type="spellStart"/>
      <w:r>
        <w:t>zxdata</w:t>
      </w:r>
      <w:proofErr w:type="spellEnd"/>
      <w:r>
        <w:t>&lt;-</w:t>
      </w:r>
      <w:proofErr w:type="spellStart"/>
      <w:proofErr w:type="gramStart"/>
      <w:r>
        <w:t>zxdata</w:t>
      </w:r>
      <w:proofErr w:type="spellEnd"/>
      <w:r>
        <w:t>[</w:t>
      </w:r>
      <w:proofErr w:type="gramEnd"/>
      <w:r>
        <w:t>-1,]</w:t>
      </w:r>
    </w:p>
    <w:p w:rsidR="00BF6903" w:rsidRDefault="00BF6903" w:rsidP="00BF6903">
      <w:proofErr w:type="spellStart"/>
      <w:r>
        <w:t>zxdata</w:t>
      </w:r>
      <w:proofErr w:type="spellEnd"/>
      <w:r>
        <w:t>&lt;-</w:t>
      </w:r>
      <w:proofErr w:type="spellStart"/>
      <w:r>
        <w:t>zxdata</w:t>
      </w:r>
      <w:proofErr w:type="spellEnd"/>
      <w:r>
        <w:t>[1:(length(zxdata$V1)-2),]</w:t>
      </w:r>
    </w:p>
    <w:p w:rsidR="00BF6903" w:rsidRDefault="00BF6903" w:rsidP="00BF6903">
      <w:proofErr w:type="spellStart"/>
      <w:r>
        <w:t>hushendata</w:t>
      </w:r>
      <w:proofErr w:type="spellEnd"/>
      <w:r>
        <w:t>&lt;-</w:t>
      </w:r>
      <w:proofErr w:type="spellStart"/>
      <w:proofErr w:type="gramStart"/>
      <w:r>
        <w:t>hushendata</w:t>
      </w:r>
      <w:proofErr w:type="spellEnd"/>
      <w:r>
        <w:t>[</w:t>
      </w:r>
      <w:proofErr w:type="gramEnd"/>
      <w:r>
        <w:t>-1,]</w:t>
      </w:r>
    </w:p>
    <w:p w:rsidR="00BF6903" w:rsidRDefault="00BF6903" w:rsidP="00BF6903">
      <w:proofErr w:type="spellStart"/>
      <w:r>
        <w:t>hushendata</w:t>
      </w:r>
      <w:proofErr w:type="spellEnd"/>
      <w:r>
        <w:t>&lt;-</w:t>
      </w:r>
      <w:proofErr w:type="spellStart"/>
      <w:r>
        <w:t>hushendata</w:t>
      </w:r>
      <w:proofErr w:type="spellEnd"/>
      <w:r>
        <w:t>[1:(length(hushendata$V1)-2),]</w:t>
      </w:r>
    </w:p>
    <w:p w:rsidR="00BF6903" w:rsidRDefault="00BF6903" w:rsidP="00BF6903">
      <w:r>
        <w:t>time&lt;-</w:t>
      </w:r>
      <w:proofErr w:type="spellStart"/>
      <w:proofErr w:type="gramStart"/>
      <w:r>
        <w:t>as.Date</w:t>
      </w:r>
      <w:proofErr w:type="spellEnd"/>
      <w:proofErr w:type="gramEnd"/>
      <w:r>
        <w:t>(hushendata$V3)</w:t>
      </w:r>
    </w:p>
    <w:p w:rsidR="00BF6903" w:rsidRDefault="00BF6903" w:rsidP="00BF6903"/>
    <w:p w:rsidR="00BF6903" w:rsidRDefault="00BF6903" w:rsidP="00BF6903"/>
    <w:p w:rsidR="00BF6903" w:rsidRDefault="00BF6903" w:rsidP="00BF6903">
      <w:pPr>
        <w:rPr>
          <w:rFonts w:hint="eastAsia"/>
        </w:rPr>
      </w:pPr>
      <w:r>
        <w:rPr>
          <w:rFonts w:hint="eastAsia"/>
        </w:rPr>
        <w:t>#</w:t>
      </w:r>
      <w:r>
        <w:rPr>
          <w:rFonts w:hint="eastAsia"/>
        </w:rPr>
        <w:t>描述性统计</w:t>
      </w:r>
    </w:p>
    <w:p w:rsidR="00BF6903" w:rsidRDefault="00BF6903" w:rsidP="00BF6903">
      <w:pPr>
        <w:rPr>
          <w:rFonts w:hint="eastAsia"/>
        </w:rPr>
      </w:pPr>
      <w:r>
        <w:rPr>
          <w:rFonts w:hint="eastAsia"/>
        </w:rPr>
        <w:t>plot(</w:t>
      </w:r>
      <w:proofErr w:type="spellStart"/>
      <w:r>
        <w:rPr>
          <w:rFonts w:hint="eastAsia"/>
        </w:rPr>
        <w:t>time,value,type</w:t>
      </w:r>
      <w:proofErr w:type="spellEnd"/>
      <w:r>
        <w:rPr>
          <w:rFonts w:hint="eastAsia"/>
        </w:rPr>
        <w:t>="</w:t>
      </w:r>
      <w:proofErr w:type="spellStart"/>
      <w:r>
        <w:rPr>
          <w:rFonts w:hint="eastAsia"/>
        </w:rPr>
        <w:t>l",main</w:t>
      </w:r>
      <w:proofErr w:type="spellEnd"/>
      <w:r>
        <w:rPr>
          <w:rFonts w:hint="eastAsia"/>
        </w:rPr>
        <w:t>="</w:t>
      </w:r>
      <w:r>
        <w:rPr>
          <w:rFonts w:hint="eastAsia"/>
        </w:rPr>
        <w:t>沪深</w:t>
      </w:r>
      <w:r>
        <w:rPr>
          <w:rFonts w:hint="eastAsia"/>
        </w:rPr>
        <w:t>300</w:t>
      </w:r>
      <w:r>
        <w:rPr>
          <w:rFonts w:hint="eastAsia"/>
        </w:rPr>
        <w:t>指数</w:t>
      </w:r>
      <w:r>
        <w:rPr>
          <w:rFonts w:hint="eastAsia"/>
        </w:rPr>
        <w:t>",</w:t>
      </w:r>
      <w:proofErr w:type="spellStart"/>
      <w:r>
        <w:rPr>
          <w:rFonts w:hint="eastAsia"/>
        </w:rPr>
        <w:t>xlab</w:t>
      </w:r>
      <w:proofErr w:type="spellEnd"/>
      <w:r>
        <w:rPr>
          <w:rFonts w:hint="eastAsia"/>
        </w:rPr>
        <w:t>="time",</w:t>
      </w:r>
      <w:proofErr w:type="spellStart"/>
      <w:r>
        <w:rPr>
          <w:rFonts w:hint="eastAsia"/>
        </w:rPr>
        <w:t>ylab</w:t>
      </w:r>
      <w:proofErr w:type="spellEnd"/>
      <w:r>
        <w:rPr>
          <w:rFonts w:hint="eastAsia"/>
        </w:rPr>
        <w:t>="index",</w:t>
      </w:r>
      <w:proofErr w:type="spellStart"/>
      <w:r>
        <w:rPr>
          <w:rFonts w:hint="eastAsia"/>
        </w:rPr>
        <w:t>ylim</w:t>
      </w:r>
      <w:proofErr w:type="spellEnd"/>
      <w:r>
        <w:rPr>
          <w:rFonts w:hint="eastAsia"/>
        </w:rPr>
        <w:t>=c(0,6000))</w:t>
      </w:r>
    </w:p>
    <w:p w:rsidR="00BF6903" w:rsidRDefault="00BF6903" w:rsidP="00BF6903">
      <w:pPr>
        <w:rPr>
          <w:rFonts w:hint="eastAsia"/>
        </w:rPr>
      </w:pPr>
      <w:r>
        <w:rPr>
          <w:rFonts w:hint="eastAsia"/>
        </w:rPr>
        <w:t>plot(time,value2,type="</w:t>
      </w:r>
      <w:proofErr w:type="spellStart"/>
      <w:r>
        <w:rPr>
          <w:rFonts w:hint="eastAsia"/>
        </w:rPr>
        <w:t>l",main</w:t>
      </w:r>
      <w:proofErr w:type="spellEnd"/>
      <w:r>
        <w:rPr>
          <w:rFonts w:hint="eastAsia"/>
        </w:rPr>
        <w:t>="</w:t>
      </w:r>
      <w:r>
        <w:rPr>
          <w:rFonts w:hint="eastAsia"/>
        </w:rPr>
        <w:t>中小</w:t>
      </w:r>
      <w:proofErr w:type="gramStart"/>
      <w:r>
        <w:rPr>
          <w:rFonts w:hint="eastAsia"/>
        </w:rPr>
        <w:t>板指数</w:t>
      </w:r>
      <w:proofErr w:type="gramEnd"/>
      <w:r>
        <w:rPr>
          <w:rFonts w:hint="eastAsia"/>
        </w:rPr>
        <w:t>",</w:t>
      </w:r>
      <w:proofErr w:type="spellStart"/>
      <w:r>
        <w:rPr>
          <w:rFonts w:hint="eastAsia"/>
        </w:rPr>
        <w:t>xlab</w:t>
      </w:r>
      <w:proofErr w:type="spellEnd"/>
      <w:r>
        <w:rPr>
          <w:rFonts w:hint="eastAsia"/>
        </w:rPr>
        <w:t>="time",</w:t>
      </w:r>
      <w:proofErr w:type="spellStart"/>
      <w:r>
        <w:rPr>
          <w:rFonts w:hint="eastAsia"/>
        </w:rPr>
        <w:t>ylab</w:t>
      </w:r>
      <w:proofErr w:type="spellEnd"/>
      <w:r>
        <w:rPr>
          <w:rFonts w:hint="eastAsia"/>
        </w:rPr>
        <w:t>="index",</w:t>
      </w:r>
      <w:proofErr w:type="spellStart"/>
      <w:r>
        <w:rPr>
          <w:rFonts w:hint="eastAsia"/>
        </w:rPr>
        <w:t>ylim</w:t>
      </w:r>
      <w:proofErr w:type="spellEnd"/>
      <w:r>
        <w:rPr>
          <w:rFonts w:hint="eastAsia"/>
        </w:rPr>
        <w:t>=c(1000,12000))</w:t>
      </w:r>
    </w:p>
    <w:p w:rsidR="00BF6903" w:rsidRDefault="00BF6903" w:rsidP="00BF6903"/>
    <w:p w:rsidR="00BF6903" w:rsidRDefault="00BF6903" w:rsidP="00BF6903"/>
    <w:p w:rsidR="00BF6903" w:rsidRDefault="00BF6903" w:rsidP="00BF6903">
      <w:proofErr w:type="spellStart"/>
      <w:r>
        <w:t>logreturn</w:t>
      </w:r>
      <w:proofErr w:type="spellEnd"/>
      <w:r>
        <w:t xml:space="preserve"> &lt;- diff(log(value</w:t>
      </w:r>
      <w:proofErr w:type="gramStart"/>
      <w:r>
        <w:t>))*</w:t>
      </w:r>
      <w:proofErr w:type="gramEnd"/>
      <w:r>
        <w:t>100</w:t>
      </w:r>
    </w:p>
    <w:p w:rsidR="00BF6903" w:rsidRDefault="00BF6903" w:rsidP="00BF6903">
      <w:r>
        <w:t>logreturn2 &lt;-diff(log(value2</w:t>
      </w:r>
      <w:proofErr w:type="gramStart"/>
      <w:r>
        <w:t>))*</w:t>
      </w:r>
      <w:proofErr w:type="gramEnd"/>
      <w:r>
        <w:t>100</w:t>
      </w:r>
    </w:p>
    <w:p w:rsidR="00BF6903" w:rsidRDefault="00BF6903" w:rsidP="00BF6903">
      <w:proofErr w:type="spellStart"/>
      <w:r>
        <w:t>newtime</w:t>
      </w:r>
      <w:proofErr w:type="spellEnd"/>
      <w:r>
        <w:t xml:space="preserve"> &lt;- time[1:(length(time)-1)]</w:t>
      </w:r>
    </w:p>
    <w:p w:rsidR="00BF6903" w:rsidRDefault="00BF6903" w:rsidP="00BF6903">
      <w:pPr>
        <w:rPr>
          <w:rFonts w:hint="eastAsia"/>
        </w:rPr>
      </w:pPr>
      <w:r>
        <w:rPr>
          <w:rFonts w:hint="eastAsia"/>
        </w:rPr>
        <w:t>plot(</w:t>
      </w:r>
      <w:proofErr w:type="spellStart"/>
      <w:r>
        <w:rPr>
          <w:rFonts w:hint="eastAsia"/>
        </w:rPr>
        <w:t>newtime,logreturn,type</w:t>
      </w:r>
      <w:proofErr w:type="spellEnd"/>
      <w:r>
        <w:rPr>
          <w:rFonts w:hint="eastAsia"/>
        </w:rPr>
        <w:t>="</w:t>
      </w:r>
      <w:proofErr w:type="spellStart"/>
      <w:r>
        <w:rPr>
          <w:rFonts w:hint="eastAsia"/>
        </w:rPr>
        <w:t>l",main</w:t>
      </w:r>
      <w:proofErr w:type="spellEnd"/>
      <w:r>
        <w:rPr>
          <w:rFonts w:hint="eastAsia"/>
        </w:rPr>
        <w:t>="</w:t>
      </w:r>
      <w:r>
        <w:rPr>
          <w:rFonts w:hint="eastAsia"/>
        </w:rPr>
        <w:t>沪深</w:t>
      </w:r>
      <w:r>
        <w:rPr>
          <w:rFonts w:hint="eastAsia"/>
        </w:rPr>
        <w:t>300</w:t>
      </w:r>
      <w:r>
        <w:rPr>
          <w:rFonts w:hint="eastAsia"/>
        </w:rPr>
        <w:t>指数对数收益率</w:t>
      </w:r>
      <w:r>
        <w:rPr>
          <w:rFonts w:hint="eastAsia"/>
        </w:rPr>
        <w:t>")</w:t>
      </w:r>
    </w:p>
    <w:p w:rsidR="00BF6903" w:rsidRDefault="00BF6903" w:rsidP="00BF6903">
      <w:proofErr w:type="spellStart"/>
      <w:r>
        <w:t>abline</w:t>
      </w:r>
      <w:proofErr w:type="spellEnd"/>
      <w:r>
        <w:t>(h=</w:t>
      </w:r>
      <w:proofErr w:type="gramStart"/>
      <w:r>
        <w:t>0,lty</w:t>
      </w:r>
      <w:proofErr w:type="gramEnd"/>
      <w:r>
        <w:t>=2,col="red")</w:t>
      </w:r>
    </w:p>
    <w:p w:rsidR="00BF6903" w:rsidRDefault="00BF6903" w:rsidP="00BF6903">
      <w:pPr>
        <w:rPr>
          <w:rFonts w:hint="eastAsia"/>
        </w:rPr>
      </w:pPr>
      <w:r>
        <w:rPr>
          <w:rFonts w:hint="eastAsia"/>
        </w:rPr>
        <w:t>plot(newtime,logreturn2,type="</w:t>
      </w:r>
      <w:proofErr w:type="spellStart"/>
      <w:r>
        <w:rPr>
          <w:rFonts w:hint="eastAsia"/>
        </w:rPr>
        <w:t>l",main</w:t>
      </w:r>
      <w:proofErr w:type="spellEnd"/>
      <w:r>
        <w:rPr>
          <w:rFonts w:hint="eastAsia"/>
        </w:rPr>
        <w:t>="</w:t>
      </w:r>
      <w:r>
        <w:rPr>
          <w:rFonts w:hint="eastAsia"/>
        </w:rPr>
        <w:t>中小</w:t>
      </w:r>
      <w:proofErr w:type="gramStart"/>
      <w:r>
        <w:rPr>
          <w:rFonts w:hint="eastAsia"/>
        </w:rPr>
        <w:t>板指数</w:t>
      </w:r>
      <w:proofErr w:type="gramEnd"/>
      <w:r>
        <w:rPr>
          <w:rFonts w:hint="eastAsia"/>
        </w:rPr>
        <w:t>对数收益率</w:t>
      </w:r>
      <w:r>
        <w:rPr>
          <w:rFonts w:hint="eastAsia"/>
        </w:rPr>
        <w:t>")</w:t>
      </w:r>
    </w:p>
    <w:p w:rsidR="00BF6903" w:rsidRDefault="00BF6903" w:rsidP="00BF6903">
      <w:proofErr w:type="spellStart"/>
      <w:r>
        <w:t>abline</w:t>
      </w:r>
      <w:proofErr w:type="spellEnd"/>
      <w:r>
        <w:t>(h=</w:t>
      </w:r>
      <w:proofErr w:type="gramStart"/>
      <w:r>
        <w:t>0,lty</w:t>
      </w:r>
      <w:proofErr w:type="gramEnd"/>
      <w:r>
        <w:t>=2,col="red")</w:t>
      </w:r>
    </w:p>
    <w:p w:rsidR="00BF6903" w:rsidRDefault="00BF6903" w:rsidP="00BF6903">
      <w:pPr>
        <w:rPr>
          <w:rFonts w:hint="eastAsia"/>
        </w:rPr>
      </w:pPr>
    </w:p>
    <w:p w:rsidR="00BF6903" w:rsidRDefault="00BF6903" w:rsidP="00BF6903">
      <w:pPr>
        <w:rPr>
          <w:rFonts w:hint="eastAsia"/>
        </w:rPr>
      </w:pPr>
      <w:r>
        <w:rPr>
          <w:rFonts w:hint="eastAsia"/>
        </w:rPr>
        <w:t>hist(</w:t>
      </w:r>
      <w:proofErr w:type="spellStart"/>
      <w:r>
        <w:rPr>
          <w:rFonts w:hint="eastAsia"/>
        </w:rPr>
        <w:t>logreturn,main</w:t>
      </w:r>
      <w:proofErr w:type="spellEnd"/>
      <w:r>
        <w:rPr>
          <w:rFonts w:hint="eastAsia"/>
        </w:rPr>
        <w:t>="</w:t>
      </w:r>
      <w:r>
        <w:rPr>
          <w:rFonts w:hint="eastAsia"/>
        </w:rPr>
        <w:t>沪深</w:t>
      </w:r>
      <w:r>
        <w:rPr>
          <w:rFonts w:hint="eastAsia"/>
        </w:rPr>
        <w:t>300",col="yellow",</w:t>
      </w:r>
      <w:proofErr w:type="spellStart"/>
      <w:r>
        <w:rPr>
          <w:rFonts w:hint="eastAsia"/>
        </w:rPr>
        <w:t>xlab</w:t>
      </w:r>
      <w:proofErr w:type="spellEnd"/>
      <w:r>
        <w:rPr>
          <w:rFonts w:hint="eastAsia"/>
        </w:rPr>
        <w:t>="",</w:t>
      </w:r>
      <w:proofErr w:type="spellStart"/>
      <w:r>
        <w:rPr>
          <w:rFonts w:hint="eastAsia"/>
        </w:rPr>
        <w:t>ylim</w:t>
      </w:r>
      <w:proofErr w:type="spellEnd"/>
      <w:r>
        <w:rPr>
          <w:rFonts w:hint="eastAsia"/>
        </w:rPr>
        <w:t>=c(0,0.4),probability=T)</w:t>
      </w:r>
    </w:p>
    <w:p w:rsidR="00BF6903" w:rsidRDefault="00BF6903" w:rsidP="00BF6903">
      <w:r>
        <w:t>lines(density(</w:t>
      </w:r>
      <w:proofErr w:type="spellStart"/>
      <w:r>
        <w:t>logreturn</w:t>
      </w:r>
      <w:proofErr w:type="spellEnd"/>
      <w:proofErr w:type="gramStart"/>
      <w:r>
        <w:t>),</w:t>
      </w:r>
      <w:proofErr w:type="spellStart"/>
      <w:r>
        <w:t>lwd</w:t>
      </w:r>
      <w:proofErr w:type="spellEnd"/>
      <w:proofErr w:type="gramEnd"/>
      <w:r>
        <w:t>=1);rug(</w:t>
      </w:r>
      <w:proofErr w:type="spellStart"/>
      <w:r>
        <w:t>logreturn</w:t>
      </w:r>
      <w:proofErr w:type="spellEnd"/>
      <w:r>
        <w:t>)</w:t>
      </w:r>
    </w:p>
    <w:p w:rsidR="00BF6903" w:rsidRDefault="00BF6903" w:rsidP="00BF6903"/>
    <w:p w:rsidR="00BF6903" w:rsidRDefault="00BF6903" w:rsidP="00BF6903">
      <w:pPr>
        <w:rPr>
          <w:rFonts w:hint="eastAsia"/>
        </w:rPr>
      </w:pPr>
      <w:r>
        <w:rPr>
          <w:rFonts w:hint="eastAsia"/>
        </w:rPr>
        <w:t>hist(logreturn2,main="</w:t>
      </w:r>
      <w:r>
        <w:rPr>
          <w:rFonts w:hint="eastAsia"/>
        </w:rPr>
        <w:t>中小</w:t>
      </w:r>
      <w:proofErr w:type="gramStart"/>
      <w:r>
        <w:rPr>
          <w:rFonts w:hint="eastAsia"/>
        </w:rPr>
        <w:t>板指数</w:t>
      </w:r>
      <w:proofErr w:type="gramEnd"/>
      <w:r>
        <w:rPr>
          <w:rFonts w:hint="eastAsia"/>
        </w:rPr>
        <w:t>",col="yellow",</w:t>
      </w:r>
      <w:proofErr w:type="spellStart"/>
      <w:r>
        <w:rPr>
          <w:rFonts w:hint="eastAsia"/>
        </w:rPr>
        <w:t>xlab</w:t>
      </w:r>
      <w:proofErr w:type="spellEnd"/>
      <w:r>
        <w:rPr>
          <w:rFonts w:hint="eastAsia"/>
        </w:rPr>
        <w:t>="",</w:t>
      </w:r>
      <w:proofErr w:type="spellStart"/>
      <w:r>
        <w:rPr>
          <w:rFonts w:hint="eastAsia"/>
        </w:rPr>
        <w:t>ylim</w:t>
      </w:r>
      <w:proofErr w:type="spellEnd"/>
      <w:r>
        <w:rPr>
          <w:rFonts w:hint="eastAsia"/>
        </w:rPr>
        <w:t>=c(0,0.4),probability=T)</w:t>
      </w:r>
    </w:p>
    <w:p w:rsidR="00BF6903" w:rsidRDefault="00BF6903" w:rsidP="00BF6903">
      <w:r>
        <w:t>lines(density(logreturn2</w:t>
      </w:r>
      <w:proofErr w:type="gramStart"/>
      <w:r>
        <w:t>),</w:t>
      </w:r>
      <w:proofErr w:type="spellStart"/>
      <w:r>
        <w:t>lwd</w:t>
      </w:r>
      <w:proofErr w:type="spellEnd"/>
      <w:proofErr w:type="gramEnd"/>
      <w:r>
        <w:t>=1);rug(logreturn2)</w:t>
      </w:r>
    </w:p>
    <w:p w:rsidR="00BF6903" w:rsidRDefault="00BF6903" w:rsidP="00BF6903">
      <w:pPr>
        <w:rPr>
          <w:rFonts w:hint="eastAsia"/>
        </w:rPr>
      </w:pPr>
    </w:p>
    <w:p w:rsidR="00BF6903" w:rsidRDefault="00BF6903" w:rsidP="00BF6903">
      <w:r>
        <w:t>mean(</w:t>
      </w:r>
      <w:proofErr w:type="spellStart"/>
      <w:r>
        <w:t>logreturn</w:t>
      </w:r>
      <w:proofErr w:type="spellEnd"/>
      <w:r>
        <w:t>)</w:t>
      </w:r>
    </w:p>
    <w:p w:rsidR="00BF6903" w:rsidRDefault="00BF6903" w:rsidP="00BF6903">
      <w:r>
        <w:t>summary(</w:t>
      </w:r>
      <w:proofErr w:type="spellStart"/>
      <w:r>
        <w:t>logreturn</w:t>
      </w:r>
      <w:proofErr w:type="spellEnd"/>
      <w:r>
        <w:t>)</w:t>
      </w:r>
    </w:p>
    <w:p w:rsidR="00BF6903" w:rsidRDefault="00BF6903" w:rsidP="00BF6903">
      <w:r>
        <w:t>n&lt;-length(</w:t>
      </w:r>
      <w:proofErr w:type="spellStart"/>
      <w:r>
        <w:t>logreturn</w:t>
      </w:r>
      <w:proofErr w:type="spellEnd"/>
      <w:r>
        <w:t xml:space="preserve">)   </w:t>
      </w:r>
    </w:p>
    <w:p w:rsidR="00BF6903" w:rsidRDefault="00BF6903" w:rsidP="00BF6903">
      <w:pPr>
        <w:rPr>
          <w:rFonts w:hint="eastAsia"/>
        </w:rPr>
      </w:pPr>
      <w:r>
        <w:rPr>
          <w:rFonts w:hint="eastAsia"/>
        </w:rPr>
        <w:t>u&lt;-sum(</w:t>
      </w:r>
      <w:proofErr w:type="spellStart"/>
      <w:r>
        <w:rPr>
          <w:rFonts w:hint="eastAsia"/>
        </w:rPr>
        <w:t>logreturn</w:t>
      </w:r>
      <w:proofErr w:type="spellEnd"/>
      <w:r>
        <w:rPr>
          <w:rFonts w:hint="eastAsia"/>
        </w:rPr>
        <w:t xml:space="preserve">)/n                  # </w:t>
      </w:r>
      <w:r>
        <w:rPr>
          <w:rFonts w:hint="eastAsia"/>
        </w:rPr>
        <w:t>求均值</w:t>
      </w:r>
    </w:p>
    <w:p w:rsidR="00BF6903" w:rsidRDefault="00BF6903" w:rsidP="00BF6903">
      <w:pPr>
        <w:rPr>
          <w:rFonts w:hint="eastAsia"/>
        </w:rPr>
      </w:pPr>
      <w:r>
        <w:rPr>
          <w:rFonts w:hint="eastAsia"/>
        </w:rPr>
        <w:t>e&lt;-sqrt(sum((</w:t>
      </w:r>
      <w:proofErr w:type="spellStart"/>
      <w:r>
        <w:rPr>
          <w:rFonts w:hint="eastAsia"/>
        </w:rPr>
        <w:t>logreturn</w:t>
      </w:r>
      <w:proofErr w:type="spellEnd"/>
      <w:r>
        <w:rPr>
          <w:rFonts w:hint="eastAsia"/>
        </w:rPr>
        <w:t xml:space="preserve">-u)^2)/(n-1))  # </w:t>
      </w:r>
      <w:r>
        <w:rPr>
          <w:rFonts w:hint="eastAsia"/>
        </w:rPr>
        <w:t>求标准差</w:t>
      </w:r>
    </w:p>
    <w:p w:rsidR="00BF6903" w:rsidRDefault="00BF6903" w:rsidP="00BF6903">
      <w:pPr>
        <w:rPr>
          <w:rFonts w:hint="eastAsia"/>
        </w:rPr>
      </w:pPr>
      <w:r>
        <w:rPr>
          <w:rFonts w:hint="eastAsia"/>
        </w:rPr>
        <w:t>s&lt;-sum((</w:t>
      </w:r>
      <w:proofErr w:type="spellStart"/>
      <w:r>
        <w:rPr>
          <w:rFonts w:hint="eastAsia"/>
        </w:rPr>
        <w:t>logreturn</w:t>
      </w:r>
      <w:proofErr w:type="spellEnd"/>
      <w:r>
        <w:rPr>
          <w:rFonts w:hint="eastAsia"/>
        </w:rPr>
        <w:t xml:space="preserve">-u)^3)/((n-1)*e^3)  # </w:t>
      </w:r>
      <w:r>
        <w:rPr>
          <w:rFonts w:hint="eastAsia"/>
        </w:rPr>
        <w:t>求偏度</w:t>
      </w:r>
    </w:p>
    <w:p w:rsidR="00BF6903" w:rsidRDefault="00BF6903" w:rsidP="00BF6903">
      <w:pPr>
        <w:rPr>
          <w:rFonts w:hint="eastAsia"/>
        </w:rPr>
      </w:pPr>
      <w:r>
        <w:rPr>
          <w:rFonts w:hint="eastAsia"/>
        </w:rPr>
        <w:t>k&lt;-sum((</w:t>
      </w:r>
      <w:proofErr w:type="spellStart"/>
      <w:r>
        <w:rPr>
          <w:rFonts w:hint="eastAsia"/>
        </w:rPr>
        <w:t>logreturn</w:t>
      </w:r>
      <w:proofErr w:type="spellEnd"/>
      <w:r>
        <w:rPr>
          <w:rFonts w:hint="eastAsia"/>
        </w:rPr>
        <w:t xml:space="preserve">-u)^4)/((n-1)*e^4)  # </w:t>
      </w:r>
      <w:r>
        <w:rPr>
          <w:rFonts w:hint="eastAsia"/>
        </w:rPr>
        <w:t>求峰度</w:t>
      </w:r>
    </w:p>
    <w:p w:rsidR="00BF6903" w:rsidRDefault="00BF6903" w:rsidP="00BF6903">
      <w:pPr>
        <w:rPr>
          <w:rFonts w:hint="eastAsia"/>
        </w:rPr>
      </w:pPr>
      <w:proofErr w:type="spellStart"/>
      <w:r>
        <w:rPr>
          <w:rFonts w:hint="eastAsia"/>
        </w:rPr>
        <w:t>jarque.bera.test</w:t>
      </w:r>
      <w:proofErr w:type="spellEnd"/>
      <w:r>
        <w:rPr>
          <w:rFonts w:hint="eastAsia"/>
        </w:rPr>
        <w:t>(</w:t>
      </w:r>
      <w:proofErr w:type="spellStart"/>
      <w:r>
        <w:rPr>
          <w:rFonts w:hint="eastAsia"/>
        </w:rPr>
        <w:t>logreturn</w:t>
      </w:r>
      <w:proofErr w:type="spellEnd"/>
      <w:r>
        <w:rPr>
          <w:rFonts w:hint="eastAsia"/>
        </w:rPr>
        <w:t>)         # JB</w:t>
      </w:r>
      <w:r>
        <w:rPr>
          <w:rFonts w:hint="eastAsia"/>
        </w:rPr>
        <w:t>正态性检验，拒绝，符合上述大致</w:t>
      </w:r>
      <w:r>
        <w:rPr>
          <w:rFonts w:hint="eastAsia"/>
        </w:rPr>
        <w:t>t</w:t>
      </w:r>
      <w:r>
        <w:rPr>
          <w:rFonts w:hint="eastAsia"/>
        </w:rPr>
        <w:t>分布的猜想</w:t>
      </w:r>
    </w:p>
    <w:p w:rsidR="00BF6903" w:rsidRDefault="00BF6903" w:rsidP="00BF6903">
      <w:pPr>
        <w:rPr>
          <w:rFonts w:hint="eastAsia"/>
        </w:rPr>
      </w:pPr>
    </w:p>
    <w:p w:rsidR="00BF6903" w:rsidRDefault="00BF6903" w:rsidP="00BF6903">
      <w:proofErr w:type="spellStart"/>
      <w:r>
        <w:t>adfTest</w:t>
      </w:r>
      <w:proofErr w:type="spellEnd"/>
      <w:r>
        <w:t>(value)</w:t>
      </w:r>
    </w:p>
    <w:p w:rsidR="00BF6903" w:rsidRDefault="00BF6903" w:rsidP="00BF6903">
      <w:proofErr w:type="spellStart"/>
      <w:r>
        <w:t>adfTest</w:t>
      </w:r>
      <w:proofErr w:type="spellEnd"/>
      <w:r>
        <w:t>(</w:t>
      </w:r>
      <w:proofErr w:type="spellStart"/>
      <w:r>
        <w:t>logreturn</w:t>
      </w:r>
      <w:proofErr w:type="spellEnd"/>
      <w:r>
        <w:t>)</w:t>
      </w:r>
    </w:p>
    <w:p w:rsidR="00BF6903" w:rsidRDefault="00BF6903" w:rsidP="00BF6903">
      <w:proofErr w:type="spellStart"/>
      <w:r>
        <w:t>adfTest</w:t>
      </w:r>
      <w:proofErr w:type="spellEnd"/>
      <w:r>
        <w:t>(value2)</w:t>
      </w:r>
    </w:p>
    <w:p w:rsidR="00BF6903" w:rsidRDefault="00BF6903" w:rsidP="00BF6903">
      <w:proofErr w:type="spellStart"/>
      <w:r>
        <w:t>adfTest</w:t>
      </w:r>
      <w:proofErr w:type="spellEnd"/>
      <w:r>
        <w:t>(logreturn2)</w:t>
      </w:r>
    </w:p>
    <w:p w:rsidR="00BF6903" w:rsidRDefault="00BF6903" w:rsidP="00BF6903">
      <w:pPr>
        <w:rPr>
          <w:rFonts w:hint="eastAsia"/>
        </w:rPr>
      </w:pPr>
    </w:p>
    <w:p w:rsidR="00BF6903" w:rsidRDefault="00BF6903" w:rsidP="00BF6903">
      <w:proofErr w:type="spellStart"/>
      <w:r>
        <w:t>acf</w:t>
      </w:r>
      <w:proofErr w:type="spellEnd"/>
      <w:r>
        <w:t>(</w:t>
      </w:r>
      <w:proofErr w:type="spellStart"/>
      <w:r>
        <w:t>logreturn</w:t>
      </w:r>
      <w:proofErr w:type="spellEnd"/>
      <w:r>
        <w:t>)</w:t>
      </w:r>
    </w:p>
    <w:p w:rsidR="00BF6903" w:rsidRDefault="00BF6903" w:rsidP="00BF6903">
      <w:proofErr w:type="spellStart"/>
      <w:r>
        <w:t>acf</w:t>
      </w:r>
      <w:proofErr w:type="spellEnd"/>
      <w:r>
        <w:t>(logreturn2)</w:t>
      </w:r>
    </w:p>
    <w:p w:rsidR="00BF6903" w:rsidRDefault="00BF6903" w:rsidP="00BF6903"/>
    <w:p w:rsidR="00BF6903" w:rsidRDefault="00BF6903" w:rsidP="00BF6903">
      <w:r>
        <w:t>model&lt;-Arima(</w:t>
      </w:r>
      <w:proofErr w:type="spellStart"/>
      <w:proofErr w:type="gramStart"/>
      <w:r>
        <w:t>logreturn,c</w:t>
      </w:r>
      <w:proofErr w:type="spellEnd"/>
      <w:proofErr w:type="gramEnd"/>
      <w:r>
        <w:t>(3,0,2))</w:t>
      </w:r>
    </w:p>
    <w:p w:rsidR="00BF6903" w:rsidRDefault="00BF6903" w:rsidP="00BF6903">
      <w:r>
        <w:t>model2&lt;-Arima(logreturn</w:t>
      </w:r>
      <w:proofErr w:type="gramStart"/>
      <w:r>
        <w:t>2,c</w:t>
      </w:r>
      <w:proofErr w:type="gramEnd"/>
      <w:r>
        <w:t>(2,0,3))</w:t>
      </w:r>
    </w:p>
    <w:p w:rsidR="00BF6903" w:rsidRDefault="00BF6903" w:rsidP="00BF6903">
      <w:pPr>
        <w:rPr>
          <w:rFonts w:hint="eastAsia"/>
        </w:rPr>
      </w:pPr>
    </w:p>
    <w:p w:rsidR="00BF6903" w:rsidRDefault="00BF6903" w:rsidP="00BF6903">
      <w:proofErr w:type="spellStart"/>
      <w:r>
        <w:t>tsdiag</w:t>
      </w:r>
      <w:proofErr w:type="spellEnd"/>
      <w:r>
        <w:t>(model)</w:t>
      </w:r>
    </w:p>
    <w:p w:rsidR="00BF6903" w:rsidRDefault="00BF6903" w:rsidP="00BF6903">
      <w:proofErr w:type="spellStart"/>
      <w:r>
        <w:t>tsdiag</w:t>
      </w:r>
      <w:proofErr w:type="spellEnd"/>
      <w:r>
        <w:t>(model2)</w:t>
      </w:r>
    </w:p>
    <w:p w:rsidR="00BF6903" w:rsidRDefault="00BF6903" w:rsidP="00BF6903"/>
    <w:p w:rsidR="00BF6903" w:rsidRDefault="00BF6903" w:rsidP="00BF6903">
      <w:proofErr w:type="spellStart"/>
      <w:r>
        <w:t>qqnorm</w:t>
      </w:r>
      <w:proofErr w:type="spellEnd"/>
      <w:r>
        <w:t>(residuals(model))</w:t>
      </w:r>
    </w:p>
    <w:p w:rsidR="00BF6903" w:rsidRDefault="00BF6903" w:rsidP="00BF6903">
      <w:proofErr w:type="spellStart"/>
      <w:r>
        <w:t>qqline</w:t>
      </w:r>
      <w:proofErr w:type="spellEnd"/>
      <w:r>
        <w:t>(residuals(model</w:t>
      </w:r>
      <w:proofErr w:type="gramStart"/>
      <w:r>
        <w:t>),</w:t>
      </w:r>
      <w:proofErr w:type="spellStart"/>
      <w:r>
        <w:t>lty</w:t>
      </w:r>
      <w:proofErr w:type="spellEnd"/>
      <w:proofErr w:type="gramEnd"/>
      <w:r>
        <w:t>=2,col="red")</w:t>
      </w:r>
    </w:p>
    <w:p w:rsidR="00BF6903" w:rsidRDefault="00BF6903" w:rsidP="00BF6903">
      <w:proofErr w:type="spellStart"/>
      <w:r>
        <w:t>qqnorm</w:t>
      </w:r>
      <w:proofErr w:type="spellEnd"/>
      <w:r>
        <w:t>(residuals(model2))</w:t>
      </w:r>
    </w:p>
    <w:p w:rsidR="00BF6903" w:rsidRDefault="00BF6903" w:rsidP="00BF6903">
      <w:proofErr w:type="spellStart"/>
      <w:r>
        <w:t>qqline</w:t>
      </w:r>
      <w:proofErr w:type="spellEnd"/>
      <w:r>
        <w:t>(residuals(model2</w:t>
      </w:r>
      <w:proofErr w:type="gramStart"/>
      <w:r>
        <w:t>),</w:t>
      </w:r>
      <w:proofErr w:type="spellStart"/>
      <w:r>
        <w:t>lty</w:t>
      </w:r>
      <w:proofErr w:type="spellEnd"/>
      <w:proofErr w:type="gramEnd"/>
      <w:r>
        <w:t>=2,col="red")</w:t>
      </w:r>
    </w:p>
    <w:p w:rsidR="00BF6903" w:rsidRDefault="00BF6903" w:rsidP="00BF6903">
      <w:pPr>
        <w:rPr>
          <w:rFonts w:hint="eastAsia"/>
        </w:rPr>
      </w:pPr>
    </w:p>
    <w:p w:rsidR="00BF6903" w:rsidRDefault="00BF6903" w:rsidP="00BF6903">
      <w:r>
        <w:t>newzx&lt;-</w:t>
      </w:r>
      <w:proofErr w:type="gramStart"/>
      <w:r>
        <w:t>c(</w:t>
      </w:r>
      <w:proofErr w:type="gramEnd"/>
      <w:r>
        <w:t>5275.91,5282.01,5278.66,5132.72,5128.49,5050.66,5077.64,5080.2,5140.13,5014.62)</w:t>
      </w:r>
    </w:p>
    <w:p w:rsidR="00BF6903" w:rsidRDefault="00BF6903" w:rsidP="00BF6903">
      <w:r>
        <w:t>newhushen&lt;-</w:t>
      </w:r>
      <w:proofErr w:type="gramStart"/>
      <w:r>
        <w:t>c(</w:t>
      </w:r>
      <w:proofErr w:type="gramEnd"/>
      <w:r>
        <w:t>3260.95,3267.71,3252,3181.67,3181.56,3144.76,3159.82,3170.61,3219.69,3165.91)</w:t>
      </w:r>
    </w:p>
    <w:p w:rsidR="00BF6903" w:rsidRDefault="00BF6903" w:rsidP="00BF6903"/>
    <w:p w:rsidR="00BF6903" w:rsidRDefault="00BF6903" w:rsidP="00BF6903">
      <w:proofErr w:type="spellStart"/>
      <w:proofErr w:type="gramStart"/>
      <w:r>
        <w:t>pred.model</w:t>
      </w:r>
      <w:proofErr w:type="spellEnd"/>
      <w:proofErr w:type="gramEnd"/>
      <w:r>
        <w:t>&lt;-predict(</w:t>
      </w:r>
      <w:proofErr w:type="spellStart"/>
      <w:r>
        <w:t>model,n.ahead</w:t>
      </w:r>
      <w:proofErr w:type="spellEnd"/>
      <w:r>
        <w:t>=11,trace=</w:t>
      </w:r>
      <w:proofErr w:type="spellStart"/>
      <w:r>
        <w:t>F,plot</w:t>
      </w:r>
      <w:proofErr w:type="spellEnd"/>
      <w:r>
        <w:t>=T)</w:t>
      </w:r>
    </w:p>
    <w:p w:rsidR="00BF6903" w:rsidRDefault="00BF6903" w:rsidP="00BF6903">
      <w:r>
        <w:t>plot(forecast(model</w:t>
      </w:r>
      <w:proofErr w:type="gramStart"/>
      <w:r>
        <w:t>),</w:t>
      </w:r>
      <w:proofErr w:type="spellStart"/>
      <w:r>
        <w:t>xlim</w:t>
      </w:r>
      <w:proofErr w:type="spellEnd"/>
      <w:proofErr w:type="gramEnd"/>
      <w:r>
        <w:t>=c(2600,2686))</w:t>
      </w:r>
    </w:p>
    <w:p w:rsidR="00BF6903" w:rsidRDefault="00BF6903" w:rsidP="00BF6903">
      <w:r>
        <w:t>forecast(model)</w:t>
      </w:r>
    </w:p>
    <w:p w:rsidR="00BF6903" w:rsidRDefault="00BF6903" w:rsidP="00BF6903">
      <w:r>
        <w:t>future&lt;-diff(log(</w:t>
      </w:r>
      <w:proofErr w:type="spellStart"/>
      <w:r>
        <w:t>newhushen</w:t>
      </w:r>
      <w:proofErr w:type="spellEnd"/>
      <w:proofErr w:type="gramStart"/>
      <w:r>
        <w:t>))*</w:t>
      </w:r>
      <w:proofErr w:type="gramEnd"/>
      <w:r>
        <w:t>100</w:t>
      </w:r>
    </w:p>
    <w:p w:rsidR="00BF6903" w:rsidRDefault="00BF6903" w:rsidP="00BF6903">
      <w:r>
        <w:t>future</w:t>
      </w:r>
    </w:p>
    <w:p w:rsidR="00BF6903" w:rsidRDefault="00BF6903" w:rsidP="00BF6903">
      <w:r>
        <w:t>#points(x=c(2678:2686</w:t>
      </w:r>
      <w:proofErr w:type="gramStart"/>
      <w:r>
        <w:t>),y</w:t>
      </w:r>
      <w:proofErr w:type="gramEnd"/>
      <w:r>
        <w:t>=</w:t>
      </w:r>
      <w:proofErr w:type="spellStart"/>
      <w:r>
        <w:t>future,pch</w:t>
      </w:r>
      <w:proofErr w:type="spellEnd"/>
      <w:r>
        <w:t>=3)</w:t>
      </w:r>
    </w:p>
    <w:p w:rsidR="00BF6903" w:rsidRDefault="00BF6903" w:rsidP="00BF6903">
      <w:pPr>
        <w:rPr>
          <w:rFonts w:hint="eastAsia"/>
        </w:rPr>
      </w:pPr>
    </w:p>
    <w:p w:rsidR="00BF6903" w:rsidRDefault="00BF6903" w:rsidP="00BF6903">
      <w:proofErr w:type="gramStart"/>
      <w:r>
        <w:t>pred.model</w:t>
      </w:r>
      <w:proofErr w:type="gramEnd"/>
      <w:r>
        <w:t>2&lt;-predict(model2,n.ahead=11,trace=</w:t>
      </w:r>
      <w:proofErr w:type="spellStart"/>
      <w:r>
        <w:t>F,plot</w:t>
      </w:r>
      <w:proofErr w:type="spellEnd"/>
      <w:r>
        <w:t>=T)</w:t>
      </w:r>
    </w:p>
    <w:p w:rsidR="00BF6903" w:rsidRDefault="00BF6903" w:rsidP="00BF6903">
      <w:r>
        <w:t>plot(forecast(model2</w:t>
      </w:r>
      <w:proofErr w:type="gramStart"/>
      <w:r>
        <w:t>),</w:t>
      </w:r>
      <w:proofErr w:type="spellStart"/>
      <w:r>
        <w:t>xlim</w:t>
      </w:r>
      <w:proofErr w:type="spellEnd"/>
      <w:proofErr w:type="gramEnd"/>
      <w:r>
        <w:t>=c(2600,2686))</w:t>
      </w:r>
    </w:p>
    <w:p w:rsidR="00BF6903" w:rsidRDefault="00BF6903" w:rsidP="00BF6903">
      <w:r>
        <w:t>forecast(model2)</w:t>
      </w:r>
    </w:p>
    <w:p w:rsidR="00BF6903" w:rsidRDefault="00BF6903" w:rsidP="00BF6903">
      <w:r>
        <w:t>future2&lt;-diff(log(</w:t>
      </w:r>
      <w:proofErr w:type="spellStart"/>
      <w:r>
        <w:t>newzx</w:t>
      </w:r>
      <w:proofErr w:type="spellEnd"/>
      <w:proofErr w:type="gramStart"/>
      <w:r>
        <w:t>))*</w:t>
      </w:r>
      <w:proofErr w:type="gramEnd"/>
      <w:r>
        <w:t>100</w:t>
      </w:r>
    </w:p>
    <w:p w:rsidR="00BF6903" w:rsidRDefault="00BF6903" w:rsidP="00BF6903">
      <w:r>
        <w:t>future2</w:t>
      </w:r>
    </w:p>
    <w:p w:rsidR="00BF6903" w:rsidRDefault="00BF6903" w:rsidP="00BF6903"/>
    <w:p w:rsidR="00BF6903" w:rsidRDefault="00BF6903" w:rsidP="00BF6903">
      <w:proofErr w:type="spellStart"/>
      <w:r>
        <w:t>Box.test</w:t>
      </w:r>
      <w:proofErr w:type="spellEnd"/>
      <w:r>
        <w:t>(residuals(model)^</w:t>
      </w:r>
      <w:proofErr w:type="gramStart"/>
      <w:r>
        <w:t>2,type</w:t>
      </w:r>
      <w:proofErr w:type="gramEnd"/>
      <w:r>
        <w:t xml:space="preserve"> = "</w:t>
      </w:r>
      <w:proofErr w:type="spellStart"/>
      <w:r>
        <w:t>Ljung</w:t>
      </w:r>
      <w:proofErr w:type="spellEnd"/>
      <w:r>
        <w:t>-</w:t>
      </w:r>
      <w:proofErr w:type="spellStart"/>
      <w:r>
        <w:t>Box",lag</w:t>
      </w:r>
      <w:proofErr w:type="spellEnd"/>
      <w:r>
        <w:t>=12)</w:t>
      </w:r>
    </w:p>
    <w:p w:rsidR="00BF6903" w:rsidRDefault="00BF6903" w:rsidP="00BF6903">
      <w:proofErr w:type="spellStart"/>
      <w:r>
        <w:t>Box.test</w:t>
      </w:r>
      <w:proofErr w:type="spellEnd"/>
      <w:r>
        <w:t>(residuals(model</w:t>
      </w:r>
      <w:proofErr w:type="gramStart"/>
      <w:r>
        <w:t>2)^</w:t>
      </w:r>
      <w:proofErr w:type="gramEnd"/>
      <w:r>
        <w:t>2,type = "</w:t>
      </w:r>
      <w:proofErr w:type="spellStart"/>
      <w:r>
        <w:t>Ljung</w:t>
      </w:r>
      <w:proofErr w:type="spellEnd"/>
      <w:r>
        <w:t>-</w:t>
      </w:r>
      <w:proofErr w:type="spellStart"/>
      <w:r>
        <w:t>Box",lag</w:t>
      </w:r>
      <w:proofErr w:type="spellEnd"/>
      <w:r>
        <w:t>=12)</w:t>
      </w:r>
    </w:p>
    <w:p w:rsidR="00BF6903" w:rsidRDefault="00BF6903" w:rsidP="00BF6903"/>
    <w:p w:rsidR="00BF6903" w:rsidRDefault="00BF6903" w:rsidP="00BF6903">
      <w:proofErr w:type="spellStart"/>
      <w:r>
        <w:t>acf</w:t>
      </w:r>
      <w:proofErr w:type="spellEnd"/>
      <w:r>
        <w:t>(residuals(model)^2)</w:t>
      </w:r>
    </w:p>
    <w:p w:rsidR="00BF6903" w:rsidRDefault="00BF6903" w:rsidP="00BF6903">
      <w:proofErr w:type="spellStart"/>
      <w:r>
        <w:t>acf</w:t>
      </w:r>
      <w:proofErr w:type="spellEnd"/>
      <w:r>
        <w:t>(residuals(model</w:t>
      </w:r>
      <w:proofErr w:type="gramStart"/>
      <w:r>
        <w:t>2)^</w:t>
      </w:r>
      <w:proofErr w:type="gramEnd"/>
      <w:r>
        <w:t>2)</w:t>
      </w:r>
    </w:p>
    <w:p w:rsidR="00BF6903" w:rsidRDefault="00BF6903" w:rsidP="00BF6903"/>
    <w:p w:rsidR="00BF6903" w:rsidRDefault="00BF6903" w:rsidP="00BF6903">
      <w:proofErr w:type="spellStart"/>
      <w:r>
        <w:t>McLeod.Li.test</w:t>
      </w:r>
      <w:proofErr w:type="spellEnd"/>
      <w:r>
        <w:t>(y=residuals(model))</w:t>
      </w:r>
    </w:p>
    <w:p w:rsidR="00BF6903" w:rsidRDefault="00BF6903" w:rsidP="00BF6903">
      <w:proofErr w:type="spellStart"/>
      <w:r>
        <w:t>McLeod.Li.test</w:t>
      </w:r>
      <w:proofErr w:type="spellEnd"/>
      <w:r>
        <w:t>(y=residuals(model2))</w:t>
      </w:r>
    </w:p>
    <w:p w:rsidR="00BF6903" w:rsidRDefault="00BF6903" w:rsidP="00BF6903">
      <w:pPr>
        <w:rPr>
          <w:rFonts w:hint="eastAsia"/>
        </w:rPr>
      </w:pPr>
    </w:p>
    <w:p w:rsidR="00BF6903" w:rsidRDefault="00BF6903" w:rsidP="00BF6903">
      <w:proofErr w:type="spellStart"/>
      <w:r>
        <w:t>logreturn</w:t>
      </w:r>
      <w:proofErr w:type="spellEnd"/>
      <w:r>
        <w:t>&lt;-zoo(</w:t>
      </w:r>
      <w:proofErr w:type="spellStart"/>
      <w:proofErr w:type="gramStart"/>
      <w:r>
        <w:t>logreturn,time</w:t>
      </w:r>
      <w:proofErr w:type="spellEnd"/>
      <w:proofErr w:type="gramEnd"/>
      <w:r>
        <w:t>)</w:t>
      </w:r>
    </w:p>
    <w:p w:rsidR="00BF6903" w:rsidRDefault="00BF6903" w:rsidP="00BF6903">
      <w:r>
        <w:t>logreturn2&lt;-zoo(logreturn</w:t>
      </w:r>
      <w:proofErr w:type="gramStart"/>
      <w:r>
        <w:t>2,time</w:t>
      </w:r>
      <w:proofErr w:type="gramEnd"/>
      <w:r>
        <w:t>)</w:t>
      </w:r>
    </w:p>
    <w:p w:rsidR="00BF6903" w:rsidRDefault="00BF6903" w:rsidP="00BF6903">
      <w:pPr>
        <w:rPr>
          <w:rFonts w:hint="eastAsia"/>
        </w:rPr>
      </w:pPr>
    </w:p>
    <w:p w:rsidR="00BF6903" w:rsidRDefault="00BF6903" w:rsidP="00BF6903">
      <w:pPr>
        <w:rPr>
          <w:rFonts w:hint="eastAsia"/>
        </w:rPr>
      </w:pPr>
      <w:r>
        <w:rPr>
          <w:rFonts w:hint="eastAsia"/>
        </w:rPr>
        <w:t>#</w:t>
      </w:r>
      <w:r>
        <w:rPr>
          <w:rFonts w:hint="eastAsia"/>
        </w:rPr>
        <w:t>模型拟合</w:t>
      </w:r>
      <w:r>
        <w:rPr>
          <w:rFonts w:hint="eastAsia"/>
        </w:rPr>
        <w:t>2</w:t>
      </w:r>
    </w:p>
    <w:p w:rsidR="00BF6903" w:rsidRDefault="00BF6903" w:rsidP="00BF6903">
      <w:proofErr w:type="spellStart"/>
      <w:r>
        <w:t>myspec</w:t>
      </w:r>
      <w:proofErr w:type="spellEnd"/>
      <w:r>
        <w:t>=</w:t>
      </w:r>
      <w:proofErr w:type="spellStart"/>
      <w:proofErr w:type="gramStart"/>
      <w:r>
        <w:t>ugarchspec</w:t>
      </w:r>
      <w:proofErr w:type="spellEnd"/>
      <w:r>
        <w:t>(</w:t>
      </w:r>
      <w:proofErr w:type="spellStart"/>
      <w:proofErr w:type="gramEnd"/>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c(1, 1), </w:t>
      </w:r>
      <w:proofErr w:type="spellStart"/>
      <w:r>
        <w:t>submodel</w:t>
      </w:r>
      <w:proofErr w:type="spellEnd"/>
      <w:r>
        <w:t xml:space="preserve"> = </w:t>
      </w:r>
      <w:proofErr w:type="spellStart"/>
      <w:r>
        <w:t>NULL,external.regressors</w:t>
      </w:r>
      <w:proofErr w:type="spellEnd"/>
      <w:r>
        <w:t xml:space="preserve"> = NULL, </w:t>
      </w:r>
      <w:proofErr w:type="spellStart"/>
      <w:r>
        <w:t>variance.targeting</w:t>
      </w:r>
      <w:proofErr w:type="spellEnd"/>
      <w:r>
        <w:t xml:space="preserve"> = FALSE), </w:t>
      </w:r>
    </w:p>
    <w:p w:rsidR="00BF6903" w:rsidRDefault="00BF6903" w:rsidP="00BF6903">
      <w:r>
        <w:lastRenderedPageBreak/>
        <w:t xml:space="preserve">                  </w:t>
      </w:r>
      <w:proofErr w:type="spellStart"/>
      <w:proofErr w:type="gramStart"/>
      <w:r>
        <w:t>mean.model</w:t>
      </w:r>
      <w:proofErr w:type="spellEnd"/>
      <w:proofErr w:type="gramEnd"/>
      <w:r>
        <w:t xml:space="preserve"> = list(</w:t>
      </w:r>
      <w:proofErr w:type="spellStart"/>
      <w:r>
        <w:t>armaOrder</w:t>
      </w:r>
      <w:proofErr w:type="spellEnd"/>
      <w:r>
        <w:t xml:space="preserve"> = c(1, 1), </w:t>
      </w:r>
      <w:proofErr w:type="spellStart"/>
      <w:r>
        <w:t>include.mean</w:t>
      </w:r>
      <w:proofErr w:type="spellEnd"/>
      <w:r>
        <w:t xml:space="preserve"> = TRUE, </w:t>
      </w:r>
      <w:proofErr w:type="spellStart"/>
      <w:r>
        <w:t>archm</w:t>
      </w:r>
      <w:proofErr w:type="spellEnd"/>
      <w:r>
        <w:t xml:space="preserve"> = FALSE, </w:t>
      </w:r>
      <w:proofErr w:type="spellStart"/>
      <w:r>
        <w:t>archpow</w:t>
      </w:r>
      <w:proofErr w:type="spellEnd"/>
      <w:r>
        <w:t xml:space="preserve"> = 1, </w:t>
      </w:r>
      <w:proofErr w:type="spellStart"/>
      <w:r>
        <w:t>arfima</w:t>
      </w:r>
      <w:proofErr w:type="spellEnd"/>
      <w:r>
        <w:t xml:space="preserve"> = </w:t>
      </w:r>
      <w:proofErr w:type="spellStart"/>
      <w:r>
        <w:t>F,external.regressors</w:t>
      </w:r>
      <w:proofErr w:type="spellEnd"/>
      <w:r>
        <w:t xml:space="preserve"> = NULL, </w:t>
      </w:r>
      <w:proofErr w:type="spellStart"/>
      <w:r>
        <w:t>archex</w:t>
      </w:r>
      <w:proofErr w:type="spellEnd"/>
      <w:r>
        <w:t xml:space="preserve"> = FALSE), </w:t>
      </w:r>
      <w:proofErr w:type="spellStart"/>
      <w:r>
        <w:t>distribution.model</w:t>
      </w:r>
      <w:proofErr w:type="spellEnd"/>
      <w:r>
        <w:t xml:space="preserve"> = "std")</w:t>
      </w:r>
    </w:p>
    <w:p w:rsidR="00BF6903" w:rsidRDefault="00BF6903" w:rsidP="00BF6903">
      <w:proofErr w:type="spellStart"/>
      <w:r>
        <w:t>myfit</w:t>
      </w:r>
      <w:proofErr w:type="spellEnd"/>
      <w:r>
        <w:t>=</w:t>
      </w:r>
      <w:proofErr w:type="spellStart"/>
      <w:r>
        <w:t>ugarchfit</w:t>
      </w:r>
      <w:proofErr w:type="spellEnd"/>
      <w:r>
        <w:t>(</w:t>
      </w:r>
      <w:proofErr w:type="spellStart"/>
      <w:proofErr w:type="gramStart"/>
      <w:r>
        <w:t>myspec,data</w:t>
      </w:r>
      <w:proofErr w:type="spellEnd"/>
      <w:proofErr w:type="gramEnd"/>
      <w:r>
        <w:t>=</w:t>
      </w:r>
      <w:proofErr w:type="spellStart"/>
      <w:r>
        <w:t>logreturn,solver</w:t>
      </w:r>
      <w:proofErr w:type="spellEnd"/>
      <w:r>
        <w:t>="</w:t>
      </w:r>
      <w:proofErr w:type="spellStart"/>
      <w:r>
        <w:t>gosolnp</w:t>
      </w:r>
      <w:proofErr w:type="spellEnd"/>
      <w:r>
        <w:t>")</w:t>
      </w:r>
    </w:p>
    <w:p w:rsidR="00BF6903" w:rsidRDefault="00BF6903" w:rsidP="00BF6903">
      <w:proofErr w:type="spellStart"/>
      <w:r>
        <w:t>myfit</w:t>
      </w:r>
      <w:proofErr w:type="spellEnd"/>
    </w:p>
    <w:p w:rsidR="00BF6903" w:rsidRDefault="00BF6903" w:rsidP="00BF6903">
      <w:pPr>
        <w:rPr>
          <w:rFonts w:hint="eastAsia"/>
        </w:rPr>
      </w:pPr>
    </w:p>
    <w:p w:rsidR="00BF6903" w:rsidRDefault="00BF6903" w:rsidP="00BF6903">
      <w:r>
        <w:t>myfit2=</w:t>
      </w:r>
      <w:proofErr w:type="spellStart"/>
      <w:r>
        <w:t>ugarchfit</w:t>
      </w:r>
      <w:proofErr w:type="spellEnd"/>
      <w:r>
        <w:t>(</w:t>
      </w:r>
      <w:proofErr w:type="spellStart"/>
      <w:proofErr w:type="gramStart"/>
      <w:r>
        <w:t>myspec,data</w:t>
      </w:r>
      <w:proofErr w:type="spellEnd"/>
      <w:proofErr w:type="gramEnd"/>
      <w:r>
        <w:t>=logreturn2,solver="</w:t>
      </w:r>
      <w:proofErr w:type="spellStart"/>
      <w:r>
        <w:t>gosolnp</w:t>
      </w:r>
      <w:proofErr w:type="spellEnd"/>
      <w:r>
        <w:t>")</w:t>
      </w:r>
    </w:p>
    <w:p w:rsidR="00BF6903" w:rsidRDefault="00BF6903" w:rsidP="00BF6903">
      <w:r>
        <w:t>myfit2</w:t>
      </w:r>
    </w:p>
    <w:p w:rsidR="00BF6903" w:rsidRDefault="00BF6903" w:rsidP="00BF6903"/>
    <w:p w:rsidR="00BF6903" w:rsidRDefault="00BF6903" w:rsidP="00BF6903">
      <w:pPr>
        <w:rPr>
          <w:rFonts w:hint="eastAsia"/>
        </w:rPr>
      </w:pPr>
      <w:r>
        <w:rPr>
          <w:rFonts w:hint="eastAsia"/>
        </w:rPr>
        <w:t>#</w:t>
      </w:r>
      <w:r>
        <w:rPr>
          <w:rFonts w:hint="eastAsia"/>
        </w:rPr>
        <w:t>残差检验</w:t>
      </w:r>
    </w:p>
    <w:p w:rsidR="00BF6903" w:rsidRDefault="00BF6903" w:rsidP="00BF6903">
      <w:proofErr w:type="spellStart"/>
      <w:r>
        <w:t>Box.test</w:t>
      </w:r>
      <w:proofErr w:type="spellEnd"/>
      <w:r>
        <w:t>(residuals(</w:t>
      </w:r>
      <w:proofErr w:type="spellStart"/>
      <w:r>
        <w:t>myfit</w:t>
      </w:r>
      <w:proofErr w:type="spellEnd"/>
      <w:proofErr w:type="gramStart"/>
      <w:r>
        <w:t>),type</w:t>
      </w:r>
      <w:proofErr w:type="gramEnd"/>
      <w:r>
        <w:t xml:space="preserve"> = "</w:t>
      </w:r>
      <w:proofErr w:type="spellStart"/>
      <w:r>
        <w:t>Ljung</w:t>
      </w:r>
      <w:proofErr w:type="spellEnd"/>
      <w:r>
        <w:t>-</w:t>
      </w:r>
      <w:proofErr w:type="spellStart"/>
      <w:r>
        <w:t>Box",lag</w:t>
      </w:r>
      <w:proofErr w:type="spellEnd"/>
      <w:r>
        <w:t>=12)</w:t>
      </w:r>
    </w:p>
    <w:p w:rsidR="00BF6903" w:rsidRDefault="00BF6903" w:rsidP="00BF6903">
      <w:proofErr w:type="spellStart"/>
      <w:r>
        <w:t>Box.test</w:t>
      </w:r>
      <w:proofErr w:type="spellEnd"/>
      <w:r>
        <w:t>(residuals(</w:t>
      </w:r>
      <w:proofErr w:type="spellStart"/>
      <w:r>
        <w:t>myfit</w:t>
      </w:r>
      <w:proofErr w:type="spellEnd"/>
      <w:r>
        <w:t>)^</w:t>
      </w:r>
      <w:proofErr w:type="gramStart"/>
      <w:r>
        <w:t>2,type</w:t>
      </w:r>
      <w:proofErr w:type="gramEnd"/>
      <w:r>
        <w:t xml:space="preserve"> = "</w:t>
      </w:r>
      <w:proofErr w:type="spellStart"/>
      <w:r>
        <w:t>Ljung</w:t>
      </w:r>
      <w:proofErr w:type="spellEnd"/>
      <w:r>
        <w:t>-</w:t>
      </w:r>
      <w:proofErr w:type="spellStart"/>
      <w:r>
        <w:t>Box",lag</w:t>
      </w:r>
      <w:proofErr w:type="spellEnd"/>
      <w:r>
        <w:t>=12)</w:t>
      </w:r>
    </w:p>
    <w:p w:rsidR="00BF6903" w:rsidRDefault="00BF6903" w:rsidP="00BF6903">
      <w:proofErr w:type="spellStart"/>
      <w:r>
        <w:t>McLeod.Li.test</w:t>
      </w:r>
      <w:proofErr w:type="spellEnd"/>
      <w:r>
        <w:t>(y=residuals(</w:t>
      </w:r>
      <w:proofErr w:type="spellStart"/>
      <w:r>
        <w:t>myfit</w:t>
      </w:r>
      <w:proofErr w:type="spellEnd"/>
      <w:r>
        <w:t xml:space="preserve">)) </w:t>
      </w:r>
    </w:p>
    <w:p w:rsidR="00BF6903" w:rsidRDefault="00BF6903" w:rsidP="00BF6903">
      <w:r>
        <w:t>plot(</w:t>
      </w:r>
      <w:proofErr w:type="spellStart"/>
      <w:proofErr w:type="gramStart"/>
      <w:r>
        <w:t>myfit,which</w:t>
      </w:r>
      <w:proofErr w:type="spellEnd"/>
      <w:proofErr w:type="gramEnd"/>
      <w:r>
        <w:t xml:space="preserve">=10)  </w:t>
      </w:r>
    </w:p>
    <w:p w:rsidR="00BF6903" w:rsidRDefault="00BF6903" w:rsidP="00BF6903">
      <w:r>
        <w:t>plot(</w:t>
      </w:r>
      <w:proofErr w:type="spellStart"/>
      <w:proofErr w:type="gramStart"/>
      <w:r>
        <w:t>myfit,which</w:t>
      </w:r>
      <w:proofErr w:type="spellEnd"/>
      <w:proofErr w:type="gramEnd"/>
      <w:r>
        <w:t xml:space="preserve">=11) </w:t>
      </w:r>
    </w:p>
    <w:p w:rsidR="00BF6903" w:rsidRDefault="00BF6903" w:rsidP="00BF6903">
      <w:r>
        <w:t>plot(</w:t>
      </w:r>
      <w:proofErr w:type="spellStart"/>
      <w:proofErr w:type="gramStart"/>
      <w:r>
        <w:t>myfit,which</w:t>
      </w:r>
      <w:proofErr w:type="spellEnd"/>
      <w:proofErr w:type="gramEnd"/>
      <w:r>
        <w:t xml:space="preserve">=3)  </w:t>
      </w:r>
    </w:p>
    <w:p w:rsidR="00BF6903" w:rsidRDefault="00BF6903" w:rsidP="00BF6903">
      <w:pPr>
        <w:rPr>
          <w:rFonts w:hint="eastAsia"/>
        </w:rPr>
      </w:pPr>
    </w:p>
    <w:p w:rsidR="00BF6903" w:rsidRDefault="00BF6903" w:rsidP="00BF6903">
      <w:proofErr w:type="spellStart"/>
      <w:r>
        <w:t>Box.test</w:t>
      </w:r>
      <w:proofErr w:type="spellEnd"/>
      <w:r>
        <w:t>(residuals(myfit2</w:t>
      </w:r>
      <w:proofErr w:type="gramStart"/>
      <w:r>
        <w:t>),type</w:t>
      </w:r>
      <w:proofErr w:type="gramEnd"/>
      <w:r>
        <w:t xml:space="preserve"> = "</w:t>
      </w:r>
      <w:proofErr w:type="spellStart"/>
      <w:r>
        <w:t>Ljung</w:t>
      </w:r>
      <w:proofErr w:type="spellEnd"/>
      <w:r>
        <w:t>-</w:t>
      </w:r>
      <w:proofErr w:type="spellStart"/>
      <w:r>
        <w:t>Box",lag</w:t>
      </w:r>
      <w:proofErr w:type="spellEnd"/>
      <w:r>
        <w:t>=12)</w:t>
      </w:r>
    </w:p>
    <w:p w:rsidR="00BF6903" w:rsidRDefault="00BF6903" w:rsidP="00BF6903">
      <w:proofErr w:type="spellStart"/>
      <w:r>
        <w:t>Box.test</w:t>
      </w:r>
      <w:proofErr w:type="spellEnd"/>
      <w:r>
        <w:t>(residuals(myfit</w:t>
      </w:r>
      <w:proofErr w:type="gramStart"/>
      <w:r>
        <w:t>2)^</w:t>
      </w:r>
      <w:proofErr w:type="gramEnd"/>
      <w:r>
        <w:t>2,type = "</w:t>
      </w:r>
      <w:proofErr w:type="spellStart"/>
      <w:r>
        <w:t>Ljung</w:t>
      </w:r>
      <w:proofErr w:type="spellEnd"/>
      <w:r>
        <w:t>-</w:t>
      </w:r>
      <w:proofErr w:type="spellStart"/>
      <w:r>
        <w:t>Box",lag</w:t>
      </w:r>
      <w:proofErr w:type="spellEnd"/>
      <w:r>
        <w:t>=12)</w:t>
      </w:r>
    </w:p>
    <w:p w:rsidR="00BF6903" w:rsidRDefault="00BF6903" w:rsidP="00BF6903">
      <w:proofErr w:type="spellStart"/>
      <w:r>
        <w:t>McLeod.Li.test</w:t>
      </w:r>
      <w:proofErr w:type="spellEnd"/>
      <w:r>
        <w:t xml:space="preserve">(y=residuals(myfit2)) </w:t>
      </w:r>
    </w:p>
    <w:p w:rsidR="00BF6903" w:rsidRDefault="00BF6903" w:rsidP="00BF6903">
      <w:r>
        <w:t>plot(myfit</w:t>
      </w:r>
      <w:proofErr w:type="gramStart"/>
      <w:r>
        <w:t>2,which</w:t>
      </w:r>
      <w:proofErr w:type="gramEnd"/>
      <w:r>
        <w:t xml:space="preserve">=10)  </w:t>
      </w:r>
    </w:p>
    <w:p w:rsidR="00BF6903" w:rsidRDefault="00BF6903" w:rsidP="00BF6903">
      <w:r>
        <w:t>plot(myfit</w:t>
      </w:r>
      <w:proofErr w:type="gramStart"/>
      <w:r>
        <w:t>2,which</w:t>
      </w:r>
      <w:proofErr w:type="gramEnd"/>
      <w:r>
        <w:t xml:space="preserve">=11) </w:t>
      </w:r>
    </w:p>
    <w:p w:rsidR="00BF6903" w:rsidRDefault="00BF6903" w:rsidP="00BF6903">
      <w:r>
        <w:t>plot(myfit</w:t>
      </w:r>
      <w:proofErr w:type="gramStart"/>
      <w:r>
        <w:t>2,which</w:t>
      </w:r>
      <w:proofErr w:type="gramEnd"/>
      <w:r>
        <w:t xml:space="preserve">=3)  </w:t>
      </w:r>
    </w:p>
    <w:p w:rsidR="00BF6903" w:rsidRDefault="00BF6903" w:rsidP="00BF6903">
      <w:pPr>
        <w:rPr>
          <w:rFonts w:hint="eastAsia"/>
        </w:rPr>
      </w:pPr>
    </w:p>
    <w:p w:rsidR="00BF6903" w:rsidRDefault="00BF6903" w:rsidP="00BF6903">
      <w:pPr>
        <w:rPr>
          <w:rFonts w:hint="eastAsia"/>
        </w:rPr>
      </w:pPr>
      <w:r>
        <w:rPr>
          <w:rFonts w:hint="eastAsia"/>
        </w:rPr>
        <w:t>#</w:t>
      </w:r>
      <w:r>
        <w:rPr>
          <w:rFonts w:hint="eastAsia"/>
        </w:rPr>
        <w:t>模型分布检验（</w:t>
      </w:r>
      <w:r>
        <w:rPr>
          <w:rFonts w:hint="eastAsia"/>
        </w:rPr>
        <w:t>std</w:t>
      </w:r>
      <w:r>
        <w:rPr>
          <w:rFonts w:hint="eastAsia"/>
        </w:rPr>
        <w:t>，</w:t>
      </w:r>
      <w:r>
        <w:rPr>
          <w:rFonts w:hint="eastAsia"/>
        </w:rPr>
        <w:t>normal</w:t>
      </w:r>
      <w:r>
        <w:rPr>
          <w:rFonts w:hint="eastAsia"/>
        </w:rPr>
        <w:t>，</w:t>
      </w:r>
      <w:proofErr w:type="spellStart"/>
      <w:r>
        <w:rPr>
          <w:rFonts w:hint="eastAsia"/>
        </w:rPr>
        <w:t>sstd</w:t>
      </w:r>
      <w:proofErr w:type="spellEnd"/>
      <w:r>
        <w:rPr>
          <w:rFonts w:hint="eastAsia"/>
        </w:rPr>
        <w:t>）</w:t>
      </w:r>
    </w:p>
    <w:p w:rsidR="00BF6903" w:rsidRDefault="00BF6903" w:rsidP="00BF6903">
      <w:r>
        <w:t>plot(</w:t>
      </w:r>
      <w:proofErr w:type="spellStart"/>
      <w:proofErr w:type="gramStart"/>
      <w:r>
        <w:t>myfit,which</w:t>
      </w:r>
      <w:proofErr w:type="spellEnd"/>
      <w:proofErr w:type="gramEnd"/>
      <w:r>
        <w:t>=8)</w:t>
      </w:r>
    </w:p>
    <w:p w:rsidR="00BF6903" w:rsidRDefault="00BF6903" w:rsidP="00BF6903">
      <w:r>
        <w:t>plot(</w:t>
      </w:r>
      <w:proofErr w:type="spellStart"/>
      <w:proofErr w:type="gramStart"/>
      <w:r>
        <w:t>myfit,which</w:t>
      </w:r>
      <w:proofErr w:type="spellEnd"/>
      <w:proofErr w:type="gramEnd"/>
      <w:r>
        <w:t>=9)</w:t>
      </w:r>
    </w:p>
    <w:p w:rsidR="00BF6903" w:rsidRDefault="00BF6903" w:rsidP="00BF6903"/>
    <w:p w:rsidR="00BF6903" w:rsidRDefault="00BF6903" w:rsidP="00BF6903">
      <w:r>
        <w:t>plot(myfit</w:t>
      </w:r>
      <w:proofErr w:type="gramStart"/>
      <w:r>
        <w:t>2,which</w:t>
      </w:r>
      <w:proofErr w:type="gramEnd"/>
      <w:r>
        <w:t>=8)</w:t>
      </w:r>
    </w:p>
    <w:p w:rsidR="00BF6903" w:rsidRDefault="00BF6903" w:rsidP="00BF6903">
      <w:r>
        <w:t>plot(myfit</w:t>
      </w:r>
      <w:proofErr w:type="gramStart"/>
      <w:r>
        <w:t>2,which</w:t>
      </w:r>
      <w:proofErr w:type="gramEnd"/>
      <w:r>
        <w:t>=9)</w:t>
      </w:r>
    </w:p>
    <w:p w:rsidR="00BF6903" w:rsidRDefault="00BF6903" w:rsidP="00BF6903">
      <w:pPr>
        <w:rPr>
          <w:rFonts w:hint="eastAsia"/>
        </w:rPr>
      </w:pPr>
    </w:p>
    <w:p w:rsidR="00BF6903" w:rsidRDefault="00BF6903" w:rsidP="00BF6903">
      <w:proofErr w:type="spellStart"/>
      <w:r>
        <w:t>shapiro.test</w:t>
      </w:r>
      <w:proofErr w:type="spellEnd"/>
      <w:r>
        <w:t>(</w:t>
      </w:r>
      <w:proofErr w:type="spellStart"/>
      <w:r>
        <w:t>coredata</w:t>
      </w:r>
      <w:proofErr w:type="spellEnd"/>
      <w:r>
        <w:t>(residuals(</w:t>
      </w:r>
      <w:proofErr w:type="spellStart"/>
      <w:r>
        <w:t>myfit</w:t>
      </w:r>
      <w:proofErr w:type="spellEnd"/>
      <w:r>
        <w:t>)))</w:t>
      </w:r>
    </w:p>
    <w:p w:rsidR="00BF6903" w:rsidRDefault="00BF6903" w:rsidP="00BF6903">
      <w:pPr>
        <w:rPr>
          <w:rFonts w:hint="eastAsia"/>
        </w:rPr>
      </w:pPr>
      <w:proofErr w:type="spellStart"/>
      <w:r>
        <w:t>shapiro.test</w:t>
      </w:r>
      <w:proofErr w:type="spellEnd"/>
      <w:r>
        <w:t>(</w:t>
      </w:r>
      <w:proofErr w:type="spellStart"/>
      <w:r>
        <w:t>coredata</w:t>
      </w:r>
      <w:proofErr w:type="spellEnd"/>
      <w:r>
        <w:t>(residuals(myfit2)))</w:t>
      </w:r>
    </w:p>
    <w:p w:rsidR="00BF6903" w:rsidRDefault="00BF6903" w:rsidP="00BF6903"/>
    <w:p w:rsidR="00BF6903" w:rsidRDefault="00BF6903" w:rsidP="00BF6903">
      <w:r>
        <w:t>plot(</w:t>
      </w:r>
      <w:proofErr w:type="spellStart"/>
      <w:proofErr w:type="gramStart"/>
      <w:r>
        <w:t>myfit,which</w:t>
      </w:r>
      <w:proofErr w:type="spellEnd"/>
      <w:proofErr w:type="gramEnd"/>
      <w:r>
        <w:t>=12)</w:t>
      </w:r>
    </w:p>
    <w:p w:rsidR="00BF6903" w:rsidRDefault="00BF6903" w:rsidP="00BF6903">
      <w:r>
        <w:t>plot(myfit</w:t>
      </w:r>
      <w:proofErr w:type="gramStart"/>
      <w:r>
        <w:t>2,which</w:t>
      </w:r>
      <w:proofErr w:type="gramEnd"/>
      <w:r>
        <w:t>=12)</w:t>
      </w:r>
    </w:p>
    <w:p w:rsidR="00BF6903" w:rsidRDefault="00BF6903" w:rsidP="00BF6903"/>
    <w:p w:rsidR="00BF6903" w:rsidRDefault="00BF6903" w:rsidP="00BF6903">
      <w:r>
        <w:t>plot(</w:t>
      </w:r>
      <w:proofErr w:type="spellStart"/>
      <w:proofErr w:type="gramStart"/>
      <w:r>
        <w:t>myfit,which</w:t>
      </w:r>
      <w:proofErr w:type="spellEnd"/>
      <w:proofErr w:type="gramEnd"/>
      <w:r>
        <w:t>=2)</w:t>
      </w:r>
    </w:p>
    <w:p w:rsidR="00BF6903" w:rsidRDefault="00BF6903" w:rsidP="00BF6903">
      <w:r>
        <w:t>plot(myfit</w:t>
      </w:r>
      <w:proofErr w:type="gramStart"/>
      <w:r>
        <w:t>2,which</w:t>
      </w:r>
      <w:proofErr w:type="gramEnd"/>
      <w:r>
        <w:t>=2)</w:t>
      </w:r>
    </w:p>
    <w:p w:rsidR="00BF6903" w:rsidRDefault="00BF6903" w:rsidP="00BF6903">
      <w:pPr>
        <w:rPr>
          <w:rFonts w:hint="eastAsia"/>
        </w:rPr>
      </w:pPr>
    </w:p>
    <w:p w:rsidR="00BF6903" w:rsidRDefault="00BF6903" w:rsidP="00BF6903">
      <w:pPr>
        <w:rPr>
          <w:rFonts w:hint="eastAsia"/>
        </w:rPr>
      </w:pPr>
      <w:r>
        <w:rPr>
          <w:rFonts w:hint="eastAsia"/>
        </w:rPr>
        <w:t>#</w:t>
      </w:r>
      <w:r>
        <w:rPr>
          <w:rFonts w:hint="eastAsia"/>
        </w:rPr>
        <w:t>模型预测</w:t>
      </w:r>
      <w:r>
        <w:rPr>
          <w:rFonts w:hint="eastAsia"/>
        </w:rPr>
        <w:t>2</w:t>
      </w:r>
    </w:p>
    <w:p w:rsidR="00BF6903" w:rsidRDefault="00BF6903" w:rsidP="00BF6903">
      <w:r>
        <w:t>plot(</w:t>
      </w:r>
      <w:proofErr w:type="spellStart"/>
      <w:r>
        <w:t>ugarchforecast</w:t>
      </w:r>
      <w:proofErr w:type="spellEnd"/>
      <w:r>
        <w:t>(</w:t>
      </w:r>
      <w:proofErr w:type="spellStart"/>
      <w:proofErr w:type="gramStart"/>
      <w:r>
        <w:t>myfit,n</w:t>
      </w:r>
      <w:proofErr w:type="gramEnd"/>
      <w:r>
        <w:t>.ahead</w:t>
      </w:r>
      <w:proofErr w:type="spellEnd"/>
      <w:r>
        <w:t>=15))</w:t>
      </w:r>
    </w:p>
    <w:p w:rsidR="00BF6903" w:rsidRDefault="00BF6903" w:rsidP="00BF6903">
      <w:pPr>
        <w:rPr>
          <w:rFonts w:hint="eastAsia"/>
        </w:rPr>
      </w:pPr>
      <w:proofErr w:type="spellStart"/>
      <w:r>
        <w:t>ugarchforecast</w:t>
      </w:r>
      <w:proofErr w:type="spellEnd"/>
      <w:r>
        <w:t>(</w:t>
      </w:r>
      <w:proofErr w:type="spellStart"/>
      <w:proofErr w:type="gramStart"/>
      <w:r>
        <w:t>myfit,n</w:t>
      </w:r>
      <w:proofErr w:type="gramEnd"/>
      <w:r>
        <w:t>.ahead</w:t>
      </w:r>
      <w:proofErr w:type="spellEnd"/>
      <w:r>
        <w:t xml:space="preserve">=10) </w:t>
      </w:r>
      <w:bookmarkStart w:id="14" w:name="_GoBack"/>
      <w:bookmarkEnd w:id="14"/>
    </w:p>
    <w:p w:rsidR="00BF6903" w:rsidRDefault="00BF6903" w:rsidP="00BF6903">
      <w:pPr>
        <w:rPr>
          <w:rFonts w:hint="eastAsia"/>
        </w:rPr>
      </w:pPr>
      <w:proofErr w:type="spellStart"/>
      <w:r>
        <w:t>ugarchforecast</w:t>
      </w:r>
      <w:proofErr w:type="spellEnd"/>
      <w:r>
        <w:t>(myfit</w:t>
      </w:r>
      <w:proofErr w:type="gramStart"/>
      <w:r>
        <w:t>2,n</w:t>
      </w:r>
      <w:proofErr w:type="gramEnd"/>
      <w:r>
        <w:t>.ahead=10)</w:t>
      </w:r>
    </w:p>
    <w:sectPr w:rsidR="00BF6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64" w:rsidRDefault="008A5364" w:rsidP="00D627CB">
      <w:r>
        <w:separator/>
      </w:r>
    </w:p>
  </w:endnote>
  <w:endnote w:type="continuationSeparator" w:id="0">
    <w:p w:rsidR="008A5364" w:rsidRDefault="008A5364" w:rsidP="00D6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64" w:rsidRDefault="008A5364" w:rsidP="00D627CB">
      <w:r>
        <w:separator/>
      </w:r>
    </w:p>
  </w:footnote>
  <w:footnote w:type="continuationSeparator" w:id="0">
    <w:p w:rsidR="008A5364" w:rsidRDefault="008A5364" w:rsidP="00D62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AB0"/>
    <w:multiLevelType w:val="hybridMultilevel"/>
    <w:tmpl w:val="B94AF2EC"/>
    <w:lvl w:ilvl="0" w:tplc="04090017">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E479D4"/>
    <w:multiLevelType w:val="hybridMultilevel"/>
    <w:tmpl w:val="3432C3AC"/>
    <w:lvl w:ilvl="0" w:tplc="80B89742">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00795"/>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15AA548F"/>
    <w:multiLevelType w:val="hybridMultilevel"/>
    <w:tmpl w:val="FC18E51A"/>
    <w:lvl w:ilvl="0" w:tplc="AE42C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3703"/>
    <w:multiLevelType w:val="hybridMultilevel"/>
    <w:tmpl w:val="CCD22650"/>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2D6022"/>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22722398"/>
    <w:multiLevelType w:val="hybridMultilevel"/>
    <w:tmpl w:val="CCD22650"/>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A637EB"/>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15:restartNumberingAfterBreak="0">
    <w:nsid w:val="2F092050"/>
    <w:multiLevelType w:val="hybridMultilevel"/>
    <w:tmpl w:val="744C0062"/>
    <w:lvl w:ilvl="0" w:tplc="04090017">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D5E04"/>
    <w:multiLevelType w:val="hybridMultilevel"/>
    <w:tmpl w:val="07583FE6"/>
    <w:lvl w:ilvl="0" w:tplc="AEA2F7AA">
      <w:start w:val="1"/>
      <w:numFmt w:val="chineseCountingThousand"/>
      <w:lvlText w:val="%1、"/>
      <w:lvlJc w:val="left"/>
      <w:pPr>
        <w:ind w:left="840" w:hanging="420"/>
      </w:pPr>
      <w:rPr>
        <w:b/>
        <w:sz w:val="28"/>
        <w:szCs w:val="36"/>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D93034"/>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3E155A6E"/>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40D02585"/>
    <w:multiLevelType w:val="hybridMultilevel"/>
    <w:tmpl w:val="7EF0461C"/>
    <w:lvl w:ilvl="0" w:tplc="95F2FB5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2F4BDE"/>
    <w:multiLevelType w:val="hybridMultilevel"/>
    <w:tmpl w:val="EABCB938"/>
    <w:lvl w:ilvl="0" w:tplc="CDB8A134">
      <w:start w:val="1"/>
      <w:numFmt w:val="japaneseCounting"/>
      <w:lvlText w:val="%1、"/>
      <w:lvlJc w:val="left"/>
      <w:pPr>
        <w:ind w:left="4248" w:hanging="420"/>
      </w:pPr>
      <w:rPr>
        <w:rFonts w:hint="default"/>
      </w:rPr>
    </w:lvl>
    <w:lvl w:ilvl="1" w:tplc="04090019" w:tentative="1">
      <w:start w:val="1"/>
      <w:numFmt w:val="lowerLetter"/>
      <w:lvlText w:val="%2)"/>
      <w:lvlJc w:val="left"/>
      <w:pPr>
        <w:ind w:left="4668" w:hanging="420"/>
      </w:pPr>
    </w:lvl>
    <w:lvl w:ilvl="2" w:tplc="0409001B" w:tentative="1">
      <w:start w:val="1"/>
      <w:numFmt w:val="lowerRoman"/>
      <w:lvlText w:val="%3."/>
      <w:lvlJc w:val="right"/>
      <w:pPr>
        <w:ind w:left="5088" w:hanging="420"/>
      </w:pPr>
    </w:lvl>
    <w:lvl w:ilvl="3" w:tplc="0409000F" w:tentative="1">
      <w:start w:val="1"/>
      <w:numFmt w:val="decimal"/>
      <w:lvlText w:val="%4."/>
      <w:lvlJc w:val="left"/>
      <w:pPr>
        <w:ind w:left="5508" w:hanging="420"/>
      </w:pPr>
    </w:lvl>
    <w:lvl w:ilvl="4" w:tplc="04090019" w:tentative="1">
      <w:start w:val="1"/>
      <w:numFmt w:val="lowerLetter"/>
      <w:lvlText w:val="%5)"/>
      <w:lvlJc w:val="left"/>
      <w:pPr>
        <w:ind w:left="5928" w:hanging="420"/>
      </w:pPr>
    </w:lvl>
    <w:lvl w:ilvl="5" w:tplc="0409001B" w:tentative="1">
      <w:start w:val="1"/>
      <w:numFmt w:val="lowerRoman"/>
      <w:lvlText w:val="%6."/>
      <w:lvlJc w:val="right"/>
      <w:pPr>
        <w:ind w:left="6348" w:hanging="420"/>
      </w:pPr>
    </w:lvl>
    <w:lvl w:ilvl="6" w:tplc="0409000F" w:tentative="1">
      <w:start w:val="1"/>
      <w:numFmt w:val="decimal"/>
      <w:lvlText w:val="%7."/>
      <w:lvlJc w:val="left"/>
      <w:pPr>
        <w:ind w:left="6768" w:hanging="420"/>
      </w:pPr>
    </w:lvl>
    <w:lvl w:ilvl="7" w:tplc="04090019" w:tentative="1">
      <w:start w:val="1"/>
      <w:numFmt w:val="lowerLetter"/>
      <w:lvlText w:val="%8)"/>
      <w:lvlJc w:val="left"/>
      <w:pPr>
        <w:ind w:left="7188" w:hanging="420"/>
      </w:pPr>
    </w:lvl>
    <w:lvl w:ilvl="8" w:tplc="0409001B" w:tentative="1">
      <w:start w:val="1"/>
      <w:numFmt w:val="lowerRoman"/>
      <w:lvlText w:val="%9."/>
      <w:lvlJc w:val="right"/>
      <w:pPr>
        <w:ind w:left="7608" w:hanging="420"/>
      </w:pPr>
    </w:lvl>
  </w:abstractNum>
  <w:abstractNum w:abstractNumId="14" w15:restartNumberingAfterBreak="0">
    <w:nsid w:val="45FA4DFE"/>
    <w:multiLevelType w:val="hybridMultilevel"/>
    <w:tmpl w:val="BE7E9D7E"/>
    <w:lvl w:ilvl="0" w:tplc="0409000F">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8F614B"/>
    <w:multiLevelType w:val="hybridMultilevel"/>
    <w:tmpl w:val="AF4A264E"/>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490517FD"/>
    <w:multiLevelType w:val="hybridMultilevel"/>
    <w:tmpl w:val="354C0548"/>
    <w:lvl w:ilvl="0" w:tplc="0E8C700C">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3C5478D"/>
    <w:multiLevelType w:val="singleLevel"/>
    <w:tmpl w:val="53C5478D"/>
    <w:lvl w:ilvl="0">
      <w:start w:val="1"/>
      <w:numFmt w:val="decimal"/>
      <w:suff w:val="nothing"/>
      <w:lvlText w:val="%1、"/>
      <w:lvlJc w:val="left"/>
    </w:lvl>
  </w:abstractNum>
  <w:abstractNum w:abstractNumId="18" w15:restartNumberingAfterBreak="0">
    <w:nsid w:val="5D751C71"/>
    <w:multiLevelType w:val="multilevel"/>
    <w:tmpl w:val="A9D62900"/>
    <w:lvl w:ilvl="0">
      <w:start w:val="1"/>
      <w:numFmt w:val="decimal"/>
      <w:lvlText w:val="%1."/>
      <w:lvlJc w:val="left"/>
      <w:pPr>
        <w:ind w:left="420" w:hanging="420"/>
      </w:pPr>
      <w:rPr>
        <w:sz w:val="21"/>
        <w:szCs w:val="28"/>
      </w:rPr>
    </w:lvl>
    <w:lvl w:ilvl="1">
      <w:start w:val="1"/>
      <w:numFmt w:val="decimal"/>
      <w:lvlText w:val="%2."/>
      <w:lvlJc w:val="left"/>
      <w:pPr>
        <w:ind w:left="840" w:hanging="420"/>
      </w:pPr>
    </w:lvl>
    <w:lvl w:ilvl="2">
      <w:start w:val="1"/>
      <w:numFmt w:val="decimalEnclosedCircle"/>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DFF4EAB"/>
    <w:multiLevelType w:val="hybridMultilevel"/>
    <w:tmpl w:val="8C4227AE"/>
    <w:lvl w:ilvl="0" w:tplc="C492B2A4">
      <w:start w:val="1"/>
      <w:numFmt w:val="chineseCountingThousand"/>
      <w:lvlText w:val="(%1)"/>
      <w:lvlJc w:val="left"/>
      <w:pPr>
        <w:ind w:left="840" w:hanging="420"/>
      </w:pPr>
      <w:rPr>
        <w:rFonts w:asciiTheme="minorEastAsia" w:eastAsiaTheme="minorEastAsia" w:hAnsiTheme="minorEastAsia"/>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9DF561A"/>
    <w:multiLevelType w:val="hybridMultilevel"/>
    <w:tmpl w:val="744C0062"/>
    <w:lvl w:ilvl="0" w:tplc="0409000F">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6A3C25"/>
    <w:multiLevelType w:val="hybridMultilevel"/>
    <w:tmpl w:val="744C0062"/>
    <w:lvl w:ilvl="0" w:tplc="4400310E">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334578E"/>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15:restartNumberingAfterBreak="0">
    <w:nsid w:val="73D8084E"/>
    <w:multiLevelType w:val="multilevel"/>
    <w:tmpl w:val="69D8F2CE"/>
    <w:lvl w:ilvl="0">
      <w:start w:val="1"/>
      <w:numFmt w:val="decimal"/>
      <w:lvlText w:val="%1."/>
      <w:lvlJc w:val="left"/>
      <w:pPr>
        <w:ind w:left="840" w:hanging="420"/>
      </w:pPr>
      <w:rPr>
        <w:sz w:val="21"/>
        <w:szCs w:val="28"/>
      </w:rPr>
    </w:lvl>
    <w:lvl w:ilvl="1">
      <w:start w:val="1"/>
      <w:numFmt w:val="decimal"/>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 w15:restartNumberingAfterBreak="0">
    <w:nsid w:val="7C4A68A3"/>
    <w:multiLevelType w:val="hybridMultilevel"/>
    <w:tmpl w:val="3906F2D6"/>
    <w:lvl w:ilvl="0" w:tplc="CE52CBDC">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F280471"/>
    <w:multiLevelType w:val="hybridMultilevel"/>
    <w:tmpl w:val="7BA62B42"/>
    <w:lvl w:ilvl="0" w:tplc="ECFE5FF8">
      <w:start w:val="1"/>
      <w:numFmt w:val="chineseCountingThousand"/>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8"/>
  </w:num>
  <w:num w:numId="3">
    <w:abstractNumId w:val="9"/>
  </w:num>
  <w:num w:numId="4">
    <w:abstractNumId w:val="16"/>
  </w:num>
  <w:num w:numId="5">
    <w:abstractNumId w:val="25"/>
  </w:num>
  <w:num w:numId="6">
    <w:abstractNumId w:val="0"/>
  </w:num>
  <w:num w:numId="7">
    <w:abstractNumId w:val="15"/>
  </w:num>
  <w:num w:numId="8">
    <w:abstractNumId w:val="24"/>
  </w:num>
  <w:num w:numId="9">
    <w:abstractNumId w:val="19"/>
  </w:num>
  <w:num w:numId="10">
    <w:abstractNumId w:val="21"/>
  </w:num>
  <w:num w:numId="11">
    <w:abstractNumId w:val="20"/>
  </w:num>
  <w:num w:numId="12">
    <w:abstractNumId w:val="8"/>
  </w:num>
  <w:num w:numId="13">
    <w:abstractNumId w:val="23"/>
  </w:num>
  <w:num w:numId="14">
    <w:abstractNumId w:val="5"/>
  </w:num>
  <w:num w:numId="15">
    <w:abstractNumId w:val="22"/>
  </w:num>
  <w:num w:numId="16">
    <w:abstractNumId w:val="10"/>
  </w:num>
  <w:num w:numId="17">
    <w:abstractNumId w:val="2"/>
  </w:num>
  <w:num w:numId="18">
    <w:abstractNumId w:val="11"/>
  </w:num>
  <w:num w:numId="19">
    <w:abstractNumId w:val="7"/>
  </w:num>
  <w:num w:numId="20">
    <w:abstractNumId w:val="6"/>
  </w:num>
  <w:num w:numId="21">
    <w:abstractNumId w:val="4"/>
  </w:num>
  <w:num w:numId="22">
    <w:abstractNumId w:val="14"/>
  </w:num>
  <w:num w:numId="23">
    <w:abstractNumId w:val="13"/>
  </w:num>
  <w:num w:numId="24">
    <w:abstractNumId w:val="1"/>
  </w:num>
  <w:num w:numId="25">
    <w:abstractNumId w:val="1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D7"/>
    <w:rsid w:val="00005161"/>
    <w:rsid w:val="000345FE"/>
    <w:rsid w:val="00066A77"/>
    <w:rsid w:val="00090991"/>
    <w:rsid w:val="000C669F"/>
    <w:rsid w:val="000C6F2D"/>
    <w:rsid w:val="00141393"/>
    <w:rsid w:val="001552EE"/>
    <w:rsid w:val="0017095C"/>
    <w:rsid w:val="00172301"/>
    <w:rsid w:val="001A31FB"/>
    <w:rsid w:val="001C0D09"/>
    <w:rsid w:val="001C19A9"/>
    <w:rsid w:val="002036C9"/>
    <w:rsid w:val="002074B4"/>
    <w:rsid w:val="00223A6F"/>
    <w:rsid w:val="00230CDB"/>
    <w:rsid w:val="00242386"/>
    <w:rsid w:val="002807F2"/>
    <w:rsid w:val="00292F5F"/>
    <w:rsid w:val="002A774D"/>
    <w:rsid w:val="002C2647"/>
    <w:rsid w:val="00300F44"/>
    <w:rsid w:val="0034414C"/>
    <w:rsid w:val="00375EB1"/>
    <w:rsid w:val="003F118B"/>
    <w:rsid w:val="004342BB"/>
    <w:rsid w:val="00444458"/>
    <w:rsid w:val="00452290"/>
    <w:rsid w:val="00465D16"/>
    <w:rsid w:val="00492247"/>
    <w:rsid w:val="004B2907"/>
    <w:rsid w:val="004C2D7E"/>
    <w:rsid w:val="004C4184"/>
    <w:rsid w:val="00514CB0"/>
    <w:rsid w:val="00521CA7"/>
    <w:rsid w:val="00526EC2"/>
    <w:rsid w:val="00534B2C"/>
    <w:rsid w:val="00546794"/>
    <w:rsid w:val="00557003"/>
    <w:rsid w:val="00563EEA"/>
    <w:rsid w:val="00577EAB"/>
    <w:rsid w:val="005B46AE"/>
    <w:rsid w:val="005D035D"/>
    <w:rsid w:val="005D0C61"/>
    <w:rsid w:val="00605561"/>
    <w:rsid w:val="00664EA9"/>
    <w:rsid w:val="00676B06"/>
    <w:rsid w:val="00677571"/>
    <w:rsid w:val="00685DE4"/>
    <w:rsid w:val="006A5310"/>
    <w:rsid w:val="006E50B5"/>
    <w:rsid w:val="00715A40"/>
    <w:rsid w:val="0074166A"/>
    <w:rsid w:val="007748B3"/>
    <w:rsid w:val="00776E12"/>
    <w:rsid w:val="00793727"/>
    <w:rsid w:val="007E1158"/>
    <w:rsid w:val="00816BF4"/>
    <w:rsid w:val="00820177"/>
    <w:rsid w:val="008367D0"/>
    <w:rsid w:val="008375CB"/>
    <w:rsid w:val="0085251B"/>
    <w:rsid w:val="00854346"/>
    <w:rsid w:val="008543B3"/>
    <w:rsid w:val="008606BA"/>
    <w:rsid w:val="008A5364"/>
    <w:rsid w:val="008A6C20"/>
    <w:rsid w:val="008A7954"/>
    <w:rsid w:val="008C248C"/>
    <w:rsid w:val="008D6C50"/>
    <w:rsid w:val="008E14D7"/>
    <w:rsid w:val="008F6264"/>
    <w:rsid w:val="00926437"/>
    <w:rsid w:val="009940C4"/>
    <w:rsid w:val="00994B80"/>
    <w:rsid w:val="009978EB"/>
    <w:rsid w:val="009E0259"/>
    <w:rsid w:val="00A25AEE"/>
    <w:rsid w:val="00A6109F"/>
    <w:rsid w:val="00A77EA4"/>
    <w:rsid w:val="00AA7A49"/>
    <w:rsid w:val="00AB4755"/>
    <w:rsid w:val="00AB4C43"/>
    <w:rsid w:val="00AD49E0"/>
    <w:rsid w:val="00AD61F1"/>
    <w:rsid w:val="00AE2A86"/>
    <w:rsid w:val="00AF627C"/>
    <w:rsid w:val="00B07A2D"/>
    <w:rsid w:val="00B15D54"/>
    <w:rsid w:val="00B17B7E"/>
    <w:rsid w:val="00B52043"/>
    <w:rsid w:val="00B74F53"/>
    <w:rsid w:val="00B92207"/>
    <w:rsid w:val="00BB3233"/>
    <w:rsid w:val="00BB7D98"/>
    <w:rsid w:val="00BC0C1E"/>
    <w:rsid w:val="00BD0861"/>
    <w:rsid w:val="00BD6D34"/>
    <w:rsid w:val="00BE77E8"/>
    <w:rsid w:val="00BF6903"/>
    <w:rsid w:val="00BF6DF2"/>
    <w:rsid w:val="00C00935"/>
    <w:rsid w:val="00C03828"/>
    <w:rsid w:val="00C043CD"/>
    <w:rsid w:val="00C215C0"/>
    <w:rsid w:val="00C24913"/>
    <w:rsid w:val="00C412B9"/>
    <w:rsid w:val="00C44B72"/>
    <w:rsid w:val="00C7483B"/>
    <w:rsid w:val="00C87A34"/>
    <w:rsid w:val="00C92DB9"/>
    <w:rsid w:val="00CA6D0B"/>
    <w:rsid w:val="00D11054"/>
    <w:rsid w:val="00D46F53"/>
    <w:rsid w:val="00D627CB"/>
    <w:rsid w:val="00D7104C"/>
    <w:rsid w:val="00D711C0"/>
    <w:rsid w:val="00DD66E0"/>
    <w:rsid w:val="00E14CA2"/>
    <w:rsid w:val="00E25D09"/>
    <w:rsid w:val="00E349E9"/>
    <w:rsid w:val="00E35B05"/>
    <w:rsid w:val="00E93E72"/>
    <w:rsid w:val="00ED7CEA"/>
    <w:rsid w:val="00F11070"/>
    <w:rsid w:val="00F141C4"/>
    <w:rsid w:val="00F34D9C"/>
    <w:rsid w:val="00F529F9"/>
    <w:rsid w:val="00F561A5"/>
    <w:rsid w:val="00F61E25"/>
    <w:rsid w:val="00FB5345"/>
    <w:rsid w:val="00FC2C11"/>
    <w:rsid w:val="00FF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D54C2"/>
  <w15:chartTrackingRefBased/>
  <w15:docId w15:val="{0C364098-5763-4EC9-BB95-7EDD58D4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7E8"/>
    <w:pPr>
      <w:widowControl w:val="0"/>
      <w:jc w:val="both"/>
    </w:pPr>
    <w:rPr>
      <w:rFonts w:ascii="Calibri" w:eastAsia="宋体" w:hAnsi="Calibri" w:cs="Times New Roman"/>
    </w:rPr>
  </w:style>
  <w:style w:type="paragraph" w:styleId="1">
    <w:name w:val="heading 1"/>
    <w:basedOn w:val="a"/>
    <w:next w:val="a"/>
    <w:link w:val="10"/>
    <w:uiPriority w:val="9"/>
    <w:qFormat/>
    <w:rsid w:val="00D627CB"/>
    <w:pPr>
      <w:keepNext/>
      <w:keepLines/>
      <w:spacing w:before="340" w:after="330" w:line="360" w:lineRule="auto"/>
      <w:outlineLvl w:val="0"/>
    </w:pPr>
    <w:rPr>
      <w:b/>
      <w:kern w:val="44"/>
      <w:sz w:val="28"/>
      <w:szCs w:val="24"/>
    </w:rPr>
  </w:style>
  <w:style w:type="paragraph" w:styleId="2">
    <w:name w:val="heading 2"/>
    <w:basedOn w:val="a"/>
    <w:next w:val="a"/>
    <w:link w:val="20"/>
    <w:uiPriority w:val="9"/>
    <w:unhideWhenUsed/>
    <w:qFormat/>
    <w:rsid w:val="00D627CB"/>
    <w:pPr>
      <w:keepNext/>
      <w:keepLines/>
      <w:spacing w:before="260" w:after="260" w:line="416" w:lineRule="auto"/>
      <w:outlineLvl w:val="1"/>
    </w:pPr>
    <w:rPr>
      <w:b/>
      <w:kern w:val="44"/>
      <w:sz w:val="24"/>
      <w:szCs w:val="24"/>
    </w:rPr>
  </w:style>
  <w:style w:type="paragraph" w:styleId="3">
    <w:name w:val="heading 3"/>
    <w:basedOn w:val="a"/>
    <w:next w:val="a"/>
    <w:link w:val="30"/>
    <w:uiPriority w:val="9"/>
    <w:semiHidden/>
    <w:unhideWhenUsed/>
    <w:qFormat/>
    <w:rsid w:val="00D627C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7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7CB"/>
    <w:rPr>
      <w:sz w:val="18"/>
      <w:szCs w:val="18"/>
    </w:rPr>
  </w:style>
  <w:style w:type="paragraph" w:styleId="a5">
    <w:name w:val="footer"/>
    <w:basedOn w:val="a"/>
    <w:link w:val="a6"/>
    <w:uiPriority w:val="99"/>
    <w:unhideWhenUsed/>
    <w:rsid w:val="00D627CB"/>
    <w:pPr>
      <w:tabs>
        <w:tab w:val="center" w:pos="4153"/>
        <w:tab w:val="right" w:pos="8306"/>
      </w:tabs>
      <w:snapToGrid w:val="0"/>
      <w:jc w:val="left"/>
    </w:pPr>
    <w:rPr>
      <w:sz w:val="18"/>
      <w:szCs w:val="18"/>
    </w:rPr>
  </w:style>
  <w:style w:type="character" w:customStyle="1" w:styleId="a6">
    <w:name w:val="页脚 字符"/>
    <w:basedOn w:val="a0"/>
    <w:link w:val="a5"/>
    <w:uiPriority w:val="99"/>
    <w:rsid w:val="00D627CB"/>
    <w:rPr>
      <w:sz w:val="18"/>
      <w:szCs w:val="18"/>
    </w:rPr>
  </w:style>
  <w:style w:type="character" w:customStyle="1" w:styleId="10">
    <w:name w:val="标题 1 字符"/>
    <w:basedOn w:val="a0"/>
    <w:link w:val="1"/>
    <w:uiPriority w:val="9"/>
    <w:rsid w:val="00D627CB"/>
    <w:rPr>
      <w:rFonts w:ascii="Calibri" w:eastAsia="宋体" w:hAnsi="Calibri" w:cs="Times New Roman"/>
      <w:b/>
      <w:kern w:val="44"/>
      <w:sz w:val="28"/>
      <w:szCs w:val="24"/>
    </w:rPr>
  </w:style>
  <w:style w:type="character" w:customStyle="1" w:styleId="20">
    <w:name w:val="标题 2 字符"/>
    <w:basedOn w:val="a0"/>
    <w:link w:val="2"/>
    <w:uiPriority w:val="9"/>
    <w:rsid w:val="00D627CB"/>
    <w:rPr>
      <w:rFonts w:ascii="Calibri" w:eastAsia="宋体" w:hAnsi="Calibri" w:cs="Times New Roman"/>
      <w:b/>
      <w:kern w:val="44"/>
      <w:sz w:val="24"/>
      <w:szCs w:val="24"/>
    </w:rPr>
  </w:style>
  <w:style w:type="character" w:customStyle="1" w:styleId="30">
    <w:name w:val="标题 3 字符"/>
    <w:basedOn w:val="a0"/>
    <w:link w:val="3"/>
    <w:uiPriority w:val="9"/>
    <w:semiHidden/>
    <w:rsid w:val="00D627CB"/>
    <w:rPr>
      <w:rFonts w:ascii="Calibri" w:eastAsia="宋体" w:hAnsi="Calibri" w:cs="Times New Roman"/>
      <w:b/>
      <w:sz w:val="32"/>
    </w:rPr>
  </w:style>
  <w:style w:type="paragraph" w:styleId="a7">
    <w:name w:val="Plain Text"/>
    <w:basedOn w:val="a"/>
    <w:link w:val="a8"/>
    <w:unhideWhenUsed/>
    <w:rsid w:val="00D627CB"/>
    <w:rPr>
      <w:rFonts w:ascii="宋体" w:hAnsi="Courier New" w:cs="Courier New"/>
      <w:szCs w:val="21"/>
    </w:rPr>
  </w:style>
  <w:style w:type="character" w:customStyle="1" w:styleId="a8">
    <w:name w:val="纯文本 字符"/>
    <w:basedOn w:val="a0"/>
    <w:link w:val="a7"/>
    <w:rsid w:val="00D627CB"/>
    <w:rPr>
      <w:rFonts w:ascii="宋体" w:eastAsia="宋体" w:hAnsi="Courier New" w:cs="Courier New"/>
      <w:szCs w:val="21"/>
    </w:rPr>
  </w:style>
  <w:style w:type="character" w:styleId="a9">
    <w:name w:val="Hyperlink"/>
    <w:uiPriority w:val="99"/>
    <w:unhideWhenUsed/>
    <w:rsid w:val="00D627CB"/>
    <w:rPr>
      <w:color w:val="0000FF"/>
      <w:u w:val="single"/>
    </w:rPr>
  </w:style>
  <w:style w:type="paragraph" w:customStyle="1" w:styleId="11">
    <w:name w:val="列出段落1"/>
    <w:basedOn w:val="a"/>
    <w:uiPriority w:val="34"/>
    <w:qFormat/>
    <w:rsid w:val="00D627CB"/>
    <w:pPr>
      <w:ind w:firstLineChars="200" w:firstLine="420"/>
    </w:pPr>
  </w:style>
  <w:style w:type="paragraph" w:styleId="TOC">
    <w:name w:val="TOC Heading"/>
    <w:basedOn w:val="1"/>
    <w:next w:val="a"/>
    <w:uiPriority w:val="39"/>
    <w:unhideWhenUsed/>
    <w:qFormat/>
    <w:rsid w:val="00D627CB"/>
    <w:pPr>
      <w:widowControl/>
      <w:spacing w:before="240" w:after="0" w:line="259" w:lineRule="auto"/>
      <w:jc w:val="left"/>
      <w:outlineLvl w:val="9"/>
    </w:pPr>
    <w:rPr>
      <w:rFonts w:ascii="Calibri Light" w:hAnsi="Calibri Light"/>
      <w:b w:val="0"/>
      <w:color w:val="2E74B5"/>
      <w:kern w:val="0"/>
      <w:sz w:val="32"/>
      <w:szCs w:val="32"/>
    </w:rPr>
  </w:style>
  <w:style w:type="paragraph" w:styleId="TOC1">
    <w:name w:val="toc 1"/>
    <w:basedOn w:val="a"/>
    <w:next w:val="a"/>
    <w:autoRedefine/>
    <w:uiPriority w:val="39"/>
    <w:unhideWhenUsed/>
    <w:qFormat/>
    <w:rsid w:val="00D627CB"/>
  </w:style>
  <w:style w:type="paragraph" w:styleId="TOC3">
    <w:name w:val="toc 3"/>
    <w:basedOn w:val="a"/>
    <w:next w:val="a"/>
    <w:autoRedefine/>
    <w:uiPriority w:val="39"/>
    <w:unhideWhenUsed/>
    <w:qFormat/>
    <w:rsid w:val="00D627CB"/>
    <w:pPr>
      <w:ind w:leftChars="400" w:left="840"/>
    </w:pPr>
  </w:style>
  <w:style w:type="paragraph" w:styleId="TOC2">
    <w:name w:val="toc 2"/>
    <w:basedOn w:val="a"/>
    <w:next w:val="a"/>
    <w:autoRedefine/>
    <w:uiPriority w:val="39"/>
    <w:unhideWhenUsed/>
    <w:qFormat/>
    <w:rsid w:val="00D627CB"/>
    <w:pPr>
      <w:ind w:leftChars="200" w:left="420"/>
    </w:pPr>
  </w:style>
  <w:style w:type="character" w:styleId="aa">
    <w:name w:val="annotation reference"/>
    <w:basedOn w:val="a0"/>
    <w:uiPriority w:val="99"/>
    <w:semiHidden/>
    <w:unhideWhenUsed/>
    <w:rsid w:val="00D627CB"/>
    <w:rPr>
      <w:sz w:val="21"/>
      <w:szCs w:val="21"/>
    </w:rPr>
  </w:style>
  <w:style w:type="paragraph" w:styleId="ab">
    <w:name w:val="annotation text"/>
    <w:basedOn w:val="a"/>
    <w:link w:val="ac"/>
    <w:uiPriority w:val="99"/>
    <w:unhideWhenUsed/>
    <w:rsid w:val="00D627CB"/>
    <w:pPr>
      <w:jc w:val="left"/>
    </w:pPr>
  </w:style>
  <w:style w:type="character" w:customStyle="1" w:styleId="ac">
    <w:name w:val="批注文字 字符"/>
    <w:basedOn w:val="a0"/>
    <w:link w:val="ab"/>
    <w:uiPriority w:val="99"/>
    <w:rsid w:val="00D627CB"/>
    <w:rPr>
      <w:rFonts w:ascii="Calibri" w:eastAsia="宋体" w:hAnsi="Calibri" w:cs="Times New Roman"/>
    </w:rPr>
  </w:style>
  <w:style w:type="paragraph" w:styleId="ad">
    <w:name w:val="annotation subject"/>
    <w:basedOn w:val="ab"/>
    <w:next w:val="ab"/>
    <w:link w:val="ae"/>
    <w:uiPriority w:val="99"/>
    <w:semiHidden/>
    <w:unhideWhenUsed/>
    <w:rsid w:val="00D627CB"/>
    <w:rPr>
      <w:b/>
      <w:bCs/>
    </w:rPr>
  </w:style>
  <w:style w:type="character" w:customStyle="1" w:styleId="ae">
    <w:name w:val="批注主题 字符"/>
    <w:basedOn w:val="ac"/>
    <w:link w:val="ad"/>
    <w:uiPriority w:val="99"/>
    <w:semiHidden/>
    <w:rsid w:val="00D627CB"/>
    <w:rPr>
      <w:rFonts w:ascii="Calibri" w:eastAsia="宋体" w:hAnsi="Calibri" w:cs="Times New Roman"/>
      <w:b/>
      <w:bCs/>
    </w:rPr>
  </w:style>
  <w:style w:type="paragraph" w:styleId="af">
    <w:name w:val="Balloon Text"/>
    <w:basedOn w:val="a"/>
    <w:link w:val="af0"/>
    <w:uiPriority w:val="99"/>
    <w:semiHidden/>
    <w:unhideWhenUsed/>
    <w:rsid w:val="00D627CB"/>
    <w:rPr>
      <w:sz w:val="18"/>
      <w:szCs w:val="18"/>
    </w:rPr>
  </w:style>
  <w:style w:type="character" w:customStyle="1" w:styleId="af0">
    <w:name w:val="批注框文本 字符"/>
    <w:basedOn w:val="a0"/>
    <w:link w:val="af"/>
    <w:uiPriority w:val="99"/>
    <w:semiHidden/>
    <w:rsid w:val="00D627CB"/>
    <w:rPr>
      <w:rFonts w:ascii="Calibri" w:eastAsia="宋体" w:hAnsi="Calibri" w:cs="Times New Roman"/>
      <w:sz w:val="18"/>
      <w:szCs w:val="18"/>
    </w:rPr>
  </w:style>
  <w:style w:type="table" w:styleId="af1">
    <w:name w:val="Table Grid"/>
    <w:basedOn w:val="a1"/>
    <w:uiPriority w:val="59"/>
    <w:rsid w:val="00D627C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627CB"/>
    <w:pPr>
      <w:widowControl w:val="0"/>
      <w:autoSpaceDE w:val="0"/>
      <w:autoSpaceDN w:val="0"/>
      <w:adjustRightInd w:val="0"/>
    </w:pPr>
    <w:rPr>
      <w:rFonts w:ascii="宋体" w:eastAsia="宋体" w:hAnsi="Times New Roman" w:cs="宋体"/>
      <w:color w:val="000000"/>
      <w:kern w:val="0"/>
      <w:sz w:val="24"/>
      <w:szCs w:val="24"/>
    </w:rPr>
  </w:style>
  <w:style w:type="paragraph" w:styleId="HTML">
    <w:name w:val="HTML Preformatted"/>
    <w:basedOn w:val="a"/>
    <w:link w:val="HTML0"/>
    <w:uiPriority w:val="99"/>
    <w:unhideWhenUsed/>
    <w:rsid w:val="00D627CB"/>
    <w:pPr>
      <w:widowControl/>
      <w:adjustRightInd w:val="0"/>
      <w:snapToGrid w:val="0"/>
      <w:spacing w:after="200"/>
      <w:jc w:val="left"/>
    </w:pPr>
    <w:rPr>
      <w:rFonts w:ascii="Courier New" w:eastAsia="微软雅黑" w:hAnsi="Courier New" w:cs="Courier New"/>
      <w:kern w:val="0"/>
      <w:sz w:val="20"/>
      <w:szCs w:val="20"/>
    </w:rPr>
  </w:style>
  <w:style w:type="character" w:customStyle="1" w:styleId="HTML0">
    <w:name w:val="HTML 预设格式 字符"/>
    <w:basedOn w:val="a0"/>
    <w:link w:val="HTML"/>
    <w:uiPriority w:val="99"/>
    <w:rsid w:val="00D627CB"/>
    <w:rPr>
      <w:rFonts w:ascii="Courier New" w:eastAsia="微软雅黑" w:hAnsi="Courier New" w:cs="Courier New"/>
      <w:kern w:val="0"/>
      <w:sz w:val="20"/>
      <w:szCs w:val="20"/>
    </w:rPr>
  </w:style>
  <w:style w:type="paragraph" w:styleId="af2">
    <w:name w:val="Body Text"/>
    <w:basedOn w:val="a"/>
    <w:link w:val="af3"/>
    <w:rsid w:val="00D627CB"/>
    <w:pPr>
      <w:spacing w:line="360" w:lineRule="atLeast"/>
      <w:ind w:right="-16"/>
    </w:pPr>
    <w:rPr>
      <w:rFonts w:ascii="Times New Roman" w:hAnsi="Times New Roman"/>
      <w:kern w:val="0"/>
      <w:sz w:val="24"/>
      <w:szCs w:val="20"/>
    </w:rPr>
  </w:style>
  <w:style w:type="character" w:customStyle="1" w:styleId="af3">
    <w:name w:val="正文文本 字符"/>
    <w:basedOn w:val="a0"/>
    <w:link w:val="af2"/>
    <w:rsid w:val="00D627CB"/>
    <w:rPr>
      <w:rFonts w:ascii="Times New Roman" w:eastAsia="宋体" w:hAnsi="Times New Roman" w:cs="Times New Roman"/>
      <w:kern w:val="0"/>
      <w:sz w:val="24"/>
      <w:szCs w:val="20"/>
    </w:rPr>
  </w:style>
  <w:style w:type="paragraph" w:customStyle="1" w:styleId="t4">
    <w:name w:val="t4"/>
    <w:basedOn w:val="a"/>
    <w:rsid w:val="00D627CB"/>
    <w:pPr>
      <w:widowControl/>
      <w:spacing w:before="100" w:beforeAutospacing="1" w:after="100" w:afterAutospacing="1"/>
      <w:jc w:val="left"/>
    </w:pPr>
    <w:rPr>
      <w:rFonts w:ascii="宋体" w:hAnsi="宋体" w:cs="宋体"/>
      <w:kern w:val="0"/>
      <w:szCs w:val="21"/>
    </w:rPr>
  </w:style>
  <w:style w:type="character" w:customStyle="1" w:styleId="highlight">
    <w:name w:val="highlight"/>
    <w:basedOn w:val="a0"/>
    <w:rsid w:val="00D627CB"/>
  </w:style>
  <w:style w:type="paragraph" w:styleId="af4">
    <w:name w:val="Normal (Web)"/>
    <w:basedOn w:val="a"/>
    <w:uiPriority w:val="99"/>
    <w:rsid w:val="00D627CB"/>
    <w:pPr>
      <w:widowControl/>
      <w:spacing w:before="100" w:beforeAutospacing="1" w:after="100" w:afterAutospacing="1"/>
      <w:jc w:val="left"/>
    </w:pPr>
    <w:rPr>
      <w:rFonts w:ascii="宋体" w:hAnsi="宋体" w:cs="宋体"/>
      <w:kern w:val="0"/>
      <w:sz w:val="24"/>
      <w:szCs w:val="24"/>
    </w:rPr>
  </w:style>
  <w:style w:type="character" w:customStyle="1" w:styleId="def3">
    <w:name w:val="def3"/>
    <w:basedOn w:val="a0"/>
    <w:rsid w:val="00D627CB"/>
    <w:rPr>
      <w:b w:val="0"/>
      <w:bCs w:val="0"/>
    </w:rPr>
  </w:style>
  <w:style w:type="paragraph" w:styleId="af5">
    <w:name w:val="footnote text"/>
    <w:basedOn w:val="a"/>
    <w:link w:val="af6"/>
    <w:uiPriority w:val="99"/>
    <w:semiHidden/>
    <w:rsid w:val="00D627CB"/>
    <w:pPr>
      <w:widowControl/>
      <w:adjustRightInd w:val="0"/>
      <w:snapToGrid w:val="0"/>
      <w:spacing w:after="200"/>
      <w:jc w:val="left"/>
    </w:pPr>
    <w:rPr>
      <w:rFonts w:ascii="Tahoma" w:eastAsia="微软雅黑" w:hAnsi="Tahoma"/>
      <w:kern w:val="0"/>
      <w:sz w:val="18"/>
      <w:szCs w:val="18"/>
    </w:rPr>
  </w:style>
  <w:style w:type="character" w:customStyle="1" w:styleId="af6">
    <w:name w:val="脚注文本 字符"/>
    <w:basedOn w:val="a0"/>
    <w:link w:val="af5"/>
    <w:uiPriority w:val="99"/>
    <w:semiHidden/>
    <w:rsid w:val="00D627CB"/>
    <w:rPr>
      <w:rFonts w:ascii="Tahoma" w:eastAsia="微软雅黑" w:hAnsi="Tahoma" w:cs="Times New Roman"/>
      <w:kern w:val="0"/>
      <w:sz w:val="18"/>
      <w:szCs w:val="18"/>
    </w:rPr>
  </w:style>
  <w:style w:type="character" w:styleId="af7">
    <w:name w:val="footnote reference"/>
    <w:basedOn w:val="a0"/>
    <w:uiPriority w:val="99"/>
    <w:semiHidden/>
    <w:rsid w:val="00D627CB"/>
    <w:rPr>
      <w:vertAlign w:val="superscript"/>
    </w:rPr>
  </w:style>
  <w:style w:type="paragraph" w:customStyle="1" w:styleId="Char">
    <w:name w:val="Char"/>
    <w:basedOn w:val="a"/>
    <w:rsid w:val="00D627CB"/>
    <w:rPr>
      <w:rFonts w:ascii="Tahoma" w:hAnsi="Tahoma"/>
      <w:sz w:val="24"/>
      <w:szCs w:val="20"/>
    </w:rPr>
  </w:style>
  <w:style w:type="paragraph" w:styleId="af8">
    <w:name w:val="Revision"/>
    <w:hidden/>
    <w:uiPriority w:val="99"/>
    <w:semiHidden/>
    <w:rsid w:val="00D627CB"/>
    <w:rPr>
      <w:rFonts w:ascii="Tahoma" w:eastAsia="微软雅黑" w:hAnsi="Tahoma" w:cs="Times New Roman"/>
      <w:kern w:val="0"/>
      <w:sz w:val="22"/>
    </w:rPr>
  </w:style>
  <w:style w:type="character" w:customStyle="1" w:styleId="redfont1">
    <w:name w:val="red_font1"/>
    <w:basedOn w:val="a0"/>
    <w:rsid w:val="00D627CB"/>
    <w:rPr>
      <w:color w:val="D90808"/>
    </w:rPr>
  </w:style>
  <w:style w:type="paragraph" w:customStyle="1" w:styleId="p0">
    <w:name w:val="p0"/>
    <w:basedOn w:val="a"/>
    <w:rsid w:val="00D627CB"/>
    <w:pPr>
      <w:widowControl/>
    </w:pPr>
    <w:rPr>
      <w:rFonts w:ascii="Times New Roman" w:hAnsi="Times New Roman"/>
      <w:kern w:val="0"/>
      <w:szCs w:val="21"/>
    </w:rPr>
  </w:style>
  <w:style w:type="paragraph" w:styleId="af9">
    <w:name w:val="No Spacing"/>
    <w:uiPriority w:val="1"/>
    <w:qFormat/>
    <w:rsid w:val="00D627CB"/>
    <w:pPr>
      <w:widowControl w:val="0"/>
      <w:jc w:val="both"/>
    </w:pPr>
    <w:rPr>
      <w:rFonts w:ascii="Times New Roman" w:eastAsia="宋体" w:hAnsi="Times New Roman" w:cs="Times New Roman"/>
      <w:szCs w:val="20"/>
    </w:rPr>
  </w:style>
  <w:style w:type="paragraph" w:styleId="afa">
    <w:name w:val="List Paragraph"/>
    <w:basedOn w:val="a"/>
    <w:uiPriority w:val="34"/>
    <w:qFormat/>
    <w:rsid w:val="00D627CB"/>
    <w:pPr>
      <w:ind w:firstLineChars="200" w:firstLine="420"/>
    </w:pPr>
    <w:rPr>
      <w:rFonts w:ascii="Times New Roman" w:hAnsi="Times New Roman"/>
      <w:szCs w:val="20"/>
    </w:rPr>
  </w:style>
  <w:style w:type="paragraph" w:styleId="TOC4">
    <w:name w:val="toc 4"/>
    <w:basedOn w:val="a"/>
    <w:next w:val="a"/>
    <w:autoRedefine/>
    <w:uiPriority w:val="39"/>
    <w:unhideWhenUsed/>
    <w:rsid w:val="00D627CB"/>
    <w:pPr>
      <w:ind w:left="630"/>
      <w:jc w:val="left"/>
    </w:pPr>
    <w:rPr>
      <w:rFonts w:asciiTheme="minorHAnsi" w:hAnsiTheme="minorHAnsi" w:cstheme="minorHAnsi"/>
      <w:sz w:val="18"/>
      <w:szCs w:val="18"/>
    </w:rPr>
  </w:style>
  <w:style w:type="paragraph" w:styleId="TOC5">
    <w:name w:val="toc 5"/>
    <w:basedOn w:val="a"/>
    <w:next w:val="a"/>
    <w:autoRedefine/>
    <w:uiPriority w:val="39"/>
    <w:unhideWhenUsed/>
    <w:rsid w:val="00D627CB"/>
    <w:pPr>
      <w:ind w:left="840"/>
      <w:jc w:val="left"/>
    </w:pPr>
    <w:rPr>
      <w:rFonts w:asciiTheme="minorHAnsi" w:hAnsiTheme="minorHAnsi" w:cstheme="minorHAnsi"/>
      <w:sz w:val="18"/>
      <w:szCs w:val="18"/>
    </w:rPr>
  </w:style>
  <w:style w:type="paragraph" w:styleId="TOC6">
    <w:name w:val="toc 6"/>
    <w:basedOn w:val="a"/>
    <w:next w:val="a"/>
    <w:autoRedefine/>
    <w:uiPriority w:val="39"/>
    <w:unhideWhenUsed/>
    <w:rsid w:val="00D627CB"/>
    <w:pPr>
      <w:ind w:left="1050"/>
      <w:jc w:val="left"/>
    </w:pPr>
    <w:rPr>
      <w:rFonts w:asciiTheme="minorHAnsi" w:hAnsiTheme="minorHAnsi" w:cstheme="minorHAnsi"/>
      <w:sz w:val="18"/>
      <w:szCs w:val="18"/>
    </w:rPr>
  </w:style>
  <w:style w:type="paragraph" w:styleId="TOC7">
    <w:name w:val="toc 7"/>
    <w:basedOn w:val="a"/>
    <w:next w:val="a"/>
    <w:autoRedefine/>
    <w:uiPriority w:val="39"/>
    <w:unhideWhenUsed/>
    <w:rsid w:val="00D627CB"/>
    <w:pPr>
      <w:ind w:left="1260"/>
      <w:jc w:val="left"/>
    </w:pPr>
    <w:rPr>
      <w:rFonts w:asciiTheme="minorHAnsi" w:hAnsiTheme="minorHAnsi" w:cstheme="minorHAnsi"/>
      <w:sz w:val="18"/>
      <w:szCs w:val="18"/>
    </w:rPr>
  </w:style>
  <w:style w:type="paragraph" w:styleId="TOC8">
    <w:name w:val="toc 8"/>
    <w:basedOn w:val="a"/>
    <w:next w:val="a"/>
    <w:autoRedefine/>
    <w:uiPriority w:val="39"/>
    <w:unhideWhenUsed/>
    <w:rsid w:val="00D627CB"/>
    <w:pPr>
      <w:ind w:left="1470"/>
      <w:jc w:val="left"/>
    </w:pPr>
    <w:rPr>
      <w:rFonts w:asciiTheme="minorHAnsi" w:hAnsiTheme="minorHAnsi" w:cstheme="minorHAnsi"/>
      <w:sz w:val="18"/>
      <w:szCs w:val="18"/>
    </w:rPr>
  </w:style>
  <w:style w:type="paragraph" w:styleId="TOC9">
    <w:name w:val="toc 9"/>
    <w:basedOn w:val="a"/>
    <w:next w:val="a"/>
    <w:autoRedefine/>
    <w:uiPriority w:val="39"/>
    <w:unhideWhenUsed/>
    <w:rsid w:val="00D627CB"/>
    <w:pPr>
      <w:ind w:left="1680"/>
      <w:jc w:val="left"/>
    </w:pPr>
    <w:rPr>
      <w:rFonts w:asciiTheme="minorHAnsi" w:hAnsiTheme="minorHAnsi" w:cstheme="minorHAnsi"/>
      <w:sz w:val="18"/>
      <w:szCs w:val="18"/>
    </w:rPr>
  </w:style>
  <w:style w:type="character" w:styleId="afb">
    <w:name w:val="Placeholder Text"/>
    <w:basedOn w:val="a0"/>
    <w:uiPriority w:val="99"/>
    <w:semiHidden/>
    <w:rsid w:val="00D627CB"/>
    <w:rPr>
      <w:color w:val="808080"/>
    </w:rPr>
  </w:style>
  <w:style w:type="paragraph" w:styleId="afc">
    <w:name w:val="endnote text"/>
    <w:basedOn w:val="a"/>
    <w:link w:val="afd"/>
    <w:uiPriority w:val="99"/>
    <w:semiHidden/>
    <w:unhideWhenUsed/>
    <w:rsid w:val="00D627CB"/>
    <w:pPr>
      <w:snapToGrid w:val="0"/>
      <w:jc w:val="left"/>
    </w:pPr>
    <w:rPr>
      <w:rFonts w:ascii="Times New Roman" w:hAnsi="Times New Roman"/>
      <w:szCs w:val="20"/>
    </w:rPr>
  </w:style>
  <w:style w:type="character" w:customStyle="1" w:styleId="afd">
    <w:name w:val="尾注文本 字符"/>
    <w:basedOn w:val="a0"/>
    <w:link w:val="afc"/>
    <w:uiPriority w:val="99"/>
    <w:semiHidden/>
    <w:rsid w:val="00D627CB"/>
    <w:rPr>
      <w:rFonts w:ascii="Times New Roman" w:eastAsia="宋体" w:hAnsi="Times New Roman" w:cs="Times New Roman"/>
      <w:szCs w:val="20"/>
    </w:rPr>
  </w:style>
  <w:style w:type="character" w:styleId="afe">
    <w:name w:val="endnote reference"/>
    <w:basedOn w:val="a0"/>
    <w:uiPriority w:val="99"/>
    <w:semiHidden/>
    <w:unhideWhenUsed/>
    <w:rsid w:val="00D627CB"/>
    <w:rPr>
      <w:vertAlign w:val="superscript"/>
    </w:rPr>
  </w:style>
  <w:style w:type="character" w:customStyle="1" w:styleId="linkout">
    <w:name w:val="linkout"/>
    <w:basedOn w:val="a0"/>
    <w:rsid w:val="008A6C20"/>
  </w:style>
  <w:style w:type="character" w:customStyle="1" w:styleId="site">
    <w:name w:val="site"/>
    <w:basedOn w:val="a0"/>
    <w:rsid w:val="008A6C20"/>
  </w:style>
  <w:style w:type="paragraph" w:styleId="aff">
    <w:name w:val="Title"/>
    <w:basedOn w:val="a"/>
    <w:next w:val="a"/>
    <w:link w:val="aff0"/>
    <w:uiPriority w:val="10"/>
    <w:qFormat/>
    <w:rsid w:val="002A774D"/>
    <w:pPr>
      <w:spacing w:before="240" w:after="60"/>
      <w:jc w:val="center"/>
      <w:outlineLvl w:val="0"/>
    </w:pPr>
    <w:rPr>
      <w:rFonts w:asciiTheme="majorHAnsi" w:eastAsiaTheme="majorEastAsia" w:hAnsiTheme="majorHAnsi" w:cstheme="majorBidi"/>
      <w:b/>
      <w:bCs/>
      <w:sz w:val="32"/>
      <w:szCs w:val="32"/>
    </w:rPr>
  </w:style>
  <w:style w:type="character" w:customStyle="1" w:styleId="aff0">
    <w:name w:val="标题 字符"/>
    <w:basedOn w:val="a0"/>
    <w:link w:val="aff"/>
    <w:uiPriority w:val="10"/>
    <w:rsid w:val="002A77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25461">
      <w:bodyDiv w:val="1"/>
      <w:marLeft w:val="0"/>
      <w:marRight w:val="0"/>
      <w:marTop w:val="0"/>
      <w:marBottom w:val="0"/>
      <w:divBdr>
        <w:top w:val="none" w:sz="0" w:space="0" w:color="auto"/>
        <w:left w:val="none" w:sz="0" w:space="0" w:color="auto"/>
        <w:bottom w:val="none" w:sz="0" w:space="0" w:color="auto"/>
        <w:right w:val="none" w:sz="0" w:space="0" w:color="auto"/>
      </w:divBdr>
      <w:divsChild>
        <w:div w:id="883324779">
          <w:marLeft w:val="1410"/>
          <w:marRight w:val="1410"/>
          <w:marTop w:val="120"/>
          <w:marBottom w:val="120"/>
          <w:divBdr>
            <w:top w:val="none" w:sz="0" w:space="0" w:color="auto"/>
            <w:left w:val="none" w:sz="0" w:space="0" w:color="auto"/>
            <w:bottom w:val="none" w:sz="0" w:space="0" w:color="auto"/>
            <w:right w:val="none" w:sz="0" w:space="0" w:color="auto"/>
          </w:divBdr>
        </w:div>
        <w:div w:id="1936934507">
          <w:marLeft w:val="1410"/>
          <w:marRight w:val="1410"/>
          <w:marTop w:val="120"/>
          <w:marBottom w:val="120"/>
          <w:divBdr>
            <w:top w:val="none" w:sz="0" w:space="0" w:color="auto"/>
            <w:left w:val="none" w:sz="0" w:space="0" w:color="auto"/>
            <w:bottom w:val="none" w:sz="0" w:space="0" w:color="auto"/>
            <w:right w:val="none" w:sz="0" w:space="0" w:color="auto"/>
          </w:divBdr>
        </w:div>
      </w:divsChild>
    </w:div>
    <w:div w:id="182404166">
      <w:bodyDiv w:val="1"/>
      <w:marLeft w:val="0"/>
      <w:marRight w:val="0"/>
      <w:marTop w:val="0"/>
      <w:marBottom w:val="0"/>
      <w:divBdr>
        <w:top w:val="none" w:sz="0" w:space="0" w:color="auto"/>
        <w:left w:val="none" w:sz="0" w:space="0" w:color="auto"/>
        <w:bottom w:val="none" w:sz="0" w:space="0" w:color="auto"/>
        <w:right w:val="none" w:sz="0" w:space="0" w:color="auto"/>
      </w:divBdr>
    </w:div>
    <w:div w:id="191069325">
      <w:bodyDiv w:val="1"/>
      <w:marLeft w:val="0"/>
      <w:marRight w:val="0"/>
      <w:marTop w:val="0"/>
      <w:marBottom w:val="0"/>
      <w:divBdr>
        <w:top w:val="none" w:sz="0" w:space="0" w:color="auto"/>
        <w:left w:val="none" w:sz="0" w:space="0" w:color="auto"/>
        <w:bottom w:val="none" w:sz="0" w:space="0" w:color="auto"/>
        <w:right w:val="none" w:sz="0" w:space="0" w:color="auto"/>
      </w:divBdr>
    </w:div>
    <w:div w:id="215094174">
      <w:bodyDiv w:val="1"/>
      <w:marLeft w:val="0"/>
      <w:marRight w:val="0"/>
      <w:marTop w:val="0"/>
      <w:marBottom w:val="0"/>
      <w:divBdr>
        <w:top w:val="none" w:sz="0" w:space="0" w:color="auto"/>
        <w:left w:val="none" w:sz="0" w:space="0" w:color="auto"/>
        <w:bottom w:val="none" w:sz="0" w:space="0" w:color="auto"/>
        <w:right w:val="none" w:sz="0" w:space="0" w:color="auto"/>
      </w:divBdr>
    </w:div>
    <w:div w:id="256717904">
      <w:bodyDiv w:val="1"/>
      <w:marLeft w:val="0"/>
      <w:marRight w:val="0"/>
      <w:marTop w:val="0"/>
      <w:marBottom w:val="0"/>
      <w:divBdr>
        <w:top w:val="none" w:sz="0" w:space="0" w:color="auto"/>
        <w:left w:val="none" w:sz="0" w:space="0" w:color="auto"/>
        <w:bottom w:val="none" w:sz="0" w:space="0" w:color="auto"/>
        <w:right w:val="none" w:sz="0" w:space="0" w:color="auto"/>
      </w:divBdr>
    </w:div>
    <w:div w:id="441729673">
      <w:bodyDiv w:val="1"/>
      <w:marLeft w:val="0"/>
      <w:marRight w:val="0"/>
      <w:marTop w:val="0"/>
      <w:marBottom w:val="0"/>
      <w:divBdr>
        <w:top w:val="none" w:sz="0" w:space="0" w:color="auto"/>
        <w:left w:val="none" w:sz="0" w:space="0" w:color="auto"/>
        <w:bottom w:val="none" w:sz="0" w:space="0" w:color="auto"/>
        <w:right w:val="none" w:sz="0" w:space="0" w:color="auto"/>
      </w:divBdr>
    </w:div>
    <w:div w:id="725837806">
      <w:bodyDiv w:val="1"/>
      <w:marLeft w:val="0"/>
      <w:marRight w:val="0"/>
      <w:marTop w:val="0"/>
      <w:marBottom w:val="0"/>
      <w:divBdr>
        <w:top w:val="none" w:sz="0" w:space="0" w:color="auto"/>
        <w:left w:val="none" w:sz="0" w:space="0" w:color="auto"/>
        <w:bottom w:val="none" w:sz="0" w:space="0" w:color="auto"/>
        <w:right w:val="none" w:sz="0" w:space="0" w:color="auto"/>
      </w:divBdr>
    </w:div>
    <w:div w:id="831027303">
      <w:bodyDiv w:val="1"/>
      <w:marLeft w:val="0"/>
      <w:marRight w:val="0"/>
      <w:marTop w:val="0"/>
      <w:marBottom w:val="0"/>
      <w:divBdr>
        <w:top w:val="none" w:sz="0" w:space="0" w:color="auto"/>
        <w:left w:val="none" w:sz="0" w:space="0" w:color="auto"/>
        <w:bottom w:val="none" w:sz="0" w:space="0" w:color="auto"/>
        <w:right w:val="none" w:sz="0" w:space="0" w:color="auto"/>
      </w:divBdr>
    </w:div>
    <w:div w:id="876892789">
      <w:bodyDiv w:val="1"/>
      <w:marLeft w:val="0"/>
      <w:marRight w:val="0"/>
      <w:marTop w:val="0"/>
      <w:marBottom w:val="0"/>
      <w:divBdr>
        <w:top w:val="none" w:sz="0" w:space="0" w:color="auto"/>
        <w:left w:val="none" w:sz="0" w:space="0" w:color="auto"/>
        <w:bottom w:val="none" w:sz="0" w:space="0" w:color="auto"/>
        <w:right w:val="none" w:sz="0" w:space="0" w:color="auto"/>
      </w:divBdr>
    </w:div>
    <w:div w:id="1127966126">
      <w:bodyDiv w:val="1"/>
      <w:marLeft w:val="0"/>
      <w:marRight w:val="0"/>
      <w:marTop w:val="0"/>
      <w:marBottom w:val="0"/>
      <w:divBdr>
        <w:top w:val="none" w:sz="0" w:space="0" w:color="auto"/>
        <w:left w:val="none" w:sz="0" w:space="0" w:color="auto"/>
        <w:bottom w:val="none" w:sz="0" w:space="0" w:color="auto"/>
        <w:right w:val="none" w:sz="0" w:space="0" w:color="auto"/>
      </w:divBdr>
    </w:div>
    <w:div w:id="1216622448">
      <w:bodyDiv w:val="1"/>
      <w:marLeft w:val="0"/>
      <w:marRight w:val="0"/>
      <w:marTop w:val="0"/>
      <w:marBottom w:val="0"/>
      <w:divBdr>
        <w:top w:val="none" w:sz="0" w:space="0" w:color="auto"/>
        <w:left w:val="none" w:sz="0" w:space="0" w:color="auto"/>
        <w:bottom w:val="none" w:sz="0" w:space="0" w:color="auto"/>
        <w:right w:val="none" w:sz="0" w:space="0" w:color="auto"/>
      </w:divBdr>
    </w:div>
    <w:div w:id="1346437515">
      <w:bodyDiv w:val="1"/>
      <w:marLeft w:val="0"/>
      <w:marRight w:val="0"/>
      <w:marTop w:val="0"/>
      <w:marBottom w:val="0"/>
      <w:divBdr>
        <w:top w:val="none" w:sz="0" w:space="0" w:color="auto"/>
        <w:left w:val="none" w:sz="0" w:space="0" w:color="auto"/>
        <w:bottom w:val="none" w:sz="0" w:space="0" w:color="auto"/>
        <w:right w:val="none" w:sz="0" w:space="0" w:color="auto"/>
      </w:divBdr>
    </w:div>
    <w:div w:id="1363097041">
      <w:bodyDiv w:val="1"/>
      <w:marLeft w:val="0"/>
      <w:marRight w:val="0"/>
      <w:marTop w:val="0"/>
      <w:marBottom w:val="0"/>
      <w:divBdr>
        <w:top w:val="none" w:sz="0" w:space="0" w:color="auto"/>
        <w:left w:val="none" w:sz="0" w:space="0" w:color="auto"/>
        <w:bottom w:val="none" w:sz="0" w:space="0" w:color="auto"/>
        <w:right w:val="none" w:sz="0" w:space="0" w:color="auto"/>
      </w:divBdr>
      <w:divsChild>
        <w:div w:id="932126898">
          <w:marLeft w:val="965"/>
          <w:marRight w:val="0"/>
          <w:marTop w:val="192"/>
          <w:marBottom w:val="0"/>
          <w:divBdr>
            <w:top w:val="none" w:sz="0" w:space="0" w:color="auto"/>
            <w:left w:val="none" w:sz="0" w:space="0" w:color="auto"/>
            <w:bottom w:val="none" w:sz="0" w:space="0" w:color="auto"/>
            <w:right w:val="none" w:sz="0" w:space="0" w:color="auto"/>
          </w:divBdr>
        </w:div>
      </w:divsChild>
    </w:div>
    <w:div w:id="1470786091">
      <w:bodyDiv w:val="1"/>
      <w:marLeft w:val="0"/>
      <w:marRight w:val="0"/>
      <w:marTop w:val="0"/>
      <w:marBottom w:val="0"/>
      <w:divBdr>
        <w:top w:val="none" w:sz="0" w:space="0" w:color="auto"/>
        <w:left w:val="none" w:sz="0" w:space="0" w:color="auto"/>
        <w:bottom w:val="none" w:sz="0" w:space="0" w:color="auto"/>
        <w:right w:val="none" w:sz="0" w:space="0" w:color="auto"/>
      </w:divBdr>
    </w:div>
    <w:div w:id="1489126409">
      <w:bodyDiv w:val="1"/>
      <w:marLeft w:val="0"/>
      <w:marRight w:val="0"/>
      <w:marTop w:val="0"/>
      <w:marBottom w:val="0"/>
      <w:divBdr>
        <w:top w:val="none" w:sz="0" w:space="0" w:color="auto"/>
        <w:left w:val="none" w:sz="0" w:space="0" w:color="auto"/>
        <w:bottom w:val="none" w:sz="0" w:space="0" w:color="auto"/>
        <w:right w:val="none" w:sz="0" w:space="0" w:color="auto"/>
      </w:divBdr>
    </w:div>
    <w:div w:id="1581134735">
      <w:bodyDiv w:val="1"/>
      <w:marLeft w:val="0"/>
      <w:marRight w:val="0"/>
      <w:marTop w:val="0"/>
      <w:marBottom w:val="0"/>
      <w:divBdr>
        <w:top w:val="none" w:sz="0" w:space="0" w:color="auto"/>
        <w:left w:val="none" w:sz="0" w:space="0" w:color="auto"/>
        <w:bottom w:val="none" w:sz="0" w:space="0" w:color="auto"/>
        <w:right w:val="none" w:sz="0" w:space="0" w:color="auto"/>
      </w:divBdr>
    </w:div>
    <w:div w:id="1646204548">
      <w:bodyDiv w:val="1"/>
      <w:marLeft w:val="0"/>
      <w:marRight w:val="0"/>
      <w:marTop w:val="0"/>
      <w:marBottom w:val="0"/>
      <w:divBdr>
        <w:top w:val="none" w:sz="0" w:space="0" w:color="auto"/>
        <w:left w:val="none" w:sz="0" w:space="0" w:color="auto"/>
        <w:bottom w:val="none" w:sz="0" w:space="0" w:color="auto"/>
        <w:right w:val="none" w:sz="0" w:space="0" w:color="auto"/>
      </w:divBdr>
    </w:div>
    <w:div w:id="1772816034">
      <w:bodyDiv w:val="1"/>
      <w:marLeft w:val="0"/>
      <w:marRight w:val="0"/>
      <w:marTop w:val="0"/>
      <w:marBottom w:val="0"/>
      <w:divBdr>
        <w:top w:val="none" w:sz="0" w:space="0" w:color="auto"/>
        <w:left w:val="none" w:sz="0" w:space="0" w:color="auto"/>
        <w:bottom w:val="none" w:sz="0" w:space="0" w:color="auto"/>
        <w:right w:val="none" w:sz="0" w:space="0" w:color="auto"/>
      </w:divBdr>
      <w:divsChild>
        <w:div w:id="1199392846">
          <w:marLeft w:val="965"/>
          <w:marRight w:val="0"/>
          <w:marTop w:val="154"/>
          <w:marBottom w:val="0"/>
          <w:divBdr>
            <w:top w:val="none" w:sz="0" w:space="0" w:color="auto"/>
            <w:left w:val="none" w:sz="0" w:space="0" w:color="auto"/>
            <w:bottom w:val="none" w:sz="0" w:space="0" w:color="auto"/>
            <w:right w:val="none" w:sz="0" w:space="0" w:color="auto"/>
          </w:divBdr>
        </w:div>
      </w:divsChild>
    </w:div>
    <w:div w:id="1871723615">
      <w:bodyDiv w:val="1"/>
      <w:marLeft w:val="0"/>
      <w:marRight w:val="0"/>
      <w:marTop w:val="0"/>
      <w:marBottom w:val="0"/>
      <w:divBdr>
        <w:top w:val="none" w:sz="0" w:space="0" w:color="auto"/>
        <w:left w:val="none" w:sz="0" w:space="0" w:color="auto"/>
        <w:bottom w:val="none" w:sz="0" w:space="0" w:color="auto"/>
        <w:right w:val="none" w:sz="0" w:space="0" w:color="auto"/>
      </w:divBdr>
    </w:div>
    <w:div w:id="1950355714">
      <w:bodyDiv w:val="1"/>
      <w:marLeft w:val="0"/>
      <w:marRight w:val="0"/>
      <w:marTop w:val="0"/>
      <w:marBottom w:val="0"/>
      <w:divBdr>
        <w:top w:val="none" w:sz="0" w:space="0" w:color="auto"/>
        <w:left w:val="none" w:sz="0" w:space="0" w:color="auto"/>
        <w:bottom w:val="none" w:sz="0" w:space="0" w:color="auto"/>
        <w:right w:val="none" w:sz="0" w:space="0" w:color="auto"/>
      </w:divBdr>
    </w:div>
    <w:div w:id="19849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4627</TotalTime>
  <Pages>24</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Soul</dc:creator>
  <cp:keywords/>
  <dc:description/>
  <cp:lastModifiedBy>qyzheng0421@gmail.com</cp:lastModifiedBy>
  <cp:revision>43</cp:revision>
  <dcterms:created xsi:type="dcterms:W3CDTF">2017-12-27T11:28:00Z</dcterms:created>
  <dcterms:modified xsi:type="dcterms:W3CDTF">2018-12-31T08:55:00Z</dcterms:modified>
</cp:coreProperties>
</file>