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8F9D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АВТОНОМНОЕ </w:t>
      </w:r>
    </w:p>
    <w:p w14:paraId="21496D94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</w:t>
      </w:r>
    </w:p>
    <w:p w14:paraId="18FD7DB1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14:paraId="4FCBA83F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ЭКОНОМИКИ»</w:t>
      </w:r>
    </w:p>
    <w:p w14:paraId="53025486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17824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6B1AC049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4FAE19" w14:textId="77777777" w:rsidR="00D53A98" w:rsidRDefault="00D53A98" w:rsidP="00A120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D6DF68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456908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B1FFC" w14:textId="77777777" w:rsidR="00D53A98" w:rsidRPr="00A120DE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Руководство </w:t>
      </w:r>
      <w:r w:rsidRPr="00A120DE">
        <w:rPr>
          <w:rFonts w:ascii="Times New Roman" w:eastAsia="Times New Roman" w:hAnsi="Times New Roman" w:cs="Times New Roman"/>
          <w:b/>
          <w:sz w:val="28"/>
          <w:szCs w:val="28"/>
        </w:rPr>
        <w:t>пользователя</w:t>
      </w:r>
    </w:p>
    <w:p w14:paraId="7F66FCB5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программе для работы с базой данных </w:t>
      </w:r>
    </w:p>
    <w:p w14:paraId="2CF996C1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A12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Кинопоказы в г. Москва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7E192C46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C4622E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F75627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B0EF08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EF014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D17DD" w14:textId="77777777" w:rsidR="00D53A98" w:rsidRDefault="00D53A98" w:rsidP="00A120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96900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Разработчики:</w:t>
      </w:r>
    </w:p>
    <w:p w14:paraId="756E1E9B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9918F2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5EC079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AC384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FB6577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036C9" w14:textId="77777777" w:rsidR="00D53A98" w:rsidRPr="000E22AC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2AC"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Авторы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руководства</w:t>
      </w:r>
      <w:r w:rsidRPr="000E22A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3F28B79" w14:textId="77777777" w:rsidR="00D53A98" w:rsidRPr="000E22AC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D5B41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028C3B" w14:textId="77777777" w:rsidR="00D53A98" w:rsidRPr="0029146B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A6F14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2020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297337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41C39" w14:textId="77777777" w:rsidR="00A120DE" w:rsidRPr="00A120DE" w:rsidRDefault="00A120DE" w:rsidP="00A120DE">
          <w:pPr>
            <w:pStyle w:val="a5"/>
            <w:spacing w:after="360"/>
            <w:rPr>
              <w:rFonts w:ascii="Times New Roman" w:hAnsi="Times New Roman" w:cs="Times New Roman"/>
              <w:b/>
              <w:bCs/>
              <w:smallCaps/>
              <w:color w:val="auto"/>
            </w:rPr>
          </w:pPr>
          <w:r w:rsidRPr="00A120DE">
            <w:rPr>
              <w:rFonts w:ascii="Times New Roman" w:hAnsi="Times New Roman" w:cs="Times New Roman"/>
              <w:b/>
              <w:bCs/>
              <w:smallCaps/>
              <w:color w:val="auto"/>
            </w:rPr>
            <w:t>Оглавление</w:t>
          </w:r>
        </w:p>
        <w:p w14:paraId="348B74E6" w14:textId="12FEE21F" w:rsidR="00A120DE" w:rsidRPr="00A120DE" w:rsidRDefault="00A120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9496" w:history="1">
            <w:r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_Toc48939496 \h </w:instrText>
            </w:r>
            <w:r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06C40" w14:textId="51B5D883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497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Структура информационной базы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_Toc48939497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5C524" w14:textId="26D2B475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498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_Toc48939498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8D383" w14:textId="7D87DBED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499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Установка и </w:t>
            </w:r>
            <w:bookmarkStart w:id="0" w:name="_GoBack"/>
            <w:bookmarkEnd w:id="0"/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запуск приложения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_Toc48939499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735D7" w14:textId="2F0CCBE0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500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приложения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_Toc48939500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92622" w14:textId="484E35CE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501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Текстовые отчеты приложения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_Toc48939501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8ECEC" w14:textId="48AE857B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502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Графические отчеты приложения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_Toc48939502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5FC44" w14:textId="10DD3965" w:rsidR="00A120DE" w:rsidRPr="00A120DE" w:rsidRDefault="003F42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939503" w:history="1">
            <w:r w:rsidR="00A120DE" w:rsidRPr="00A120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Утилита переноса данных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_Toc48939503 \h </w:instrTex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6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120DE" w:rsidRPr="00A120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B9126" w14:textId="77777777" w:rsidR="00A120DE" w:rsidRDefault="00A120DE">
          <w:r>
            <w:rPr>
              <w:b/>
              <w:bCs/>
            </w:rPr>
            <w:fldChar w:fldCharType="end"/>
          </w:r>
        </w:p>
      </w:sdtContent>
    </w:sdt>
    <w:p w14:paraId="4F4C2D7B" w14:textId="77777777" w:rsidR="00F0487D" w:rsidRDefault="00F0487D" w:rsidP="00A120DE">
      <w:pPr>
        <w:spacing w:line="360" w:lineRule="auto"/>
      </w:pPr>
    </w:p>
    <w:p w14:paraId="387996E2" w14:textId="77777777" w:rsidR="00551B31" w:rsidRDefault="00551B31" w:rsidP="00A120DE">
      <w:pPr>
        <w:spacing w:line="360" w:lineRule="auto"/>
      </w:pPr>
      <w:r>
        <w:br w:type="page"/>
      </w:r>
    </w:p>
    <w:p w14:paraId="2B9E35B8" w14:textId="77777777" w:rsidR="00551B31" w:rsidRPr="00D653B2" w:rsidRDefault="00914851" w:rsidP="00A120DE">
      <w:pPr>
        <w:pStyle w:val="1"/>
        <w:spacing w:line="360" w:lineRule="auto"/>
      </w:pPr>
      <w:bookmarkStart w:id="1" w:name="_Toc48939496"/>
      <w:r w:rsidRPr="00D653B2">
        <w:lastRenderedPageBreak/>
        <w:t>Назначение приложения</w:t>
      </w:r>
      <w:bookmarkEnd w:id="1"/>
    </w:p>
    <w:p w14:paraId="6F7F909C" w14:textId="77777777" w:rsidR="00914851" w:rsidRDefault="00914851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взаимодействия с базой данных киносеансов. Программа предусматривает следующие функциональные возможности:</w:t>
      </w:r>
    </w:p>
    <w:p w14:paraId="0BDB966E" w14:textId="77777777" w:rsidR="00914851" w:rsidRDefault="00914851" w:rsidP="00A120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</w:t>
      </w:r>
      <w:r w:rsidRPr="0091485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выгрузка данных в систему из файлов формата *</w:t>
      </w:r>
      <w:r w:rsidRPr="009148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914851">
        <w:rPr>
          <w:rFonts w:ascii="Times New Roman" w:hAnsi="Times New Roman" w:cs="Times New Roman"/>
          <w:sz w:val="28"/>
          <w:szCs w:val="28"/>
          <w:lang w:val="ru-RU"/>
        </w:rPr>
        <w:t>,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9148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осуществляются утилитой из комплекта поставки.</w:t>
      </w:r>
    </w:p>
    <w:p w14:paraId="0226A0DA" w14:textId="77777777" w:rsidR="00914851" w:rsidRDefault="00914851" w:rsidP="00A120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14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с записями базы данных.</w:t>
      </w:r>
    </w:p>
    <w:p w14:paraId="1EF58917" w14:textId="77777777" w:rsidR="00914851" w:rsidRDefault="00914851" w:rsidP="00A120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данных путем построения текстовых и графических отчетов, в числе которых</w:t>
      </w:r>
    </w:p>
    <w:p w14:paraId="4C98EC2F" w14:textId="77777777" w:rsidR="00914851" w:rsidRDefault="00914851" w:rsidP="00A120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текстовые отчеты</w:t>
      </w:r>
    </w:p>
    <w:p w14:paraId="21A993BA" w14:textId="77777777" w:rsidR="00914851" w:rsidRDefault="00914851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простой отчет</w:t>
      </w:r>
    </w:p>
    <w:p w14:paraId="01951972" w14:textId="77777777" w:rsidR="00914851" w:rsidRDefault="00914851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статистики для данных числовых полей базы данных</w:t>
      </w:r>
    </w:p>
    <w:p w14:paraId="4FFDD9D8" w14:textId="77777777" w:rsidR="00914851" w:rsidRDefault="00914851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сводные таблицы, формируемые по любой возможной паре полей базы данных</w:t>
      </w:r>
    </w:p>
    <w:p w14:paraId="589B0C7C" w14:textId="77777777" w:rsidR="00914851" w:rsidRDefault="00914851" w:rsidP="00A120D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графические отчеты</w:t>
      </w:r>
      <w:r w:rsidR="00D653B2">
        <w:rPr>
          <w:rFonts w:ascii="Times New Roman" w:hAnsi="Times New Roman" w:cs="Times New Roman"/>
          <w:sz w:val="28"/>
          <w:szCs w:val="28"/>
          <w:lang w:val="ru-RU"/>
        </w:rPr>
        <w:t>, в том числе</w:t>
      </w:r>
    </w:p>
    <w:p w14:paraId="4F3ACE42" w14:textId="77777777" w:rsidR="00914851" w:rsidRDefault="00D653B2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круговые диаграммы</w:t>
      </w:r>
    </w:p>
    <w:p w14:paraId="1E079252" w14:textId="77777777" w:rsidR="00D653B2" w:rsidRDefault="00D653B2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столбчатые диаграммы</w:t>
      </w:r>
    </w:p>
    <w:p w14:paraId="23850D30" w14:textId="77777777" w:rsidR="00D653B2" w:rsidRDefault="00D653B2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гистограммы</w:t>
      </w:r>
    </w:p>
    <w:p w14:paraId="4257A329" w14:textId="77777777" w:rsidR="00D653B2" w:rsidRDefault="00D653B2" w:rsidP="00A120DE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Бокса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Вискера</w:t>
      </w:r>
      <w:proofErr w:type="spellEnd"/>
    </w:p>
    <w:p w14:paraId="371B22A1" w14:textId="77777777" w:rsidR="00D653B2" w:rsidRDefault="00D653B2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Текстовые отчеты могут быть сохранены в виде 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>Excel</w:t>
      </w:r>
      <w:r w:rsidRPr="00D65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таблиц, интерфейс графических отчетов предусматривает возможность сохранения в различных графических форматах по выбору пользователя.</w:t>
      </w:r>
    </w:p>
    <w:p w14:paraId="270C3FF3" w14:textId="77777777" w:rsidR="006900B8" w:rsidRDefault="00A120DE" w:rsidP="00A120DE">
      <w:pPr>
        <w:spacing w:after="3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120DE">
        <w:rPr>
          <w:rFonts w:ascii="Times New Roman" w:hAnsi="Times New Roman" w:cs="Times New Roman"/>
          <w:sz w:val="28"/>
          <w:szCs w:val="28"/>
          <w:lang w:val="ru-RU"/>
        </w:rPr>
        <w:t xml:space="preserve">онфигурация дополнительных параметров программы производится путем редактирования файла </w:t>
      </w:r>
      <w:proofErr w:type="spellStart"/>
      <w:r w:rsidRPr="00A120DE">
        <w:rPr>
          <w:rFonts w:ascii="Times New Roman" w:hAnsi="Times New Roman" w:cs="Times New Roman"/>
          <w:sz w:val="28"/>
          <w:szCs w:val="28"/>
          <w:lang w:val="ru-RU"/>
        </w:rPr>
        <w:t>config.cfg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находящегося также в корневом каталоге приложения.</w:t>
      </w:r>
      <w:r w:rsidR="006900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FE0F5E" w14:textId="77777777" w:rsidR="000E4D73" w:rsidRDefault="000E4D73" w:rsidP="00A120DE">
      <w:pPr>
        <w:pStyle w:val="1"/>
        <w:spacing w:line="360" w:lineRule="auto"/>
      </w:pPr>
      <w:bookmarkStart w:id="2" w:name="_Toc48939497"/>
      <w:r>
        <w:lastRenderedPageBreak/>
        <w:t>Структура информационной базы</w:t>
      </w:r>
      <w:bookmarkEnd w:id="2"/>
    </w:p>
    <w:p w14:paraId="7CA04490" w14:textId="77777777" w:rsidR="000E4D73" w:rsidRDefault="000E4D7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основной информационной базе программы представлена следующая информация:</w:t>
      </w:r>
    </w:p>
    <w:p w14:paraId="2B734A17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кинотеатра</w:t>
      </w:r>
    </w:p>
    <w:p w14:paraId="00EE1EEA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начала сеанса</w:t>
      </w:r>
    </w:p>
    <w:p w14:paraId="4A24A038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демонстрируемый фильм</w:t>
      </w:r>
    </w:p>
    <w:p w14:paraId="7A235A6F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зала, в котором демонстрируется фильм (возможные значения эконом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люкс)</w:t>
      </w:r>
    </w:p>
    <w:p w14:paraId="395154AD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признак демонстрации в формате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нет)</w:t>
      </w:r>
    </w:p>
    <w:p w14:paraId="002A5089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 билета на киносеанс</w:t>
      </w:r>
    </w:p>
    <w:p w14:paraId="72604985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зрительного зала, где демонстрируется фильм</w:t>
      </w:r>
    </w:p>
    <w:p w14:paraId="72F16488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сеанса (возможные значения забронирован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идет</w:t>
      </w:r>
      <w:r w:rsidRPr="000E4D7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завершился)</w:t>
      </w:r>
    </w:p>
    <w:p w14:paraId="31AAAF51" w14:textId="77777777" w:rsidR="000E4D73" w:rsidRDefault="000E4D73" w:rsidP="00A120D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билета (является уникальным идентификатором)</w:t>
      </w:r>
    </w:p>
    <w:p w14:paraId="7C147E47" w14:textId="77777777" w:rsidR="000356C3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кинотеатров и фильмов система содержит дополнительные справочники с расширенной информацией:</w:t>
      </w:r>
    </w:p>
    <w:p w14:paraId="393D716A" w14:textId="77777777" w:rsidR="000356C3" w:rsidRDefault="000356C3" w:rsidP="00A120D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Кинотеатры: вместимость и рейтинг</w:t>
      </w:r>
    </w:p>
    <w:p w14:paraId="0534C0A9" w14:textId="77777777" w:rsidR="000356C3" w:rsidRDefault="000356C3" w:rsidP="00A120DE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Фильмы: жанр</w:t>
      </w:r>
    </w:p>
    <w:p w14:paraId="53CFBC01" w14:textId="77777777" w:rsidR="000356C3" w:rsidRDefault="000356C3" w:rsidP="00A120DE">
      <w:pPr>
        <w:pStyle w:val="1"/>
        <w:spacing w:line="360" w:lineRule="auto"/>
      </w:pPr>
      <w:bookmarkStart w:id="3" w:name="_Toc48939498"/>
      <w:r w:rsidRPr="000356C3">
        <w:t>Системные требования</w:t>
      </w:r>
      <w:bookmarkEnd w:id="3"/>
    </w:p>
    <w:p w14:paraId="636C5D6F" w14:textId="77777777" w:rsidR="000356C3" w:rsidRPr="006900B8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900B8">
        <w:rPr>
          <w:rFonts w:ascii="Times New Roman" w:hAnsi="Times New Roman" w:cs="Times New Roman"/>
          <w:sz w:val="28"/>
          <w:szCs w:val="28"/>
          <w:lang w:val="ru-RU"/>
        </w:rPr>
        <w:t xml:space="preserve"> 8/10 /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900B8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690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95AD1" w14:textId="77777777" w:rsidR="000356C3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Установленный интерпретатор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5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не ниже 3.1 (требования к среде интерпретатора указаны в стандартном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0356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35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корневого каталога программы).</w:t>
      </w:r>
    </w:p>
    <w:p w14:paraId="4C2DE88E" w14:textId="77777777" w:rsidR="000356C3" w:rsidRDefault="000356C3" w:rsidP="00A120DE">
      <w:pPr>
        <w:spacing w:after="3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быстродействию компьютера – согласно требованиям к быстродействию интерпретатора языка </w:t>
      </w:r>
      <w:proofErr w:type="spellStart"/>
      <w:r w:rsidRPr="000356C3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0356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F6741" w14:textId="77777777" w:rsidR="00A120DE" w:rsidRDefault="00A120DE" w:rsidP="00A120DE">
      <w:pPr>
        <w:spacing w:after="3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68F005" w14:textId="77777777" w:rsidR="00A120DE" w:rsidRDefault="00A120DE" w:rsidP="00A120DE">
      <w:pPr>
        <w:spacing w:after="3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CCCDA0" w14:textId="77777777" w:rsidR="000356C3" w:rsidRDefault="000356C3" w:rsidP="00A120DE">
      <w:pPr>
        <w:pStyle w:val="1"/>
        <w:spacing w:line="360" w:lineRule="auto"/>
      </w:pPr>
      <w:bookmarkStart w:id="4" w:name="_Toc48939499"/>
      <w:r w:rsidRPr="000356C3">
        <w:lastRenderedPageBreak/>
        <w:t>Установка и запуск приложения</w:t>
      </w:r>
      <w:bookmarkEnd w:id="4"/>
    </w:p>
    <w:p w14:paraId="7AF95CD8" w14:textId="77777777" w:rsidR="000356C3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6C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установки приложение следует распаковать в отдельный каталог на съёмном или несъёмном накопителе компьютера пользователя.</w:t>
      </w:r>
    </w:p>
    <w:p w14:paraId="4B6BD60F" w14:textId="77777777" w:rsidR="000356C3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приложения осуществляется при помощи интерпретатора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56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FE694" w14:textId="77777777" w:rsidR="000356C3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Командная строка для запуска имеет следующий вид:</w:t>
      </w:r>
    </w:p>
    <w:p w14:paraId="2E3D692C" w14:textId="77777777" w:rsidR="00055DB4" w:rsidRPr="006900B8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>:\...\</w:t>
      </w:r>
      <w:proofErr w:type="spellStart"/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workdir</w:t>
      </w:r>
      <w:proofErr w:type="spellEnd"/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\ 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</w:p>
    <w:p w14:paraId="04F899AD" w14:textId="77777777" w:rsidR="00055DB4" w:rsidRPr="00055DB4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>:\...\</w:t>
      </w:r>
      <w:proofErr w:type="spellStart"/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workdir</w:t>
      </w:r>
      <w:proofErr w:type="spellEnd"/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путь к основному файлу приложения 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6900B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02C406A" w14:textId="77777777" w:rsidR="000356C3" w:rsidRPr="00055DB4" w:rsidRDefault="000356C3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запуском необходимо проверить, что путь к интерпретатору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прописан в системной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055DB4" w:rsidRPr="00055D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5DB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55DB4" w:rsidRPr="00055DB4">
        <w:rPr>
          <w:rFonts w:ascii="Times New Roman" w:hAnsi="Times New Roman" w:cs="Times New Roman"/>
          <w:sz w:val="28"/>
          <w:szCs w:val="28"/>
          <w:lang w:val="ru-RU"/>
        </w:rPr>
        <w:t>), $</w:t>
      </w:r>
      <w:r w:rsidR="00055DB4" w:rsidRPr="00055DB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055DB4" w:rsidRPr="00055D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5DB4" w:rsidRPr="00055DB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55DB4" w:rsidRPr="00055D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CAFEFAF" w14:textId="77777777" w:rsidR="00055DB4" w:rsidRPr="00B906BB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основного приложения следует запускать приложение с ключом </w:t>
      </w:r>
      <w:r w:rsidRPr="00055D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148AE9DD" w14:textId="77777777" w:rsidR="00055DB4" w:rsidRPr="006900B8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C:\...\workdir\ python main.py - m</w:t>
      </w:r>
    </w:p>
    <w:p w14:paraId="303A7C3B" w14:textId="77777777" w:rsidR="00055DB4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запуска утилиты переноса данных воспользуйтесь командной строкой</w:t>
      </w:r>
    </w:p>
    <w:p w14:paraId="4EBCBF12" w14:textId="77777777" w:rsidR="00055DB4" w:rsidRPr="006900B8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900B8">
        <w:rPr>
          <w:rFonts w:ascii="Times New Roman" w:hAnsi="Times New Roman" w:cs="Times New Roman"/>
          <w:i/>
          <w:iCs/>
          <w:sz w:val="28"/>
          <w:szCs w:val="28"/>
          <w:lang w:val="en-US"/>
        </w:rPr>
        <w:t>C:\...\workdir\ python main.py - u</w:t>
      </w:r>
    </w:p>
    <w:p w14:paraId="39FAF500" w14:textId="77777777" w:rsidR="00055DB4" w:rsidRDefault="00055DB4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95C435" w14:textId="77777777" w:rsidR="00055DB4" w:rsidRDefault="00055DB4" w:rsidP="00A120DE">
      <w:pPr>
        <w:pStyle w:val="1"/>
        <w:spacing w:line="360" w:lineRule="auto"/>
      </w:pPr>
      <w:bookmarkStart w:id="5" w:name="_Toc48939500"/>
      <w:r>
        <w:lastRenderedPageBreak/>
        <w:t>Функциональные возможности приложения</w:t>
      </w:r>
      <w:bookmarkEnd w:id="5"/>
    </w:p>
    <w:p w14:paraId="6B9522D5" w14:textId="77777777" w:rsidR="00055DB4" w:rsidRDefault="00055DB4" w:rsidP="00A120D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55DB4">
        <w:rPr>
          <w:rFonts w:ascii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hAnsi="Times New Roman" w:cs="Times New Roman"/>
          <w:sz w:val="28"/>
          <w:szCs w:val="28"/>
          <w:lang w:val="ru-RU"/>
        </w:rPr>
        <w:t>новное окно приложения выглядит так, как показано на рисунке 1.</w:t>
      </w:r>
    </w:p>
    <w:p w14:paraId="53662FB4" w14:textId="77777777" w:rsidR="00055DB4" w:rsidRDefault="00055DB4" w:rsidP="00A120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112D51" wp14:editId="29043B4B">
            <wp:extent cx="5683542" cy="408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8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DCA4" w14:textId="77777777" w:rsidR="00055DB4" w:rsidRDefault="006A4A06" w:rsidP="00A120D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Основное окно приложения</w:t>
      </w:r>
    </w:p>
    <w:p w14:paraId="5D5D47A8" w14:textId="77777777" w:rsidR="006A4A06" w:rsidRDefault="006A4A0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Основное окно приложения содержит информационную таблицу, а также ряд виджетов для работы с этой таблицей, вызова дополнительных функций, формирования текстовых и графических отчетов.</w:t>
      </w:r>
    </w:p>
    <w:p w14:paraId="5E92EE31" w14:textId="77777777" w:rsidR="006A4A06" w:rsidRDefault="006A4A0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Строка меню позволяет получить доступ к просмотру общей расширенной таблицы приложения, а также к содержимому дополнительных справочников. Виды просмотра представлены на рисунках 2 и 3.</w:t>
      </w:r>
    </w:p>
    <w:p w14:paraId="45C8B8CC" w14:textId="77777777" w:rsidR="006A4A06" w:rsidRDefault="006A4A06" w:rsidP="00A12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636EEF" wp14:editId="5BA393A0">
            <wp:extent cx="5670550" cy="2644034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8-2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67" cy="26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52A2" w14:textId="77777777" w:rsidR="006A4A06" w:rsidRDefault="006A4A06" w:rsidP="006900B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Просмотр расширенной таблицы</w:t>
      </w:r>
    </w:p>
    <w:p w14:paraId="307CF99A" w14:textId="77777777" w:rsidR="006A4A06" w:rsidRDefault="006A4A06" w:rsidP="00A120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6341EF" wp14:editId="53E53B60">
            <wp:extent cx="4381365" cy="31934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8-21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07" cy="32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03D" w14:textId="77777777" w:rsidR="006A4A06" w:rsidRDefault="006A4A06" w:rsidP="006900B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Просмотр дополнительных справочников</w:t>
      </w:r>
    </w:p>
    <w:p w14:paraId="68F8CF16" w14:textId="77777777" w:rsidR="006A4A06" w:rsidRDefault="006A4A0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Пункт меню цвета позволяет осуществлять цветовую настройку схему кнопок. Виджет настройки представлен на рисунке 4</w:t>
      </w:r>
    </w:p>
    <w:p w14:paraId="2C2D7169" w14:textId="77777777" w:rsidR="006A4A06" w:rsidRDefault="006A4A06" w:rsidP="0069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C23ABA4" wp14:editId="1F7C7D49">
            <wp:extent cx="4921250" cy="355454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8-21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90" cy="35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8AA1" w14:textId="77777777" w:rsidR="006A4A06" w:rsidRDefault="006A4A06" w:rsidP="006900B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Настройка цветовой схемы кнопок</w:t>
      </w:r>
    </w:p>
    <w:p w14:paraId="3A273940" w14:textId="77777777" w:rsidR="006A4A06" w:rsidRDefault="006A4A0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Пункт меню «Выход» служит для выхода из приложения.</w:t>
      </w:r>
    </w:p>
    <w:p w14:paraId="0DCC2245" w14:textId="77777777" w:rsidR="00ED275B" w:rsidRDefault="00ED275B" w:rsidP="00A120DE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основной таблицей находятся следующие элементы: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2076" w14:paraId="40816139" w14:textId="77777777" w:rsidTr="00FE2076">
        <w:tc>
          <w:tcPr>
            <w:tcW w:w="4672" w:type="dxa"/>
          </w:tcPr>
          <w:p w14:paraId="6B4B789F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F5782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05DF10AC" wp14:editId="598F3DF8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71120</wp:posOffset>
                  </wp:positionV>
                  <wp:extent cx="1835150" cy="2939806"/>
                  <wp:effectExtent l="0" t="0" r="0" b="0"/>
                  <wp:wrapTight wrapText="bothSides">
                    <wp:wrapPolygon edited="1">
                      <wp:start x="0" y="0"/>
                      <wp:lineTo x="0" y="21418"/>
                      <wp:lineTo x="24141" y="21418"/>
                      <wp:lineTo x="23917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0-08-08 (3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293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ACF7DB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D8066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39BDA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EC906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2A1F4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BDF05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770F9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5D61A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36E85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3E4AC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5. Окно добавления</w:t>
            </w:r>
            <w:r w:rsidRPr="00FE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редактирования элемента</w:t>
            </w:r>
          </w:p>
        </w:tc>
        <w:tc>
          <w:tcPr>
            <w:tcW w:w="4673" w:type="dxa"/>
          </w:tcPr>
          <w:p w14:paraId="6D4853CD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066B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«Добавить»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позволяет добавить элемент в таблицу с использованием отдельного окна, представленного на рисунке. Выбор параметров осуществляется из выпадающих списков, номер билета формируется автоматически с проверкой на уникальность.</w:t>
            </w:r>
          </w:p>
          <w:p w14:paraId="0AC3DDF5" w14:textId="77777777" w:rsid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066B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«Удалить»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позволяет удалить элемент таблицы.</w:t>
            </w:r>
          </w:p>
          <w:p w14:paraId="1726A47F" w14:textId="77777777" w:rsidR="00FE2076" w:rsidRPr="00FE2076" w:rsidRDefault="00FE2076" w:rsidP="00A120DE">
            <w:pPr>
              <w:spacing w:after="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Виджет </w:t>
            </w:r>
            <w:r w:rsidRPr="00066B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«Фильтр»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отфильтровать таблицу по значениям качественных параметров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3E7B8D51" w14:textId="77777777" w:rsidR="00ED275B" w:rsidRDefault="00ED275B" w:rsidP="00A120DE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выбора параметра фильтрации необходимо выбрать соответствующее значение из выпадающего списка. Значения фильтра берется из активной строки основной таблицы.</w:t>
      </w:r>
    </w:p>
    <w:p w14:paraId="24E92C74" w14:textId="77777777" w:rsidR="00ED275B" w:rsidRDefault="00ED275B" w:rsidP="00A120DE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066BFF">
        <w:rPr>
          <w:rFonts w:ascii="Times New Roman" w:hAnsi="Times New Roman" w:cs="Times New Roman"/>
          <w:b/>
          <w:bCs/>
          <w:sz w:val="28"/>
          <w:szCs w:val="28"/>
        </w:rPr>
        <w:t>«Х»</w:t>
      </w:r>
      <w:r>
        <w:rPr>
          <w:rFonts w:ascii="Times New Roman" w:hAnsi="Times New Roman" w:cs="Times New Roman"/>
          <w:sz w:val="28"/>
          <w:szCs w:val="28"/>
        </w:rPr>
        <w:t xml:space="preserve"> позволяет отменить примененный фильтр таблицы.</w:t>
      </w:r>
    </w:p>
    <w:p w14:paraId="205B1152" w14:textId="77777777" w:rsidR="00ED275B" w:rsidRDefault="00FE2076" w:rsidP="00A120DE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элемента для редактирования производится двойным кликом мыши на соответствующем элементе. Окно редактирования идентично окну добавления элемента. При редактировании элемента поле «Билет», являющееся также уникальным ключом, не редактируется.</w:t>
      </w:r>
    </w:p>
    <w:p w14:paraId="60B42C96" w14:textId="77777777" w:rsidR="00FE2076" w:rsidRPr="00ED275B" w:rsidRDefault="00FE2076" w:rsidP="00A120DE">
      <w:pPr>
        <w:spacing w:after="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сортировки таблицы по соответствующему столбцу необходимо кликнуть мышью на заголовке этого столбца. Сортировка поддерживается в порядке возрастания и убывания.</w:t>
      </w:r>
    </w:p>
    <w:p w14:paraId="7B1F605D" w14:textId="77777777" w:rsidR="006A4A06" w:rsidRDefault="00FE2076" w:rsidP="00A120DE">
      <w:pPr>
        <w:spacing w:after="3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Виджеты управления, расположенные в нижней части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основного окна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формировать текстовые и графические отчеты приложения.</w:t>
      </w:r>
    </w:p>
    <w:p w14:paraId="7DC0C2DF" w14:textId="77777777" w:rsidR="00FE2076" w:rsidRDefault="00FE2076" w:rsidP="00A120DE">
      <w:pPr>
        <w:pStyle w:val="1"/>
        <w:spacing w:line="360" w:lineRule="auto"/>
      </w:pPr>
      <w:bookmarkStart w:id="6" w:name="_Toc48939501"/>
      <w:r>
        <w:t>Текстовые отчеты приложения</w:t>
      </w:r>
      <w:bookmarkEnd w:id="6"/>
    </w:p>
    <w:p w14:paraId="6700E536" w14:textId="77777777" w:rsidR="00FE2076" w:rsidRDefault="00E607D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Текстовые отчеты приложения, сохраняемые в формате *</w:t>
      </w:r>
      <w:r w:rsidRPr="009148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914851">
        <w:rPr>
          <w:rFonts w:ascii="Times New Roman" w:hAnsi="Times New Roman" w:cs="Times New Roman"/>
          <w:sz w:val="28"/>
          <w:szCs w:val="28"/>
          <w:lang w:val="ru-RU"/>
        </w:rPr>
        <w:t>,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состоят и простого отчета, набора статистик по заданной количественной переменной и инструмент формирования сводной таблицы для любой допустимой пары качественных переменных.</w:t>
      </w:r>
    </w:p>
    <w:p w14:paraId="286640BB" w14:textId="77777777" w:rsidR="00E607D6" w:rsidRDefault="00E607D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Интерфейсы формирования отчетов представлены на рисунке 6.</w:t>
      </w:r>
    </w:p>
    <w:p w14:paraId="75CDFFED" w14:textId="77777777" w:rsidR="00E607D6" w:rsidRDefault="00E607D6" w:rsidP="0069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4948BB" wp14:editId="01780E85">
            <wp:extent cx="5359400" cy="2502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8-21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90" cy="25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1790" w14:textId="77777777" w:rsidR="00E607D6" w:rsidRDefault="00E607D6" w:rsidP="006900B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 Интерфейсы формирования отчетов.</w:t>
      </w:r>
    </w:p>
    <w:p w14:paraId="01F4E1E2" w14:textId="77777777" w:rsidR="00E607D6" w:rsidRDefault="00E607D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Простой отчет позволяет выбрать параметр, по которому необходимо сформировать отчет, и значение этого параметра, по которому производится отбор.</w:t>
      </w:r>
    </w:p>
    <w:p w14:paraId="2A8A443D" w14:textId="77777777" w:rsidR="00E607D6" w:rsidRDefault="00E607D6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Качественный параметр, набор статистик для которого формируется, во втором из отчетов выбирается пользователем. Количественный параметр в системе – единственный, «Цена», - поэтому выбор количественного параметра недоступен.</w:t>
      </w:r>
    </w:p>
    <w:p w14:paraId="1568A74A" w14:textId="77777777" w:rsidR="00E607D6" w:rsidRDefault="00E607D6" w:rsidP="006900B8">
      <w:pPr>
        <w:spacing w:after="3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формировании сводной таблицы доступен выбор пары качественных параметров, а также метода агрегации количественного параметра «Цена».</w:t>
      </w:r>
    </w:p>
    <w:p w14:paraId="6AE6852B" w14:textId="77777777" w:rsidR="00E607D6" w:rsidRDefault="00E607D6" w:rsidP="00A120DE">
      <w:pPr>
        <w:pStyle w:val="1"/>
        <w:spacing w:line="360" w:lineRule="auto"/>
      </w:pPr>
      <w:bookmarkStart w:id="7" w:name="_Toc48939502"/>
      <w:r>
        <w:t>Графические отчеты приложения</w:t>
      </w:r>
      <w:bookmarkEnd w:id="7"/>
    </w:p>
    <w:p w14:paraId="288FA0CF" w14:textId="77777777" w:rsidR="00634A6F" w:rsidRDefault="00634A6F" w:rsidP="006900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формирования графических отчетов представлен на рисунке</w:t>
      </w:r>
      <w:r w:rsidR="006900B8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</w:p>
    <w:p w14:paraId="2918E51D" w14:textId="77777777" w:rsidR="00634A6F" w:rsidRPr="00634A6F" w:rsidRDefault="00634A6F" w:rsidP="00A120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B1A610D" w14:textId="77777777" w:rsidR="00634A6F" w:rsidRDefault="00634A6F" w:rsidP="0069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D1BCF6" wp14:editId="0A4B0F80">
            <wp:extent cx="3882362" cy="41338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8-21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31" cy="41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0F8D" w14:textId="77777777" w:rsidR="00E607D6" w:rsidRDefault="00634A6F" w:rsidP="006900B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 Интерфейс формирования графических отчетов.</w:t>
      </w:r>
    </w:p>
    <w:p w14:paraId="6303A0A3" w14:textId="77777777" w:rsidR="00634A6F" w:rsidRDefault="00634A6F" w:rsidP="00A12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Доступно формирование семи графических отчетов:</w:t>
      </w:r>
    </w:p>
    <w:p w14:paraId="1D367657" w14:textId="77777777" w:rsidR="00634A6F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круговой диаграммы распределения сеансов по жанрам. Отчет позволяет поддерживать баланс жанров демонстрируемых фильмов.</w:t>
      </w:r>
    </w:p>
    <w:p w14:paraId="4D66BB60" w14:textId="77777777" w:rsidR="00634A6F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цен визуализирует количество билетов каждой цены из доступных. Ширина столбцов диаграммы соответствует пропорциональна количеству билетов с данной ценой, первые три значения с наибольшим количеством повторений выделены отдельным цветом.</w:t>
      </w:r>
    </w:p>
    <w:p w14:paraId="792F2E8F" w14:textId="77777777" w:rsidR="00634A6F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популярности является круговой диаграммой количество сеансов демонстрации каждого из фильмов в прокате в течении дня</w:t>
      </w:r>
    </w:p>
    <w:p w14:paraId="221A183D" w14:textId="77777777" w:rsidR="00634A6F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кластеризованная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столбчатая диаграмма показывает количество сеансов каждого из классов в каждом кинотеатре выборки</w:t>
      </w:r>
    </w:p>
    <w:p w14:paraId="5E20B267" w14:textId="77777777" w:rsidR="00634A6F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категоризированная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является иным представлением количества сеансов с билетами каждой из доступных стоимостей</w:t>
      </w:r>
    </w:p>
    <w:p w14:paraId="2768F5E2" w14:textId="77777777" w:rsidR="00634A6F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Бокса  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Вискера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детализирует распределение цен на билеты, показывая медианное значение, наиболее частые значения, максимум и минимум.</w:t>
      </w:r>
    </w:p>
    <w:p w14:paraId="00AD9820" w14:textId="77777777" w:rsidR="006900B8" w:rsidRDefault="00634A6F" w:rsidP="00A120D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рассеяния показывает зависимость цен на билеты от времени (часа) начала сеанса.</w:t>
      </w:r>
      <w:r w:rsidR="006900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EB1BFDF" w14:textId="77777777" w:rsidR="00634A6F" w:rsidRDefault="00634A6F" w:rsidP="00A120DE">
      <w:pPr>
        <w:pStyle w:val="1"/>
        <w:spacing w:line="360" w:lineRule="auto"/>
      </w:pPr>
      <w:bookmarkStart w:id="8" w:name="_Toc48939503"/>
      <w:r>
        <w:lastRenderedPageBreak/>
        <w:t>Утилита переноса данных</w:t>
      </w:r>
      <w:bookmarkEnd w:id="8"/>
    </w:p>
    <w:p w14:paraId="241A82FD" w14:textId="77777777" w:rsidR="00A120DE" w:rsidRDefault="00A120DE" w:rsidP="00A120DE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9E5054" wp14:editId="607C9482">
            <wp:simplePos x="0" y="0"/>
            <wp:positionH relativeFrom="margin">
              <wp:posOffset>970915</wp:posOffset>
            </wp:positionH>
            <wp:positionV relativeFrom="paragraph">
              <wp:posOffset>1959610</wp:posOffset>
            </wp:positionV>
            <wp:extent cx="3854450" cy="31451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8-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Утилита предназначена для загрузки и выгрузки данных в форматах </w:t>
      </w:r>
      <w:proofErr w:type="spellStart"/>
      <w:r w:rsidRPr="00364FC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</w:t>
      </w:r>
      <w:proofErr w:type="spellEnd"/>
      <w:r w:rsidRPr="00364FC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64FC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Pr="00364FC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64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утилиты представлен на рисунке 1. Окно программы имеет два раздела, предназначенных соответственно для загрузки и выгрузки данных. При загрузке данных выбирается файл формата </w:t>
      </w:r>
      <w:r w:rsidRPr="009103D7">
        <w:rPr>
          <w:rFonts w:ascii="Times New Roman" w:hAnsi="Times New Roman" w:cs="Times New Roman"/>
          <w:i/>
          <w:iCs/>
          <w:sz w:val="28"/>
          <w:szCs w:val="28"/>
        </w:rPr>
        <w:t>*.</w:t>
      </w:r>
      <w:proofErr w:type="spellStart"/>
      <w:r w:rsidRPr="009103D7">
        <w:rPr>
          <w:rFonts w:ascii="Times New Roman" w:hAnsi="Times New Roman" w:cs="Times New Roman"/>
          <w:i/>
          <w:iCs/>
          <w:sz w:val="28"/>
          <w:szCs w:val="28"/>
          <w:lang w:val="en-US"/>
        </w:rPr>
        <w:t>xls</w:t>
      </w:r>
      <w:proofErr w:type="spellEnd"/>
      <w:r w:rsidRPr="009103D7">
        <w:rPr>
          <w:rFonts w:ascii="Times New Roman" w:hAnsi="Times New Roman" w:cs="Times New Roman"/>
          <w:i/>
          <w:iCs/>
          <w:sz w:val="28"/>
          <w:szCs w:val="28"/>
        </w:rPr>
        <w:t>, *.</w:t>
      </w:r>
      <w:r w:rsidRPr="009103D7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Pr="0091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каталог хранения данных в формате </w:t>
      </w:r>
      <w:r w:rsidRPr="009103D7">
        <w:rPr>
          <w:rFonts w:ascii="Times New Roman" w:hAnsi="Times New Roman" w:cs="Times New Roman"/>
          <w:i/>
          <w:iCs/>
          <w:sz w:val="28"/>
          <w:szCs w:val="28"/>
          <w:lang w:val="en-US"/>
        </w:rPr>
        <w:t>Pickle</w:t>
      </w:r>
      <w:r w:rsidRPr="009103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к проекту, каталог загрузки следует выбирать </w:t>
      </w:r>
      <w:r w:rsidRPr="009103D7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9103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выгрузке данных следует выбрать </w:t>
      </w:r>
    </w:p>
    <w:p w14:paraId="281FF300" w14:textId="77777777" w:rsidR="00A120DE" w:rsidRPr="009103D7" w:rsidRDefault="00A120DE" w:rsidP="00A120DE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 Графический интерфейс утилиты загрузки</w:t>
      </w:r>
      <w:r w:rsidRPr="009103D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выгрузки данных</w:t>
      </w:r>
    </w:p>
    <w:p w14:paraId="6CBA02FA" w14:textId="77777777" w:rsidR="00634A6F" w:rsidRPr="006900B8" w:rsidRDefault="00A120DE" w:rsidP="006900B8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хранения данных и файл, в который следует выгрузить данные. Файл может быть создан вновь или перезаписан.</w:t>
      </w:r>
    </w:p>
    <w:sectPr w:rsidR="00634A6F" w:rsidRPr="006900B8" w:rsidSect="00A120D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E0F5B" w14:textId="77777777" w:rsidR="003F42F3" w:rsidRDefault="003F42F3" w:rsidP="00A120DE">
      <w:pPr>
        <w:spacing w:line="240" w:lineRule="auto"/>
      </w:pPr>
      <w:r>
        <w:separator/>
      </w:r>
    </w:p>
  </w:endnote>
  <w:endnote w:type="continuationSeparator" w:id="0">
    <w:p w14:paraId="565EE22D" w14:textId="77777777" w:rsidR="003F42F3" w:rsidRDefault="003F42F3" w:rsidP="00A12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4127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285627" w14:textId="77777777" w:rsidR="00A120DE" w:rsidRPr="00A120DE" w:rsidRDefault="00A120D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120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20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20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120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A120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7DDE3F" w14:textId="77777777" w:rsidR="00A120DE" w:rsidRDefault="00A120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16EB3" w14:textId="77777777" w:rsidR="003F42F3" w:rsidRDefault="003F42F3" w:rsidP="00A120DE">
      <w:pPr>
        <w:spacing w:line="240" w:lineRule="auto"/>
      </w:pPr>
      <w:r>
        <w:separator/>
      </w:r>
    </w:p>
  </w:footnote>
  <w:footnote w:type="continuationSeparator" w:id="0">
    <w:p w14:paraId="0BE94B7B" w14:textId="77777777" w:rsidR="003F42F3" w:rsidRDefault="003F42F3" w:rsidP="00A120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23A0"/>
    <w:multiLevelType w:val="hybridMultilevel"/>
    <w:tmpl w:val="C8FADD3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3756B7"/>
    <w:multiLevelType w:val="hybridMultilevel"/>
    <w:tmpl w:val="FC864058"/>
    <w:lvl w:ilvl="0" w:tplc="0C02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6F17"/>
    <w:multiLevelType w:val="hybridMultilevel"/>
    <w:tmpl w:val="9D9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2E09"/>
    <w:multiLevelType w:val="hybridMultilevel"/>
    <w:tmpl w:val="A7922E4A"/>
    <w:lvl w:ilvl="0" w:tplc="0C02064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8"/>
    <w:rsid w:val="000356C3"/>
    <w:rsid w:val="00055DB4"/>
    <w:rsid w:val="000E4D73"/>
    <w:rsid w:val="00387FFD"/>
    <w:rsid w:val="003F42F3"/>
    <w:rsid w:val="00551B31"/>
    <w:rsid w:val="00634A6F"/>
    <w:rsid w:val="006900B8"/>
    <w:rsid w:val="006A4A06"/>
    <w:rsid w:val="00914851"/>
    <w:rsid w:val="00A120DE"/>
    <w:rsid w:val="00B906BB"/>
    <w:rsid w:val="00D53A98"/>
    <w:rsid w:val="00D653B2"/>
    <w:rsid w:val="00E607D6"/>
    <w:rsid w:val="00ED275B"/>
    <w:rsid w:val="00F0487D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15C5"/>
  <w15:chartTrackingRefBased/>
  <w15:docId w15:val="{7E9C3525-0188-4EAD-B671-EF59550A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3A9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653B2"/>
    <w:pPr>
      <w:spacing w:after="120"/>
      <w:ind w:firstLine="567"/>
      <w:outlineLvl w:val="0"/>
    </w:pPr>
    <w:rPr>
      <w:rFonts w:ascii="Times New Roman" w:hAnsi="Times New Roman" w:cs="Times New Roman"/>
      <w:b/>
      <w:smallCaps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3B2"/>
    <w:rPr>
      <w:rFonts w:ascii="Times New Roman" w:eastAsia="Arial" w:hAnsi="Times New Roman" w:cs="Times New Roman"/>
      <w:b/>
      <w:smallCaps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14851"/>
    <w:pPr>
      <w:ind w:left="720"/>
      <w:contextualSpacing/>
    </w:pPr>
  </w:style>
  <w:style w:type="table" w:styleId="a4">
    <w:name w:val="Table Grid"/>
    <w:basedOn w:val="a1"/>
    <w:uiPriority w:val="39"/>
    <w:rsid w:val="00FE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A120DE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120DE"/>
    <w:pPr>
      <w:spacing w:after="100"/>
    </w:pPr>
  </w:style>
  <w:style w:type="character" w:styleId="a6">
    <w:name w:val="Hyperlink"/>
    <w:basedOn w:val="a0"/>
    <w:uiPriority w:val="99"/>
    <w:unhideWhenUsed/>
    <w:rsid w:val="00A120D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120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20DE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A120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20DE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7D02-A03F-4CC1-AE49-A4C27E88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Мураховский</dc:creator>
  <cp:keywords/>
  <dc:description/>
  <cp:lastModifiedBy>Денис Мураховский</cp:lastModifiedBy>
  <cp:revision>3</cp:revision>
  <dcterms:created xsi:type="dcterms:W3CDTF">2020-08-21T15:33:00Z</dcterms:created>
  <dcterms:modified xsi:type="dcterms:W3CDTF">2020-08-21T19:14:00Z</dcterms:modified>
</cp:coreProperties>
</file>