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Exercice 47: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Algorithme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nombre_premier;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n, i, d: 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premier: booleen;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‘’Entrer un nombre’’;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Lire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 xml:space="preserve">//Un nombre premier est un entier naturel </w:t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n&gt;=2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Tant_que (n&gt;=2) Faire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premier&lt;--- Vrai;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d&lt;--- n div 2;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i&lt;--- 2;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 xml:space="preserve">//On cherche les diviseurs de n compris entre 2 et </w:t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ab/>
      </w:r>
      <w:bookmarkStart w:id="0" w:name="_GoBack"/>
      <w:bookmarkEnd w:id="0"/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n/2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Tant_que (i&lt;=d &amp;&amp; premier) Faire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//On arrête la boucle si on trouve un diviseur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 (n mod i = 0)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premier&lt;--- Faux;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i&lt;--- i + 1;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FinTant_que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 (premier)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n,’’ est premier’’;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Sinon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n,’’ n’est pas premier’’;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FinTant_que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 (n&lt;2)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n,’’ n’est pas premier’’;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9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2023-07-30T19:48:09Z</dcterms:created>
  <dc:creator>Victorin</dc:creator>
  <cp:lastModifiedBy>Victorin</cp:lastModifiedBy>
  <dcterms:modified xsi:type="dcterms:W3CDTF">2023-07-30T20:17:40Z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5ABB247A3F3D4BC7BA4D1834251247B6</vt:lpwstr>
  </property>
</Properties>
</file>