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55B2" w14:textId="77777777" w:rsidR="00645F0C" w:rsidRDefault="00645F0C" w:rsidP="00645F0C">
      <w:r>
        <w:t>Para los mecanismos de consenso, podemos ocupar los que ya existen.</w:t>
      </w:r>
    </w:p>
    <w:p w14:paraId="14057717" w14:textId="77777777" w:rsidR="00645F0C" w:rsidRDefault="00645F0C" w:rsidP="00645F0C"/>
    <w:p w14:paraId="30B676B6" w14:textId="77777777" w:rsidR="00645F0C" w:rsidRDefault="00645F0C" w:rsidP="00645F0C">
      <w:r>
        <w:t>IU - no</w:t>
      </w:r>
    </w:p>
    <w:p w14:paraId="62F4F749" w14:textId="77777777" w:rsidR="00645F0C" w:rsidRDefault="00645F0C" w:rsidP="00645F0C"/>
    <w:p w14:paraId="6ABF9D2F" w14:textId="77777777" w:rsidR="00645F0C" w:rsidRDefault="00645F0C" w:rsidP="00645F0C">
      <w:r>
        <w:t>Trabajo por escrito, código comentado, entregar máquinas virtuales.</w:t>
      </w:r>
    </w:p>
    <w:p w14:paraId="53FE02F8" w14:textId="77777777" w:rsidR="00645F0C" w:rsidRDefault="00645F0C" w:rsidP="00645F0C"/>
    <w:p w14:paraId="52C4B757" w14:textId="77777777" w:rsidR="00645F0C" w:rsidRDefault="00645F0C" w:rsidP="00645F0C">
      <w:r>
        <w:t xml:space="preserve">Manual de como operar sistema. </w:t>
      </w:r>
    </w:p>
    <w:p w14:paraId="5FBA56E0" w14:textId="77777777" w:rsidR="00645F0C" w:rsidRDefault="00645F0C" w:rsidP="00645F0C">
      <w:r>
        <w:t>Contraseñas.</w:t>
      </w:r>
    </w:p>
    <w:p w14:paraId="0AA3BA27" w14:textId="77777777" w:rsidR="00645F0C" w:rsidRDefault="00645F0C" w:rsidP="00645F0C"/>
    <w:p w14:paraId="4629176D" w14:textId="77777777" w:rsidR="00645F0C" w:rsidRDefault="00645F0C" w:rsidP="00645F0C">
      <w:r>
        <w:t xml:space="preserve">la base de datos usa fragmentación o no? lo decidimos nosotros, podría ser por bases de datos distribuidas, o replicadas (entonces ocuparíamos el consenso). La mayoría de </w:t>
      </w:r>
      <w:proofErr w:type="gramStart"/>
      <w:r>
        <w:t>bases</w:t>
      </w:r>
      <w:proofErr w:type="gramEnd"/>
      <w:r>
        <w:t xml:space="preserve"> distribuidas ya hacen consenso. Debe llevar exclusión mutua.</w:t>
      </w:r>
    </w:p>
    <w:p w14:paraId="31747F59" w14:textId="77777777" w:rsidR="00645F0C" w:rsidRDefault="00645F0C" w:rsidP="00645F0C"/>
    <w:p w14:paraId="5D464F80" w14:textId="77777777" w:rsidR="00645F0C" w:rsidRDefault="00645F0C" w:rsidP="00645F0C">
      <w:r>
        <w:t>La transacción es sobre la base de datos.</w:t>
      </w:r>
    </w:p>
    <w:p w14:paraId="6D64B6FE" w14:textId="77777777" w:rsidR="00645F0C" w:rsidRDefault="00645F0C" w:rsidP="00645F0C"/>
    <w:p w14:paraId="4BCD11C7" w14:textId="77777777" w:rsidR="00645F0C" w:rsidRDefault="00645F0C" w:rsidP="00645F0C">
      <w:r>
        <w:t>Las máquinas se deben hablar entre ellas, para ello el middleware. Por NTP.</w:t>
      </w:r>
    </w:p>
    <w:p w14:paraId="152FE187" w14:textId="77777777" w:rsidR="00645F0C" w:rsidRDefault="00645F0C" w:rsidP="00645F0C"/>
    <w:p w14:paraId="68EBB089" w14:textId="77777777" w:rsidR="00645F0C" w:rsidRDefault="00645F0C" w:rsidP="00645F0C">
      <w:r>
        <w:t xml:space="preserve">El sistema debe estar sincronizado. Desplegar </w:t>
      </w:r>
      <w:proofErr w:type="spellStart"/>
      <w:r>
        <w:t>midleware</w:t>
      </w:r>
      <w:proofErr w:type="spellEnd"/>
      <w:r>
        <w:t xml:space="preserve"> en los cuatro nodos. En cada nodo.</w:t>
      </w:r>
    </w:p>
    <w:p w14:paraId="34E07653" w14:textId="77777777" w:rsidR="00645F0C" w:rsidRDefault="00645F0C" w:rsidP="00645F0C"/>
    <w:p w14:paraId="22281FFA" w14:textId="77777777" w:rsidR="00645F0C" w:rsidRDefault="00645F0C" w:rsidP="00645F0C">
      <w:r>
        <w:t xml:space="preserve">debe haber ya un ingeniero asignado, se debe asignar un </w:t>
      </w:r>
      <w:proofErr w:type="spellStart"/>
      <w:r>
        <w:t>ricket</w:t>
      </w:r>
      <w:proofErr w:type="spellEnd"/>
      <w:r>
        <w:t xml:space="preserve"> desde cualquier sucursal, se debe asignar ingeniero automáticamente. ¿Como se asigna? No hay requerimiento en específico, si un ingeniero ya asignado a un </w:t>
      </w:r>
      <w:proofErr w:type="gramStart"/>
      <w:r>
        <w:t>ticket</w:t>
      </w:r>
      <w:proofErr w:type="gramEnd"/>
      <w:r>
        <w:t>, no se puede reasignar, comportamiento de como asignar es libre.</w:t>
      </w:r>
    </w:p>
    <w:p w14:paraId="785F7AC8" w14:textId="77777777" w:rsidR="00645F0C" w:rsidRDefault="00645F0C" w:rsidP="00645F0C"/>
    <w:p w14:paraId="68C8B4B0" w14:textId="01F63702" w:rsidR="00056A78" w:rsidRDefault="00645F0C" w:rsidP="00645F0C">
      <w:r>
        <w:t xml:space="preserve">Ya todos sabemos que vamos a hacer un </w:t>
      </w:r>
      <w:proofErr w:type="spellStart"/>
      <w:r>
        <w:t>closter</w:t>
      </w:r>
      <w:proofErr w:type="spellEnd"/>
      <w:r>
        <w:t xml:space="preserve"> y necesitamos un nudo maestro.</w:t>
      </w:r>
    </w:p>
    <w:p w14:paraId="405A76F3" w14:textId="77777777" w:rsidR="00645F0C" w:rsidRDefault="00645F0C" w:rsidP="00645F0C"/>
    <w:p w14:paraId="5D215B3C" w14:textId="77777777" w:rsidR="00645F0C" w:rsidRPr="00645F0C" w:rsidRDefault="00645F0C" w:rsidP="00645F0C">
      <w:r w:rsidRPr="00645F0C">
        <w:t>Un fragmento va a vivir en un nodo y otro fragmento en otro nodo, pero no se necesita tener dos copias del mismo dato. A eso me refería. No es necesario, ¿no?</w:t>
      </w:r>
    </w:p>
    <w:p w14:paraId="54974A4D" w14:textId="77777777" w:rsidR="00645F0C" w:rsidRPr="00645F0C" w:rsidRDefault="00645F0C" w:rsidP="00645F0C">
      <w:r w:rsidRPr="00645F0C">
        <w:t xml:space="preserve">—Ajá, o sea, por ejemplo, digamos que yo como usuario creo un </w:t>
      </w:r>
      <w:proofErr w:type="gramStart"/>
      <w:r w:rsidRPr="00645F0C">
        <w:t>ticket</w:t>
      </w:r>
      <w:proofErr w:type="gramEnd"/>
      <w:r w:rsidRPr="00645F0C">
        <w:t xml:space="preserve">, entonces, a lo mejor por el </w:t>
      </w:r>
      <w:proofErr w:type="gramStart"/>
      <w:r w:rsidRPr="00645F0C">
        <w:t>ticket</w:t>
      </w:r>
      <w:proofErr w:type="gramEnd"/>
      <w:r w:rsidRPr="00645F0C">
        <w:t xml:space="preserve">, dependiendo cómo haga el diseño de distribución, ese </w:t>
      </w:r>
      <w:proofErr w:type="gramStart"/>
      <w:r w:rsidRPr="00645F0C">
        <w:t>ticket</w:t>
      </w:r>
      <w:proofErr w:type="gramEnd"/>
      <w:r w:rsidRPr="00645F0C">
        <w:t xml:space="preserve"> se va al nodo 1 y yo podría configurar que además se replique en el nodo 2, una copia del mismo </w:t>
      </w:r>
      <w:proofErr w:type="gramStart"/>
      <w:r w:rsidRPr="00645F0C">
        <w:t>ticket</w:t>
      </w:r>
      <w:proofErr w:type="gramEnd"/>
      <w:r w:rsidRPr="00645F0C">
        <w:t>. Eso no es necesario.</w:t>
      </w:r>
    </w:p>
    <w:p w14:paraId="4B0A3FAB" w14:textId="77777777" w:rsidR="00645F0C" w:rsidRPr="00645F0C" w:rsidRDefault="00645F0C" w:rsidP="00645F0C">
      <w:r w:rsidRPr="00645F0C">
        <w:lastRenderedPageBreak/>
        <w:t>—No, no, no. Replicación de la ejecución, replicación del caché y esas cosas no las estoy pidiendo. La única cosa en la que podrían utilizar replicación es en la base de datos para este ejemplo. No nos da tiempo que ustedes implementen ese nivel de replicación y nos da tiempo que implementen calendarización. La verdad es que no da tiempo.</w:t>
      </w:r>
    </w:p>
    <w:p w14:paraId="2A120227" w14:textId="32AC0AAE" w:rsidR="00645F0C" w:rsidRPr="00645F0C" w:rsidRDefault="00645F0C" w:rsidP="00645F0C">
      <w:r w:rsidRPr="00645F0C">
        <w:t>El tipo de base de datos ustedes deciden.</w:t>
      </w:r>
    </w:p>
    <w:p w14:paraId="5A4DB3D9" w14:textId="77777777" w:rsidR="00645F0C" w:rsidRPr="00645F0C" w:rsidRDefault="00645F0C" w:rsidP="00645F0C">
      <w:r w:rsidRPr="00645F0C">
        <w:t xml:space="preserve">—Debe ser un poco adelante, fallas en el sentido de </w:t>
      </w:r>
      <w:proofErr w:type="gramStart"/>
      <w:r w:rsidRPr="00645F0C">
        <w:t>que</w:t>
      </w:r>
      <w:proofErr w:type="gramEnd"/>
      <w:r w:rsidRPr="00645F0C">
        <w:t xml:space="preserve"> si se caen, digamos, los cuatro nodos al mismo tiempo, haya una manera de ver que se cayeron los cuatro al mismo tiempo o algo así, como una bitácora de fallos o algo así.</w:t>
      </w:r>
    </w:p>
    <w:p w14:paraId="71F970C2" w14:textId="77777777" w:rsidR="00645F0C" w:rsidRPr="00645F0C" w:rsidRDefault="00645F0C" w:rsidP="00645F0C">
      <w:r w:rsidRPr="00645F0C">
        <w:t xml:space="preserve">—Sí, debe llevar un log, por supuesto que sí, pero recuerde </w:t>
      </w:r>
      <w:proofErr w:type="gramStart"/>
      <w:r w:rsidRPr="00645F0C">
        <w:t>que</w:t>
      </w:r>
      <w:proofErr w:type="gramEnd"/>
      <w:r w:rsidRPr="00645F0C">
        <w:t xml:space="preserve"> si ya es un sistema distribuido de cuatro nodos y se te cayeron los cuatro, ¿qué pasa cuando se te cae al 100% el sistema? ¿Qué debemos asegurar en ese escenario?</w:t>
      </w:r>
    </w:p>
    <w:p w14:paraId="0967B605" w14:textId="77777777" w:rsidR="00645F0C" w:rsidRPr="00645F0C" w:rsidRDefault="00645F0C" w:rsidP="00645F0C">
      <w:r w:rsidRPr="00645F0C">
        <w:t>—Pues que no se pierda el dato, ¿no? Que no se pierda la base de datos, que por lo menos la base de datos esté intacta, que esa no se pierda, que podamos volver a encender y ahí estén nuestros datos.</w:t>
      </w:r>
    </w:p>
    <w:p w14:paraId="6ABE94E3" w14:textId="77777777" w:rsidR="00645F0C" w:rsidRPr="00645F0C" w:rsidRDefault="00645F0C" w:rsidP="00645F0C">
      <w:r w:rsidRPr="00645F0C">
        <w:t>—¿Siempre priorizamos la disponibilidad o priorizamos la consistencia?</w:t>
      </w:r>
    </w:p>
    <w:p w14:paraId="2C62B5B6" w14:textId="77777777" w:rsidR="00645F0C" w:rsidRPr="00645F0C" w:rsidRDefault="00645F0C" w:rsidP="00645F0C">
      <w:r w:rsidRPr="00645F0C">
        <w:t>—En este escenario, la consistencia.</w:t>
      </w:r>
    </w:p>
    <w:p w14:paraId="61E1DA83" w14:textId="77777777" w:rsidR="00645F0C" w:rsidRPr="00645F0C" w:rsidRDefault="00645F0C" w:rsidP="00645F0C">
      <w:r w:rsidRPr="00645F0C">
        <w:t>—¿Por qué? Porque les estoy pidiendo consenso y eso está relacionado a la… ah, bueno, es que no hemos llegado al tema 7, pero vamos a llegar al tema 7, aunque Erick ya se adelantó. Pero vamos a llegar al tema 7 y en este ejercicio no les estoy pidiendo que implementen alta disponibilidad y máxima tolerancia a fallas, ¿sí? No da tiempo para un proyecto tan grande. Y cada uno de esos elementos aumenta la complejidad de manera drástica. Entonces, como lo que sí estoy pidiendo es consenso y exclusión mutua, todos esos van encaminados al manejador de bases de datos.</w:t>
      </w:r>
    </w:p>
    <w:p w14:paraId="24B83BA5" w14:textId="77777777" w:rsidR="00645F0C" w:rsidRDefault="00645F0C" w:rsidP="00645F0C"/>
    <w:p w14:paraId="01A77CEF" w14:textId="0D228C5B" w:rsidR="00645F0C" w:rsidRPr="00645F0C" w:rsidRDefault="00645F0C" w:rsidP="00645F0C">
      <w:r w:rsidRPr="00645F0C">
        <w:t xml:space="preserve">—¿los manejadores de base de datos pueden ser cualquiera? ¿Puede ser un NoSQL? Por ejemplo, </w:t>
      </w:r>
      <w:proofErr w:type="spellStart"/>
      <w:r w:rsidRPr="00645F0C">
        <w:t>Cassandra</w:t>
      </w:r>
      <w:proofErr w:type="spellEnd"/>
      <w:r w:rsidRPr="00645F0C">
        <w:t>.</w:t>
      </w:r>
    </w:p>
    <w:p w14:paraId="1170958C" w14:textId="77777777" w:rsidR="00645F0C" w:rsidRPr="00645F0C" w:rsidRDefault="00645F0C" w:rsidP="00645F0C">
      <w:r w:rsidRPr="00645F0C">
        <w:t>—Claro que puede. Pero cuidado, no se vayan también a complicar la vida o a tratar de utilizar una tecnología que no conozcan, ¿sí?</w:t>
      </w:r>
    </w:p>
    <w:p w14:paraId="2725E298" w14:textId="016F3C0E" w:rsidR="00645F0C" w:rsidRPr="00645F0C" w:rsidRDefault="00645F0C" w:rsidP="00645F0C">
      <w:r w:rsidRPr="00645F0C">
        <w:t xml:space="preserve">—no es que </w:t>
      </w:r>
      <w:proofErr w:type="spellStart"/>
      <w:r w:rsidRPr="00645F0C">
        <w:t>Cassandra</w:t>
      </w:r>
      <w:proofErr w:type="spellEnd"/>
      <w:r w:rsidRPr="00645F0C">
        <w:t xml:space="preserve"> hace todo? O sea, ¿no es nada más implementarla?</w:t>
      </w:r>
    </w:p>
    <w:p w14:paraId="7372B22D" w14:textId="77777777" w:rsidR="00645F0C" w:rsidRPr="00645F0C" w:rsidRDefault="00645F0C" w:rsidP="00645F0C">
      <w:r w:rsidRPr="00645F0C">
        <w:t>—</w:t>
      </w:r>
      <w:proofErr w:type="spellStart"/>
      <w:r w:rsidRPr="00645F0C">
        <w:t>Shh</w:t>
      </w:r>
      <w:proofErr w:type="spellEnd"/>
      <w:r w:rsidRPr="00645F0C">
        <w:t xml:space="preserve">, </w:t>
      </w:r>
      <w:proofErr w:type="spellStart"/>
      <w:r w:rsidRPr="00645F0C">
        <w:t>shh</w:t>
      </w:r>
      <w:proofErr w:type="spellEnd"/>
      <w:r w:rsidRPr="00645F0C">
        <w:t xml:space="preserve">, </w:t>
      </w:r>
      <w:proofErr w:type="spellStart"/>
      <w:r w:rsidRPr="00645F0C">
        <w:t>shh</w:t>
      </w:r>
      <w:proofErr w:type="spellEnd"/>
      <w:r w:rsidRPr="00645F0C">
        <w:t xml:space="preserve">. Ahí déjalo. De todas maneras, tranquilo, de todas </w:t>
      </w:r>
      <w:proofErr w:type="gramStart"/>
      <w:r w:rsidRPr="00645F0C">
        <w:t>maneras</w:t>
      </w:r>
      <w:proofErr w:type="gramEnd"/>
      <w:r w:rsidRPr="00645F0C">
        <w:t xml:space="preserve"> les voy a enseñar </w:t>
      </w:r>
      <w:proofErr w:type="spellStart"/>
      <w:r w:rsidRPr="00645F0C">
        <w:t>Cassandra</w:t>
      </w:r>
      <w:proofErr w:type="spellEnd"/>
      <w:r w:rsidRPr="00645F0C">
        <w:t xml:space="preserve">. O sea, está en el temario. El temario ese que sí </w:t>
      </w:r>
      <w:proofErr w:type="gramStart"/>
      <w:r w:rsidRPr="00645F0C">
        <w:t>leyeron,</w:t>
      </w:r>
      <w:proofErr w:type="gramEnd"/>
      <w:r w:rsidRPr="00645F0C">
        <w:t xml:space="preserve"> viene </w:t>
      </w:r>
      <w:proofErr w:type="spellStart"/>
      <w:r w:rsidRPr="00645F0C">
        <w:t>Cassandra</w:t>
      </w:r>
      <w:proofErr w:type="spellEnd"/>
      <w:r w:rsidRPr="00645F0C">
        <w:t>.</w:t>
      </w:r>
    </w:p>
    <w:p w14:paraId="68F9F02B" w14:textId="77777777" w:rsidR="00645F0C" w:rsidRDefault="00645F0C" w:rsidP="00645F0C"/>
    <w:p w14:paraId="0E784518" w14:textId="77777777" w:rsidR="00645F0C" w:rsidRPr="00645F0C" w:rsidRDefault="00645F0C" w:rsidP="00645F0C">
      <w:r w:rsidRPr="00645F0C">
        <w:t xml:space="preserve">—No, porque nosotros en la pantalla vamos a levantar ¿cuántos? Tres </w:t>
      </w:r>
      <w:proofErr w:type="gramStart"/>
      <w:r w:rsidRPr="00645F0C">
        <w:t>tickets</w:t>
      </w:r>
      <w:proofErr w:type="gramEnd"/>
      <w:r w:rsidRPr="00645F0C">
        <w:t xml:space="preserve">. Entonces va a generar el </w:t>
      </w:r>
      <w:proofErr w:type="gramStart"/>
      <w:r w:rsidRPr="00645F0C">
        <w:t>ticket</w:t>
      </w:r>
      <w:proofErr w:type="gramEnd"/>
      <w:r w:rsidRPr="00645F0C">
        <w:t xml:space="preserve"> uno, el dos y el tres, y entonces se van a ir al nodo uno. No, así no.</w:t>
      </w:r>
    </w:p>
    <w:p w14:paraId="36FF54CE" w14:textId="77777777" w:rsidR="00645F0C" w:rsidRPr="00645F0C" w:rsidRDefault="00645F0C" w:rsidP="00645F0C">
      <w:r w:rsidRPr="00645F0C">
        <w:t xml:space="preserve">Recuerden que el nodo maestro es quien hace esa distribución de </w:t>
      </w:r>
      <w:proofErr w:type="gramStart"/>
      <w:r w:rsidRPr="00645F0C">
        <w:t>tickets</w:t>
      </w:r>
      <w:proofErr w:type="gramEnd"/>
      <w:r w:rsidRPr="00645F0C">
        <w:t xml:space="preserve">, pero una manera de resolverlo es definir que hay ingenieros en ciertas sucursales. Tal ingeniero está en tal </w:t>
      </w:r>
      <w:r w:rsidRPr="00645F0C">
        <w:lastRenderedPageBreak/>
        <w:t xml:space="preserve">sucursal, tal ingeniero está en tal sucursal. Entonces, si el usuario pidió un </w:t>
      </w:r>
      <w:proofErr w:type="gramStart"/>
      <w:r w:rsidRPr="00645F0C">
        <w:t>ticket</w:t>
      </w:r>
      <w:proofErr w:type="gramEnd"/>
      <w:r w:rsidRPr="00645F0C">
        <w:t xml:space="preserve"> y el ingeniero está en esa sucursal, ya encontré una manera fácil de hacerlo.</w:t>
      </w:r>
    </w:p>
    <w:p w14:paraId="7C652751" w14:textId="77777777" w:rsidR="00645F0C" w:rsidRPr="00645F0C" w:rsidRDefault="00645F0C" w:rsidP="00645F0C">
      <w:r w:rsidRPr="00645F0C">
        <w:t>O al revés, si el usuario es el vinculado a la sucursal y los ingenieros se pueden mover entre sucursales, también ya le encontré la solución, ¿no? O sea, en algún punto tengo que hacer una atadura que me resuelva el problema.</w:t>
      </w:r>
    </w:p>
    <w:p w14:paraId="4FA24F60" w14:textId="77777777" w:rsidR="00645F0C" w:rsidRPr="00645F0C" w:rsidRDefault="00645F0C" w:rsidP="00645F0C">
      <w:r w:rsidRPr="00645F0C">
        <w:t>La verdad es que esas partes se las dejo a ustedes. También tomen ciertas decisiones, enfréntense a estos problemas y a estas soluciones, porque cada decisión que tomen va a traer beneficios o soluciones, pero también puede traer complicaciones. Entonces, pues vayan tomando decisiones, ingenieros.</w:t>
      </w:r>
    </w:p>
    <w:p w14:paraId="20CC06F2" w14:textId="77777777" w:rsidR="00645F0C" w:rsidRPr="00645F0C" w:rsidRDefault="00645F0C" w:rsidP="00645F0C">
      <w:r w:rsidRPr="00645F0C">
        <w:t xml:space="preserve">—Sí, pero la pregunta era igual para evitar las colisiones entre nodos si se hace un </w:t>
      </w:r>
      <w:proofErr w:type="gramStart"/>
      <w:r w:rsidRPr="00645F0C">
        <w:t>ticket</w:t>
      </w:r>
      <w:proofErr w:type="gramEnd"/>
      <w:r w:rsidRPr="00645F0C">
        <w:t xml:space="preserve"> al mismo tiempo.</w:t>
      </w:r>
    </w:p>
    <w:p w14:paraId="415B2292" w14:textId="77777777" w:rsidR="00652D2F" w:rsidRPr="00652D2F" w:rsidRDefault="00652D2F" w:rsidP="00652D2F">
      <w:r w:rsidRPr="00652D2F">
        <w:t xml:space="preserve">—¿Colisión de </w:t>
      </w:r>
      <w:proofErr w:type="gramStart"/>
      <w:r w:rsidRPr="00652D2F">
        <w:t>tickets</w:t>
      </w:r>
      <w:proofErr w:type="gramEnd"/>
      <w:r w:rsidRPr="00652D2F">
        <w:t xml:space="preserve"> en los nodos?</w:t>
      </w:r>
    </w:p>
    <w:p w14:paraId="6049FF4C" w14:textId="77777777" w:rsidR="00652D2F" w:rsidRPr="00652D2F" w:rsidRDefault="00652D2F" w:rsidP="00652D2F">
      <w:r w:rsidRPr="00652D2F">
        <w:t xml:space="preserve">—Ajá, como sí, del autoincremento. Si se están generando </w:t>
      </w:r>
      <w:proofErr w:type="gramStart"/>
      <w:r w:rsidRPr="00652D2F">
        <w:t>tickets</w:t>
      </w:r>
      <w:proofErr w:type="gramEnd"/>
      <w:r w:rsidRPr="00652D2F">
        <w:t xml:space="preserve"> al mismo tiempo específico en diferentes sucursales, pues puede haber colisión. O sea, resolver eso. Igual por eso le pregunté lo de la reasignación de rangos.</w:t>
      </w:r>
    </w:p>
    <w:p w14:paraId="11D3F2A9" w14:textId="1455987D" w:rsidR="00652D2F" w:rsidRPr="00652D2F" w:rsidRDefault="00652D2F" w:rsidP="00652D2F">
      <w:r w:rsidRPr="00652D2F">
        <w:t xml:space="preserve">—¿Se acuerdan </w:t>
      </w:r>
      <w:proofErr w:type="gramStart"/>
      <w:r w:rsidRPr="00652D2F">
        <w:t>que</w:t>
      </w:r>
      <w:proofErr w:type="gramEnd"/>
      <w:r w:rsidRPr="00652D2F">
        <w:t xml:space="preserve"> debe haber consenso, </w:t>
      </w:r>
      <w:proofErr w:type="gramStart"/>
      <w:r w:rsidRPr="00652D2F">
        <w:t>verdad?</w:t>
      </w:r>
      <w:proofErr w:type="gramEnd"/>
      <w:r w:rsidRPr="00652D2F">
        <w:t xml:space="preserve"> El consenso no solo sirve para la base de datos, ¿ok? Las pistas están ahí. </w:t>
      </w:r>
    </w:p>
    <w:p w14:paraId="3AE3971E" w14:textId="77777777" w:rsidR="00652D2F" w:rsidRPr="00652D2F" w:rsidRDefault="00652D2F" w:rsidP="00652D2F">
      <w:r w:rsidRPr="00652D2F">
        <w:t xml:space="preserve">—Profesor, ¿y también en la documentación tiene que venir igual todos los </w:t>
      </w:r>
      <w:proofErr w:type="spellStart"/>
      <w:r w:rsidRPr="00652D2F">
        <w:t>trade-offs</w:t>
      </w:r>
      <w:proofErr w:type="spellEnd"/>
      <w:r w:rsidRPr="00652D2F">
        <w:t xml:space="preserve"> que tomamos? O sea, decidimos utilizar esto porque consideramos que iba a pasar esto, esto y esto. Para solucionar esto, esto…</w:t>
      </w:r>
    </w:p>
    <w:p w14:paraId="48294040" w14:textId="77777777" w:rsidR="00652D2F" w:rsidRPr="00652D2F" w:rsidRDefault="00652D2F" w:rsidP="00652D2F">
      <w:r w:rsidRPr="00652D2F">
        <w:t xml:space="preserve">—Por favor. O sea, todo lo que se considere. No lo voy a tomar como bien o </w:t>
      </w:r>
      <w:proofErr w:type="gramStart"/>
      <w:r w:rsidRPr="00652D2F">
        <w:t>mal</w:t>
      </w:r>
      <w:proofErr w:type="gramEnd"/>
      <w:r w:rsidRPr="00652D2F">
        <w:t xml:space="preserve"> aunque haya una mejor posibilidad. Por ejemplo: “decidimos tomar esto porque era lo que más se sabía, a pesar de que no es lo más rápido o eficiente”. O sea, eso está bien, no hay ningún problema con eso.</w:t>
      </w:r>
    </w:p>
    <w:p w14:paraId="31700CE9" w14:textId="77777777" w:rsidR="00645F0C" w:rsidRDefault="00645F0C" w:rsidP="00645F0C"/>
    <w:sectPr w:rsidR="00645F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5B"/>
    <w:rsid w:val="00056A78"/>
    <w:rsid w:val="00256B7E"/>
    <w:rsid w:val="003E625F"/>
    <w:rsid w:val="00645F0C"/>
    <w:rsid w:val="00652D2F"/>
    <w:rsid w:val="00C70E5B"/>
    <w:rsid w:val="00E755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EE03"/>
  <w15:chartTrackingRefBased/>
  <w15:docId w15:val="{AF20C3F4-FD03-4537-B4E9-18BCEE9E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0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0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0E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0E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0E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0E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0E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0E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0E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0E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0E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0E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0E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0E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0E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0E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0E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0E5B"/>
    <w:rPr>
      <w:rFonts w:eastAsiaTheme="majorEastAsia" w:cstheme="majorBidi"/>
      <w:color w:val="272727" w:themeColor="text1" w:themeTint="D8"/>
    </w:rPr>
  </w:style>
  <w:style w:type="paragraph" w:styleId="Ttulo">
    <w:name w:val="Title"/>
    <w:basedOn w:val="Normal"/>
    <w:next w:val="Normal"/>
    <w:link w:val="TtuloCar"/>
    <w:uiPriority w:val="10"/>
    <w:qFormat/>
    <w:rsid w:val="00C7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0E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0E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0E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0E5B"/>
    <w:pPr>
      <w:spacing w:before="160"/>
      <w:jc w:val="center"/>
    </w:pPr>
    <w:rPr>
      <w:i/>
      <w:iCs/>
      <w:color w:val="404040" w:themeColor="text1" w:themeTint="BF"/>
    </w:rPr>
  </w:style>
  <w:style w:type="character" w:customStyle="1" w:styleId="CitaCar">
    <w:name w:val="Cita Car"/>
    <w:basedOn w:val="Fuentedeprrafopredeter"/>
    <w:link w:val="Cita"/>
    <w:uiPriority w:val="29"/>
    <w:rsid w:val="00C70E5B"/>
    <w:rPr>
      <w:i/>
      <w:iCs/>
      <w:color w:val="404040" w:themeColor="text1" w:themeTint="BF"/>
    </w:rPr>
  </w:style>
  <w:style w:type="paragraph" w:styleId="Prrafodelista">
    <w:name w:val="List Paragraph"/>
    <w:basedOn w:val="Normal"/>
    <w:uiPriority w:val="34"/>
    <w:qFormat/>
    <w:rsid w:val="00C70E5B"/>
    <w:pPr>
      <w:ind w:left="720"/>
      <w:contextualSpacing/>
    </w:pPr>
  </w:style>
  <w:style w:type="character" w:styleId="nfasisintenso">
    <w:name w:val="Intense Emphasis"/>
    <w:basedOn w:val="Fuentedeprrafopredeter"/>
    <w:uiPriority w:val="21"/>
    <w:qFormat/>
    <w:rsid w:val="00C70E5B"/>
    <w:rPr>
      <w:i/>
      <w:iCs/>
      <w:color w:val="0F4761" w:themeColor="accent1" w:themeShade="BF"/>
    </w:rPr>
  </w:style>
  <w:style w:type="paragraph" w:styleId="Citadestacada">
    <w:name w:val="Intense Quote"/>
    <w:basedOn w:val="Normal"/>
    <w:next w:val="Normal"/>
    <w:link w:val="CitadestacadaCar"/>
    <w:uiPriority w:val="30"/>
    <w:qFormat/>
    <w:rsid w:val="00C7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0E5B"/>
    <w:rPr>
      <w:i/>
      <w:iCs/>
      <w:color w:val="0F4761" w:themeColor="accent1" w:themeShade="BF"/>
    </w:rPr>
  </w:style>
  <w:style w:type="character" w:styleId="Referenciaintensa">
    <w:name w:val="Intense Reference"/>
    <w:basedOn w:val="Fuentedeprrafopredeter"/>
    <w:uiPriority w:val="32"/>
    <w:qFormat/>
    <w:rsid w:val="00C70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877</Words>
  <Characters>4828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Zarate Menes</dc:creator>
  <cp:keywords/>
  <dc:description/>
  <cp:lastModifiedBy>Zarate Menes</cp:lastModifiedBy>
  <cp:revision>3</cp:revision>
  <dcterms:created xsi:type="dcterms:W3CDTF">2026-05-06T02:01:00Z</dcterms:created>
  <dcterms:modified xsi:type="dcterms:W3CDTF">2026-05-06T02:15:00Z</dcterms:modified>
</cp:coreProperties>
</file>