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BE0441">
        <w:t>18</w:t>
      </w:r>
      <w:bookmarkStart w:id="0" w:name="_GoBack"/>
      <w:bookmarkEnd w:id="0"/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BE0441" w:rsidP="0067670B">
      <w:pPr>
        <w:pStyle w:val="a6"/>
      </w:pPr>
      <w:proofErr w:type="spellStart"/>
      <w:r>
        <w:t>Нуждин</w:t>
      </w:r>
      <w:proofErr w:type="spellEnd"/>
      <w:r>
        <w:t xml:space="preserve">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:rsidTr="002517B7">
        <w:tc>
          <w:tcPr>
            <w:tcW w:w="3256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:rsidR="002B29D2" w:rsidRDefault="002B29D2" w:rsidP="002B29D2">
      <w:r>
        <w:t>Класс разработать в варианте шаблона.</w:t>
      </w:r>
    </w:p>
    <w:p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:rsidR="002B29D2" w:rsidRDefault="002B29D2" w:rsidP="002B29D2">
      <w:r>
        <w:t>Создать функцию, получающую ссылку на базовый класс и демонстрирующую работу.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324F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083A28">
        <w:rPr>
          <w:rFonts w:eastAsiaTheme="majorEastAsia" w:cstheme="majorBidi"/>
          <w:b/>
          <w:sz w:val="32"/>
          <w:szCs w:val="32"/>
        </w:rPr>
        <w:t>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0324F8" w:rsidTr="000324F8">
        <w:tc>
          <w:tcPr>
            <w:tcW w:w="496" w:type="dxa"/>
          </w:tcPr>
          <w:p w:rsidR="000324F8" w:rsidRDefault="000324F8" w:rsidP="000324F8">
            <w:r>
              <w:t>3</w:t>
            </w:r>
          </w:p>
        </w:tc>
        <w:tc>
          <w:tcPr>
            <w:tcW w:w="3412" w:type="dxa"/>
          </w:tcPr>
          <w:p w:rsidR="000324F8" w:rsidRDefault="000324F8" w:rsidP="000324F8">
            <w:r w:rsidRPr="00563452">
              <w:t>Стек на основе двунаправленного списка</w:t>
            </w:r>
          </w:p>
        </w:tc>
        <w:tc>
          <w:tcPr>
            <w:tcW w:w="5436" w:type="dxa"/>
          </w:tcPr>
          <w:p w:rsidR="000324F8" w:rsidRDefault="000324F8" w:rsidP="00032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StackBasedOnBidirectionalLinkedList</w:t>
            </w:r>
            <w:proofErr w:type="spellEnd"/>
          </w:p>
          <w:p w:rsidR="000324F8" w:rsidRPr="0017585C" w:rsidRDefault="000324F8" w:rsidP="000324F8">
            <w:pPr>
              <w:rPr>
                <w:lang w:val="en-US"/>
              </w:rPr>
            </w:pPr>
          </w:p>
        </w:tc>
      </w:tr>
    </w:tbl>
    <w:p w:rsidR="00E84ECF" w:rsidRDefault="00E84ECF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0324F8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AbstractStack.h</w:t>
      </w:r>
      <w:proofErr w:type="spellEnd"/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AbstractStack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324F8" w:rsidRPr="00BE0441" w:rsidRDefault="000324F8" w:rsidP="000324F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0324F8" w:rsidRDefault="00E84ECF" w:rsidP="000324F8">
      <w:pPr>
        <w:pStyle w:val="ac"/>
      </w:pPr>
      <w:r>
        <w:t>Листинг</w:t>
      </w:r>
      <w:r w:rsidR="004B2DC5" w:rsidRPr="000324F8">
        <w:t xml:space="preserve"> 2</w:t>
      </w:r>
      <w:r w:rsidRPr="000324F8">
        <w:t xml:space="preserve"> – </w:t>
      </w:r>
      <w:r>
        <w:t>программный</w:t>
      </w:r>
      <w:r w:rsidRPr="000324F8">
        <w:t xml:space="preserve"> </w:t>
      </w:r>
      <w:r>
        <w:t>код</w:t>
      </w:r>
      <w:r w:rsidRPr="000324F8">
        <w:t xml:space="preserve"> </w:t>
      </w:r>
      <w:r>
        <w:t>файла</w:t>
      </w:r>
      <w:r w:rsidRPr="000324F8">
        <w:t xml:space="preserve"> </w:t>
      </w:r>
      <w:r w:rsidR="00E71EA3">
        <w:rPr>
          <w:lang w:val="en-US"/>
        </w:rPr>
        <w:t>main</w:t>
      </w:r>
      <w:r w:rsidR="00E71EA3" w:rsidRPr="000324F8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&gt;::Stack() {}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tail-&gt;a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.tail;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(HasElements())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 = checking-&gt;next;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newnode;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newnode-&gt;a =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newnode-&gt;prev = checking;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tail)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next-&gt;prev;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tail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- 1;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Empty!"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&gt;::HasElements()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4F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BE0441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E04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E04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</w:rPr>
        <w:tab/>
      </w:r>
      <w:r w:rsidRPr="00BE04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(_getch()) 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a.Push(b);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a.Peek(b);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a.GetSize();</w:t>
      </w:r>
    </w:p>
    <w:p w:rsid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04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24F8" w:rsidRPr="00BE0441" w:rsidRDefault="000324F8" w:rsidP="000324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0324F8" w:rsidRDefault="000324F8" w:rsidP="000324F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4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Default="002B29D2" w:rsidP="002B29D2">
      <w:pPr>
        <w:rPr>
          <w:lang w:val="en-US"/>
        </w:rPr>
      </w:pPr>
      <w:r>
        <w:t>Листинг</w:t>
      </w:r>
      <w:r w:rsidRPr="000324F8">
        <w:rPr>
          <w:lang w:val="en-US"/>
        </w:rPr>
        <w:t xml:space="preserve"> 3 – </w:t>
      </w:r>
      <w:proofErr w:type="spellStart"/>
      <w:r>
        <w:rPr>
          <w:lang w:val="en-US"/>
        </w:rPr>
        <w:t>Abstract</w:t>
      </w:r>
      <w:r w:rsidR="000324F8">
        <w:rPr>
          <w:lang w:val="en-US"/>
        </w:rPr>
        <w:t>Stack</w:t>
      </w:r>
      <w:r>
        <w:rPr>
          <w:lang w:val="en-US"/>
        </w:rPr>
        <w:t>.h</w:t>
      </w:r>
      <w:proofErr w:type="spellEnd"/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AbstractStack</w:t>
      </w:r>
      <w:proofErr w:type="spellEnd"/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0324F8" w:rsidRP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0324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324F8" w:rsidRDefault="000324F8" w:rsidP="00032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547FB" w:rsidRPr="00157FF7" w:rsidRDefault="000324F8" w:rsidP="000324F8">
      <w:pPr>
        <w:jc w:val="center"/>
      </w:pPr>
      <w:r w:rsidRPr="000324F8">
        <w:rPr>
          <w:noProof/>
          <w:lang w:eastAsia="ru-RU"/>
        </w:rPr>
        <w:lastRenderedPageBreak/>
        <w:drawing>
          <wp:inline distT="0" distB="0" distL="0" distR="0" wp14:anchorId="36B77BBF" wp14:editId="7FD53A47">
            <wp:extent cx="4363059" cy="7649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324F8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2B29D2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BE0441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648C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38B4-5EBA-4FC7-AA8E-8AC3DF24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36</cp:revision>
  <dcterms:created xsi:type="dcterms:W3CDTF">2021-10-03T01:13:00Z</dcterms:created>
  <dcterms:modified xsi:type="dcterms:W3CDTF">2021-12-27T17:48:00Z</dcterms:modified>
</cp:coreProperties>
</file>