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(1)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Intercepto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3.5***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Instrumento Educacion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0.02***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¿Pertenece a un sindicato?: Si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0.04***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R-squared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R-squared 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statistic: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543.938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Significancia al nivel del 10%; ** Significancia al nivel del 5%; *** Significancia al nivel del 1%</w:t>
            </w:r>
          </w:p>
        </w:tc>
      </w:tr>
    </w:tbl>
    <w:sectPr>
      <w:pgMar w:header="720" w:bottom="1440" w:top="1440" w:right="1440" w:left="1440" w:footer="720" w:gutter="0"/>
      <w:pgSz w:h="20160" w:w="1296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2022-10-27T18:45:37Z</dcterms:modified>
  <cp:category/>
</cp:coreProperties>
</file>