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Grupo:John Lima, Victor Vinicius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Curso: TADS</w:t>
      </w:r>
    </w:p>
    <w:p w:rsidR="00000000" w:rsidDel="00000000" w:rsidP="00000000" w:rsidRDefault="00000000" w:rsidRPr="00000000" w14:paraId="00000002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Disciplina: Projeto de Desenvolvimento de Sistema Web</w:t>
      </w:r>
    </w:p>
    <w:p w:rsidR="00000000" w:rsidDel="00000000" w:rsidP="00000000" w:rsidRDefault="00000000" w:rsidRPr="00000000" w14:paraId="00000003">
      <w:pPr>
        <w:ind w:left="5560"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Professora: Lizianne P. Marques Souto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72050" cy="2593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66540" y="3773700"/>
                          <a:ext cx="575892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72050" cy="25935"/>
                <wp:effectExtent b="0" l="0" r="0" t="0"/>
                <wp:wrapSquare wrapText="bothSides" distB="0" distT="0" distL="0" distR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050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580" w:firstLine="0"/>
        <w:contextualSpacing w:val="0"/>
        <w:jc w:val="both"/>
        <w:rPr>
          <w:rFonts w:ascii="Arial" w:cs="Arial" w:eastAsia="Arial" w:hAnsi="Arial"/>
          <w:b w:val="1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1"/>
          <w:sz w:val="35"/>
          <w:szCs w:val="35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6700" w:firstLine="0"/>
        <w:contextualSpacing w:val="0"/>
        <w:jc w:val="both"/>
        <w:rPr>
          <w:rFonts w:ascii="Arial" w:cs="Arial" w:eastAsia="Arial" w:hAnsi="Arial"/>
          <w:b w:val="1"/>
          <w:i w:val="1"/>
          <w:color w:val="00000a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a"/>
          <w:sz w:val="27"/>
          <w:szCs w:val="27"/>
          <w:rtl w:val="0"/>
        </w:rPr>
        <w:t xml:space="preserve">PersonalTech</w:t>
      </w:r>
    </w:p>
    <w:bookmarkStart w:colFirst="0" w:colLast="0" w:name="30j0zll" w:id="1"/>
    <w:bookmarkEnd w:id="1"/>
    <w:p w:rsidR="00000000" w:rsidDel="00000000" w:rsidP="00000000" w:rsidRDefault="00000000" w:rsidRPr="00000000" w14:paraId="00000026">
      <w:pPr>
        <w:ind w:left="6700" w:firstLine="0"/>
        <w:contextualSpacing w:val="0"/>
        <w:jc w:val="both"/>
        <w:rPr>
          <w:rFonts w:ascii="Arial" w:cs="Arial" w:eastAsia="Arial" w:hAnsi="Arial"/>
          <w:b w:val="1"/>
          <w:color w:val="ff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Grupo:John Lima, Victor Vinicius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Curso: TADS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Disciplina: Projeto de Desenvolvimento de Sistema Web</w:t>
      </w:r>
    </w:p>
    <w:p w:rsidR="00000000" w:rsidDel="00000000" w:rsidP="00000000" w:rsidRDefault="00000000" w:rsidRPr="00000000" w14:paraId="0000002A">
      <w:pPr>
        <w:ind w:left="5560"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Professora: Lizianne P. Marques Souto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72685" cy="25935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2466360" y="3773700"/>
                          <a:ext cx="575928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72685" cy="25935"/>
                <wp:effectExtent b="0" l="0" r="0" t="0"/>
                <wp:wrapSquare wrapText="bothSides" distB="0" distT="0" distL="0" distR="0"/>
                <wp:docPr id="5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68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9" w:firstLine="0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.0" w:type="dxa"/>
        <w:tblBorders>
          <w:top w:color="000001" w:space="0" w:sz="8" w:val="single"/>
          <w:left w:color="000001" w:space="0" w:sz="8" w:val="single"/>
          <w:bottom w:color="dfdfdf" w:space="0" w:sz="8" w:val="single"/>
          <w:right w:color="000001" w:space="0" w:sz="8" w:val="single"/>
          <w:insideH w:color="dfdfdf" w:space="0" w:sz="8" w:val="single"/>
          <w:insideV w:color="000001" w:space="0" w:sz="8" w:val="single"/>
        </w:tblBorders>
        <w:tblLayout w:type="fixed"/>
        <w:tblLook w:val="0000"/>
      </w:tblPr>
      <w:tblGrid>
        <w:gridCol w:w="1300"/>
        <w:gridCol w:w="1000"/>
        <w:gridCol w:w="4539"/>
        <w:gridCol w:w="1980"/>
        <w:tblGridChange w:id="0">
          <w:tblGrid>
            <w:gridCol w:w="1300"/>
            <w:gridCol w:w="1000"/>
            <w:gridCol w:w="4539"/>
            <w:gridCol w:w="1980"/>
          </w:tblGrid>
        </w:tblGridChange>
      </w:tblGrid>
      <w:tr>
        <w:trPr>
          <w:trHeight w:val="3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dfdfdf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2">
            <w:pPr>
              <w:ind w:right="299" w:firstLine="0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1" w:space="0" w:sz="8" w:val="single"/>
              <w:bottom w:color="dfdfdf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ind w:left="14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tcBorders>
              <w:top w:color="000001" w:space="0" w:sz="8" w:val="single"/>
              <w:bottom w:color="dfdfdf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ind w:left="174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tcBorders>
              <w:top w:color="000001" w:space="0" w:sz="8" w:val="single"/>
              <w:bottom w:color="dfdfdf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ind w:left="70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trHeight w:val="260" w:hRule="atLeast"/>
        </w:trPr>
        <w:tc>
          <w:tcPr>
            <w:tcBorders>
              <w:top w:color="000001" w:space="0" w:sz="8" w:val="single"/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6">
            <w:pPr>
              <w:ind w:right="159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10/03/2018</w:t>
            </w:r>
          </w:p>
        </w:tc>
        <w:tc>
          <w:tcPr>
            <w:tcBorders>
              <w:top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Adicionando descrição do sistema</w:t>
            </w:r>
          </w:p>
        </w:tc>
        <w:tc>
          <w:tcPr>
            <w:tcBorders>
              <w:top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Victor V. A. Oliveira</w:t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3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6">
            <w:pPr>
              <w:ind w:right="159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ind w:left="12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10/03/2018</w:t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1.1</w:t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e criação de requisitos do sistema</w:t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John Lima</w:t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4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6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5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3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6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0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7A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8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84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8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8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91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9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9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9E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A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A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AB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right="159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ind w:left="14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B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B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B8">
      <w:pPr>
        <w:contextualSpacing w:val="0"/>
        <w:jc w:val="both"/>
        <w:rPr>
          <w:rFonts w:ascii="Times New Roman" w:cs="Times New Roman" w:eastAsia="Times New Roman" w:hAnsi="Times New Roman"/>
          <w:sz w:val="3"/>
          <w:szCs w:val="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Conteúdo</w:t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4.0" w:type="dxa"/>
        <w:jc w:val="left"/>
        <w:tblInd w:w="0.0" w:type="dxa"/>
        <w:tblBorders>
          <w:bottom w:color="0000ff" w:space="0" w:sz="8" w:val="single"/>
          <w:insideH w:color="0000ff" w:space="0" w:sz="8" w:val="single"/>
        </w:tblBorders>
        <w:tblLayout w:type="fixed"/>
        <w:tblLook w:val="0000"/>
      </w:tblPr>
      <w:tblGrid>
        <w:gridCol w:w="140"/>
        <w:gridCol w:w="100"/>
        <w:gridCol w:w="200"/>
        <w:gridCol w:w="40"/>
        <w:gridCol w:w="240"/>
        <w:gridCol w:w="159"/>
        <w:gridCol w:w="1"/>
        <w:gridCol w:w="440"/>
        <w:gridCol w:w="139"/>
        <w:gridCol w:w="1"/>
        <w:gridCol w:w="120"/>
        <w:gridCol w:w="19"/>
        <w:gridCol w:w="1"/>
        <w:gridCol w:w="220"/>
        <w:gridCol w:w="40"/>
        <w:gridCol w:w="359"/>
        <w:gridCol w:w="1"/>
        <w:gridCol w:w="59"/>
        <w:gridCol w:w="1"/>
        <w:gridCol w:w="399"/>
        <w:gridCol w:w="1"/>
        <w:gridCol w:w="19"/>
        <w:gridCol w:w="1"/>
        <w:gridCol w:w="120"/>
        <w:gridCol w:w="1"/>
        <w:gridCol w:w="19"/>
        <w:gridCol w:w="1"/>
        <w:gridCol w:w="118"/>
        <w:gridCol w:w="1"/>
        <w:gridCol w:w="1"/>
        <w:gridCol w:w="179"/>
        <w:gridCol w:w="1"/>
        <w:gridCol w:w="1"/>
        <w:gridCol w:w="299"/>
        <w:gridCol w:w="99"/>
        <w:gridCol w:w="1"/>
        <w:gridCol w:w="140"/>
        <w:gridCol w:w="141"/>
        <w:gridCol w:w="299"/>
        <w:gridCol w:w="1"/>
        <w:gridCol w:w="497"/>
        <w:gridCol w:w="1"/>
        <w:gridCol w:w="1"/>
        <w:gridCol w:w="1"/>
        <w:gridCol w:w="4435"/>
        <w:gridCol w:w="96.99999999999818"/>
        <w:tblGridChange w:id="0">
          <w:tblGrid>
            <w:gridCol w:w="140"/>
            <w:gridCol w:w="100"/>
            <w:gridCol w:w="200"/>
            <w:gridCol w:w="40"/>
            <w:gridCol w:w="240"/>
            <w:gridCol w:w="159"/>
            <w:gridCol w:w="1"/>
            <w:gridCol w:w="440"/>
            <w:gridCol w:w="139"/>
            <w:gridCol w:w="1"/>
            <w:gridCol w:w="120"/>
            <w:gridCol w:w="19"/>
            <w:gridCol w:w="1"/>
            <w:gridCol w:w="220"/>
            <w:gridCol w:w="40"/>
            <w:gridCol w:w="359"/>
            <w:gridCol w:w="1"/>
            <w:gridCol w:w="59"/>
            <w:gridCol w:w="1"/>
            <w:gridCol w:w="399"/>
            <w:gridCol w:w="1"/>
            <w:gridCol w:w="19"/>
            <w:gridCol w:w="1"/>
            <w:gridCol w:w="120"/>
            <w:gridCol w:w="1"/>
            <w:gridCol w:w="19"/>
            <w:gridCol w:w="1"/>
            <w:gridCol w:w="118"/>
            <w:gridCol w:w="1"/>
            <w:gridCol w:w="1"/>
            <w:gridCol w:w="179"/>
            <w:gridCol w:w="1"/>
            <w:gridCol w:w="1"/>
            <w:gridCol w:w="299"/>
            <w:gridCol w:w="99"/>
            <w:gridCol w:w="1"/>
            <w:gridCol w:w="140"/>
            <w:gridCol w:w="141"/>
            <w:gridCol w:w="299"/>
            <w:gridCol w:w="1"/>
            <w:gridCol w:w="497"/>
            <w:gridCol w:w="1"/>
            <w:gridCol w:w="1"/>
            <w:gridCol w:w="1"/>
            <w:gridCol w:w="4435"/>
            <w:gridCol w:w="96.99999999999818"/>
          </w:tblGrid>
        </w:tblGridChange>
      </w:tblGrid>
      <w:tr>
        <w:trPr>
          <w:trHeight w:val="220" w:hRule="atLeast"/>
        </w:trPr>
        <w:tc>
          <w:tcPr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INTRODUÇÃO</w:t>
            </w:r>
          </w:p>
        </w:tc>
        <w:tc>
          <w:tcPr>
            <w:gridSpan w:val="28"/>
            <w:shd w:fill="auto" w:val="clear"/>
          </w:tcPr>
          <w:p w:rsidR="00000000" w:rsidDel="00000000" w:rsidP="00000000" w:rsidRDefault="00000000" w:rsidRPr="00000000" w14:paraId="000000CA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E6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A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7"/>
            <w:shd w:fill="auto" w:val="clear"/>
          </w:tcPr>
          <w:p w:rsidR="00000000" w:rsidDel="00000000" w:rsidP="00000000" w:rsidRDefault="00000000" w:rsidRPr="00000000" w14:paraId="000000EE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VISÃO GERAL DO DOCUMENTO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1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3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4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7"/>
            <w:shd w:fill="auto" w:val="clear"/>
          </w:tcPr>
          <w:p w:rsidR="00000000" w:rsidDel="00000000" w:rsidP="00000000" w:rsidRDefault="00000000" w:rsidRPr="00000000" w14:paraId="00000148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CONVENÇÕES, TERMOS E ABREVIAÇÕES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contextualSpacing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A0">
            <w:pPr>
              <w:ind w:left="40" w:firstLine="0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u w:val="single"/>
                <w:rtl w:val="0"/>
              </w:rPr>
              <w:t xml:space="preserve">2.1</w:t>
            </w:r>
          </w:p>
        </w:tc>
        <w:tc>
          <w:tcPr>
            <w:gridSpan w:val="35"/>
            <w:shd w:fill="auto" w:val="clear"/>
          </w:tcPr>
          <w:p w:rsidR="00000000" w:rsidDel="00000000" w:rsidP="00000000" w:rsidRDefault="00000000" w:rsidRPr="00000000" w14:paraId="000001A4">
            <w:pPr>
              <w:ind w:left="440" w:firstLine="0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Identificação dos requisitos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F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FA">
            <w:pPr>
              <w:ind w:left="40" w:firstLine="0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u w:val="single"/>
                <w:rtl w:val="0"/>
              </w:rPr>
              <w:t xml:space="preserve">2.2</w:t>
            </w:r>
          </w:p>
        </w:tc>
        <w:tc>
          <w:tcPr>
            <w:gridSpan w:val="35"/>
            <w:shd w:fill="auto" w:val="clear"/>
          </w:tcPr>
          <w:p w:rsidR="00000000" w:rsidDel="00000000" w:rsidP="00000000" w:rsidRDefault="00000000" w:rsidRPr="00000000" w14:paraId="000001FE">
            <w:pPr>
              <w:ind w:left="440" w:firstLine="0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Prioridades dos requisitos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2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4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4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shd w:fill="auto" w:val="clear"/>
          </w:tcPr>
          <w:p w:rsidR="00000000" w:rsidDel="00000000" w:rsidP="00000000" w:rsidRDefault="00000000" w:rsidRPr="00000000" w14:paraId="000002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DESCRIÇÃO GERAL DO SISTEMA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7B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8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9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A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A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AC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7"/>
            <w:shd w:fill="auto" w:val="clear"/>
          </w:tcPr>
          <w:p w:rsidR="00000000" w:rsidDel="00000000" w:rsidP="00000000" w:rsidRDefault="00000000" w:rsidRPr="00000000" w14:paraId="000002B0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ABRANGÊNCIA E SISTEMAS RELACIONADOS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D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D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2D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E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F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F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08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REQUISITOS FUNCIONAIS (CASOS DE USO)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2F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3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3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7"/>
            <w:shd w:fill="auto" w:val="clear"/>
          </w:tcPr>
          <w:p w:rsidR="00000000" w:rsidDel="00000000" w:rsidP="00000000" w:rsidRDefault="00000000" w:rsidRPr="00000000" w14:paraId="00000337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CADASTRO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5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5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6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36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36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0"/>
            <w:vMerge w:val="restart"/>
            <w:shd w:fill="auto" w:val="clear"/>
          </w:tcPr>
          <w:p w:rsidR="00000000" w:rsidDel="00000000" w:rsidP="00000000" w:rsidRDefault="00000000" w:rsidRPr="00000000" w14:paraId="0000036C">
            <w:pPr>
              <w:ind w:left="120" w:firstLine="0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componente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8A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8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390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[RF001] Criar</w:t>
            </w:r>
          </w:p>
        </w:tc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397">
            <w:pPr>
              <w:widowControl w:val="0"/>
              <w:spacing w:line="276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0"/>
            <w:vMerge w:val="continue"/>
            <w:shd w:fill="auto" w:val="clea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ff" w:space="0" w:sz="8" w:val="single"/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[RF002] Excluir componente</w:t>
            </w:r>
          </w:p>
        </w:tc>
        <w:tc>
          <w:tcPr>
            <w:gridSpan w:val="2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C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D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3D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D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3D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E4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3E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2"/>
            <w:shd w:fill="auto" w:val="clear"/>
          </w:tcPr>
          <w:p w:rsidR="00000000" w:rsidDel="00000000" w:rsidP="00000000" w:rsidRDefault="00000000" w:rsidRPr="00000000" w14:paraId="000003EB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[RF003] Alterar componente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0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40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11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1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5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contextualSpacing w:val="0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rtl w:val="0"/>
              </w:rPr>
              <w:t xml:space="preserve">INTERFACE</w:t>
            </w:r>
          </w:p>
        </w:tc>
        <w:tc>
          <w:tcPr>
            <w:gridSpan w:val="18"/>
            <w:shd w:fill="auto" w:val="clear"/>
          </w:tcPr>
          <w:p w:rsidR="00000000" w:rsidDel="00000000" w:rsidP="00000000" w:rsidRDefault="00000000" w:rsidRPr="00000000" w14:paraId="0000042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4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4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44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4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4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5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45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5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46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6C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6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7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[RF001] Visualizar Componente</w:t>
            </w:r>
          </w:p>
        </w:tc>
        <w:tc>
          <w:tcPr>
            <w:gridSpan w:val="10"/>
            <w:shd w:fill="auto" w:val="clear"/>
          </w:tcPr>
          <w:p w:rsidR="00000000" w:rsidDel="00000000" w:rsidP="00000000" w:rsidRDefault="00000000" w:rsidRPr="00000000" w14:paraId="0000048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49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2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9F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REQUISITOS NÃO-FUNCIONAIS</w:t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4B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C6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</w:tr>
      <w:tr>
        <w:trPr>
          <w:trHeight w:val="3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C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8"/>
            <w:shd w:fill="auto" w:val="clear"/>
          </w:tcPr>
          <w:p w:rsidR="00000000" w:rsidDel="00000000" w:rsidP="00000000" w:rsidRDefault="00000000" w:rsidRPr="00000000" w14:paraId="000004CD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[NF001] Usabilidade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F3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4F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F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ff" w:space="0" w:sz="8" w:val="single"/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4FA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[NF002] Desempenho</w:t>
            </w:r>
          </w:p>
        </w:tc>
        <w:tc>
          <w:tcPr>
            <w:gridSpan w:val="2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50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50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50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</w:tcPr>
          <w:p w:rsidR="00000000" w:rsidDel="00000000" w:rsidP="00000000" w:rsidRDefault="00000000" w:rsidRPr="00000000" w14:paraId="0000051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51F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</w:p>
        </w:tc>
      </w:tr>
      <w:tr>
        <w:trPr>
          <w:trHeight w:val="2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23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2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</w:tcPr>
          <w:p w:rsidR="00000000" w:rsidDel="00000000" w:rsidP="00000000" w:rsidRDefault="00000000" w:rsidRPr="00000000" w14:paraId="00000527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[NF003] Hardware e</w:t>
            </w:r>
          </w:p>
        </w:tc>
        <w:tc>
          <w:tcPr>
            <w:gridSpan w:val="23"/>
            <w:shd w:fill="auto" w:val="clear"/>
          </w:tcPr>
          <w:p w:rsidR="00000000" w:rsidDel="00000000" w:rsidP="00000000" w:rsidRDefault="00000000" w:rsidRPr="00000000" w14:paraId="00000536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Software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4D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5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51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552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5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55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uto" w:val="clear"/>
          </w:tcPr>
          <w:p w:rsidR="00000000" w:rsidDel="00000000" w:rsidP="00000000" w:rsidRDefault="00000000" w:rsidRPr="00000000" w14:paraId="0000055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56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</w:tcPr>
          <w:p w:rsidR="00000000" w:rsidDel="00000000" w:rsidP="00000000" w:rsidRDefault="00000000" w:rsidRPr="00000000" w14:paraId="0000056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57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E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F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580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REFERÊNCIAS</w:t>
            </w:r>
          </w:p>
        </w:tc>
        <w:tc>
          <w:tcPr>
            <w:gridSpan w:val="27"/>
            <w:shd w:fill="auto" w:val="clear"/>
          </w:tcPr>
          <w:p w:rsidR="00000000" w:rsidDel="00000000" w:rsidP="00000000" w:rsidRDefault="00000000" w:rsidRPr="00000000" w14:paraId="0000058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A7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AA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C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9"/>
            <w:shd w:fill="auto" w:val="clear"/>
          </w:tcPr>
          <w:p w:rsidR="00000000" w:rsidDel="00000000" w:rsidP="00000000" w:rsidRDefault="00000000" w:rsidRPr="00000000" w14:paraId="000005AD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APÊNDICE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5D4">
            <w:pPr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5D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8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5D9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D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</w:tcPr>
          <w:p w:rsidR="00000000" w:rsidDel="00000000" w:rsidP="00000000" w:rsidRDefault="00000000" w:rsidRPr="00000000" w14:paraId="000005DB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auto" w:val="clear"/>
          </w:tcPr>
          <w:p w:rsidR="00000000" w:rsidDel="00000000" w:rsidP="00000000" w:rsidRDefault="00000000" w:rsidRPr="00000000" w14:paraId="000005E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shd w:fill="auto" w:val="clear"/>
          </w:tcPr>
          <w:p w:rsidR="00000000" w:rsidDel="00000000" w:rsidP="00000000" w:rsidRDefault="00000000" w:rsidRPr="00000000" w14:paraId="000005ED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6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604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5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6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607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  <w:tcBorders>
              <w:bottom w:color="0000ff" w:space="0" w:sz="8" w:val="single"/>
            </w:tcBorders>
            <w:shd w:fill="auto" w:val="clear"/>
          </w:tcPr>
          <w:p w:rsidR="00000000" w:rsidDel="00000000" w:rsidP="00000000" w:rsidRDefault="00000000" w:rsidRPr="00000000" w14:paraId="00000608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rtl w:val="0"/>
              </w:rPr>
              <w:t xml:space="preserve">[RF001] Criar componente</w:t>
            </w:r>
          </w:p>
        </w:tc>
        <w:tc>
          <w:tcPr>
            <w:gridSpan w:val="19"/>
            <w:shd w:fill="auto" w:val="clear"/>
          </w:tcPr>
          <w:p w:rsidR="00000000" w:rsidDel="00000000" w:rsidP="00000000" w:rsidRDefault="00000000" w:rsidRPr="00000000" w14:paraId="0000061A">
            <w:pPr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62D">
            <w:pPr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63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4051300</wp:posOffset>
                </wp:positionV>
                <wp:extent cx="5771415" cy="25935"/>
                <wp:effectExtent b="0" l="0" r="0" t="0"/>
                <wp:wrapSquare wrapText="bothSides" distB="0" distT="0" distL="0" distR="0"/>
                <wp:docPr id="89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2466900" y="3773700"/>
                          <a:ext cx="575820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4051300</wp:posOffset>
                </wp:positionV>
                <wp:extent cx="5771415" cy="25935"/>
                <wp:effectExtent b="0" l="0" r="0" t="0"/>
                <wp:wrapSquare wrapText="bothSides" distB="0" distT="0" distL="0" distR="0"/>
                <wp:docPr id="89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141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3znysh7" w:id="3"/>
    <w:bookmarkEnd w:id="3"/>
    <w:p w:rsidR="00000000" w:rsidDel="00000000" w:rsidP="00000000" w:rsidRDefault="00000000" w:rsidRPr="00000000" w14:paraId="0000063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1028700</wp:posOffset>
                </wp:positionV>
                <wp:extent cx="25935" cy="261520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39700" y="3655800"/>
                          <a:ext cx="12600" cy="2484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1028700</wp:posOffset>
                </wp:positionV>
                <wp:extent cx="25935" cy="261520"/>
                <wp:effectExtent b="0" l="0" r="0" t="0"/>
                <wp:wrapSquare wrapText="bothSides" distB="0" distT="0" distL="0" distR="0"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1028700</wp:posOffset>
                </wp:positionV>
                <wp:extent cx="25935" cy="261520"/>
                <wp:effectExtent b="0" l="0" r="0" t="0"/>
                <wp:wrapSquare wrapText="bothSides" distB="0" distT="0" distL="0" distR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339700" y="3655800"/>
                          <a:ext cx="12600" cy="2484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1028700</wp:posOffset>
                </wp:positionV>
                <wp:extent cx="25935" cy="261520"/>
                <wp:effectExtent b="0" l="0" r="0" t="0"/>
                <wp:wrapSquare wrapText="bothSides" distB="0" distT="0" distL="0" distR="0"/>
                <wp:docPr id="80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1028700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1028700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1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4">
      <w:pPr>
        <w:numPr>
          <w:ilvl w:val="0"/>
          <w:numId w:val="4"/>
        </w:numPr>
        <w:tabs>
          <w:tab w:val="left" w:pos="702"/>
        </w:tabs>
        <w:ind w:left="702" w:hanging="702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63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36">
      <w:pPr>
        <w:contextualSpacing w:val="0"/>
        <w:rPr/>
        <w:sectPr>
          <w:pgSz w:h="16820" w:w="11906"/>
          <w:pgMar w:bottom="1440" w:top="1402" w:left="142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spacing w:line="256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especifica os requisitos do 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fornecendo aos desenvolvedores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63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tabs>
          <w:tab w:val="left" w:pos="2102"/>
        </w:tabs>
        <w:ind w:left="1282" w:firstLine="0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Visão geral do documento</w:t>
      </w:r>
    </w:p>
    <w:p w:rsidR="00000000" w:rsidDel="00000000" w:rsidP="00000000" w:rsidRDefault="00000000" w:rsidRPr="00000000" w14:paraId="0000063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63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0"/>
          <w:numId w:val="6"/>
        </w:numPr>
        <w:tabs>
          <w:tab w:val="left" w:pos="710"/>
        </w:tabs>
        <w:spacing w:line="264" w:lineRule="auto"/>
        <w:ind w:left="2" w:hanging="2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apresenta uma visão geral do sistema,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caracterizando qual é o seu escopo e descrevendo seus usuários.</w:t>
      </w:r>
    </w:p>
    <w:p w:rsidR="00000000" w:rsidDel="00000000" w:rsidP="00000000" w:rsidRDefault="00000000" w:rsidRPr="00000000" w14:paraId="0000063F">
      <w:pPr>
        <w:numPr>
          <w:ilvl w:val="0"/>
          <w:numId w:val="6"/>
        </w:numPr>
        <w:tabs>
          <w:tab w:val="left" w:pos="710"/>
        </w:tabs>
        <w:spacing w:line="256" w:lineRule="auto"/>
        <w:ind w:left="2" w:hanging="2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todos os casos de uso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sistema, descrevendo os fluxos de eventos, prioridades, atores, entradas e saídas de cada caso de uso a ser implementado.</w:t>
      </w:r>
    </w:p>
    <w:p w:rsidR="00000000" w:rsidDel="00000000" w:rsidP="00000000" w:rsidRDefault="00000000" w:rsidRPr="00000000" w14:paraId="00000640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6"/>
        </w:numPr>
        <w:tabs>
          <w:tab w:val="left" w:pos="710"/>
        </w:tabs>
        <w:spacing w:line="256" w:lineRule="auto"/>
        <w:ind w:left="2" w:hanging="2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todos os requisitos não funcionais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64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0"/>
          <w:numId w:val="6"/>
        </w:numPr>
        <w:tabs>
          <w:tab w:val="left" w:pos="710"/>
        </w:tabs>
        <w:spacing w:line="276" w:lineRule="auto"/>
        <w:ind w:left="2" w:hanging="2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 5 – Referências: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 referências para outros documentos utilizados para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confecção deste documento.</w:t>
      </w:r>
    </w:p>
    <w:p w:rsidR="00000000" w:rsidDel="00000000" w:rsidP="00000000" w:rsidRDefault="00000000" w:rsidRPr="00000000" w14:paraId="0000064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tabs>
          <w:tab w:val="left" w:pos="2102"/>
        </w:tabs>
        <w:ind w:left="1282" w:firstLine="0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64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spacing w:line="271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648">
      <w:pPr>
        <w:numPr>
          <w:ilvl w:val="0"/>
          <w:numId w:val="8"/>
        </w:numPr>
        <w:spacing w:line="271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mmHg = Milímetros de Mercúrio.</w:t>
      </w:r>
    </w:p>
    <w:p w:rsidR="00000000" w:rsidDel="00000000" w:rsidP="00000000" w:rsidRDefault="00000000" w:rsidRPr="00000000" w14:paraId="00000649">
      <w:pPr>
        <w:numPr>
          <w:ilvl w:val="0"/>
          <w:numId w:val="8"/>
        </w:numPr>
        <w:spacing w:line="271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Kg = Kilogramas.</w:t>
      </w:r>
    </w:p>
    <w:p w:rsidR="00000000" w:rsidDel="00000000" w:rsidP="00000000" w:rsidRDefault="00000000" w:rsidRPr="00000000" w14:paraId="0000064A">
      <w:pPr>
        <w:numPr>
          <w:ilvl w:val="0"/>
          <w:numId w:val="8"/>
        </w:numPr>
        <w:spacing w:line="271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IMC = Índice de massa coporal.</w:t>
      </w:r>
    </w:p>
    <w:p w:rsidR="00000000" w:rsidDel="00000000" w:rsidP="00000000" w:rsidRDefault="00000000" w:rsidRPr="00000000" w14:paraId="0000064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tabs>
          <w:tab w:val="left" w:pos="682"/>
        </w:tabs>
        <w:ind w:left="2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1.2.1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dos requisitos</w:t>
      </w:r>
    </w:p>
    <w:p w:rsidR="00000000" w:rsidDel="00000000" w:rsidP="00000000" w:rsidRDefault="00000000" w:rsidRPr="00000000" w14:paraId="0000064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line="244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convenção, a referência a requisitos é feita através do nome da subseção onde eles estão descritos, seguidos do identificador do requisito, de acordo com a especificação a seguir: 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 da subseção. identificador do requisito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64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</w:t>
      </w:r>
    </w:p>
    <w:p w:rsidR="00000000" w:rsidDel="00000000" w:rsidP="00000000" w:rsidRDefault="00000000" w:rsidRPr="00000000" w14:paraId="00000651">
      <w:pPr>
        <w:spacing w:line="242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devem ser identificados com um identificador único. A numeração inicia com o identificador [RF001] ou [NF001] e prossegue sendo incrementada à medida que forem surgindo novos requisitos.</w:t>
      </w:r>
    </w:p>
    <w:p w:rsidR="00000000" w:rsidDel="00000000" w:rsidP="00000000" w:rsidRDefault="00000000" w:rsidRPr="00000000" w14:paraId="0000065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tabs>
          <w:tab w:val="left" w:pos="682"/>
        </w:tabs>
        <w:ind w:left="2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1.2.2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Prioridades dos requisitos</w:t>
      </w:r>
    </w:p>
    <w:p w:rsidR="00000000" w:rsidDel="00000000" w:rsidP="00000000" w:rsidRDefault="00000000" w:rsidRPr="00000000" w14:paraId="0000065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line="261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estabelecer a prioridade dos requisitos foram adotadas as denominações “essencial”, “importante” e “desejável”.</w:t>
      </w:r>
    </w:p>
    <w:p w:rsidR="00000000" w:rsidDel="00000000" w:rsidP="00000000" w:rsidRDefault="00000000" w:rsidRPr="00000000" w14:paraId="0000065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0"/>
          <w:numId w:val="2"/>
        </w:numPr>
        <w:tabs>
          <w:tab w:val="left" w:pos="710"/>
        </w:tabs>
        <w:spacing w:after="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requisito sem o qual o sistema não entra em funcionamento. Requisitos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essenciais são requisitos imprescindíveis, que têm que ser implementados impreterivelmente.</w:t>
      </w:r>
    </w:p>
    <w:p w:rsidR="00000000" w:rsidDel="00000000" w:rsidP="00000000" w:rsidRDefault="00000000" w:rsidRPr="00000000" w14:paraId="00000658">
      <w:pPr>
        <w:numPr>
          <w:ilvl w:val="0"/>
          <w:numId w:val="2"/>
        </w:numPr>
        <w:tabs>
          <w:tab w:val="left" w:pos="710"/>
        </w:tabs>
        <w:spacing w:after="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requisito sem o qual o sistema entra em funcionamento, mas de forma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659">
      <w:pPr>
        <w:numPr>
          <w:ilvl w:val="0"/>
          <w:numId w:val="2"/>
        </w:numPr>
        <w:tabs>
          <w:tab w:val="left" w:pos="710"/>
        </w:tabs>
        <w:spacing w:after="0" w:before="0" w:line="264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Desejável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o requisito que não compromete as funcionalidades básicas do sistema,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6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65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8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25935" cy="28057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39700" y="3646260"/>
                          <a:ext cx="12600" cy="26748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25935" cy="280570"/>
                <wp:effectExtent b="0" l="0" r="0" t="0"/>
                <wp:wrapSquare wrapText="bothSides" distB="0" distT="0" distL="0" distR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8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317500</wp:posOffset>
                </wp:positionV>
                <wp:extent cx="25935" cy="280570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339700" y="3646260"/>
                          <a:ext cx="12600" cy="26748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317500</wp:posOffset>
                </wp:positionV>
                <wp:extent cx="25935" cy="280570"/>
                <wp:effectExtent b="0" l="0" r="0" t="0"/>
                <wp:wrapSquare wrapText="bothSides" distB="0" distT="0" distL="0" distR="0"/>
                <wp:docPr id="4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80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5C">
      <w:pPr>
        <w:numPr>
          <w:ilvl w:val="0"/>
          <w:numId w:val="9"/>
        </w:numPr>
        <w:tabs>
          <w:tab w:val="left" w:pos="702"/>
        </w:tabs>
        <w:ind w:left="702" w:hanging="702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Descrição geral do sistema</w:t>
      </w:r>
    </w:p>
    <w:p w:rsidR="00000000" w:rsidDel="00000000" w:rsidP="00000000" w:rsidRDefault="00000000" w:rsidRPr="00000000" w14:paraId="0000065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5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tabs>
          <w:tab w:val="left" w:pos="2102"/>
        </w:tabs>
        <w:ind w:left="1282" w:firstLine="0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Abrangência e sistemas relacionados</w:t>
      </w:r>
    </w:p>
    <w:p w:rsidR="00000000" w:rsidDel="00000000" w:rsidP="00000000" w:rsidRDefault="00000000" w:rsidRPr="00000000" w14:paraId="00000661">
      <w:pPr>
        <w:spacing w:line="244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244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244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PersonalTech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ferramenta que auxilia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acompanhar seus alunos de maneira mais eficaz. Fornece uma maneira intuitiva e eficiente para acompanhamento de alunos trazendo dados importantes para maior êxito nas atividades propostas pelo seu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acompanhamento será feito a partir dos testes físicos realizados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seu aluno e inserindo no sistema os dados com maior relevância para traçar um plano de exercícios personalizado para determinado aluno de acordo com os dados recolhidos.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color w:val="c0504d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c0504d"/>
          <w:sz w:val="24"/>
          <w:szCs w:val="24"/>
          <w:rtl w:val="0"/>
        </w:rPr>
        <w:t xml:space="preserve">Utilizando a ferramenta, o usuário, poderá ser tanto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0504d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24"/>
          <w:szCs w:val="24"/>
          <w:rtl w:val="0"/>
        </w:rPr>
        <w:t xml:space="preserve"> quanto o aluno. Com o perfil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c0504d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color w:val="c0504d"/>
          <w:sz w:val="24"/>
          <w:szCs w:val="24"/>
          <w:rtl w:val="0"/>
        </w:rPr>
        <w:t xml:space="preserve">  será possível cadastrar novos alunos. Além disso, poderá alterar, remover e consultar os alunos vinculados ao mesmo. Tais dados poderiam ser exportados da ferramenta, gerando um documento texto, arquivo PDF que podem ser visualizados sem utilizar a ferramenta.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 aluno poderá acessar seu perfil e editar informações relevantes aos exercícios; por exemplo, variar peso usado nos exercícios, número de séries, pressão arrterial antes do exercício. Por outro lado, informações sensíveis, como resultados de exames médicos e numeração de documentos só poderão ser modificadas pelo personal vinculado a esse aluno. Os dados de progresso do aluno poderão ser acessados também pelo aluno e exportados para alguma mídia.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line="242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da dificuldade de acompanhar o aluno de maneira mais incisiva, o sistema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PersonalTech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contribui de modo decisivo para melhorar a qualidade do serviço proposto pelos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67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 Requisitos funcionais (casos de uso)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114300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114300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114300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6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6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6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tabs>
          <w:tab w:val="left" w:pos="2102"/>
        </w:tabs>
        <w:ind w:left="1282" w:firstLine="0"/>
        <w:contextualSpacing w:val="0"/>
        <w:jc w:val="both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Cadastro</w:t>
      </w:r>
    </w:p>
    <w:p w:rsidR="00000000" w:rsidDel="00000000" w:rsidP="00000000" w:rsidRDefault="00000000" w:rsidRPr="00000000" w14:paraId="0000066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7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6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Criar Aluno</w:t>
      </w:r>
    </w:p>
    <w:p w:rsidR="00000000" w:rsidDel="00000000" w:rsidP="00000000" w:rsidRDefault="00000000" w:rsidRPr="00000000" w14:paraId="0000067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7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7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crie e armazene um novo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 no sistema.</w:t>
      </w:r>
    </w:p>
    <w:p w:rsidR="00000000" w:rsidDel="00000000" w:rsidP="00000000" w:rsidRDefault="00000000" w:rsidRPr="00000000" w14:paraId="00000673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674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67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7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67A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aluno deve ser cadastrado exclusivamente por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existente so sistema e logado no instante do cadastro do aluno. Para tanto as seguintes entradas são:</w:t>
      </w:r>
    </w:p>
    <w:p w:rsidR="00000000" w:rsidDel="00000000" w:rsidP="00000000" w:rsidRDefault="00000000" w:rsidRPr="00000000" w14:paraId="0000067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Nome*</w:t>
      </w:r>
    </w:p>
    <w:p w:rsidR="00000000" w:rsidDel="00000000" w:rsidP="00000000" w:rsidRDefault="00000000" w:rsidRPr="00000000" w14:paraId="0000067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Sobrenome*</w:t>
      </w:r>
    </w:p>
    <w:p w:rsidR="00000000" w:rsidDel="00000000" w:rsidP="00000000" w:rsidRDefault="00000000" w:rsidRPr="00000000" w14:paraId="0000067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nascimento*</w:t>
      </w:r>
    </w:p>
    <w:p w:rsidR="00000000" w:rsidDel="00000000" w:rsidP="00000000" w:rsidRDefault="00000000" w:rsidRPr="00000000" w14:paraId="0000067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Peso*</w:t>
      </w:r>
    </w:p>
    <w:p w:rsidR="00000000" w:rsidDel="00000000" w:rsidP="00000000" w:rsidRDefault="00000000" w:rsidRPr="00000000" w14:paraId="000006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Altura*</w:t>
      </w:r>
    </w:p>
    <w:p w:rsidR="00000000" w:rsidDel="00000000" w:rsidP="00000000" w:rsidRDefault="00000000" w:rsidRPr="00000000" w14:paraId="0000068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Nº cpf ou rg*</w:t>
      </w:r>
    </w:p>
    <w:p w:rsidR="00000000" w:rsidDel="00000000" w:rsidP="00000000" w:rsidRDefault="00000000" w:rsidRPr="00000000" w14:paraId="0000068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Foto do aluno</w:t>
      </w:r>
    </w:p>
    <w:p w:rsidR="00000000" w:rsidDel="00000000" w:rsidP="00000000" w:rsidRDefault="00000000" w:rsidRPr="00000000" w14:paraId="0000068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Alergias e/ou restrições médicas*</w:t>
      </w:r>
    </w:p>
    <w:p w:rsidR="00000000" w:rsidDel="00000000" w:rsidP="00000000" w:rsidRDefault="00000000" w:rsidRPr="00000000" w14:paraId="0000068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Impedância corporal</w:t>
      </w:r>
    </w:p>
    <w:p w:rsidR="00000000" w:rsidDel="00000000" w:rsidP="00000000" w:rsidRDefault="00000000" w:rsidRPr="00000000" w14:paraId="0000068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68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Obs.: As variáveis com * são campos de preenchimento obrigatório. </w:t>
      </w:r>
    </w:p>
    <w:p w:rsidR="00000000" w:rsidDel="00000000" w:rsidP="00000000" w:rsidRDefault="00000000" w:rsidRPr="00000000" w14:paraId="0000068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aluno é cadastrado no sistema.</w:t>
      </w:r>
    </w:p>
    <w:p w:rsidR="00000000" w:rsidDel="00000000" w:rsidP="00000000" w:rsidRDefault="00000000" w:rsidRPr="00000000" w14:paraId="0000068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8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ind w:right="-61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Excluir Aluno</w:t>
      </w:r>
    </w:p>
    <w:p w:rsidR="00000000" w:rsidDel="00000000" w:rsidP="00000000" w:rsidRDefault="00000000" w:rsidRPr="00000000" w14:paraId="0000068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8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256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exclua um aluno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alunos ativos do sistema, deletando assim todos os dados relativos a tal aluno.</w:t>
      </w:r>
    </w:p>
    <w:p w:rsidR="00000000" w:rsidDel="00000000" w:rsidP="00000000" w:rsidRDefault="00000000" w:rsidRPr="00000000" w14:paraId="00000690">
      <w:pPr>
        <w:contextualSpacing w:val="0"/>
        <w:rPr/>
        <w:sectPr>
          <w:type w:val="continuous"/>
          <w:pgSz w:h="16820" w:w="11906"/>
          <w:pgMar w:bottom="1440" w:top="1402" w:left="14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line="256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contextualSpacing w:val="0"/>
        <w:rPr/>
        <w:sectPr>
          <w:type w:val="continuous"/>
          <w:pgSz w:h="16820" w:w="11906"/>
          <w:pgMar w:bottom="1440" w:top="1402" w:left="14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9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aluno que se deseja excluir.</w:t>
      </w:r>
    </w:p>
    <w:p w:rsidR="00000000" w:rsidDel="00000000" w:rsidP="00000000" w:rsidRDefault="00000000" w:rsidRPr="00000000" w14:paraId="0000069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excluir o aluno que deseja.</w:t>
      </w:r>
    </w:p>
    <w:p w:rsidR="00000000" w:rsidDel="00000000" w:rsidP="00000000" w:rsidRDefault="00000000" w:rsidRPr="00000000" w14:paraId="0000069B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5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9D">
      <w:pPr>
        <w:ind w:right="-61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Suspender Aluno</w:t>
      </w:r>
    </w:p>
    <w:p w:rsidR="00000000" w:rsidDel="00000000" w:rsidP="00000000" w:rsidRDefault="00000000" w:rsidRPr="00000000" w14:paraId="0000069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7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9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56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suspenda um aluno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cadastro de alunos ativos do sistema, mas mantenha seus dados para quando o aluno retornar as atividades físicas. Em outras palavras os dados do progresso do aluno poderão ser continuados.</w:t>
      </w:r>
    </w:p>
    <w:p w:rsidR="00000000" w:rsidDel="00000000" w:rsidP="00000000" w:rsidRDefault="00000000" w:rsidRPr="00000000" w14:paraId="000006A1">
      <w:pPr>
        <w:spacing w:line="256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contextualSpacing w:val="0"/>
        <w:rPr/>
        <w:sectPr>
          <w:type w:val="continuous"/>
          <w:pgSz w:h="16820" w:w="11906"/>
          <w:pgMar w:bottom="1440" w:top="1402" w:left="14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A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aluno que deseja suspender suas atividades.</w:t>
      </w:r>
    </w:p>
    <w:p w:rsidR="00000000" w:rsidDel="00000000" w:rsidP="00000000" w:rsidRDefault="00000000" w:rsidRPr="00000000" w14:paraId="000006A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conseguesuspender o aluno.</w:t>
      </w:r>
    </w:p>
    <w:p w:rsidR="00000000" w:rsidDel="00000000" w:rsidP="00000000" w:rsidRDefault="00000000" w:rsidRPr="00000000" w14:paraId="000006AC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5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AE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Alterar Aluno</w:t>
      </w:r>
    </w:p>
    <w:p w:rsidR="00000000" w:rsidDel="00000000" w:rsidP="00000000" w:rsidRDefault="00000000" w:rsidRPr="00000000" w14:paraId="000006A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9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B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altere os dados de 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aluno.</w:t>
      </w:r>
    </w:p>
    <w:p w:rsidR="00000000" w:rsidDel="00000000" w:rsidP="00000000" w:rsidRDefault="00000000" w:rsidRPr="00000000" w14:paraId="000006B2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Alterar informações do aluno terá dois modos: (a) quando acessado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(b) quando acessado pelo próprio aluno.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informações iseridas no cadastro do aluno poderão ser editadas pelo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efeito de correção ou avaliações posteriores do aluno. Essas mudanças devem sempre ser na presença ou com a devida permissão do aluno por se tratar de dados sensíveis.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aluno só poderá editar aquilo possa aferir sem a necessidade de formção peofissional: peso e pressão arterial. Esses dados podem ser alterados diariamente pelo aluno, dessa forma terá um detalhamento maior no acompanhamento do seu progresso.</w:t>
      </w:r>
    </w:p>
    <w:p w:rsidR="00000000" w:rsidDel="00000000" w:rsidP="00000000" w:rsidRDefault="00000000" w:rsidRPr="00000000" w14:paraId="000006B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</w:p>
    <w:p w:rsidR="00000000" w:rsidDel="00000000" w:rsidP="00000000" w:rsidRDefault="00000000" w:rsidRPr="00000000" w14:paraId="000006B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B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aluno que se deseja alterar. O Personal Trainer tem de estar logado para atualizar o aluno e só poderá alterar alunos vinculado ao seu usuário.</w:t>
      </w:r>
    </w:p>
    <w:p w:rsidR="00000000" w:rsidDel="00000000" w:rsidP="00000000" w:rsidRDefault="00000000" w:rsidRPr="00000000" w14:paraId="000006B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aluno é alterado no sistema.</w:t>
      </w:r>
    </w:p>
    <w:p w:rsidR="00000000" w:rsidDel="00000000" w:rsidP="00000000" w:rsidRDefault="00000000" w:rsidRPr="00000000" w14:paraId="000006BE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6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C1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[RF005] Avaliar Aluno</w:t>
      </w:r>
    </w:p>
    <w:p w:rsidR="00000000" w:rsidDel="00000000" w:rsidP="00000000" w:rsidRDefault="00000000" w:rsidRPr="00000000" w14:paraId="000006C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8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C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em exminar as medidas do aluno periodicamente e inseri-las no histórico do aluno. Dessa forma o progresso do aluno será mais fiel a realidade e será melhor representado no sistema.</w:t>
      </w:r>
    </w:p>
    <w:p w:rsidR="00000000" w:rsidDel="00000000" w:rsidP="00000000" w:rsidRDefault="00000000" w:rsidRPr="00000000" w14:paraId="000006C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C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vai inserir os novos valores. Esses valores são os mesmos valores de entrada do RF001 – Criar Aluno.</w:t>
      </w:r>
    </w:p>
    <w:p w:rsidR="00000000" w:rsidDel="00000000" w:rsidP="00000000" w:rsidRDefault="00000000" w:rsidRPr="00000000" w14:paraId="000006C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Os novos valores deverão ser os valores visíveis no caso de busca por aluno. Os valores anteriores deverão continuar existindo para que os cálculos de progresso sejam fidedignos.</w:t>
      </w:r>
    </w:p>
    <w:p w:rsidR="00000000" w:rsidDel="00000000" w:rsidP="00000000" w:rsidRDefault="00000000" w:rsidRPr="00000000" w14:paraId="000006CE">
      <w:pPr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[RF00X] XXX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4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C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Lorem Ipsum.</w:t>
      </w:r>
    </w:p>
    <w:p w:rsidR="00000000" w:rsidDel="00000000" w:rsidP="00000000" w:rsidRDefault="00000000" w:rsidRPr="00000000" w14:paraId="000006D2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Lorem Ipsum.</w:t>
      </w:r>
    </w:p>
    <w:p w:rsidR="00000000" w:rsidDel="00000000" w:rsidP="00000000" w:rsidRDefault="00000000" w:rsidRPr="00000000" w14:paraId="000006D3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Lorem Ipsum.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D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Lorem Ipsum.</w:t>
      </w:r>
    </w:p>
    <w:p w:rsidR="00000000" w:rsidDel="00000000" w:rsidP="00000000" w:rsidRDefault="00000000" w:rsidRPr="00000000" w14:paraId="000006D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Lorem Ipsum.</w:t>
      </w:r>
    </w:p>
    <w:p w:rsidR="00000000" w:rsidDel="00000000" w:rsidP="00000000" w:rsidRDefault="00000000" w:rsidRPr="00000000" w14:paraId="000006D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tabs>
          <w:tab w:val="left" w:pos="2102"/>
        </w:tabs>
        <w:ind w:left="1282" w:firstLine="0"/>
        <w:contextualSpacing w:val="0"/>
        <w:jc w:val="both"/>
        <w:rPr>
          <w:rFonts w:ascii="Arial" w:cs="Arial" w:eastAsia="Arial" w:hAnsi="Arial"/>
          <w:b w:val="1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5"/>
          <w:szCs w:val="25"/>
          <w:rtl w:val="0"/>
        </w:rPr>
        <w:t xml:space="preserve">Interface</w:t>
      </w:r>
    </w:p>
    <w:p w:rsidR="00000000" w:rsidDel="00000000" w:rsidP="00000000" w:rsidRDefault="00000000" w:rsidRPr="00000000" w14:paraId="000006D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8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D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Visualizar Aluno</w:t>
      </w:r>
    </w:p>
    <w:p w:rsidR="00000000" w:rsidDel="00000000" w:rsidP="00000000" w:rsidRDefault="00000000" w:rsidRPr="00000000" w14:paraId="000006E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Aluno.</w:t>
      </w:r>
    </w:p>
    <w:p w:rsidR="00000000" w:rsidDel="00000000" w:rsidP="00000000" w:rsidRDefault="00000000" w:rsidRPr="00000000" w14:paraId="000006E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visualize os dados de 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determinado aluno, todos os seus atributos, de maneira individual.</w:t>
      </w:r>
    </w:p>
    <w:p w:rsidR="00000000" w:rsidDel="00000000" w:rsidP="00000000" w:rsidRDefault="00000000" w:rsidRPr="00000000" w14:paraId="000006E6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negócio:</w:t>
      </w:r>
    </w:p>
    <w:p w:rsidR="00000000" w:rsidDel="00000000" w:rsidP="00000000" w:rsidRDefault="00000000" w:rsidRPr="00000000" w14:paraId="000006E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E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line="276" w:lineRule="auto"/>
        <w:ind w:left="2" w:right="10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 receber como entrada o aluno que se deseja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visualizar.</w:t>
      </w:r>
    </w:p>
    <w:p w:rsidR="00000000" w:rsidDel="00000000" w:rsidP="00000000" w:rsidRDefault="00000000" w:rsidRPr="00000000" w14:paraId="000006E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visualiza o aluno desejado</w:t>
      </w:r>
    </w:p>
    <w:p w:rsidR="00000000" w:rsidDel="00000000" w:rsidP="00000000" w:rsidRDefault="00000000" w:rsidRPr="00000000" w14:paraId="000006E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E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[RF002] Visualizar Lista de Alunos</w:t>
      </w:r>
    </w:p>
    <w:p w:rsidR="00000000" w:rsidDel="00000000" w:rsidP="00000000" w:rsidRDefault="00000000" w:rsidRPr="00000000" w14:paraId="000006F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3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6F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Lista de Alunos.</w:t>
      </w:r>
    </w:p>
    <w:p w:rsidR="00000000" w:rsidDel="00000000" w:rsidP="00000000" w:rsidRDefault="00000000" w:rsidRPr="00000000" w14:paraId="000006F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visualize os dados de todos os alunos, somente os mais relevantes, de maneira individual.</w:t>
      </w:r>
    </w:p>
    <w:p w:rsidR="00000000" w:rsidDel="00000000" w:rsidP="00000000" w:rsidRDefault="00000000" w:rsidRPr="00000000" w14:paraId="000006F6">
      <w:pPr>
        <w:numPr>
          <w:ilvl w:val="0"/>
          <w:numId w:val="1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a serem apresentados são:</w:t>
      </w:r>
    </w:p>
    <w:p w:rsidR="00000000" w:rsidDel="00000000" w:rsidP="00000000" w:rsidRDefault="00000000" w:rsidRPr="00000000" w14:paraId="000006F7">
      <w:pPr>
        <w:numPr>
          <w:ilvl w:val="1"/>
          <w:numId w:val="11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mesmos dados inseridos no cadastro do aluno</w:t>
      </w:r>
    </w:p>
    <w:p w:rsidR="00000000" w:rsidDel="00000000" w:rsidP="00000000" w:rsidRDefault="00000000" w:rsidRPr="00000000" w14:paraId="000006F8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negócio:</w:t>
      </w:r>
    </w:p>
    <w:p w:rsidR="00000000" w:rsidDel="00000000" w:rsidP="00000000" w:rsidRDefault="00000000" w:rsidRPr="00000000" w14:paraId="000006F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6F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spacing w:line="276" w:lineRule="auto"/>
        <w:ind w:left="2" w:right="10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Será a tela principal do sistema, basta o usuário está logado.</w:t>
      </w:r>
    </w:p>
    <w:p w:rsidR="00000000" w:rsidDel="00000000" w:rsidP="00000000" w:rsidRDefault="00000000" w:rsidRPr="00000000" w14:paraId="000006F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ind w:left="2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visualiza a lista aluno desejado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contextualSpacing w:val="0"/>
        <w:jc w:val="center"/>
        <w:rPr>
          <w:color w:val="ff0000"/>
        </w:rPr>
      </w:pPr>
      <w:commentRangeStart w:id="3"/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[RF003] Exibir Progresso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87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02">
      <w:pPr>
        <w:contextualSpacing w:val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03">
      <w:pPr>
        <w:ind w:left="2" w:firstLine="0"/>
        <w:contextualSpacing w:val="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 histórico dos valores colhidos em cada avaliação física serão aqui representados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ou de forma numérica ou por meio de gráficos.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ind w:left="2" w:firstLine="0"/>
        <w:contextualSpacing w:val="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Trainer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ou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contextualSpacing w:val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contextualSpacing w:val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color w:val="ff0000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contextualSpacing w:val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contextualSpacing w:val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ind w:left="2" w:firstLine="0"/>
        <w:contextualSpacing w:val="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: Receber aluno para exibir o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contextualSpacing w:val="0"/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2" w:firstLine="0"/>
        <w:contextualSpacing w:val="0"/>
        <w:jc w:val="both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: Exibir de forma clara, legível, compreensível e intuitiva os dados do progresso físico do aluno.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ind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8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355600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1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[RF004] Gerar gráfico de acompanhamento por aluno</w:t>
      </w:r>
    </w:p>
    <w:p w:rsidR="00000000" w:rsidDel="00000000" w:rsidP="00000000" w:rsidRDefault="00000000" w:rsidRPr="00000000" w14:paraId="0000071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1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caso de uso: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Gerar gráfico de acompanhamento por aluno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1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tanto o usuário quanto o aluno visualize os dados de uma maneira mais intuitiva com o auxílio dos gráficos retornando dados como peso (kg), IMC e pressão arterial (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mmHg)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18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aluno.</w:t>
      </w:r>
    </w:p>
    <w:p w:rsidR="00000000" w:rsidDel="00000000" w:rsidP="00000000" w:rsidRDefault="00000000" w:rsidRPr="00000000" w14:paraId="00000719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negócio: </w:t>
      </w:r>
    </w:p>
    <w:p w:rsidR="00000000" w:rsidDel="00000000" w:rsidP="00000000" w:rsidRDefault="00000000" w:rsidRPr="00000000" w14:paraId="0000071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71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spacing w:line="276" w:lineRule="auto"/>
        <w:ind w:left="2" w:right="10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 receber como entrada o aluno que se deseja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visualizar.</w:t>
      </w:r>
    </w:p>
    <w:p w:rsidR="00000000" w:rsidDel="00000000" w:rsidP="00000000" w:rsidRDefault="00000000" w:rsidRPr="00000000" w14:paraId="0000071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aluno consegue visualizar tais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720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[RF003] Gerar gráfico baseado no IMC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60" name="Shape 60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139700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139700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65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2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1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23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gráfico informará ao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 resumo do grupo de alunos no qual gerencia, trazendo um gráfico divido baseado em quais categorias se encontram os alunos.</w:t>
      </w:r>
    </w:p>
    <w:p w:rsidR="00000000" w:rsidDel="00000000" w:rsidP="00000000" w:rsidRDefault="00000000" w:rsidRPr="00000000" w14:paraId="00000724">
      <w:pPr>
        <w:numPr>
          <w:ilvl w:val="0"/>
          <w:numId w:val="10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Tais categorias seriam:</w:t>
      </w:r>
    </w:p>
    <w:p w:rsidR="00000000" w:rsidDel="00000000" w:rsidP="00000000" w:rsidRDefault="00000000" w:rsidRPr="00000000" w14:paraId="00000725">
      <w:pPr>
        <w:numPr>
          <w:ilvl w:val="1"/>
          <w:numId w:val="10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Abaixo do peso</w:t>
      </w:r>
    </w:p>
    <w:p w:rsidR="00000000" w:rsidDel="00000000" w:rsidP="00000000" w:rsidRDefault="00000000" w:rsidRPr="00000000" w14:paraId="00000726">
      <w:pPr>
        <w:numPr>
          <w:ilvl w:val="1"/>
          <w:numId w:val="10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Peso normal</w:t>
      </w:r>
    </w:p>
    <w:p w:rsidR="00000000" w:rsidDel="00000000" w:rsidP="00000000" w:rsidRDefault="00000000" w:rsidRPr="00000000" w14:paraId="00000727">
      <w:pPr>
        <w:numPr>
          <w:ilvl w:val="1"/>
          <w:numId w:val="10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Sobrepeso</w:t>
      </w:r>
    </w:p>
    <w:p w:rsidR="00000000" w:rsidDel="00000000" w:rsidP="00000000" w:rsidRDefault="00000000" w:rsidRPr="00000000" w14:paraId="00000728">
      <w:pPr>
        <w:numPr>
          <w:ilvl w:val="1"/>
          <w:numId w:val="10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 Grau I</w:t>
      </w:r>
    </w:p>
    <w:p w:rsidR="00000000" w:rsidDel="00000000" w:rsidP="00000000" w:rsidRDefault="00000000" w:rsidRPr="00000000" w14:paraId="00000729">
      <w:pPr>
        <w:numPr>
          <w:ilvl w:val="1"/>
          <w:numId w:val="10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 Grau II</w:t>
      </w:r>
    </w:p>
    <w:p w:rsidR="00000000" w:rsidDel="00000000" w:rsidP="00000000" w:rsidRDefault="00000000" w:rsidRPr="00000000" w14:paraId="0000072A">
      <w:pPr>
        <w:numPr>
          <w:ilvl w:val="1"/>
          <w:numId w:val="10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 Grau III</w:t>
      </w:r>
    </w:p>
    <w:p w:rsidR="00000000" w:rsidDel="00000000" w:rsidP="00000000" w:rsidRDefault="00000000" w:rsidRPr="00000000" w14:paraId="0000072B">
      <w:pPr>
        <w:ind w:left="2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ind w:left="2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personal trainer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na tela de lista do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Exibir de forma clara, legível, compreensível e intuitiva os dados relacionados ao IMC dos alunos.</w:t>
      </w:r>
    </w:p>
    <w:p w:rsidR="00000000" w:rsidDel="00000000" w:rsidP="00000000" w:rsidRDefault="00000000" w:rsidRPr="00000000" w14:paraId="00000734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ind w:left="2" w:firstLine="0"/>
        <w:contextualSpacing w:val="0"/>
        <w:jc w:val="both"/>
        <w:rPr>
          <w:rFonts w:ascii="Times New Roman" w:cs="Times New Roman" w:eastAsia="Times New Roman" w:hAnsi="Times New Roman"/>
          <w:color w:val="c050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317500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317500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317500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5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3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0"/>
          <w:numId w:val="12"/>
        </w:numPr>
        <w:tabs>
          <w:tab w:val="left" w:pos="702"/>
        </w:tabs>
        <w:ind w:left="702" w:hanging="702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73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4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419100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419100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419100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3A">
      <w:pPr>
        <w:contextualSpacing w:val="0"/>
        <w:rPr/>
        <w:sectPr>
          <w:type w:val="continuous"/>
          <w:pgSz w:h="16820" w:w="11906"/>
          <w:pgMar w:bottom="1440" w:top="1402" w:left="142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ind w:right="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[NF001] Usabilidade</w:t>
      </w:r>
    </w:p>
    <w:bookmarkStart w:colFirst="0" w:colLast="0" w:name="tyjcwt" w:id="5"/>
    <w:bookmarkEnd w:id="5"/>
    <w:p w:rsidR="00000000" w:rsidDel="00000000" w:rsidP="00000000" w:rsidRDefault="00000000" w:rsidRPr="00000000" w14:paraId="0000073D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3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54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uma interface amigável ao usuário primário sem se tornar cansativa aos usuários mais experientes. Em especial, o módulo de publicação HTML possuirá um wizard para ajudar o usuário.</w:t>
      </w:r>
    </w:p>
    <w:p w:rsidR="00000000" w:rsidDel="00000000" w:rsidP="00000000" w:rsidRDefault="00000000" w:rsidRPr="00000000" w14:paraId="0000074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tabs>
          <w:tab w:val="left" w:pos="1822"/>
          <w:tab w:val="left" w:pos="420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74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79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4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ind w:right="0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 002] Desempenho</w:t>
      </w:r>
    </w:p>
    <w:p w:rsidR="00000000" w:rsidDel="00000000" w:rsidP="00000000" w:rsidRDefault="00000000" w:rsidRPr="00000000" w14:paraId="0000074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49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spacing w:line="271" w:lineRule="auto"/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não seja um requisito essencial ao sistema, deve ser considerada por corresponder a um fator de qualidade de software.</w:t>
      </w:r>
    </w:p>
    <w:p w:rsidR="00000000" w:rsidDel="00000000" w:rsidP="00000000" w:rsidRDefault="00000000" w:rsidRPr="00000000" w14:paraId="0000074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tabs>
          <w:tab w:val="left" w:pos="1782"/>
          <w:tab w:val="left" w:pos="422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74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4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right="-61" w:firstLine="0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[NF 003] Hardware e Software</w:t>
      </w:r>
    </w:p>
    <w:p w:rsidR="00000000" w:rsidDel="00000000" w:rsidP="00000000" w:rsidRDefault="00000000" w:rsidRPr="00000000" w14:paraId="0000075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5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line="244" w:lineRule="auto"/>
        <w:ind w:left="2" w:right="2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</w:t>
      </w:r>
    </w:p>
    <w:p w:rsidR="00000000" w:rsidDel="00000000" w:rsidP="00000000" w:rsidRDefault="00000000" w:rsidRPr="00000000" w14:paraId="00000755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pacing w:line="242" w:lineRule="auto"/>
        <w:ind w:left="2" w:right="8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da linguagem Java permite não especificar qual será o sistema operacional e a máquina em que o programa irá executar. No entanto, essa máquina deverá se comunicar com um sistema de banco de dados.</w:t>
      </w:r>
    </w:p>
    <w:p w:rsidR="00000000" w:rsidDel="00000000" w:rsidP="00000000" w:rsidRDefault="00000000" w:rsidRPr="00000000" w14:paraId="0000075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tabs>
          <w:tab w:val="left" w:pos="1782"/>
          <w:tab w:val="left" w:pos="4222"/>
          <w:tab w:val="left" w:pos="6602"/>
        </w:tabs>
        <w:ind w:left="2" w:firstLine="0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b w:val="1"/>
          <w:sz w:val="21"/>
          <w:szCs w:val="21"/>
          <w:rtl w:val="0"/>
        </w:rPr>
        <w:t xml:space="preserve">◻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Desejável</w:t>
      </w:r>
    </w:p>
    <w:p w:rsidR="00000000" w:rsidDel="00000000" w:rsidP="00000000" w:rsidRDefault="00000000" w:rsidRPr="00000000" w14:paraId="0000075A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81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469900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81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469900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7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5B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numPr>
          <w:ilvl w:val="0"/>
          <w:numId w:val="1"/>
        </w:numPr>
        <w:tabs>
          <w:tab w:val="left" w:pos="702"/>
        </w:tabs>
        <w:ind w:left="702" w:hanging="702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75E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5F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279400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83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339700" y="3655620"/>
                          <a:ext cx="12600" cy="24876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279400</wp:posOffset>
                </wp:positionV>
                <wp:extent cx="25935" cy="262155"/>
                <wp:effectExtent b="0" l="0" r="0" t="0"/>
                <wp:wrapSquare wrapText="bothSides" distB="0" distT="0" distL="0" distR="0"/>
                <wp:docPr id="8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62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65">
      <w:pPr>
        <w:numPr>
          <w:ilvl w:val="0"/>
          <w:numId w:val="3"/>
        </w:numPr>
        <w:tabs>
          <w:tab w:val="left" w:pos="702"/>
        </w:tabs>
        <w:ind w:left="702" w:hanging="702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Apêndice</w:t>
      </w:r>
    </w:p>
    <w:p w:rsidR="00000000" w:rsidDel="00000000" w:rsidP="00000000" w:rsidRDefault="00000000" w:rsidRPr="00000000" w14:paraId="00000766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2405880" y="3773700"/>
                          <a:ext cx="588024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93335" cy="25935"/>
                <wp:effectExtent b="0" l="0" r="0" t="0"/>
                <wp:wrapSquare wrapText="bothSides" distB="0" distT="0" distL="0" distR="0"/>
                <wp:docPr id="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33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3dy6vkm" w:id="6"/>
    <w:bookmarkEnd w:id="6"/>
    <w:p w:rsidR="00000000" w:rsidDel="00000000" w:rsidP="00000000" w:rsidRDefault="00000000" w:rsidRPr="00000000" w14:paraId="00000767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71" w:lineRule="auto"/>
        <w:ind w:right="4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Acrescentar neste capítulo as figuras dos casos de uso com a respectiva referência e nome, exemplo:</w:t>
      </w:r>
    </w:p>
    <w:p w:rsidR="00000000" w:rsidDel="00000000" w:rsidP="00000000" w:rsidRDefault="00000000" w:rsidRPr="00000000" w14:paraId="00000769">
      <w:pPr>
        <w:spacing w:line="271" w:lineRule="auto"/>
        <w:ind w:right="4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line="271" w:lineRule="auto"/>
        <w:ind w:right="4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line="271" w:lineRule="auto"/>
        <w:ind w:right="4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266700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4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266700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8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266700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39700" y="3670200"/>
                          <a:ext cx="12600" cy="219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5791200</wp:posOffset>
                </wp:positionH>
                <wp:positionV relativeFrom="paragraph">
                  <wp:posOffset>266700</wp:posOffset>
                </wp:positionV>
                <wp:extent cx="25935" cy="232945"/>
                <wp:effectExtent b="0" l="0" r="0" t="0"/>
                <wp:wrapSquare wrapText="bothSides" distB="0" distT="0" distL="0" distR="0"/>
                <wp:docPr id="4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35" cy="232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266700</wp:posOffset>
                </wp:positionV>
                <wp:extent cx="5892700" cy="25935"/>
                <wp:effectExtent b="0" l="0" r="0" t="0"/>
                <wp:wrapSquare wrapText="bothSides" distB="0" distT="0" distL="0" distR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2406240" y="3773700"/>
                          <a:ext cx="587952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266700</wp:posOffset>
                </wp:positionV>
                <wp:extent cx="5892700" cy="25935"/>
                <wp:effectExtent b="0" l="0" r="0" t="0"/>
                <wp:wrapSquare wrapText="bothSides" distB="0" distT="0" distL="0" distR="0"/>
                <wp:docPr id="59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700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76D">
      <w:pPr>
        <w:ind w:right="-19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[RF001] Criar componente</w:t>
      </w:r>
    </w:p>
    <w:p w:rsidR="00000000" w:rsidDel="00000000" w:rsidP="00000000" w:rsidRDefault="00000000" w:rsidRPr="00000000" w14:paraId="0000076E">
      <w:pPr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7848600</wp:posOffset>
                </wp:positionV>
                <wp:extent cx="5771415" cy="25935"/>
                <wp:effectExtent b="0" l="0" r="0" t="0"/>
                <wp:wrapSquare wrapText="bothSides" distB="0" distT="0" distL="0" distR="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2466900" y="3773700"/>
                          <a:ext cx="575820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7848600</wp:posOffset>
                </wp:positionV>
                <wp:extent cx="5771415" cy="25935"/>
                <wp:effectExtent b="0" l="0" r="0" t="0"/>
                <wp:wrapSquare wrapText="bothSides" distB="0" distT="0" distL="0" distR="0"/>
                <wp:docPr id="66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1415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2700" cy="25935"/>
                <wp:effectExtent b="0" l="0" r="0" t="0"/>
                <wp:wrapSquare wrapText="bothSides" distB="0" distT="0" distL="0" distR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2406240" y="3773700"/>
                          <a:ext cx="5879520" cy="12600"/>
                        </a:xfrm>
                        <a:custGeom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0</wp:posOffset>
                </wp:positionV>
                <wp:extent cx="5892700" cy="25935"/>
                <wp:effectExtent b="0" l="0" r="0" t="0"/>
                <wp:wrapSquare wrapText="bothSides" distB="0" distT="0" distL="0" distR="0"/>
                <wp:docPr id="4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700" cy="25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continuous"/>
      <w:pgSz w:h="16820" w:w="11906"/>
      <w:pgMar w:bottom="1440" w:top="1402" w:left="1420" w:right="1440" w:header="0" w:footer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hn mayk brito de lima" w:id="4" w:date="2018-03-10T22:43:00Z"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decidirmos eu atualizo.</w:t>
      </w:r>
    </w:p>
  </w:comment>
  <w:comment w:author="Victor Vinícius Amaral de Oliveira - CSIN - Campus Recife" w:id="3" w:date="2018-03-12T16:34:43Z"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o RF004 já compreende parte deste requisito de forma mais objetiva</w:t>
      </w:r>
    </w:p>
  </w:comment>
  <w:comment w:author="john mayk brito de lima" w:id="0" w:date="2018-03-10T20:39:00Z"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é que o aluno só possa modificar alguns dados seus e não poder ser Personal Trainer.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Personal T. tem que ser um profissional de Educação Física com registro formal.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Motivos: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qualquer pessoa puder ser Personal, ela pode passar exercícios errados e acabar machucando gravemente alguém.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 que têm pressão alta ou obesidade ou desnutrição não podem fazer exercícios recomendados por leigos.</w:t>
      </w:r>
    </w:p>
  </w:comment>
  <w:comment w:author="Victor Vinícius Amaral de Oliveira - CSIN - Campus Recife" w:id="1" w:date="2018-03-12T16:23:52Z"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na minha concepção o PT que indicará quais o peso usado no exercício, nº de séries e tal. O aluno poderá modificar o peso, e por algum tipo de observação sei lá como pedir para alterar algum exercício</w:t>
      </w:r>
    </w:p>
  </w:comment>
  <w:comment w:author="john mayk brito de lima" w:id="2" w:date="2018-03-10T20:45:00Z"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recomendação é substituir o parágrafo acima por este.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7"/>
        <w:szCs w:val="27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lowerLetter"/>
      <w:lvlText w:val="(%1)"/>
      <w:lvlJc w:val="left"/>
      <w:pPr>
        <w:ind w:left="362" w:hanging="360"/>
      </w:pPr>
      <w:rPr/>
    </w:lvl>
    <w:lvl w:ilvl="1">
      <w:start w:val="1"/>
      <w:numFmt w:val="lowerLetter"/>
      <w:lvlText w:val="%2."/>
      <w:lvlJc w:val="left"/>
      <w:pPr>
        <w:ind w:left="1082" w:hanging="360"/>
      </w:pPr>
      <w:rPr/>
    </w:lvl>
    <w:lvl w:ilvl="2">
      <w:start w:val="1"/>
      <w:numFmt w:val="lowerRoman"/>
      <w:lvlText w:val="%3."/>
      <w:lvlJc w:val="right"/>
      <w:pPr>
        <w:ind w:left="1802" w:hanging="180"/>
      </w:pPr>
      <w:rPr/>
    </w:lvl>
    <w:lvl w:ilvl="3">
      <w:start w:val="1"/>
      <w:numFmt w:val="decimal"/>
      <w:lvlText w:val="%4."/>
      <w:lvlJc w:val="left"/>
      <w:pPr>
        <w:ind w:left="2522" w:hanging="360"/>
      </w:pPr>
      <w:rPr/>
    </w:lvl>
    <w:lvl w:ilvl="4">
      <w:start w:val="1"/>
      <w:numFmt w:val="lowerLetter"/>
      <w:lvlText w:val="%5."/>
      <w:lvlJc w:val="left"/>
      <w:pPr>
        <w:ind w:left="3242" w:hanging="360"/>
      </w:pPr>
      <w:rPr/>
    </w:lvl>
    <w:lvl w:ilvl="5">
      <w:start w:val="1"/>
      <w:numFmt w:val="lowerRoman"/>
      <w:lvlText w:val="%6."/>
      <w:lvlJc w:val="right"/>
      <w:pPr>
        <w:ind w:left="3962" w:hanging="180"/>
      </w:pPr>
      <w:rPr/>
    </w:lvl>
    <w:lvl w:ilvl="6">
      <w:start w:val="1"/>
      <w:numFmt w:val="decimal"/>
      <w:lvlText w:val="%7."/>
      <w:lvlJc w:val="left"/>
      <w:pPr>
        <w:ind w:left="4682" w:hanging="360"/>
      </w:pPr>
      <w:rPr/>
    </w:lvl>
    <w:lvl w:ilvl="7">
      <w:start w:val="1"/>
      <w:numFmt w:val="lowerLetter"/>
      <w:lvlText w:val="%8."/>
      <w:lvlJc w:val="left"/>
      <w:pPr>
        <w:ind w:left="5402" w:hanging="360"/>
      </w:pPr>
      <w:rPr/>
    </w:lvl>
    <w:lvl w:ilvl="8">
      <w:start w:val="1"/>
      <w:numFmt w:val="lowerRoman"/>
      <w:lvlText w:val="%9."/>
      <w:lvlJc w:val="right"/>
      <w:pPr>
        <w:ind w:left="6122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2" w:hanging="360"/>
      </w:pPr>
      <w:rPr/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2" w:hanging="360"/>
      </w:pPr>
      <w:rPr/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2" w:hanging="360"/>
      </w:pPr>
      <w:rPr/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84" Type="http://schemas.openxmlformats.org/officeDocument/2006/relationships/image" Target="media/image140.png"/><Relationship Id="rId83" Type="http://schemas.openxmlformats.org/officeDocument/2006/relationships/image" Target="media/image162.png"/><Relationship Id="rId42" Type="http://schemas.openxmlformats.org/officeDocument/2006/relationships/image" Target="media/image126.png"/><Relationship Id="rId86" Type="http://schemas.openxmlformats.org/officeDocument/2006/relationships/image" Target="media/image46.png"/><Relationship Id="rId41" Type="http://schemas.openxmlformats.org/officeDocument/2006/relationships/image" Target="media/image164.png"/><Relationship Id="rId85" Type="http://schemas.openxmlformats.org/officeDocument/2006/relationships/image" Target="media/image58.png"/><Relationship Id="rId44" Type="http://schemas.openxmlformats.org/officeDocument/2006/relationships/image" Target="media/image62.png"/><Relationship Id="rId88" Type="http://schemas.openxmlformats.org/officeDocument/2006/relationships/image" Target="media/image106.png"/><Relationship Id="rId43" Type="http://schemas.openxmlformats.org/officeDocument/2006/relationships/image" Target="media/image148.png"/><Relationship Id="rId87" Type="http://schemas.openxmlformats.org/officeDocument/2006/relationships/image" Target="media/image166.png"/><Relationship Id="rId46" Type="http://schemas.openxmlformats.org/officeDocument/2006/relationships/image" Target="media/image38.png"/><Relationship Id="rId45" Type="http://schemas.openxmlformats.org/officeDocument/2006/relationships/image" Target="media/image40.png"/><Relationship Id="rId89" Type="http://schemas.openxmlformats.org/officeDocument/2006/relationships/image" Target="media/image92.png"/><Relationship Id="rId80" Type="http://schemas.openxmlformats.org/officeDocument/2006/relationships/image" Target="media/image32.png"/><Relationship Id="rId82" Type="http://schemas.openxmlformats.org/officeDocument/2006/relationships/image" Target="media/image60.png"/><Relationship Id="rId81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78.png"/><Relationship Id="rId48" Type="http://schemas.openxmlformats.org/officeDocument/2006/relationships/image" Target="media/image156.png"/><Relationship Id="rId47" Type="http://schemas.openxmlformats.org/officeDocument/2006/relationships/image" Target="media/image72.png"/><Relationship Id="rId49" Type="http://schemas.openxmlformats.org/officeDocument/2006/relationships/image" Target="media/image4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2.png"/><Relationship Id="rId8" Type="http://schemas.openxmlformats.org/officeDocument/2006/relationships/image" Target="media/image102.png"/><Relationship Id="rId73" Type="http://schemas.openxmlformats.org/officeDocument/2006/relationships/image" Target="media/image56.png"/><Relationship Id="rId72" Type="http://schemas.openxmlformats.org/officeDocument/2006/relationships/image" Target="media/image128.png"/><Relationship Id="rId31" Type="http://schemas.openxmlformats.org/officeDocument/2006/relationships/image" Target="media/image170.png"/><Relationship Id="rId75" Type="http://schemas.openxmlformats.org/officeDocument/2006/relationships/image" Target="media/image158.png"/><Relationship Id="rId30" Type="http://schemas.openxmlformats.org/officeDocument/2006/relationships/image" Target="media/image108.png"/><Relationship Id="rId74" Type="http://schemas.openxmlformats.org/officeDocument/2006/relationships/image" Target="media/image146.png"/><Relationship Id="rId33" Type="http://schemas.openxmlformats.org/officeDocument/2006/relationships/image" Target="media/image94.png"/><Relationship Id="rId77" Type="http://schemas.openxmlformats.org/officeDocument/2006/relationships/image" Target="media/image30.png"/><Relationship Id="rId32" Type="http://schemas.openxmlformats.org/officeDocument/2006/relationships/image" Target="media/image48.png"/><Relationship Id="rId76" Type="http://schemas.openxmlformats.org/officeDocument/2006/relationships/image" Target="media/image52.png"/><Relationship Id="rId35" Type="http://schemas.openxmlformats.org/officeDocument/2006/relationships/image" Target="media/image150.png"/><Relationship Id="rId79" Type="http://schemas.openxmlformats.org/officeDocument/2006/relationships/image" Target="media/image8.png"/><Relationship Id="rId34" Type="http://schemas.openxmlformats.org/officeDocument/2006/relationships/image" Target="media/image116.png"/><Relationship Id="rId78" Type="http://schemas.openxmlformats.org/officeDocument/2006/relationships/image" Target="media/image20.png"/><Relationship Id="rId71" Type="http://schemas.openxmlformats.org/officeDocument/2006/relationships/image" Target="media/image100.png"/><Relationship Id="rId70" Type="http://schemas.openxmlformats.org/officeDocument/2006/relationships/image" Target="media/image86.png"/><Relationship Id="rId37" Type="http://schemas.openxmlformats.org/officeDocument/2006/relationships/image" Target="media/image138.png"/><Relationship Id="rId36" Type="http://schemas.openxmlformats.org/officeDocument/2006/relationships/image" Target="media/image88.png"/><Relationship Id="rId39" Type="http://schemas.openxmlformats.org/officeDocument/2006/relationships/image" Target="media/image36.png"/><Relationship Id="rId38" Type="http://schemas.openxmlformats.org/officeDocument/2006/relationships/image" Target="media/image172.png"/><Relationship Id="rId62" Type="http://schemas.openxmlformats.org/officeDocument/2006/relationships/image" Target="media/image124.png"/><Relationship Id="rId61" Type="http://schemas.openxmlformats.org/officeDocument/2006/relationships/image" Target="media/image24.png"/><Relationship Id="rId20" Type="http://schemas.openxmlformats.org/officeDocument/2006/relationships/image" Target="media/image68.png"/><Relationship Id="rId64" Type="http://schemas.openxmlformats.org/officeDocument/2006/relationships/image" Target="media/image130.png"/><Relationship Id="rId63" Type="http://schemas.openxmlformats.org/officeDocument/2006/relationships/image" Target="media/image120.png"/><Relationship Id="rId22" Type="http://schemas.openxmlformats.org/officeDocument/2006/relationships/image" Target="media/image134.png"/><Relationship Id="rId66" Type="http://schemas.openxmlformats.org/officeDocument/2006/relationships/image" Target="media/image144.png"/><Relationship Id="rId21" Type="http://schemas.openxmlformats.org/officeDocument/2006/relationships/image" Target="media/image152.png"/><Relationship Id="rId65" Type="http://schemas.openxmlformats.org/officeDocument/2006/relationships/image" Target="media/image142.png"/><Relationship Id="rId24" Type="http://schemas.openxmlformats.org/officeDocument/2006/relationships/image" Target="media/image110.png"/><Relationship Id="rId68" Type="http://schemas.openxmlformats.org/officeDocument/2006/relationships/image" Target="media/image114.png"/><Relationship Id="rId23" Type="http://schemas.openxmlformats.org/officeDocument/2006/relationships/image" Target="media/image70.png"/><Relationship Id="rId67" Type="http://schemas.openxmlformats.org/officeDocument/2006/relationships/image" Target="media/image84.png"/><Relationship Id="rId60" Type="http://schemas.openxmlformats.org/officeDocument/2006/relationships/image" Target="media/image50.png"/><Relationship Id="rId26" Type="http://schemas.openxmlformats.org/officeDocument/2006/relationships/image" Target="media/image64.png"/><Relationship Id="rId25" Type="http://schemas.openxmlformats.org/officeDocument/2006/relationships/image" Target="media/image154.png"/><Relationship Id="rId69" Type="http://schemas.openxmlformats.org/officeDocument/2006/relationships/image" Target="media/image98.png"/><Relationship Id="rId28" Type="http://schemas.openxmlformats.org/officeDocument/2006/relationships/image" Target="media/image104.png"/><Relationship Id="rId27" Type="http://schemas.openxmlformats.org/officeDocument/2006/relationships/image" Target="media/image112.png"/><Relationship Id="rId29" Type="http://schemas.openxmlformats.org/officeDocument/2006/relationships/image" Target="media/image90.png"/><Relationship Id="rId51" Type="http://schemas.openxmlformats.org/officeDocument/2006/relationships/image" Target="media/image12.png"/><Relationship Id="rId95" Type="http://schemas.openxmlformats.org/officeDocument/2006/relationships/image" Target="media/image2.jpg"/><Relationship Id="rId50" Type="http://schemas.openxmlformats.org/officeDocument/2006/relationships/image" Target="media/image74.png"/><Relationship Id="rId94" Type="http://schemas.openxmlformats.org/officeDocument/2006/relationships/image" Target="media/image80.png"/><Relationship Id="rId53" Type="http://schemas.openxmlformats.org/officeDocument/2006/relationships/image" Target="media/image78.png"/><Relationship Id="rId52" Type="http://schemas.openxmlformats.org/officeDocument/2006/relationships/image" Target="media/image6.png"/><Relationship Id="rId11" Type="http://schemas.openxmlformats.org/officeDocument/2006/relationships/image" Target="media/image160.png"/><Relationship Id="rId55" Type="http://schemas.openxmlformats.org/officeDocument/2006/relationships/image" Target="media/image28.png"/><Relationship Id="rId10" Type="http://schemas.openxmlformats.org/officeDocument/2006/relationships/image" Target="media/image66.png"/><Relationship Id="rId54" Type="http://schemas.openxmlformats.org/officeDocument/2006/relationships/image" Target="media/image14.png"/><Relationship Id="rId13" Type="http://schemas.openxmlformats.org/officeDocument/2006/relationships/image" Target="media/image44.png"/><Relationship Id="rId57" Type="http://schemas.openxmlformats.org/officeDocument/2006/relationships/image" Target="media/image54.png"/><Relationship Id="rId12" Type="http://schemas.openxmlformats.org/officeDocument/2006/relationships/image" Target="media/image122.png"/><Relationship Id="rId56" Type="http://schemas.openxmlformats.org/officeDocument/2006/relationships/image" Target="media/image174.png"/><Relationship Id="rId91" Type="http://schemas.openxmlformats.org/officeDocument/2006/relationships/image" Target="media/image82.png"/><Relationship Id="rId90" Type="http://schemas.openxmlformats.org/officeDocument/2006/relationships/image" Target="media/image168.png"/><Relationship Id="rId93" Type="http://schemas.openxmlformats.org/officeDocument/2006/relationships/image" Target="media/image132.png"/><Relationship Id="rId92" Type="http://schemas.openxmlformats.org/officeDocument/2006/relationships/image" Target="media/image118.png"/><Relationship Id="rId15" Type="http://schemas.openxmlformats.org/officeDocument/2006/relationships/image" Target="media/image18.png"/><Relationship Id="rId59" Type="http://schemas.openxmlformats.org/officeDocument/2006/relationships/image" Target="media/image26.png"/><Relationship Id="rId14" Type="http://schemas.openxmlformats.org/officeDocument/2006/relationships/image" Target="media/image136.png"/><Relationship Id="rId58" Type="http://schemas.openxmlformats.org/officeDocument/2006/relationships/image" Target="media/image176.png"/><Relationship Id="rId17" Type="http://schemas.openxmlformats.org/officeDocument/2006/relationships/image" Target="media/image76.png"/><Relationship Id="rId16" Type="http://schemas.openxmlformats.org/officeDocument/2006/relationships/image" Target="media/image96.png"/><Relationship Id="rId19" Type="http://schemas.openxmlformats.org/officeDocument/2006/relationships/image" Target="media/image4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