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7DF" w:rsidRDefault="009321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Политика конфиденциальности в отношении обработки персональных данных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:rsidR="009417DF" w:rsidRDefault="0093215F">
      <w:pPr>
        <w:pStyle w:val="a7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Общие положения.</w:t>
      </w:r>
    </w:p>
    <w:p w:rsidR="009417DF" w:rsidRDefault="0093215F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Настоящая политика обработки персональных данных составлена в соответствии с требованиями Федерального закона от 27.07.2006. №152-ФЗ «О персональных данных» и определяет порядок обработки персональных данных и меры по обеспечению безопасности персональных данных Индивидуальным предпринимателем Денисова Виктория Вадимовна (далее – Оператор).</w:t>
      </w:r>
    </w:p>
    <w:p w:rsidR="009417DF" w:rsidRDefault="0093215F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-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:rsidR="009417DF" w:rsidRPr="0093215F" w:rsidRDefault="0093215F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Настоящая политика Оператора в отношении обработки персональных данных (далее – Политика) применяется ко всей информации, которую Оператор может получить о посетителях веб-сайта </w:t>
      </w:r>
      <w:hyperlink r:id="rId8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https://victoryrealty.github.io/-/</w:t>
        </w:r>
      </w:hyperlink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417DF" w:rsidRDefault="009417DF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Основные понятия, используемые в Политике.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Автоматизированная обработка персональных данных – обработка персональных данных с помощью средств вычислительной техники;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Блокирование персональных данных – временное прекращение обработки персональных данных (за исключением случаев, если обработка необходима для уточнения персональных данных);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Веб-сайт –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</w:t>
      </w:r>
      <w:hyperlink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</w:t>
        </w:r>
      </w:hyperlink>
      <w:hyperlink r:id="rId9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Информационная система персональных данных — совокупность содержащихся в базах данных персональных данных, и обеспечивающих их обработку информационных технологий и технических средств; 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Обезличивание персональных данных 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Обработка персональных данных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7. Оператор –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данными; 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8. Персональные данные – любая информация, относящаяся прямо или косвенно к определенному или определяемому Пользователю веб-сайта </w:t>
      </w:r>
      <w:hyperlink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</w:t>
        </w:r>
      </w:hyperlink>
      <w:hyperlink r:id="rId10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9. Предоставление персональных данных – действия, направленные на раскрытие персональных данных определенному лицу или определенному кругу лиц; 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Распространение персональных данных –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 Субъект – любой посетитель веб-сайта </w:t>
      </w:r>
      <w:hyperlink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</w:t>
        </w:r>
      </w:hyperlink>
      <w:hyperlink r:id="rId11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12. Трансграничная передача персональных данных –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13. Уничтожение персональных данных –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(или) результате которых уничтожаются материальные носители персональных данных.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3. Оператор может обрабатывать следующие персональные данные Субъекта: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Фамилия, имя, отчество;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Номера телефонов;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 электронной почты;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Почтовый адрес;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Банковские реквизиты;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ИНН. Может то-то еще?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на сайте происходит сбор и обработка обезличенных данных о посетителях (в т.ч. файлов «cookie») с помощью сервисов интернет-статистики (Яндекс Метрика и Гугл Аналитика и других).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Вышеперечисленные данные далее по тексту Политики объединены общим понятием Персональные данные.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4. Цели обработки персональных данных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обработки персональных данных Субъекта — информирование Субъекта посредством отправки электронных писем.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Оператор имеет право направлять Субъекту уведомления о новых продуктах и услугах, специальных предложениях и различных событиях. Субъект всегда может отказаться от получения информационных сообщений, направив Оператору письмо на адрес электронной почты </w:t>
      </w:r>
      <w:hyperlink r:id="rId12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rappy@yandex.ru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пометкой «Отказ от уведомлениях о новых продуктах и услугах и специальных предложениях».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Обезличенные данные Субъектов, собираемые с помощью сервисов интернет-статистики, служат для сбора информации о действиях Пользователей на сайте, улучшения качества сайта и его содержания.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5. Правовые основания обработки персональных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Оператор обрабатывает персональные данные Субъекта только в случае их заполнения и/или отправки Субъектом самостоятельно через специальные формы, расположенные на сайте </w:t>
      </w:r>
      <w:hyperlink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</w:t>
        </w:r>
      </w:hyperlink>
      <w:hyperlink r:id="rId13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Заполняя соответствующие формы и/или отправляя свои персональные данные Оператору, Субъект выражает свое согласие с данной Политикой. Оператор обрабатывает обезличенные данные о Субъекте в случае, если это разрешено в настройках браузера Субъекта (включено сохранение файлов «cookie» и использование технологии JavaScript).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6. Трансграничная передача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до начала осуществления трансграничной передачи персональных данных обязан убедиться в том, что иностранным государством, на территорию которого предполагается осуществлять передачу персональных данных, обеспечивается надежная защита прав Субъектов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Трансграничная передача персональных данных на территории иностранных государств, не отвечающих вышеуказанным требованиям, может осуществляться только в случае наличия согласия в письменной форме Субъекта персональных данных на трансграничную передачу его персональных данных и/или исполнения договора, стороной которого является Субъект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7. Права и обязанности Оператора и Субъектов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обязан: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 обработке персональных данных соблюдать требования законодательства Российской Федерации в отношении обработки и защиты персональных данных, в том числе требования, предусмотренные для сбора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 сборе персональных данных, в том числе посредством информационно-телекоммуникационной сети «Интернет», обеспечить запись, систематизацию, накопление, хранение, уточнение (обновление, изменение), извлечение персональных данных Субъектов персональных данных (граждан Российской Федерации) с использовавшем баз данных, находящихся на территории Российской Федерации, за исключением случаев, предусмотренных законодательством Российской Федерации;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 сборе персональных данных с использованием информационно-телекоммуникационных сетей, опубликовать в соответствующей информационно-телекоммуникационной сети, в том  числе на страницах принадлежащего Оператору сайта  в  информационно-телекоммуникационной  сети «Интернет», с использованием которых осуществляется сбор персональных данных, документ, определяющей его политику в отношении обработки персональных данных, и сведения о реализуемых требованиях к защите персональных данных, а также обеспечить возможность доступа к указанному документу с использованием средств соответствующей информационно-телекоммуникационной сети;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 случае, если предоставление персональных данных и/или согласия на их обработку является обязательным в соответствии с требованиями законодательства Российской Федерации и Субъект персональных данных отказывается предоставить персональные данные я/или предоставить согласие на их обработку, разъяснить юридические последствия не предоставления персональных данных и/или согласия на их обработку;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 случае получения персональных данных не от Субъекта персональных данных до начала обработки персональных данных предоставить субъекту персональных данных информацию, предусмотренную ФЗ «О персональных данных», с учетом установленных законодательством Российской Федерации исключений;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выполнять обязанности, предусмотренные для операторов персональных данных, при получении запросов и/или обращений по вопросам персональных данных от Субъекта персональных данных и/пли его представителя (обладающего полномочиями на представление интересов Субъекта персональных данных), и/или от надзорного органа;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принимать меры, направленные на обеспечение выполнения требований ФЗ«О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принимать меры по обеспечению безопасности персональных данных при их обработке;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выполнять обязанности по устранению нарушений законодательства Российской Федерации, если такие нарушения были допущены при обработке персональных данных, а также выполнять обязанности по уточнению, блокированию, уничтожению персональных данных в случаях, предусмотренных законодательством Российской Федерации;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выполнять обязанность, установленные ФЗ «О персональных данных» для Операторов персональных данных, в случае получения от Субъекта персональных данных требования о прекращении обработки персональных данных в/или отзыва согласия на обработку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взаимодействовать с надзорным органом по вопросам, связанным с обработкой и защитой персональных данных, в случаях, предусмотренных ФЗ «О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выполнять иные обязанности, предусмотренные законодательством РФ.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имеет право: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обрабатывать персональные данные Субъектов персональных данных в отсутствие согласия на обработку персональных данных в случаях, предусмотренных ФЗ «О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осуществлять передачу персональных данных Субъектов персональных данных третьим лицам/контрагентам, государственным органам, муниципальным органам власти, государственным учреждениям, государственным внебюджетным фондам, иным лицам (если применимо), а также поручить обработку персональных данных Субъектов персональных данных третьим лицам/контрагентам, иным лицам при наличии соответствующих правовых оснований и соблюдении требований ФЗ «О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отказать Субъекту персональных данных в предоставлении сведений об обработке его персональных данных в случаях, предусмотренных ФЗ «О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самостоятельно определять состав и перечень мер, необходимых в достаточных для обеспечения выполнения обязанностей, предусмотренных ФЗ «О персональных данных» и принятыми в соответствии с пим нормативными правовыми актами, если иное не предусмотрено законодательством Российской Федерации;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самостоятельно, с учетом требований ФЗ «О персональных данных», определять перечень необходимых правовые, организационных и технических мер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 па основания проведенной оценки актуальных угроз безопасности персональных данных, а также определять порядок реализации указанных мер и проводить оценку эффективности принимаемых мер;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реализовывать иные права, предусмотренные законодательством Российской Федерации.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Субъекты персональных данных имеют право: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требовать от Оператора уточнения персональных данных, их блокирования для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направлять запросы и/или обращения, в том числе повторные, и получать информацию по вопросам обработки персональных данных, принадлежащих субъекту персональных данных, в порядке, форме, объеме и в сроки, установленные законодательством Российской Федерации;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 отзыв согласия на обработку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 осуществление иных прав, предусмотренных законодательством РФ.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Субъекты персональных данных обязаны: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предоставлять Оператору достоверные данные о себе;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сообщать Оператору об уточнения (обновлении, изменении) своих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соответствии с законодательством Российской Федерации.</w:t>
      </w:r>
    </w:p>
    <w:p w:rsidR="009417DF" w:rsidRDefault="009417DF">
      <w:pPr>
        <w:pStyle w:val="a3"/>
        <w:spacing w:before="4"/>
        <w:jc w:val="left"/>
      </w:pP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Обеспечение конфиденциальности и безопасности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и иные лица, получившие доступ к персональным данным, обязаны не раскрывать третьем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:rsidR="009417DF" w:rsidRDefault="009417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9417DF">
          <w:pgSz w:w="11910" w:h="16840"/>
          <w:pgMar w:top="1100" w:right="566" w:bottom="280" w:left="1559" w:header="720" w:footer="720" w:gutter="0"/>
          <w:cols w:space="720"/>
        </w:sectPr>
      </w:pP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обеспечения конфиденциальности и безопасности персональных данных Субъектов персональных данных, защиты персональных данных от неправомерного пли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 в соответствии с ФЗ «О персональных данных» Оператором принимаются необходимые правовые, организационные и технические меры или обеспечивается их принятие (если обработка персональных данных осуществляется лицом, действующим по поручению Оператора. В частности, принимаются следующие меры: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определяется актуальные угрозы безопасности персональных данных, обрабатываемых в информационной системе персональных данных, и применяются соответствующие организационные и технические меры защиты для установлениях уровней защищенности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проводится оценка эффективности принимаемых/реализованных мер защиты и обеспечения безопасности персональных данных, в том числе до ввода информационных систем в эксплуатацию (оценка может проводиться самостоятельно и/или с привлечением на договорной основе юридических лиц, имеющих лицензию на осуществление деятельности во технической защите конфиденциальной информации);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обеспечиваются управление доступом к персональным данным, техническим средствам, используемым при обработке персональных данных, средствам защиты информации, средствам обеспечения функционирования информационных систем, а также пропускной режим и управление доступом в помещения и сооружения, в которых установлены указанные средства;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обеспечиваются регистрация и учет всех действий, совершаемых с персональными данными в информационной системе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осуществляется организация учета технических средств, входящих в состав информационной системы персональных данных, а также машинных носителей;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реализуются меры, направленные на предупреждение в обнаружение фактов несанкционированного доступа к персональным данным, и принятие мер, в том числе мер по предупреждению, обнаружению и ликвидации последствий компьютерных атак на информационную систему персональных данных и по реагированию на компьютерные инциденты в них;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обеспечивается восстановление персональных данных, модифицированных или уничтоженных вследствие несанкционированного доступа к ним, 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осуществляется эксплуатация разрешенного к использованию программного обеспечения и/или его компонентов, а также обеспечивается контроль за его установкой п обновлением;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реализуется контроль за принимаемыми мерами по обеспечению безопасности персональных данных и уровня защищенности информационной системы персональных данных.</w:t>
      </w:r>
    </w:p>
    <w:p w:rsidR="009417DF" w:rsidRDefault="009417DF">
      <w:pPr>
        <w:pStyle w:val="a3"/>
        <w:spacing w:before="4"/>
        <w:jc w:val="left"/>
      </w:pPr>
    </w:p>
    <w:p w:rsidR="009417DF" w:rsidRDefault="009417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Заключительные положения</w:t>
      </w:r>
    </w:p>
    <w:p w:rsidR="009417DF" w:rsidRDefault="0093215F">
      <w:pPr>
        <w:numPr>
          <w:ilvl w:val="0"/>
          <w:numId w:val="2"/>
        </w:numPr>
        <w:tabs>
          <w:tab w:val="clear" w:pos="720"/>
          <w:tab w:val="left" w:pos="360"/>
        </w:tabs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</w:t>
      </w:r>
      <w:hyperlink r:id="rId14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rappy@yandex.ru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417DF" w:rsidRDefault="0093215F">
      <w:pPr>
        <w:numPr>
          <w:ilvl w:val="0"/>
          <w:numId w:val="2"/>
        </w:numPr>
        <w:tabs>
          <w:tab w:val="clear" w:pos="720"/>
          <w:tab w:val="left" w:pos="360"/>
        </w:tabs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:rsidR="009417DF" w:rsidRDefault="0093215F">
      <w:pPr>
        <w:numPr>
          <w:ilvl w:val="0"/>
          <w:numId w:val="2"/>
        </w:numPr>
        <w:tabs>
          <w:tab w:val="clear" w:pos="720"/>
          <w:tab w:val="left" w:pos="360"/>
        </w:tabs>
        <w:spacing w:beforeAutospacing="1" w:after="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Актуальная версия Политики в свободном доступе расположена в сети Интернет по адресу</w:t>
      </w: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hyperlink r:id="rId15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417DF" w:rsidRDefault="009417DF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Default="00535E83"/>
    <w:p w:rsidR="00535E83" w:rsidRPr="00535E83" w:rsidRDefault="00535E83" w:rsidP="00535E83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bookmarkStart w:id="0" w:name="_GoBack"/>
      <w:r w:rsidRPr="00535E83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Приложение №1 </w:t>
      </w:r>
    </w:p>
    <w:p w:rsidR="00535E83" w:rsidRPr="00535E83" w:rsidRDefault="00535E83" w:rsidP="00535E83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535E83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 Политике конфиденциальности</w:t>
      </w:r>
    </w:p>
    <w:p w:rsidR="00535E83" w:rsidRPr="00535E83" w:rsidRDefault="00535E83" w:rsidP="00535E83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535E83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в отношении обработки ПД </w:t>
      </w:r>
    </w:p>
    <w:bookmarkEnd w:id="0"/>
    <w:p w:rsidR="00535E83" w:rsidRPr="00535E83" w:rsidRDefault="00535E83" w:rsidP="00535E83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35E83" w:rsidRDefault="00535E83" w:rsidP="00535E8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spacing w:val="-14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color w:val="000000"/>
          <w:spacing w:val="-14"/>
          <w:kern w:val="36"/>
          <w:sz w:val="28"/>
          <w:szCs w:val="28"/>
          <w:lang w:eastAsia="ru-RU"/>
        </w:rPr>
        <w:t>Согласие на обработку персональных данных при заполнении формы или использовании ai-виджета</w:t>
      </w:r>
    </w:p>
    <w:p w:rsidR="00535E83" w:rsidRDefault="00535E83" w:rsidP="00535E8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35E83" w:rsidRDefault="00535E83" w:rsidP="00535E8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Настоящим, заполняя форму на сайте, я свободно, своей волей и в своем интересе даю согласие </w:t>
      </w:r>
      <w:r>
        <w:rPr>
          <w:rFonts w:ascii="Times New Roman" w:hAnsi="Times New Roman" w:cs="Times New Roman"/>
          <w:sz w:val="24"/>
          <w:szCs w:val="24"/>
        </w:rPr>
        <w:t xml:space="preserve">Индивидуальный предприниматель Денисова Виктория Вадимовна, ИНН 505014454504, ОГРНИП </w:t>
      </w:r>
      <w:r>
        <w:rPr>
          <w:rFonts w:ascii="Times New Roman" w:hAnsi="Times New Roman" w:cs="Times New Roman"/>
          <w:bCs/>
          <w:sz w:val="24"/>
          <w:szCs w:val="24"/>
        </w:rPr>
        <w:t>326508100248006</w:t>
      </w:r>
      <w:r>
        <w:rPr>
          <w:rFonts w:ascii="Times New Roman" w:hAnsi="Times New Roman" w:cs="Times New Roman"/>
          <w:sz w:val="24"/>
          <w:szCs w:val="24"/>
        </w:rPr>
        <w:t>, юридический адрес:</w:t>
      </w:r>
      <w:r>
        <w:rPr>
          <w:rFonts w:ascii="Times New Roman" w:hAnsi="Times New Roman" w:cs="Times New Roman"/>
          <w:bCs/>
          <w:sz w:val="24"/>
          <w:szCs w:val="24"/>
        </w:rPr>
        <w:t xml:space="preserve"> 141160, Россия, Московская обл, п. Звездный городок, 61, кв. 38.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(далее совместно — Оператор), на обработку моих персональных данных предоставляемых при заполнении формы на </w:t>
      </w:r>
      <w:r>
        <w:rPr>
          <w:rFonts w:ascii="Times New Roman" w:hAnsi="Times New Roman" w:cs="Times New Roman"/>
          <w:bCs/>
          <w:sz w:val="24"/>
          <w:szCs w:val="24"/>
        </w:rPr>
        <w:t>сайте </w:t>
      </w:r>
      <w:hyperlink r:id="rId16" w:history="1">
        <w:r>
          <w:rPr>
            <w:rStyle w:val="a5"/>
            <w:rFonts w:ascii="Times New Roman" w:hAnsi="Times New Roman" w:cs="Times New Roman"/>
            <w:bCs/>
            <w:sz w:val="24"/>
            <w:szCs w:val="24"/>
          </w:rPr>
          <w:t>https://victoryrealty.github.io/-/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и/или при использовании AI-виджета, чат-виджета, интерактивного помощника или иных аналогичных сервисов на сайте, на следующих условиях.</w:t>
      </w:r>
    </w:p>
    <w:p w:rsidR="00535E83" w:rsidRDefault="00535E83" w:rsidP="00535E8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 персональным данным, на обработку которых дается согласие, относятся:</w:t>
      </w:r>
    </w:p>
    <w:p w:rsidR="00535E83" w:rsidRDefault="00535E83" w:rsidP="00535E8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фамилия, имя, отчество (при наличии);</w:t>
      </w:r>
    </w:p>
    <w:p w:rsidR="00535E83" w:rsidRDefault="00535E83" w:rsidP="00535E8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номер телефона;</w:t>
      </w:r>
    </w:p>
    <w:p w:rsidR="00535E83" w:rsidRDefault="00535E83" w:rsidP="00535E8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адрес электронной почты;</w:t>
      </w:r>
    </w:p>
    <w:p w:rsidR="00535E83" w:rsidRDefault="00535E83" w:rsidP="00535E8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город, регион, место работы, должность — если указаны мной добровольно;</w:t>
      </w:r>
    </w:p>
    <w:p w:rsidR="00535E83" w:rsidRDefault="00535E83" w:rsidP="00535E8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сведения о выбранной программе, курсе, вебинаре, консультации или иной услуге Оператора;</w:t>
      </w:r>
    </w:p>
    <w:p w:rsidR="00535E83" w:rsidRDefault="00535E83" w:rsidP="00535E8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текст сообщения, вопроса, обращения;</w:t>
      </w:r>
    </w:p>
    <w:p w:rsidR="00535E83" w:rsidRDefault="00535E83" w:rsidP="00535E8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иные сведения, которые я сам(а) укажу в полях формы или сообщении;</w:t>
      </w:r>
    </w:p>
    <w:p w:rsidR="00535E83" w:rsidRDefault="00535E83" w:rsidP="00535E83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технические данные, автоматически передаваемые при использовании сайта и виджета, включая IP-адрес, cookie-идентификаторы, данные о браузере, устройстве, операционной системе, времени обращения, источнике перехода, параметрах пользовательской сессии и иные аналогичные технические данные.</w:t>
      </w:r>
    </w:p>
    <w:p w:rsidR="00535E83" w:rsidRDefault="00535E83" w:rsidP="00535E8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Персональные данные обрабатываются в целях:</w:t>
      </w:r>
    </w:p>
    <w:p w:rsidR="00535E83" w:rsidRDefault="00535E83" w:rsidP="00535E8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рассмотрения моей заявки и обратной связь со мной;</w:t>
      </w:r>
    </w:p>
    <w:p w:rsidR="00535E83" w:rsidRDefault="00535E83" w:rsidP="00535E8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предоставления консультации, в том числе предоставления информации о выбранной программе, стоимости, формате, датах и условиях обучения;</w:t>
      </w:r>
    </w:p>
    <w:p w:rsidR="00535E83" w:rsidRDefault="00535E83" w:rsidP="00535E8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подбора программы обучения;</w:t>
      </w:r>
    </w:p>
    <w:p w:rsidR="00535E83" w:rsidRDefault="00535E83" w:rsidP="00535E8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подготовки, заключения и исполнения договора на обучение, участия в вебинаре, семинаре, консультации или иной услуге;</w:t>
      </w:r>
    </w:p>
    <w:p w:rsidR="00535E83" w:rsidRDefault="00535E83" w:rsidP="00535E8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ведения истории обращений, записи на консультацию, подтверждения регистрации и организационного сопровождения;</w:t>
      </w:r>
    </w:p>
    <w:p w:rsidR="00535E83" w:rsidRDefault="00535E83" w:rsidP="00535E8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обеспечения работы сайта, формы и AI-виджета;</w:t>
      </w:r>
    </w:p>
    <w:p w:rsidR="00535E83" w:rsidRDefault="00535E83" w:rsidP="00535E8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обработки обращений, претензий и запросов;</w:t>
      </w:r>
    </w:p>
    <w:p w:rsidR="00535E83" w:rsidRDefault="00535E83" w:rsidP="00535E8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повышения качества обслуживания и контроля обработки обращений;</w:t>
      </w:r>
    </w:p>
    <w:p w:rsidR="00535E83" w:rsidRDefault="00535E83" w:rsidP="00535E83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исполнения обязанностей, установленных законодательством Российской Федерации.</w:t>
      </w:r>
    </w:p>
    <w:p w:rsidR="00535E83" w:rsidRDefault="00535E83" w:rsidP="00535E8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Я уведомлен(а), что обработка персональных данных может осуществляться как непосредственно Оператором, так и с привлечением третьих лиц, действующих по поручению оператора, в том числе поставщиков внешних SaaS-сервисов, используемых для работы форм, AI-виджетов, хранения и маршрутизации обращений, при соблюдении требований законодательства Российской Федерации. Персональные данные могут передаваться обработчикам, действующим по поручению Оператора, в том числе провайдерам хостинга, CRM-систем, сервисов веб-аналитики, электронной почты, телефонии, коллтрекинга, онлайн-чата, систем вебинаров, электронного документооборота, платежных сервисов и иным подрядчикам, если такая передача необходима для достижения целей обработки и осуществляется при соблюдении требований законодательства.</w:t>
      </w:r>
    </w:p>
    <w:p w:rsidR="00535E83" w:rsidRDefault="00535E83" w:rsidP="00535E8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Оператор вправе совершать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(предоставление, доступ) лицам, привлекаемым Оператором для достижения указанных целей, обезличивание, блокирование, удаление и уничтожение персональных данных.</w:t>
      </w:r>
    </w:p>
    <w:p w:rsidR="00535E83" w:rsidRDefault="00535E83" w:rsidP="00535E8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персональных данных может осуществляться как с использованием средств автоматизации, так и без их использования.</w:t>
      </w:r>
    </w:p>
    <w:p w:rsidR="00535E83" w:rsidRDefault="00535E83" w:rsidP="00535E8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Согласие действует с момента его предоставления и до достижения целей обработки либо до его отзыва, если иной срок хранения не установлен законодательством Российской Федерации или договором с субъектом персональных данных.</w:t>
      </w:r>
    </w:p>
    <w:p w:rsidR="00535E83" w:rsidRDefault="00535E83" w:rsidP="00535E8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Согласие может быть отозвано путем направления письменного заявления или электронного сообщения на адрес электронной почты, указанный в политике обработки персональных данных Оператора и/или по адресу электронной почты: </w:t>
      </w:r>
      <w:hyperlink r:id="rId17" w:history="1">
        <w:r>
          <w:rPr>
            <w:rStyle w:val="a5"/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rappy@yandex.ru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Отзыв согласия не влияет на законность обработки, осуществленной до его отзыва.</w:t>
      </w:r>
    </w:p>
    <w:p w:rsidR="00535E83" w:rsidRDefault="00535E83" w:rsidP="00535E8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535E83" w:rsidRDefault="00535E83" w:rsidP="00535E8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 подтверждаю, что ознакомлен(а) с Политикой обработки персональных данных, размещенных на сайте Оператора, понимаю содержание настоящего согласия, а также что указанные мной данные относятся ко мне либо я вправе их предоставить на законном основании.</w:t>
      </w:r>
    </w:p>
    <w:p w:rsidR="00535E83" w:rsidRDefault="00535E83"/>
    <w:sectPr w:rsidR="00535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8CD" w:rsidRDefault="00EC28CD">
      <w:pPr>
        <w:spacing w:line="240" w:lineRule="auto"/>
      </w:pPr>
      <w:r>
        <w:separator/>
      </w:r>
    </w:p>
  </w:endnote>
  <w:endnote w:type="continuationSeparator" w:id="0">
    <w:p w:rsidR="00EC28CD" w:rsidRDefault="00EC28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8CD" w:rsidRDefault="00EC28CD">
      <w:pPr>
        <w:spacing w:after="0"/>
      </w:pPr>
      <w:r>
        <w:separator/>
      </w:r>
    </w:p>
  </w:footnote>
  <w:footnote w:type="continuationSeparator" w:id="0">
    <w:p w:rsidR="00EC28CD" w:rsidRDefault="00EC28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763A2"/>
    <w:multiLevelType w:val="multilevel"/>
    <w:tmpl w:val="0E9763A2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02E5AE8"/>
    <w:multiLevelType w:val="multilevel"/>
    <w:tmpl w:val="102E5A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87E1E42"/>
    <w:multiLevelType w:val="multilevel"/>
    <w:tmpl w:val="287E1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0D2536B"/>
    <w:multiLevelType w:val="multilevel"/>
    <w:tmpl w:val="50D2536B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5A6"/>
    <w:rsid w:val="00026C40"/>
    <w:rsid w:val="000C08A2"/>
    <w:rsid w:val="005102A6"/>
    <w:rsid w:val="00535E83"/>
    <w:rsid w:val="005E0D2F"/>
    <w:rsid w:val="005F18ED"/>
    <w:rsid w:val="006A45B3"/>
    <w:rsid w:val="006B2B45"/>
    <w:rsid w:val="006E638B"/>
    <w:rsid w:val="00844E10"/>
    <w:rsid w:val="008A1020"/>
    <w:rsid w:val="009232F3"/>
    <w:rsid w:val="0093215F"/>
    <w:rsid w:val="009417DF"/>
    <w:rsid w:val="00B64E98"/>
    <w:rsid w:val="00BC49E2"/>
    <w:rsid w:val="00CC15A6"/>
    <w:rsid w:val="00D10022"/>
    <w:rsid w:val="00D56B9A"/>
    <w:rsid w:val="00D625FE"/>
    <w:rsid w:val="00EC28CD"/>
    <w:rsid w:val="00F850B6"/>
    <w:rsid w:val="01D7050A"/>
    <w:rsid w:val="042B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A0332E-CD20-48B9-B0F0-649F307B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pPr>
      <w:widowControl w:val="0"/>
      <w:autoSpaceDE w:val="0"/>
      <w:autoSpaceDN w:val="0"/>
      <w:spacing w:after="0" w:line="240" w:lineRule="auto"/>
      <w:ind w:left="-1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List Paragraph"/>
    <w:basedOn w:val="a"/>
    <w:uiPriority w:val="1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qFormat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95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yrealty.github.io/-/" TargetMode="External"/><Relationship Id="rId13" Type="http://schemas.openxmlformats.org/officeDocument/2006/relationships/hyperlink" Target="https://victoryrealty.github.io/-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appy@yandex.ru" TargetMode="External"/><Relationship Id="rId17" Type="http://schemas.openxmlformats.org/officeDocument/2006/relationships/hyperlink" Target="mailto:rappy@yandex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ictoryrealty.github.io/-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ictoryrealty.github.io/-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ictoryrealty.github.io/-/" TargetMode="External"/><Relationship Id="rId10" Type="http://schemas.openxmlformats.org/officeDocument/2006/relationships/hyperlink" Target="https://victoryrealty.github.io/-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victoryrealty.github.io/-/" TargetMode="External"/><Relationship Id="rId14" Type="http://schemas.openxmlformats.org/officeDocument/2006/relationships/hyperlink" Target="mailto:rappy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F9B22-1272-4DD0-A7B3-9F619DB2E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3247</Words>
  <Characters>18513</Characters>
  <Application>Microsoft Office Word</Application>
  <DocSecurity>0</DocSecurity>
  <Lines>154</Lines>
  <Paragraphs>43</Paragraphs>
  <ScaleCrop>false</ScaleCrop>
  <Company/>
  <LinksUpToDate>false</LinksUpToDate>
  <CharactersWithSpaces>21717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А.В.</dc:creator>
  <cp:lastModifiedBy>А.В.</cp:lastModifiedBy>
  <cp:revision>6</cp:revision>
  <dcterms:created xsi:type="dcterms:W3CDTF">2026-08-02T18:06:00Z</dcterms:created>
  <dcterms:modified xsi:type="dcterms:W3CDTF">2026-08-23T14:48:00Z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eyJoZGlkIjoiYTU4ZTI5ODE0ZjM1YjFhZmI3MmNjZDhlMThhNTZjM2EifQ==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25F2248597844F17946400170A23C9CD_12</vt:lpwstr>
  </property>
</Properties>
</file>