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4" w:type="pct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360"/>
        <w:gridCol w:w="3683"/>
        <w:gridCol w:w="3144"/>
      </w:tblGrid>
      <w:tr w:rsidR="00D56557" w:rsidRPr="00D56557" w14:paraId="092775CB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18CF185C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S/N</w:t>
            </w:r>
          </w:p>
        </w:tc>
        <w:tc>
          <w:tcPr>
            <w:tcW w:w="1207" w:type="pct"/>
            <w:vAlign w:val="center"/>
            <w:hideMark/>
          </w:tcPr>
          <w:p w14:paraId="5BE64D2C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Name</w:t>
            </w:r>
          </w:p>
        </w:tc>
        <w:tc>
          <w:tcPr>
            <w:tcW w:w="1892" w:type="pct"/>
            <w:vAlign w:val="center"/>
            <w:hideMark/>
          </w:tcPr>
          <w:p w14:paraId="2D2B8354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Designation/Department/Unit</w:t>
            </w:r>
          </w:p>
        </w:tc>
        <w:tc>
          <w:tcPr>
            <w:tcW w:w="1606" w:type="pct"/>
            <w:vAlign w:val="center"/>
            <w:hideMark/>
          </w:tcPr>
          <w:p w14:paraId="7959E808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Official Email Address</w:t>
            </w:r>
          </w:p>
        </w:tc>
      </w:tr>
      <w:tr w:rsidR="00D56557" w:rsidRPr="00D56557" w14:paraId="09FFCF72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49DE9C07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207" w:type="pct"/>
            <w:vAlign w:val="center"/>
            <w:hideMark/>
          </w:tcPr>
          <w:p w14:paraId="7C14839E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NSSEC</w:t>
            </w:r>
          </w:p>
        </w:tc>
        <w:tc>
          <w:tcPr>
            <w:tcW w:w="1892" w:type="pct"/>
            <w:vAlign w:val="center"/>
            <w:hideMark/>
          </w:tcPr>
          <w:p w14:paraId="3A0A44C0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NSSEC</w:t>
            </w:r>
          </w:p>
        </w:tc>
        <w:tc>
          <w:tcPr>
            <w:tcW w:w="1606" w:type="pct"/>
            <w:vAlign w:val="center"/>
            <w:hideMark/>
          </w:tcPr>
          <w:p w14:paraId="36FC596F" w14:textId="43FF782C" w:rsidR="00D56557" w:rsidRPr="00D56557" w:rsidRDefault="00C8021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14:ligatures w14:val="none"/>
              </w:rPr>
              <w:t>admin@nssec.gov.ng</w:t>
            </w:r>
            <w:r w:rsidRPr="00D56557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</w:p>
        </w:tc>
      </w:tr>
      <w:tr w:rsidR="00D56557" w:rsidRPr="00D56557" w14:paraId="50276E0A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35C5ECE8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207" w:type="pct"/>
            <w:vAlign w:val="center"/>
            <w:hideMark/>
          </w:tcPr>
          <w:p w14:paraId="051E455E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ES</w:t>
            </w:r>
          </w:p>
        </w:tc>
        <w:tc>
          <w:tcPr>
            <w:tcW w:w="1892" w:type="pct"/>
            <w:vAlign w:val="center"/>
            <w:hideMark/>
          </w:tcPr>
          <w:p w14:paraId="7557ECC1" w14:textId="77777777" w:rsidR="00D56557" w:rsidRPr="00C8021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C8021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Executive Secretary</w:t>
            </w:r>
          </w:p>
        </w:tc>
        <w:tc>
          <w:tcPr>
            <w:tcW w:w="1606" w:type="pct"/>
            <w:vAlign w:val="center"/>
            <w:hideMark/>
          </w:tcPr>
          <w:p w14:paraId="49229E80" w14:textId="7A87FE2B" w:rsidR="00D56557" w:rsidRPr="00C80217" w:rsidRDefault="00C8021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4" w:history="1">
              <w:r w:rsidRPr="00C80217">
                <w:rPr>
                  <w:rStyle w:val="Hyperlink"/>
                  <w:rFonts w:ascii="Calibri" w:eastAsia="Times New Roman" w:hAnsi="Calibri" w:cs="Calibri"/>
                  <w:kern w:val="0"/>
                  <w:sz w:val="22"/>
                  <w:szCs w:val="22"/>
                  <w:u w:val="none"/>
                  <w:lang w:val="en-US"/>
                  <w14:ligatures w14:val="none"/>
                </w:rPr>
                <w:t>es@nssec.gov.ng</w:t>
              </w:r>
            </w:hyperlink>
          </w:p>
        </w:tc>
      </w:tr>
      <w:tr w:rsidR="00D56557" w:rsidRPr="00D56557" w14:paraId="7B6DF3EB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13B551CC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207" w:type="pct"/>
            <w:vAlign w:val="center"/>
            <w:hideMark/>
          </w:tcPr>
          <w:p w14:paraId="2E0FC29F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DFA</w:t>
            </w:r>
          </w:p>
        </w:tc>
        <w:tc>
          <w:tcPr>
            <w:tcW w:w="1892" w:type="pct"/>
            <w:vAlign w:val="center"/>
            <w:hideMark/>
          </w:tcPr>
          <w:p w14:paraId="2DAA1A7D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Director, Finance &amp; Accounts</w:t>
            </w:r>
          </w:p>
        </w:tc>
        <w:tc>
          <w:tcPr>
            <w:tcW w:w="1606" w:type="pct"/>
            <w:vAlign w:val="center"/>
            <w:hideMark/>
          </w:tcPr>
          <w:p w14:paraId="71C7073F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5" w:history="1">
              <w:r w:rsidRPr="00D56557">
                <w:rPr>
                  <w:rFonts w:ascii="Calibri" w:eastAsia="Times New Roman" w:hAnsi="Calibri" w:cs="Calibri"/>
                  <w:color w:val="000000" w:themeColor="text1"/>
                  <w:kern w:val="0"/>
                  <w:sz w:val="22"/>
                  <w:szCs w:val="22"/>
                  <w:lang w:val="en-US"/>
                  <w14:ligatures w14:val="none"/>
                </w:rPr>
                <w:t>dfa@nssec.gov.ng</w:t>
              </w:r>
            </w:hyperlink>
          </w:p>
        </w:tc>
      </w:tr>
      <w:tr w:rsidR="00D56557" w:rsidRPr="00D56557" w14:paraId="52F4BC83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44337E46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207" w:type="pct"/>
            <w:vAlign w:val="center"/>
            <w:hideMark/>
          </w:tcPr>
          <w:p w14:paraId="06801FAC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DPRS</w:t>
            </w:r>
          </w:p>
        </w:tc>
        <w:tc>
          <w:tcPr>
            <w:tcW w:w="1892" w:type="pct"/>
            <w:vAlign w:val="center"/>
            <w:hideMark/>
          </w:tcPr>
          <w:p w14:paraId="7C4BAD99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Director, Planning, Research &amp; Statistics</w:t>
            </w:r>
          </w:p>
        </w:tc>
        <w:tc>
          <w:tcPr>
            <w:tcW w:w="1606" w:type="pct"/>
            <w:vAlign w:val="center"/>
            <w:hideMark/>
          </w:tcPr>
          <w:p w14:paraId="7E4FB58C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6" w:history="1">
              <w:r w:rsidRPr="00D56557">
                <w:rPr>
                  <w:rFonts w:ascii="Calibri" w:eastAsia="Times New Roman" w:hAnsi="Calibri" w:cs="Calibri"/>
                  <w:color w:val="000000" w:themeColor="text1"/>
                  <w:kern w:val="0"/>
                  <w:sz w:val="22"/>
                  <w:szCs w:val="22"/>
                  <w:lang w:val="en-US"/>
                  <w14:ligatures w14:val="none"/>
                </w:rPr>
                <w:t>dprs@nssec.gov.ng</w:t>
              </w:r>
            </w:hyperlink>
          </w:p>
        </w:tc>
      </w:tr>
      <w:tr w:rsidR="00D56557" w:rsidRPr="00D56557" w14:paraId="7FF038C5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11F0C2C9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207" w:type="pct"/>
            <w:vAlign w:val="center"/>
            <w:hideMark/>
          </w:tcPr>
          <w:p w14:paraId="5C6D60A6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DEQA</w:t>
            </w:r>
          </w:p>
        </w:tc>
        <w:tc>
          <w:tcPr>
            <w:tcW w:w="1892" w:type="pct"/>
            <w:vAlign w:val="center"/>
            <w:hideMark/>
          </w:tcPr>
          <w:p w14:paraId="6B21B305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Director, Education Quality Assurance</w:t>
            </w:r>
          </w:p>
        </w:tc>
        <w:tc>
          <w:tcPr>
            <w:tcW w:w="1606" w:type="pct"/>
            <w:vAlign w:val="center"/>
            <w:hideMark/>
          </w:tcPr>
          <w:p w14:paraId="06DDA42E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7" w:history="1">
              <w:r w:rsidRPr="00D56557">
                <w:rPr>
                  <w:rFonts w:ascii="Calibri" w:eastAsia="Times New Roman" w:hAnsi="Calibri" w:cs="Calibri"/>
                  <w:color w:val="000000" w:themeColor="text1"/>
                  <w:kern w:val="0"/>
                  <w:sz w:val="22"/>
                  <w:szCs w:val="22"/>
                  <w:lang w:val="en-US"/>
                  <w14:ligatures w14:val="none"/>
                </w:rPr>
                <w:t>deqa@nssec.gov.ng</w:t>
              </w:r>
            </w:hyperlink>
          </w:p>
        </w:tc>
      </w:tr>
      <w:tr w:rsidR="00D56557" w:rsidRPr="00D56557" w14:paraId="717CA621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3DBEE962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207" w:type="pct"/>
            <w:vAlign w:val="center"/>
            <w:hideMark/>
          </w:tcPr>
          <w:p w14:paraId="600C2C57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HRM</w:t>
            </w:r>
          </w:p>
        </w:tc>
        <w:tc>
          <w:tcPr>
            <w:tcW w:w="1892" w:type="pct"/>
            <w:vAlign w:val="center"/>
            <w:hideMark/>
          </w:tcPr>
          <w:p w14:paraId="4E0DFA58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Human Resource Management</w:t>
            </w:r>
          </w:p>
        </w:tc>
        <w:tc>
          <w:tcPr>
            <w:tcW w:w="1606" w:type="pct"/>
            <w:vAlign w:val="center"/>
            <w:hideMark/>
          </w:tcPr>
          <w:p w14:paraId="0949DBA9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8" w:history="1">
              <w:r w:rsidRPr="00D56557">
                <w:rPr>
                  <w:rFonts w:ascii="Calibri" w:eastAsia="Times New Roman" w:hAnsi="Calibri" w:cs="Calibri"/>
                  <w:color w:val="000000" w:themeColor="text1"/>
                  <w:kern w:val="0"/>
                  <w:sz w:val="22"/>
                  <w:szCs w:val="22"/>
                  <w:lang w:val="en-US"/>
                  <w14:ligatures w14:val="none"/>
                </w:rPr>
                <w:t>hrm@nssec.gov.ng</w:t>
              </w:r>
            </w:hyperlink>
          </w:p>
        </w:tc>
      </w:tr>
      <w:tr w:rsidR="00D56557" w:rsidRPr="00D56557" w14:paraId="4A4F7F5B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55FE219E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7</w:t>
            </w:r>
          </w:p>
        </w:tc>
        <w:tc>
          <w:tcPr>
            <w:tcW w:w="1207" w:type="pct"/>
            <w:vAlign w:val="center"/>
            <w:hideMark/>
          </w:tcPr>
          <w:p w14:paraId="115C9E51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TD&amp;IP</w:t>
            </w:r>
          </w:p>
        </w:tc>
        <w:tc>
          <w:tcPr>
            <w:tcW w:w="1892" w:type="pct"/>
            <w:vAlign w:val="center"/>
            <w:hideMark/>
          </w:tcPr>
          <w:p w14:paraId="29323CD4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Teacher Development &amp; Int’l Partnership</w:t>
            </w:r>
          </w:p>
        </w:tc>
        <w:tc>
          <w:tcPr>
            <w:tcW w:w="1606" w:type="pct"/>
            <w:vAlign w:val="center"/>
            <w:hideMark/>
          </w:tcPr>
          <w:p w14:paraId="07545BB9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9" w:history="1">
              <w:r w:rsidRPr="00D56557">
                <w:rPr>
                  <w:rFonts w:ascii="Calibri" w:eastAsia="Times New Roman" w:hAnsi="Calibri" w:cs="Calibri"/>
                  <w:color w:val="000000" w:themeColor="text1"/>
                  <w:kern w:val="0"/>
                  <w:sz w:val="22"/>
                  <w:szCs w:val="22"/>
                  <w:lang w:val="en-US"/>
                  <w14:ligatures w14:val="none"/>
                </w:rPr>
                <w:t>tdip@nssec.gov.ng</w:t>
              </w:r>
            </w:hyperlink>
          </w:p>
        </w:tc>
      </w:tr>
      <w:tr w:rsidR="00D56557" w:rsidRPr="00D56557" w14:paraId="634AC86E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66D593E8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1207" w:type="pct"/>
            <w:vAlign w:val="center"/>
            <w:hideMark/>
          </w:tcPr>
          <w:p w14:paraId="2A9820EC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REFORM</w:t>
            </w:r>
          </w:p>
        </w:tc>
        <w:tc>
          <w:tcPr>
            <w:tcW w:w="1892" w:type="pct"/>
            <w:vAlign w:val="center"/>
            <w:hideMark/>
          </w:tcPr>
          <w:p w14:paraId="2933B7F5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Reform Development &amp; SERVICOM</w:t>
            </w:r>
          </w:p>
        </w:tc>
        <w:tc>
          <w:tcPr>
            <w:tcW w:w="1606" w:type="pct"/>
            <w:vAlign w:val="center"/>
            <w:hideMark/>
          </w:tcPr>
          <w:p w14:paraId="4024EAA6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10" w:history="1">
              <w:r w:rsidRPr="00D56557">
                <w:rPr>
                  <w:rStyle w:val="Hyperlink"/>
                  <w:rFonts w:ascii="Calibri" w:eastAsia="Times New Roman" w:hAnsi="Calibri" w:cs="Calibri"/>
                  <w:kern w:val="0"/>
                  <w:sz w:val="22"/>
                  <w:szCs w:val="22"/>
                  <w:u w:val="none"/>
                  <w:lang w:val="en-US"/>
                  <w14:ligatures w14:val="none"/>
                </w:rPr>
                <w:t>reform_dev@nssec.gov.ng</w:t>
              </w:r>
            </w:hyperlink>
          </w:p>
        </w:tc>
      </w:tr>
      <w:tr w:rsidR="00D56557" w:rsidRPr="00D56557" w14:paraId="53602BEA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46F813E7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9</w:t>
            </w:r>
          </w:p>
        </w:tc>
        <w:tc>
          <w:tcPr>
            <w:tcW w:w="1207" w:type="pct"/>
            <w:vAlign w:val="center"/>
            <w:hideMark/>
          </w:tcPr>
          <w:p w14:paraId="36206CFF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Press &amp; Protocol</w:t>
            </w:r>
          </w:p>
        </w:tc>
        <w:tc>
          <w:tcPr>
            <w:tcW w:w="1892" w:type="pct"/>
            <w:vAlign w:val="center"/>
            <w:hideMark/>
          </w:tcPr>
          <w:p w14:paraId="15023194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Press &amp; Protocol Unit</w:t>
            </w:r>
          </w:p>
        </w:tc>
        <w:tc>
          <w:tcPr>
            <w:tcW w:w="1606" w:type="pct"/>
            <w:vAlign w:val="center"/>
            <w:hideMark/>
          </w:tcPr>
          <w:p w14:paraId="1034C46C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11" w:history="1">
              <w:r w:rsidRPr="00D56557">
                <w:rPr>
                  <w:rFonts w:ascii="Calibri" w:eastAsia="Times New Roman" w:hAnsi="Calibri" w:cs="Calibri"/>
                  <w:color w:val="000000" w:themeColor="text1"/>
                  <w:kern w:val="0"/>
                  <w:sz w:val="22"/>
                  <w:szCs w:val="22"/>
                  <w:lang w:val="en-US"/>
                  <w14:ligatures w14:val="none"/>
                </w:rPr>
                <w:t>press@nssec.gov.ng</w:t>
              </w:r>
            </w:hyperlink>
          </w:p>
        </w:tc>
      </w:tr>
      <w:tr w:rsidR="00D56557" w:rsidRPr="00D56557" w14:paraId="4CBE9A2B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2B819131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10</w:t>
            </w:r>
          </w:p>
        </w:tc>
        <w:tc>
          <w:tcPr>
            <w:tcW w:w="1207" w:type="pct"/>
            <w:vAlign w:val="center"/>
            <w:hideMark/>
          </w:tcPr>
          <w:p w14:paraId="24ABCED5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ICT</w:t>
            </w:r>
          </w:p>
        </w:tc>
        <w:tc>
          <w:tcPr>
            <w:tcW w:w="1892" w:type="pct"/>
            <w:vAlign w:val="center"/>
            <w:hideMark/>
          </w:tcPr>
          <w:p w14:paraId="6E2A8689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ICT Unit</w:t>
            </w:r>
          </w:p>
        </w:tc>
        <w:tc>
          <w:tcPr>
            <w:tcW w:w="1606" w:type="pct"/>
            <w:vAlign w:val="center"/>
            <w:hideMark/>
          </w:tcPr>
          <w:p w14:paraId="707828B5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12" w:history="1">
              <w:r w:rsidRPr="00D56557">
                <w:rPr>
                  <w:rStyle w:val="Hyperlink"/>
                  <w:rFonts w:ascii="Calibri" w:eastAsia="Times New Roman" w:hAnsi="Calibri" w:cs="Calibri"/>
                  <w:kern w:val="0"/>
                  <w:sz w:val="22"/>
                  <w:szCs w:val="22"/>
                  <w:u w:val="none"/>
                  <w:lang w:val="en-US"/>
                  <w14:ligatures w14:val="none"/>
                </w:rPr>
                <w:t>ict_unit@nssec.gov.ng</w:t>
              </w:r>
            </w:hyperlink>
          </w:p>
        </w:tc>
      </w:tr>
      <w:tr w:rsidR="00D56557" w:rsidRPr="00D56557" w14:paraId="47DC1F68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472D4B8C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1207" w:type="pct"/>
            <w:vAlign w:val="center"/>
            <w:hideMark/>
          </w:tcPr>
          <w:p w14:paraId="2FB8113A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Procurement</w:t>
            </w:r>
          </w:p>
        </w:tc>
        <w:tc>
          <w:tcPr>
            <w:tcW w:w="1892" w:type="pct"/>
            <w:vAlign w:val="center"/>
            <w:hideMark/>
          </w:tcPr>
          <w:p w14:paraId="4379AFF8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Procurement Unit</w:t>
            </w:r>
          </w:p>
        </w:tc>
        <w:tc>
          <w:tcPr>
            <w:tcW w:w="1606" w:type="pct"/>
            <w:vAlign w:val="center"/>
            <w:hideMark/>
          </w:tcPr>
          <w:p w14:paraId="2E608507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13" w:history="1">
              <w:r w:rsidRPr="00D56557">
                <w:rPr>
                  <w:rFonts w:ascii="Calibri" w:eastAsia="Times New Roman" w:hAnsi="Calibri" w:cs="Calibri"/>
                  <w:color w:val="000000" w:themeColor="text1"/>
                  <w:kern w:val="0"/>
                  <w:sz w:val="22"/>
                  <w:szCs w:val="22"/>
                  <w:lang w:val="en-US"/>
                  <w14:ligatures w14:val="none"/>
                </w:rPr>
                <w:t>procurement@nssec.gov.ng</w:t>
              </w:r>
            </w:hyperlink>
          </w:p>
        </w:tc>
      </w:tr>
      <w:tr w:rsidR="00D56557" w:rsidRPr="00D56557" w14:paraId="23AF90AC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62ADA5A8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12</w:t>
            </w:r>
          </w:p>
        </w:tc>
        <w:tc>
          <w:tcPr>
            <w:tcW w:w="1207" w:type="pct"/>
            <w:vAlign w:val="center"/>
            <w:hideMark/>
          </w:tcPr>
          <w:p w14:paraId="3AB905CF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Physical Planning</w:t>
            </w:r>
          </w:p>
        </w:tc>
        <w:tc>
          <w:tcPr>
            <w:tcW w:w="1892" w:type="pct"/>
            <w:vAlign w:val="center"/>
            <w:hideMark/>
          </w:tcPr>
          <w:p w14:paraId="67209FA0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Physical </w:t>
            </w:r>
            <w:proofErr w:type="gramStart"/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Planning  Department</w:t>
            </w:r>
            <w:proofErr w:type="gramEnd"/>
          </w:p>
        </w:tc>
        <w:tc>
          <w:tcPr>
            <w:tcW w:w="1606" w:type="pct"/>
            <w:vAlign w:val="center"/>
            <w:hideMark/>
          </w:tcPr>
          <w:p w14:paraId="6998BDA0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14" w:history="1">
              <w:r w:rsidRPr="00D56557">
                <w:rPr>
                  <w:rStyle w:val="Hyperlink"/>
                  <w:rFonts w:ascii="Calibri" w:eastAsia="Times New Roman" w:hAnsi="Calibri" w:cs="Calibri"/>
                  <w:kern w:val="0"/>
                  <w:sz w:val="22"/>
                  <w:szCs w:val="22"/>
                  <w:u w:val="none"/>
                  <w:lang w:val="en-US"/>
                  <w14:ligatures w14:val="none"/>
                </w:rPr>
                <w:t>ppd@nssec.gov.ng</w:t>
              </w:r>
            </w:hyperlink>
          </w:p>
        </w:tc>
      </w:tr>
      <w:tr w:rsidR="00D56557" w:rsidRPr="00D56557" w14:paraId="4E88C611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214DDF64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13</w:t>
            </w:r>
          </w:p>
        </w:tc>
        <w:tc>
          <w:tcPr>
            <w:tcW w:w="1207" w:type="pct"/>
            <w:vAlign w:val="center"/>
            <w:hideMark/>
          </w:tcPr>
          <w:p w14:paraId="437FCF0D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Legal</w:t>
            </w:r>
          </w:p>
        </w:tc>
        <w:tc>
          <w:tcPr>
            <w:tcW w:w="1892" w:type="pct"/>
            <w:vAlign w:val="center"/>
            <w:hideMark/>
          </w:tcPr>
          <w:p w14:paraId="193709C1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Legal Unit</w:t>
            </w:r>
          </w:p>
        </w:tc>
        <w:tc>
          <w:tcPr>
            <w:tcW w:w="1606" w:type="pct"/>
            <w:vAlign w:val="center"/>
            <w:hideMark/>
          </w:tcPr>
          <w:p w14:paraId="6F7DF765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15" w:history="1">
              <w:r w:rsidRPr="00D56557">
                <w:rPr>
                  <w:rFonts w:ascii="Calibri" w:eastAsia="Times New Roman" w:hAnsi="Calibri" w:cs="Calibri"/>
                  <w:color w:val="000000" w:themeColor="text1"/>
                  <w:kern w:val="0"/>
                  <w:sz w:val="22"/>
                  <w:szCs w:val="22"/>
                  <w:lang w:val="en-US"/>
                  <w14:ligatures w14:val="none"/>
                </w:rPr>
                <w:t>legal@nssec.gov.ng</w:t>
              </w:r>
            </w:hyperlink>
          </w:p>
        </w:tc>
      </w:tr>
      <w:tr w:rsidR="00D56557" w:rsidRPr="00D56557" w14:paraId="23454922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70235510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14</w:t>
            </w:r>
          </w:p>
        </w:tc>
        <w:tc>
          <w:tcPr>
            <w:tcW w:w="1207" w:type="pct"/>
            <w:vAlign w:val="center"/>
            <w:hideMark/>
          </w:tcPr>
          <w:p w14:paraId="16832D51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Internal Audit</w:t>
            </w:r>
          </w:p>
        </w:tc>
        <w:tc>
          <w:tcPr>
            <w:tcW w:w="1892" w:type="pct"/>
            <w:vAlign w:val="center"/>
            <w:hideMark/>
          </w:tcPr>
          <w:p w14:paraId="416E427C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Internal Audit Unit</w:t>
            </w:r>
          </w:p>
        </w:tc>
        <w:tc>
          <w:tcPr>
            <w:tcW w:w="1606" w:type="pct"/>
            <w:vAlign w:val="center"/>
            <w:hideMark/>
          </w:tcPr>
          <w:p w14:paraId="3DF96284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val="en-US"/>
                <w14:ligatures w14:val="none"/>
              </w:rPr>
            </w:pPr>
            <w:r w:rsidRPr="00D56557">
              <w:rPr>
                <w:sz w:val="22"/>
                <w:szCs w:val="22"/>
              </w:rPr>
              <w:t>Internal_</w:t>
            </w:r>
            <w:hyperlink r:id="rId16" w:history="1">
              <w:r w:rsidRPr="00D56557">
                <w:rPr>
                  <w:rStyle w:val="Hyperlink"/>
                  <w:rFonts w:ascii="Calibri" w:eastAsia="Times New Roman" w:hAnsi="Calibri" w:cs="Calibri"/>
                  <w:kern w:val="0"/>
                  <w:sz w:val="22"/>
                  <w:szCs w:val="22"/>
                  <w:u w:val="none"/>
                  <w:lang w:val="en-US"/>
                  <w14:ligatures w14:val="none"/>
                </w:rPr>
                <w:t>audit@nssec.gov.ng</w:t>
              </w:r>
            </w:hyperlink>
          </w:p>
        </w:tc>
      </w:tr>
      <w:tr w:rsidR="00D56557" w:rsidRPr="00D56557" w14:paraId="6271E948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34135566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15</w:t>
            </w:r>
          </w:p>
        </w:tc>
        <w:tc>
          <w:tcPr>
            <w:tcW w:w="1207" w:type="pct"/>
            <w:vAlign w:val="center"/>
            <w:hideMark/>
          </w:tcPr>
          <w:p w14:paraId="64BFFECC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Hajiya</w:t>
            </w:r>
            <w:proofErr w:type="spellEnd"/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Saratu</w:t>
            </w:r>
            <w:proofErr w:type="spellEnd"/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Bello</w:t>
            </w:r>
          </w:p>
        </w:tc>
        <w:tc>
          <w:tcPr>
            <w:tcW w:w="1892" w:type="pct"/>
            <w:vAlign w:val="center"/>
            <w:hideMark/>
          </w:tcPr>
          <w:p w14:paraId="349EC2A9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Ministerial Deliverables</w:t>
            </w:r>
          </w:p>
        </w:tc>
        <w:tc>
          <w:tcPr>
            <w:tcW w:w="1606" w:type="pct"/>
            <w:vAlign w:val="center"/>
            <w:hideMark/>
          </w:tcPr>
          <w:p w14:paraId="499E8C1C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18"/>
                <w:szCs w:val="18"/>
                <w:lang w:val="en-US"/>
                <w14:ligatures w14:val="none"/>
              </w:rPr>
            </w:pPr>
            <w:r w:rsidRPr="00D56557">
              <w:t xml:space="preserve"> </w:t>
            </w:r>
            <w:r w:rsidRPr="00D56557">
              <w:rPr>
                <w:sz w:val="22"/>
                <w:szCs w:val="22"/>
              </w:rPr>
              <w:t>min_</w:t>
            </w:r>
            <w:hyperlink r:id="rId17" w:history="1">
              <w:r w:rsidRPr="00D56557">
                <w:rPr>
                  <w:rStyle w:val="Hyperlink"/>
                  <w:rFonts w:ascii="Calibri" w:eastAsia="Times New Roman" w:hAnsi="Calibri" w:cs="Calibri"/>
                  <w:kern w:val="0"/>
                  <w:sz w:val="22"/>
                  <w:szCs w:val="22"/>
                  <w:u w:val="none"/>
                  <w:lang w:val="en-US"/>
                  <w14:ligatures w14:val="none"/>
                </w:rPr>
                <w:t>deliverables@nssec.gov.ng</w:t>
              </w:r>
            </w:hyperlink>
          </w:p>
        </w:tc>
      </w:tr>
      <w:tr w:rsidR="00D56557" w:rsidRPr="00D56557" w14:paraId="6B066530" w14:textId="77777777" w:rsidTr="00126324">
        <w:trPr>
          <w:trHeight w:val="693"/>
          <w:tblCellSpacing w:w="15" w:type="dxa"/>
        </w:trPr>
        <w:tc>
          <w:tcPr>
            <w:tcW w:w="220" w:type="pct"/>
            <w:vAlign w:val="center"/>
            <w:hideMark/>
          </w:tcPr>
          <w:p w14:paraId="470F6A90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16</w:t>
            </w:r>
          </w:p>
        </w:tc>
        <w:tc>
          <w:tcPr>
            <w:tcW w:w="1207" w:type="pct"/>
            <w:vAlign w:val="center"/>
            <w:hideMark/>
          </w:tcPr>
          <w:p w14:paraId="3577F65F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Deputy Director Budget</w:t>
            </w:r>
          </w:p>
        </w:tc>
        <w:tc>
          <w:tcPr>
            <w:tcW w:w="1892" w:type="pct"/>
            <w:vAlign w:val="center"/>
            <w:hideMark/>
          </w:tcPr>
          <w:p w14:paraId="56336F1B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Budget </w:t>
            </w:r>
          </w:p>
        </w:tc>
        <w:tc>
          <w:tcPr>
            <w:tcW w:w="1606" w:type="pct"/>
            <w:vAlign w:val="center"/>
            <w:hideMark/>
          </w:tcPr>
          <w:p w14:paraId="0E3A3B6C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18" w:history="1">
              <w:r w:rsidRPr="00D56557">
                <w:rPr>
                  <w:rFonts w:ascii="Calibri" w:eastAsia="Times New Roman" w:hAnsi="Calibri" w:cs="Calibri"/>
                  <w:color w:val="000000" w:themeColor="text1"/>
                  <w:kern w:val="0"/>
                  <w:sz w:val="22"/>
                  <w:szCs w:val="22"/>
                  <w:lang w:val="en-US"/>
                  <w14:ligatures w14:val="none"/>
                </w:rPr>
                <w:t>budget@nssec.gov.ng</w:t>
              </w:r>
            </w:hyperlink>
          </w:p>
        </w:tc>
      </w:tr>
      <w:tr w:rsidR="00D56557" w:rsidRPr="00D56557" w14:paraId="52A64077" w14:textId="77777777" w:rsidTr="00126324">
        <w:trPr>
          <w:tblCellSpacing w:w="15" w:type="dxa"/>
        </w:trPr>
        <w:tc>
          <w:tcPr>
            <w:tcW w:w="220" w:type="pct"/>
            <w:vAlign w:val="center"/>
            <w:hideMark/>
          </w:tcPr>
          <w:p w14:paraId="6F64E329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17</w:t>
            </w:r>
          </w:p>
        </w:tc>
        <w:tc>
          <w:tcPr>
            <w:tcW w:w="1207" w:type="pct"/>
            <w:vAlign w:val="center"/>
            <w:hideMark/>
          </w:tcPr>
          <w:p w14:paraId="0C6B9E7F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PA to ES</w:t>
            </w:r>
          </w:p>
        </w:tc>
        <w:tc>
          <w:tcPr>
            <w:tcW w:w="1892" w:type="pct"/>
            <w:vAlign w:val="center"/>
            <w:hideMark/>
          </w:tcPr>
          <w:p w14:paraId="17AC38B1" w14:textId="77777777" w:rsidR="00D56557" w:rsidRPr="00D56557" w:rsidRDefault="00D56557" w:rsidP="001263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D5655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Personal Assistant to Executive Secretary</w:t>
            </w:r>
          </w:p>
        </w:tc>
        <w:tc>
          <w:tcPr>
            <w:tcW w:w="1606" w:type="pct"/>
            <w:vAlign w:val="center"/>
            <w:hideMark/>
          </w:tcPr>
          <w:p w14:paraId="4507ADE0" w14:textId="77777777" w:rsidR="00D56557" w:rsidRPr="00D56557" w:rsidRDefault="00D56557" w:rsidP="0012632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hyperlink r:id="rId19" w:history="1">
              <w:r w:rsidRPr="00D56557">
                <w:rPr>
                  <w:rStyle w:val="Hyperlink"/>
                  <w:rFonts w:ascii="Calibri" w:eastAsia="Times New Roman" w:hAnsi="Calibri" w:cs="Calibri"/>
                  <w:kern w:val="0"/>
                  <w:sz w:val="22"/>
                  <w:szCs w:val="22"/>
                  <w:u w:val="none"/>
                  <w:lang w:val="en-US"/>
                  <w14:ligatures w14:val="none"/>
                </w:rPr>
                <w:t>pa_es@nssec.gov.ng</w:t>
              </w:r>
            </w:hyperlink>
          </w:p>
        </w:tc>
      </w:tr>
    </w:tbl>
    <w:p w14:paraId="7F255BF1" w14:textId="77777777" w:rsidR="0056427D" w:rsidRPr="00D56557" w:rsidRDefault="0056427D"/>
    <w:sectPr w:rsidR="0056427D" w:rsidRPr="00D56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57"/>
    <w:rsid w:val="00104A6E"/>
    <w:rsid w:val="001725AB"/>
    <w:rsid w:val="00373FCE"/>
    <w:rsid w:val="0056427D"/>
    <w:rsid w:val="00572AB3"/>
    <w:rsid w:val="00C80217"/>
    <w:rsid w:val="00D56557"/>
    <w:rsid w:val="00ED3CA7"/>
    <w:rsid w:val="00F1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DD71"/>
  <w15:chartTrackingRefBased/>
  <w15:docId w15:val="{F6CFE6CB-5FF0-404E-ABA1-01EDC62D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55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5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5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5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5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5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5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5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56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5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55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5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5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56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5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565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5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rm@nssec.gov.ng" TargetMode="External"/><Relationship Id="rId13" Type="http://schemas.openxmlformats.org/officeDocument/2006/relationships/hyperlink" Target="mailto:procurement@nssec.gov.ng" TargetMode="External"/><Relationship Id="rId18" Type="http://schemas.openxmlformats.org/officeDocument/2006/relationships/hyperlink" Target="mailto:budget@nssec.gov.ng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mailto:deqa@nssec.gov.ng" TargetMode="External"/><Relationship Id="rId12" Type="http://schemas.openxmlformats.org/officeDocument/2006/relationships/hyperlink" Target="mailto:ict_unit@nssec.gov.ng" TargetMode="External"/><Relationship Id="rId17" Type="http://schemas.openxmlformats.org/officeDocument/2006/relationships/hyperlink" Target="mailto:deliverables@nssec.gov.ng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audit@nssec.gov.ng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dprs@nssec.gov.ng" TargetMode="External"/><Relationship Id="rId11" Type="http://schemas.openxmlformats.org/officeDocument/2006/relationships/hyperlink" Target="mailto:press@nssec.gov.ng" TargetMode="External"/><Relationship Id="rId5" Type="http://schemas.openxmlformats.org/officeDocument/2006/relationships/hyperlink" Target="mailto:dfa@nssec.gov.ng" TargetMode="External"/><Relationship Id="rId15" Type="http://schemas.openxmlformats.org/officeDocument/2006/relationships/hyperlink" Target="mailto:legal@nssec.gov.ng" TargetMode="External"/><Relationship Id="rId10" Type="http://schemas.openxmlformats.org/officeDocument/2006/relationships/hyperlink" Target="mailto:reform_dev@nssec.gov.ng" TargetMode="External"/><Relationship Id="rId19" Type="http://schemas.openxmlformats.org/officeDocument/2006/relationships/hyperlink" Target="mailto:pa_es@nssec.gov.ng" TargetMode="External"/><Relationship Id="rId4" Type="http://schemas.openxmlformats.org/officeDocument/2006/relationships/hyperlink" Target="mailto:es@nssec.gov.ng" TargetMode="External"/><Relationship Id="rId9" Type="http://schemas.openxmlformats.org/officeDocument/2006/relationships/hyperlink" Target="mailto:tdip@nssec.gov.ng" TargetMode="External"/><Relationship Id="rId14" Type="http://schemas.openxmlformats.org/officeDocument/2006/relationships/hyperlink" Target="mailto:ppd@nssec.gov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OGOH</dc:creator>
  <cp:keywords/>
  <dc:description/>
  <cp:lastModifiedBy>ISAAC OGOH</cp:lastModifiedBy>
  <cp:revision>2</cp:revision>
  <dcterms:created xsi:type="dcterms:W3CDTF">2026-06-09T13:07:00Z</dcterms:created>
  <dcterms:modified xsi:type="dcterms:W3CDTF">2026-06-09T13:58:00Z</dcterms:modified>
</cp:coreProperties>
</file>