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8C2B" w14:textId="77777777" w:rsidR="007A0CBC" w:rsidRPr="000E59A6" w:rsidRDefault="007A0CBC" w:rsidP="00E35D54">
      <w:pPr>
        <w:jc w:val="both"/>
        <w:rPr>
          <w:rFonts w:ascii="Century Gothic" w:hAnsi="Century Gothic"/>
          <w:sz w:val="28"/>
          <w:szCs w:val="28"/>
        </w:rPr>
      </w:pPr>
    </w:p>
    <w:p w14:paraId="77180BED" w14:textId="3AA1D560" w:rsidR="007A0CBC" w:rsidRPr="000E59A6" w:rsidRDefault="00CE1029" w:rsidP="00126D0E">
      <w:pPr>
        <w:jc w:val="center"/>
        <w:rPr>
          <w:rFonts w:ascii="Century Gothic" w:hAnsi="Century Gothic"/>
          <w:sz w:val="28"/>
          <w:szCs w:val="28"/>
        </w:rPr>
      </w:pPr>
      <w:r w:rsidRPr="000E59A6">
        <w:rPr>
          <w:noProof/>
        </w:rPr>
        <w:drawing>
          <wp:inline distT="0" distB="0" distL="0" distR="0" wp14:anchorId="6D839937" wp14:editId="6C99CEE9">
            <wp:extent cx="2138943" cy="239881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44834" cy="2405422"/>
                    </a:xfrm>
                    <a:prstGeom prst="rect">
                      <a:avLst/>
                    </a:prstGeom>
                    <a:noFill/>
                    <a:ln>
                      <a:noFill/>
                    </a:ln>
                  </pic:spPr>
                </pic:pic>
              </a:graphicData>
            </a:graphic>
          </wp:inline>
        </w:drawing>
      </w:r>
    </w:p>
    <w:p w14:paraId="06A3AA4D" w14:textId="77777777" w:rsidR="00C83B28" w:rsidRPr="000E59A6" w:rsidRDefault="00C83B28" w:rsidP="00E35D54">
      <w:pPr>
        <w:jc w:val="both"/>
        <w:rPr>
          <w:rFonts w:ascii="Century Gothic" w:hAnsi="Century Gothic"/>
          <w:sz w:val="28"/>
          <w:szCs w:val="28"/>
        </w:rPr>
      </w:pPr>
    </w:p>
    <w:p w14:paraId="6F723420" w14:textId="77777777" w:rsidR="00C83B28" w:rsidRPr="000E59A6" w:rsidRDefault="00C83B28" w:rsidP="00E35D54">
      <w:pPr>
        <w:jc w:val="both"/>
        <w:rPr>
          <w:rFonts w:ascii="Century Gothic" w:hAnsi="Century Gothic"/>
          <w:sz w:val="28"/>
          <w:szCs w:val="28"/>
        </w:rPr>
      </w:pPr>
    </w:p>
    <w:p w14:paraId="2EBDAD41" w14:textId="77777777" w:rsidR="00C83B28" w:rsidRPr="000E59A6" w:rsidRDefault="00C83B28" w:rsidP="00E35D54">
      <w:pPr>
        <w:jc w:val="both"/>
        <w:rPr>
          <w:rFonts w:ascii="Century Gothic" w:hAnsi="Century Gothic"/>
          <w:b/>
          <w:bCs/>
          <w:sz w:val="56"/>
          <w:szCs w:val="56"/>
        </w:rPr>
      </w:pPr>
    </w:p>
    <w:p w14:paraId="7953B79A" w14:textId="0A721CA2" w:rsidR="008B32B5" w:rsidRDefault="00CE1029" w:rsidP="00FF3B5C">
      <w:pPr>
        <w:jc w:val="center"/>
        <w:rPr>
          <w:rFonts w:ascii="Century Gothic" w:hAnsi="Century Gothic"/>
          <w:b/>
          <w:bCs/>
          <w:sz w:val="56"/>
          <w:szCs w:val="56"/>
        </w:rPr>
      </w:pPr>
      <w:r w:rsidRPr="000E59A6">
        <w:rPr>
          <w:rFonts w:ascii="Century Gothic" w:hAnsi="Century Gothic"/>
          <w:b/>
          <w:bCs/>
          <w:sz w:val="56"/>
          <w:szCs w:val="56"/>
        </w:rPr>
        <w:t xml:space="preserve">PHYSICAL PLANNING </w:t>
      </w:r>
      <w:r w:rsidR="00FF3B5C">
        <w:rPr>
          <w:rFonts w:ascii="Century Gothic" w:hAnsi="Century Gothic"/>
          <w:b/>
          <w:bCs/>
          <w:sz w:val="56"/>
          <w:szCs w:val="56"/>
        </w:rPr>
        <w:t xml:space="preserve">AND DEVELOPMENT DEPARTMENT </w:t>
      </w:r>
    </w:p>
    <w:p w14:paraId="6B62EFA9" w14:textId="292D72FA" w:rsidR="00FF3B5C" w:rsidRPr="00FF3B5C" w:rsidRDefault="00FF3B5C" w:rsidP="00FF3B5C">
      <w:pPr>
        <w:jc w:val="center"/>
        <w:rPr>
          <w:rFonts w:ascii="Century Gothic" w:hAnsi="Century Gothic"/>
          <w:b/>
          <w:bCs/>
          <w:color w:val="4472C4" w:themeColor="accent1"/>
          <w:sz w:val="40"/>
          <w:szCs w:val="40"/>
        </w:rPr>
      </w:pPr>
      <w:r w:rsidRPr="00FF3B5C">
        <w:rPr>
          <w:rFonts w:ascii="Century Gothic" w:hAnsi="Century Gothic"/>
          <w:b/>
          <w:bCs/>
          <w:color w:val="4472C4" w:themeColor="accent1"/>
          <w:sz w:val="40"/>
          <w:szCs w:val="40"/>
        </w:rPr>
        <w:t>MANDATES AND FUNCTIONS</w:t>
      </w:r>
    </w:p>
    <w:p w14:paraId="617995D8" w14:textId="1708ABBB" w:rsidR="00FF3B5C" w:rsidRPr="00FF3B5C" w:rsidRDefault="00FF3B5C" w:rsidP="00FF3B5C">
      <w:pPr>
        <w:jc w:val="center"/>
        <w:rPr>
          <w:rFonts w:ascii="Century Gothic" w:hAnsi="Century Gothic"/>
          <w:b/>
          <w:bCs/>
          <w:color w:val="4472C4" w:themeColor="accent1"/>
          <w:sz w:val="40"/>
          <w:szCs w:val="40"/>
        </w:rPr>
      </w:pPr>
      <w:r w:rsidRPr="00FF3B5C">
        <w:rPr>
          <w:rFonts w:ascii="Century Gothic" w:hAnsi="Century Gothic"/>
          <w:b/>
          <w:bCs/>
          <w:color w:val="4472C4" w:themeColor="accent1"/>
          <w:sz w:val="40"/>
          <w:szCs w:val="40"/>
        </w:rPr>
        <w:t>2025</w:t>
      </w:r>
    </w:p>
    <w:p w14:paraId="472A8D00" w14:textId="77777777" w:rsidR="00C83B28" w:rsidRPr="000E59A6" w:rsidRDefault="00C83B28" w:rsidP="00E35D54">
      <w:pPr>
        <w:jc w:val="both"/>
        <w:rPr>
          <w:rFonts w:ascii="Century Gothic" w:hAnsi="Century Gothic"/>
          <w:sz w:val="28"/>
          <w:szCs w:val="28"/>
        </w:rPr>
      </w:pPr>
    </w:p>
    <w:p w14:paraId="4B954D36" w14:textId="77777777" w:rsidR="00C83B28" w:rsidRPr="000E59A6" w:rsidRDefault="00C83B28" w:rsidP="00E35D54">
      <w:pPr>
        <w:jc w:val="both"/>
        <w:rPr>
          <w:rFonts w:ascii="Century Gothic" w:hAnsi="Century Gothic"/>
          <w:sz w:val="28"/>
          <w:szCs w:val="28"/>
        </w:rPr>
      </w:pPr>
    </w:p>
    <w:p w14:paraId="1424CA13" w14:textId="77777777" w:rsidR="00C83B28" w:rsidRPr="000E59A6" w:rsidRDefault="00C83B28" w:rsidP="00E35D54">
      <w:pPr>
        <w:jc w:val="both"/>
        <w:rPr>
          <w:rFonts w:ascii="Century Gothic" w:hAnsi="Century Gothic"/>
          <w:sz w:val="28"/>
          <w:szCs w:val="28"/>
        </w:rPr>
      </w:pPr>
    </w:p>
    <w:p w14:paraId="6E431445" w14:textId="77777777" w:rsidR="00C83B28" w:rsidRPr="000E59A6" w:rsidRDefault="00C83B28" w:rsidP="00E35D54">
      <w:pPr>
        <w:jc w:val="both"/>
        <w:rPr>
          <w:rFonts w:ascii="Century Gothic" w:hAnsi="Century Gothic"/>
          <w:sz w:val="28"/>
          <w:szCs w:val="28"/>
        </w:rPr>
      </w:pPr>
    </w:p>
    <w:p w14:paraId="6CA8864C" w14:textId="77777777" w:rsidR="00C83B28" w:rsidRPr="000E59A6" w:rsidRDefault="00C83B28" w:rsidP="00E35D54">
      <w:pPr>
        <w:jc w:val="both"/>
        <w:rPr>
          <w:rFonts w:ascii="Century Gothic" w:hAnsi="Century Gothic"/>
          <w:sz w:val="28"/>
          <w:szCs w:val="28"/>
        </w:rPr>
      </w:pPr>
    </w:p>
    <w:p w14:paraId="0CD2FC93" w14:textId="77777777" w:rsidR="00C83B28" w:rsidRPr="000E59A6" w:rsidRDefault="00C83B28" w:rsidP="00E35D54">
      <w:pPr>
        <w:jc w:val="both"/>
        <w:rPr>
          <w:rFonts w:ascii="Century Gothic" w:hAnsi="Century Gothic"/>
          <w:sz w:val="28"/>
          <w:szCs w:val="28"/>
        </w:rPr>
      </w:pPr>
    </w:p>
    <w:p w14:paraId="5F74AFC9" w14:textId="77777777" w:rsidR="004C10C0" w:rsidRPr="000E59A6" w:rsidRDefault="004C10C0" w:rsidP="00E35D54">
      <w:pPr>
        <w:jc w:val="both"/>
        <w:rPr>
          <w:rFonts w:ascii="Century Gothic" w:hAnsi="Century Gothic"/>
          <w:i/>
          <w:iCs/>
          <w:color w:val="FF0000"/>
          <w:sz w:val="28"/>
          <w:szCs w:val="28"/>
        </w:rPr>
      </w:pPr>
    </w:p>
    <w:p w14:paraId="1D8F1BE1" w14:textId="77777777" w:rsidR="005A1449" w:rsidRPr="000E59A6" w:rsidRDefault="005A1449" w:rsidP="00E35D54">
      <w:pPr>
        <w:jc w:val="both"/>
        <w:rPr>
          <w:rFonts w:ascii="Century Gothic" w:hAnsi="Century Gothic"/>
          <w:b/>
          <w:bCs/>
          <w:sz w:val="28"/>
          <w:szCs w:val="28"/>
        </w:rPr>
      </w:pPr>
      <w:r w:rsidRPr="000E59A6">
        <w:rPr>
          <w:rFonts w:ascii="Century Gothic" w:hAnsi="Century Gothic"/>
          <w:b/>
          <w:bCs/>
          <w:sz w:val="28"/>
          <w:szCs w:val="28"/>
        </w:rPr>
        <w:t xml:space="preserve">MANDATE </w:t>
      </w:r>
    </w:p>
    <w:p w14:paraId="22663B4B" w14:textId="77777777" w:rsidR="00435934" w:rsidRPr="000E59A6" w:rsidRDefault="00435934" w:rsidP="00E35D54">
      <w:pPr>
        <w:jc w:val="both"/>
        <w:rPr>
          <w:rFonts w:ascii="Century Gothic" w:hAnsi="Century Gothic"/>
          <w:sz w:val="28"/>
          <w:szCs w:val="28"/>
        </w:rPr>
      </w:pPr>
      <w:r w:rsidRPr="000E59A6">
        <w:rPr>
          <w:rFonts w:ascii="Century Gothic" w:hAnsi="Century Gothic"/>
          <w:sz w:val="28"/>
          <w:szCs w:val="28"/>
        </w:rPr>
        <w:t xml:space="preserve">The core mandate of this service Unit is primarily to support the activities of the Commission under the direct coordination of the Executive Secretary to achieve the mandate of the commission. </w:t>
      </w:r>
    </w:p>
    <w:p w14:paraId="7FF0ED30" w14:textId="77777777" w:rsidR="00435934" w:rsidRPr="000E59A6" w:rsidRDefault="00435934" w:rsidP="00E35D54">
      <w:pPr>
        <w:jc w:val="both"/>
        <w:rPr>
          <w:rFonts w:ascii="Century Gothic" w:hAnsi="Century Gothic"/>
          <w:i/>
          <w:iCs/>
          <w:sz w:val="28"/>
          <w:szCs w:val="28"/>
        </w:rPr>
      </w:pPr>
      <w:r w:rsidRPr="000E59A6">
        <w:rPr>
          <w:rFonts w:ascii="Century Gothic" w:hAnsi="Century Gothic"/>
          <w:sz w:val="28"/>
          <w:szCs w:val="28"/>
        </w:rPr>
        <w:t xml:space="preserve">The mandate of NSSEC </w:t>
      </w:r>
      <w:r w:rsidRPr="000E59A6">
        <w:rPr>
          <w:rFonts w:ascii="Century Gothic" w:hAnsi="Century Gothic"/>
          <w:i/>
          <w:iCs/>
          <w:sz w:val="28"/>
          <w:szCs w:val="28"/>
        </w:rPr>
        <w:t xml:space="preserve">is to monitor and evaluate the development of Senior Secondary Education in Nigeria with a focus on academic brief and Master plan implementation, staff support, infrastructural input and other issues pertinent to ensure quality senior secondary education in Nigeria. </w:t>
      </w:r>
    </w:p>
    <w:p w14:paraId="3BE89230" w14:textId="3CA936E3" w:rsidR="00A27D0C" w:rsidRPr="000E59A6" w:rsidRDefault="00435934" w:rsidP="00E35D54">
      <w:pPr>
        <w:jc w:val="both"/>
        <w:rPr>
          <w:rFonts w:ascii="Century Gothic" w:hAnsi="Century Gothic"/>
          <w:sz w:val="28"/>
          <w:szCs w:val="28"/>
        </w:rPr>
      </w:pPr>
      <w:r w:rsidRPr="000E59A6">
        <w:rPr>
          <w:rFonts w:ascii="Century Gothic" w:hAnsi="Century Gothic"/>
          <w:sz w:val="28"/>
          <w:szCs w:val="28"/>
        </w:rPr>
        <w:t>To this end, t</w:t>
      </w:r>
      <w:r w:rsidR="005A1449" w:rsidRPr="000E59A6">
        <w:rPr>
          <w:rFonts w:ascii="Century Gothic" w:hAnsi="Century Gothic"/>
          <w:sz w:val="28"/>
          <w:szCs w:val="28"/>
        </w:rPr>
        <w:t xml:space="preserve">he mandate of the Physical Planning Unit is </w:t>
      </w:r>
      <w:r w:rsidR="001C7BEB" w:rsidRPr="000E59A6">
        <w:rPr>
          <w:rFonts w:ascii="Century Gothic" w:hAnsi="Century Gothic"/>
          <w:sz w:val="28"/>
          <w:szCs w:val="28"/>
        </w:rPr>
        <w:t xml:space="preserve">to ensure the </w:t>
      </w:r>
      <w:r w:rsidR="00A27D0C" w:rsidRPr="000E59A6">
        <w:rPr>
          <w:rFonts w:ascii="Century Gothic" w:hAnsi="Century Gothic"/>
          <w:sz w:val="28"/>
          <w:szCs w:val="28"/>
        </w:rPr>
        <w:t>proper</w:t>
      </w:r>
      <w:r w:rsidR="001C7BEB" w:rsidRPr="000E59A6">
        <w:rPr>
          <w:rFonts w:ascii="Century Gothic" w:hAnsi="Century Gothic"/>
          <w:sz w:val="28"/>
          <w:szCs w:val="28"/>
        </w:rPr>
        <w:t xml:space="preserve"> and efficient planning, development and maintenance of infrastructure </w:t>
      </w:r>
      <w:r w:rsidR="00A27D0C" w:rsidRPr="000E59A6">
        <w:rPr>
          <w:rFonts w:ascii="Century Gothic" w:hAnsi="Century Gothic"/>
          <w:sz w:val="28"/>
          <w:szCs w:val="28"/>
        </w:rPr>
        <w:t xml:space="preserve">that supports and enhances the development of senior secondary education in Nigeria. </w:t>
      </w:r>
    </w:p>
    <w:p w14:paraId="62B74980" w14:textId="77777777" w:rsidR="004E069D" w:rsidRDefault="005A1449" w:rsidP="00E35D54">
      <w:pPr>
        <w:jc w:val="both"/>
        <w:rPr>
          <w:rFonts w:ascii="Century Gothic" w:hAnsi="Century Gothic"/>
          <w:sz w:val="28"/>
          <w:szCs w:val="28"/>
        </w:rPr>
      </w:pPr>
      <w:r w:rsidRPr="000E59A6">
        <w:rPr>
          <w:rFonts w:ascii="Century Gothic" w:hAnsi="Century Gothic"/>
          <w:sz w:val="28"/>
          <w:szCs w:val="28"/>
        </w:rPr>
        <w:t xml:space="preserve">The Physical Planning Unit by virtue of this, </w:t>
      </w:r>
      <w:r w:rsidR="008B3C5B">
        <w:rPr>
          <w:rFonts w:ascii="Century Gothic" w:hAnsi="Century Gothic"/>
          <w:sz w:val="28"/>
          <w:szCs w:val="28"/>
        </w:rPr>
        <w:t>has</w:t>
      </w:r>
      <w:r w:rsidR="00C40F0E">
        <w:rPr>
          <w:rFonts w:ascii="Century Gothic" w:hAnsi="Century Gothic"/>
          <w:sz w:val="28"/>
          <w:szCs w:val="28"/>
        </w:rPr>
        <w:t xml:space="preserve"> the responsibilit</w:t>
      </w:r>
      <w:r w:rsidR="005F7E28">
        <w:rPr>
          <w:rFonts w:ascii="Century Gothic" w:hAnsi="Century Gothic"/>
          <w:sz w:val="28"/>
          <w:szCs w:val="28"/>
        </w:rPr>
        <w:t xml:space="preserve">y of: </w:t>
      </w:r>
    </w:p>
    <w:p w14:paraId="3EEE3DA3" w14:textId="168A0F60" w:rsidR="005A1449" w:rsidRDefault="005F7E28" w:rsidP="006C0BA6">
      <w:pPr>
        <w:pStyle w:val="ListParagraph"/>
        <w:numPr>
          <w:ilvl w:val="0"/>
          <w:numId w:val="13"/>
        </w:numPr>
        <w:jc w:val="both"/>
        <w:rPr>
          <w:rFonts w:ascii="Century Gothic" w:hAnsi="Century Gothic"/>
          <w:sz w:val="28"/>
          <w:szCs w:val="28"/>
        </w:rPr>
      </w:pPr>
      <w:r w:rsidRPr="006C0BA6">
        <w:rPr>
          <w:rFonts w:ascii="Century Gothic" w:hAnsi="Century Gothic"/>
          <w:sz w:val="28"/>
          <w:szCs w:val="28"/>
          <w:u w:val="single"/>
        </w:rPr>
        <w:t>Infrastructure development</w:t>
      </w:r>
      <w:r w:rsidR="00DA0C05" w:rsidRPr="006C0BA6">
        <w:rPr>
          <w:rFonts w:ascii="Century Gothic" w:hAnsi="Century Gothic"/>
          <w:sz w:val="28"/>
          <w:szCs w:val="28"/>
          <w:u w:val="single"/>
        </w:rPr>
        <w:t>:</w:t>
      </w:r>
      <w:r w:rsidR="00DA0C05" w:rsidRPr="006C0BA6">
        <w:rPr>
          <w:rFonts w:ascii="Century Gothic" w:hAnsi="Century Gothic"/>
          <w:sz w:val="28"/>
          <w:szCs w:val="28"/>
        </w:rPr>
        <w:t xml:space="preserve"> designing and </w:t>
      </w:r>
      <w:r w:rsidR="00B34A4D" w:rsidRPr="006C0BA6">
        <w:rPr>
          <w:rFonts w:ascii="Century Gothic" w:hAnsi="Century Gothic"/>
          <w:sz w:val="28"/>
          <w:szCs w:val="28"/>
        </w:rPr>
        <w:t>developing infrastructure</w:t>
      </w:r>
      <w:r w:rsidR="008B3C5B" w:rsidRPr="006C0BA6">
        <w:rPr>
          <w:rFonts w:ascii="Century Gothic" w:hAnsi="Century Gothic"/>
          <w:sz w:val="28"/>
          <w:szCs w:val="28"/>
        </w:rPr>
        <w:t xml:space="preserve"> that supports senior secondary</w:t>
      </w:r>
      <w:r w:rsidR="00C51299">
        <w:rPr>
          <w:rFonts w:ascii="Century Gothic" w:hAnsi="Century Gothic"/>
          <w:sz w:val="28"/>
          <w:szCs w:val="28"/>
        </w:rPr>
        <w:t xml:space="preserve">. </w:t>
      </w:r>
      <w:r w:rsidR="008B3C5B" w:rsidRPr="006C0BA6">
        <w:rPr>
          <w:rFonts w:ascii="Century Gothic" w:hAnsi="Century Gothic"/>
          <w:sz w:val="28"/>
          <w:szCs w:val="28"/>
        </w:rPr>
        <w:t xml:space="preserve"> education</w:t>
      </w:r>
      <w:r w:rsidR="00B34A4D" w:rsidRPr="006C0BA6">
        <w:rPr>
          <w:rFonts w:ascii="Century Gothic" w:hAnsi="Century Gothic"/>
          <w:sz w:val="28"/>
          <w:szCs w:val="28"/>
        </w:rPr>
        <w:t xml:space="preserve">, </w:t>
      </w:r>
      <w:r w:rsidR="006C0BA6" w:rsidRPr="006C0BA6">
        <w:rPr>
          <w:rFonts w:ascii="Century Gothic" w:hAnsi="Century Gothic"/>
          <w:sz w:val="28"/>
          <w:szCs w:val="28"/>
        </w:rPr>
        <w:t>including classrooms. Laboratories, libraries, administrative buildings, hostels</w:t>
      </w:r>
      <w:r w:rsidR="00C51299">
        <w:rPr>
          <w:rFonts w:ascii="Century Gothic" w:hAnsi="Century Gothic"/>
          <w:sz w:val="28"/>
          <w:szCs w:val="28"/>
        </w:rPr>
        <w:t>, sports facilities</w:t>
      </w:r>
      <w:r w:rsidR="006C0BA6" w:rsidRPr="006C0BA6">
        <w:rPr>
          <w:rFonts w:ascii="Century Gothic" w:hAnsi="Century Gothic"/>
          <w:sz w:val="28"/>
          <w:szCs w:val="28"/>
        </w:rPr>
        <w:t xml:space="preserve"> and other re</w:t>
      </w:r>
      <w:r w:rsidR="00C51299">
        <w:rPr>
          <w:rFonts w:ascii="Century Gothic" w:hAnsi="Century Gothic"/>
          <w:sz w:val="28"/>
          <w:szCs w:val="28"/>
        </w:rPr>
        <w:t>quisite</w:t>
      </w:r>
      <w:r w:rsidR="006C0BA6" w:rsidRPr="006C0BA6">
        <w:rPr>
          <w:rFonts w:ascii="Century Gothic" w:hAnsi="Century Gothic"/>
          <w:sz w:val="28"/>
          <w:szCs w:val="28"/>
        </w:rPr>
        <w:t xml:space="preserve"> </w:t>
      </w:r>
      <w:r w:rsidR="00C51299">
        <w:rPr>
          <w:rFonts w:ascii="Century Gothic" w:hAnsi="Century Gothic"/>
          <w:sz w:val="28"/>
          <w:szCs w:val="28"/>
        </w:rPr>
        <w:t>infrastructure</w:t>
      </w:r>
      <w:r w:rsidR="006C0BA6" w:rsidRPr="006C0BA6">
        <w:rPr>
          <w:rFonts w:ascii="Century Gothic" w:hAnsi="Century Gothic"/>
          <w:sz w:val="28"/>
          <w:szCs w:val="28"/>
        </w:rPr>
        <w:t>.</w:t>
      </w:r>
    </w:p>
    <w:p w14:paraId="60E3FDF7" w14:textId="77777777" w:rsidR="00D175D2" w:rsidRPr="006C0BA6" w:rsidRDefault="00D175D2" w:rsidP="00D175D2">
      <w:pPr>
        <w:pStyle w:val="ListParagraph"/>
        <w:ind w:left="1080"/>
        <w:jc w:val="both"/>
        <w:rPr>
          <w:rFonts w:ascii="Century Gothic" w:hAnsi="Century Gothic"/>
          <w:sz w:val="28"/>
          <w:szCs w:val="28"/>
        </w:rPr>
      </w:pPr>
    </w:p>
    <w:p w14:paraId="74547018" w14:textId="497C93EA" w:rsidR="006C0BA6" w:rsidRDefault="00354D5E" w:rsidP="006C0BA6">
      <w:pPr>
        <w:pStyle w:val="ListParagraph"/>
        <w:numPr>
          <w:ilvl w:val="0"/>
          <w:numId w:val="13"/>
        </w:numPr>
        <w:jc w:val="both"/>
        <w:rPr>
          <w:rFonts w:ascii="Century Gothic" w:hAnsi="Century Gothic"/>
          <w:sz w:val="28"/>
          <w:szCs w:val="28"/>
        </w:rPr>
      </w:pPr>
      <w:r>
        <w:rPr>
          <w:rFonts w:ascii="Century Gothic" w:hAnsi="Century Gothic"/>
          <w:sz w:val="28"/>
          <w:szCs w:val="28"/>
          <w:u w:val="single"/>
        </w:rPr>
        <w:t>School facilities planning:</w:t>
      </w:r>
      <w:r>
        <w:rPr>
          <w:rFonts w:ascii="Century Gothic" w:hAnsi="Century Gothic"/>
          <w:sz w:val="28"/>
          <w:szCs w:val="28"/>
        </w:rPr>
        <w:t xml:space="preserve"> Ensuring that schools have appropriate facilities to enhance learning</w:t>
      </w:r>
      <w:r w:rsidR="00C51299">
        <w:rPr>
          <w:rFonts w:ascii="Century Gothic" w:hAnsi="Century Gothic"/>
          <w:sz w:val="28"/>
          <w:szCs w:val="28"/>
        </w:rPr>
        <w:t>.</w:t>
      </w:r>
    </w:p>
    <w:p w14:paraId="72F2291E" w14:textId="64ECD2FC" w:rsidR="00C51299" w:rsidRDefault="002C3BB4" w:rsidP="006C0BA6">
      <w:pPr>
        <w:pStyle w:val="ListParagraph"/>
        <w:numPr>
          <w:ilvl w:val="0"/>
          <w:numId w:val="13"/>
        </w:numPr>
        <w:jc w:val="both"/>
        <w:rPr>
          <w:rFonts w:ascii="Century Gothic" w:hAnsi="Century Gothic"/>
          <w:sz w:val="28"/>
          <w:szCs w:val="28"/>
        </w:rPr>
      </w:pPr>
      <w:r>
        <w:rPr>
          <w:rFonts w:ascii="Century Gothic" w:hAnsi="Century Gothic"/>
          <w:sz w:val="28"/>
          <w:szCs w:val="28"/>
          <w:u w:val="single"/>
        </w:rPr>
        <w:t>Spatial planning:</w:t>
      </w:r>
      <w:r>
        <w:rPr>
          <w:rFonts w:ascii="Century Gothic" w:hAnsi="Century Gothic"/>
          <w:sz w:val="28"/>
          <w:szCs w:val="28"/>
        </w:rPr>
        <w:t xml:space="preserve"> Making sure that educational facilities are optimally located taking into account accessibility, safety, and environmental considerations.</w:t>
      </w:r>
    </w:p>
    <w:p w14:paraId="0F4DCD5F" w14:textId="77777777" w:rsidR="00D175D2" w:rsidRDefault="00D175D2" w:rsidP="00D175D2">
      <w:pPr>
        <w:pStyle w:val="ListParagraph"/>
        <w:ind w:left="1080"/>
        <w:jc w:val="both"/>
        <w:rPr>
          <w:rFonts w:ascii="Century Gothic" w:hAnsi="Century Gothic"/>
          <w:sz w:val="28"/>
          <w:szCs w:val="28"/>
        </w:rPr>
      </w:pPr>
    </w:p>
    <w:p w14:paraId="39E9B5D8" w14:textId="44B2EFA6" w:rsidR="00E47AD7" w:rsidRPr="00E47AD7" w:rsidRDefault="006B224E" w:rsidP="00E47AD7">
      <w:pPr>
        <w:pStyle w:val="ListParagraph"/>
        <w:numPr>
          <w:ilvl w:val="0"/>
          <w:numId w:val="13"/>
        </w:numPr>
        <w:jc w:val="both"/>
        <w:rPr>
          <w:rFonts w:ascii="Century Gothic" w:hAnsi="Century Gothic"/>
          <w:sz w:val="28"/>
          <w:szCs w:val="28"/>
        </w:rPr>
      </w:pPr>
      <w:r>
        <w:rPr>
          <w:rFonts w:ascii="Century Gothic" w:hAnsi="Century Gothic"/>
          <w:sz w:val="28"/>
          <w:szCs w:val="28"/>
          <w:u w:val="single"/>
        </w:rPr>
        <w:t xml:space="preserve">Monitoring and evaluation: </w:t>
      </w:r>
      <w:r w:rsidRPr="001E7232">
        <w:rPr>
          <w:rFonts w:ascii="Century Gothic" w:hAnsi="Century Gothic"/>
          <w:sz w:val="28"/>
          <w:szCs w:val="28"/>
        </w:rPr>
        <w:t>Monitoring th</w:t>
      </w:r>
      <w:r w:rsidR="001E7232" w:rsidRPr="001E7232">
        <w:rPr>
          <w:rFonts w:ascii="Century Gothic" w:hAnsi="Century Gothic"/>
          <w:sz w:val="28"/>
          <w:szCs w:val="28"/>
        </w:rPr>
        <w:t xml:space="preserve">e development of physical </w:t>
      </w:r>
      <w:r w:rsidR="00D05D66">
        <w:rPr>
          <w:rFonts w:ascii="Century Gothic" w:hAnsi="Century Gothic"/>
          <w:sz w:val="28"/>
          <w:szCs w:val="28"/>
        </w:rPr>
        <w:t>infrastructure in senior secondary schools to ensure compliance with standards</w:t>
      </w:r>
      <w:r w:rsidR="006F491F">
        <w:rPr>
          <w:rFonts w:ascii="Century Gothic" w:hAnsi="Century Gothic"/>
          <w:sz w:val="28"/>
          <w:szCs w:val="28"/>
        </w:rPr>
        <w:t>. This includes evaluating the adequacy, safety, and sustainability of school buildings and facilities.</w:t>
      </w:r>
    </w:p>
    <w:p w14:paraId="544FA635" w14:textId="603E68D6" w:rsidR="006F491F" w:rsidRDefault="00907A47" w:rsidP="006C0BA6">
      <w:pPr>
        <w:pStyle w:val="ListParagraph"/>
        <w:numPr>
          <w:ilvl w:val="0"/>
          <w:numId w:val="13"/>
        </w:numPr>
        <w:jc w:val="both"/>
        <w:rPr>
          <w:rFonts w:ascii="Century Gothic" w:hAnsi="Century Gothic"/>
          <w:sz w:val="28"/>
          <w:szCs w:val="28"/>
        </w:rPr>
      </w:pPr>
      <w:r>
        <w:rPr>
          <w:rFonts w:ascii="Century Gothic" w:hAnsi="Century Gothic"/>
          <w:sz w:val="28"/>
          <w:szCs w:val="28"/>
          <w:u w:val="single"/>
        </w:rPr>
        <w:lastRenderedPageBreak/>
        <w:t>Regulatory compliance:</w:t>
      </w:r>
      <w:r>
        <w:rPr>
          <w:rFonts w:ascii="Century Gothic" w:hAnsi="Century Gothic"/>
          <w:sz w:val="28"/>
          <w:szCs w:val="28"/>
        </w:rPr>
        <w:t xml:space="preserve"> Ensuring that physical development plans and projects conform to national building codes</w:t>
      </w:r>
      <w:r w:rsidR="0022066A">
        <w:rPr>
          <w:rFonts w:ascii="Century Gothic" w:hAnsi="Century Gothic"/>
          <w:sz w:val="28"/>
          <w:szCs w:val="28"/>
        </w:rPr>
        <w:t xml:space="preserve">, environmental laws, and other regulatory frameworks relevant to educational institutions. </w:t>
      </w:r>
    </w:p>
    <w:p w14:paraId="277E8E5B" w14:textId="2149658C" w:rsidR="00953B35" w:rsidRPr="00D175D2" w:rsidRDefault="00D34D27" w:rsidP="00953B35">
      <w:pPr>
        <w:pStyle w:val="ListParagraph"/>
        <w:numPr>
          <w:ilvl w:val="0"/>
          <w:numId w:val="13"/>
        </w:numPr>
        <w:jc w:val="both"/>
        <w:rPr>
          <w:rFonts w:ascii="Century Gothic" w:hAnsi="Century Gothic"/>
          <w:sz w:val="28"/>
          <w:szCs w:val="28"/>
        </w:rPr>
      </w:pPr>
      <w:r>
        <w:rPr>
          <w:rFonts w:ascii="Century Gothic" w:hAnsi="Century Gothic"/>
          <w:sz w:val="28"/>
          <w:szCs w:val="28"/>
          <w:u w:val="single"/>
        </w:rPr>
        <w:t>Budgeting and resource allocation:</w:t>
      </w:r>
      <w:r>
        <w:rPr>
          <w:rFonts w:ascii="Century Gothic" w:hAnsi="Century Gothic"/>
          <w:sz w:val="28"/>
          <w:szCs w:val="28"/>
        </w:rPr>
        <w:t xml:space="preserve"> </w:t>
      </w:r>
      <w:r w:rsidR="00E66735">
        <w:rPr>
          <w:rFonts w:ascii="Century Gothic" w:hAnsi="Century Gothic"/>
          <w:sz w:val="28"/>
          <w:szCs w:val="28"/>
        </w:rPr>
        <w:t xml:space="preserve">Assisting in the budgeting process for physical infrastructure development and </w:t>
      </w:r>
      <w:r w:rsidR="00953B35">
        <w:rPr>
          <w:rFonts w:ascii="Century Gothic" w:hAnsi="Century Gothic"/>
          <w:sz w:val="28"/>
          <w:szCs w:val="28"/>
        </w:rPr>
        <w:t>ensuring that resources are allocated for the construction and maintenance of senior secondary schools.</w:t>
      </w:r>
    </w:p>
    <w:p w14:paraId="54BF694F" w14:textId="77777777" w:rsidR="005A1449" w:rsidRPr="000E59A6" w:rsidRDefault="005A1449" w:rsidP="00E35D54">
      <w:pPr>
        <w:jc w:val="both"/>
        <w:rPr>
          <w:rFonts w:ascii="Century Gothic" w:hAnsi="Century Gothic"/>
          <w:i/>
          <w:iCs/>
          <w:strike/>
          <w:sz w:val="28"/>
          <w:szCs w:val="28"/>
        </w:rPr>
      </w:pPr>
    </w:p>
    <w:p w14:paraId="4E37E666" w14:textId="77777777" w:rsidR="005A1449" w:rsidRPr="000E59A6" w:rsidRDefault="005A1449" w:rsidP="00E35D54">
      <w:pPr>
        <w:jc w:val="both"/>
        <w:rPr>
          <w:rFonts w:ascii="Century Gothic" w:hAnsi="Century Gothic"/>
          <w:b/>
          <w:bCs/>
          <w:sz w:val="28"/>
          <w:szCs w:val="28"/>
        </w:rPr>
      </w:pPr>
      <w:r w:rsidRPr="000E59A6">
        <w:rPr>
          <w:rFonts w:ascii="Century Gothic" w:hAnsi="Century Gothic"/>
          <w:b/>
          <w:bCs/>
          <w:sz w:val="28"/>
          <w:szCs w:val="28"/>
        </w:rPr>
        <w:t xml:space="preserve">MISSION </w:t>
      </w:r>
    </w:p>
    <w:p w14:paraId="518EA3B5" w14:textId="4106E49F" w:rsidR="005A1449" w:rsidRPr="000E59A6" w:rsidRDefault="009E51AC" w:rsidP="00E35D54">
      <w:pPr>
        <w:jc w:val="both"/>
        <w:rPr>
          <w:rFonts w:ascii="Century Gothic" w:hAnsi="Century Gothic"/>
          <w:sz w:val="28"/>
          <w:szCs w:val="28"/>
        </w:rPr>
      </w:pPr>
      <w:r w:rsidRPr="000E59A6">
        <w:rPr>
          <w:rFonts w:ascii="Century Gothic" w:hAnsi="Century Gothic"/>
          <w:sz w:val="28"/>
          <w:szCs w:val="28"/>
        </w:rPr>
        <w:t>T</w:t>
      </w:r>
      <w:r w:rsidR="005A1449" w:rsidRPr="000E59A6">
        <w:rPr>
          <w:rFonts w:ascii="Century Gothic" w:hAnsi="Century Gothic"/>
          <w:sz w:val="28"/>
          <w:szCs w:val="28"/>
        </w:rPr>
        <w:t>o ensure professionalism in</w:t>
      </w:r>
      <w:r w:rsidR="002A2553">
        <w:rPr>
          <w:rFonts w:ascii="Century Gothic" w:hAnsi="Century Gothic"/>
          <w:sz w:val="28"/>
          <w:szCs w:val="28"/>
        </w:rPr>
        <w:t xml:space="preserve"> e</w:t>
      </w:r>
      <w:r w:rsidR="0056272F">
        <w:rPr>
          <w:rFonts w:ascii="Century Gothic" w:hAnsi="Century Gothic"/>
          <w:sz w:val="28"/>
          <w:szCs w:val="28"/>
        </w:rPr>
        <w:t>fficient and effective</w:t>
      </w:r>
      <w:r w:rsidR="005A1449" w:rsidRPr="000E59A6">
        <w:rPr>
          <w:rFonts w:ascii="Century Gothic" w:hAnsi="Century Gothic"/>
          <w:sz w:val="28"/>
          <w:szCs w:val="28"/>
        </w:rPr>
        <w:t xml:space="preserve"> </w:t>
      </w:r>
      <w:r w:rsidR="007A41B0" w:rsidRPr="000E59A6">
        <w:rPr>
          <w:rFonts w:ascii="Century Gothic" w:hAnsi="Century Gothic"/>
          <w:sz w:val="28"/>
          <w:szCs w:val="28"/>
        </w:rPr>
        <w:t>strategic planning</w:t>
      </w:r>
      <w:r w:rsidR="00261F69" w:rsidRPr="000E59A6">
        <w:rPr>
          <w:rFonts w:ascii="Century Gothic" w:hAnsi="Century Gothic"/>
          <w:sz w:val="28"/>
          <w:szCs w:val="28"/>
        </w:rPr>
        <w:t xml:space="preserve">, </w:t>
      </w:r>
      <w:r w:rsidR="008E5EAB" w:rsidRPr="000E59A6">
        <w:rPr>
          <w:rFonts w:ascii="Century Gothic" w:hAnsi="Century Gothic"/>
          <w:sz w:val="28"/>
          <w:szCs w:val="28"/>
        </w:rPr>
        <w:t xml:space="preserve">design, </w:t>
      </w:r>
      <w:r w:rsidR="00261F69" w:rsidRPr="000E59A6">
        <w:rPr>
          <w:rFonts w:ascii="Century Gothic" w:hAnsi="Century Gothic"/>
          <w:sz w:val="28"/>
          <w:szCs w:val="28"/>
        </w:rPr>
        <w:t xml:space="preserve">development and maintenance </w:t>
      </w:r>
      <w:r w:rsidR="005A1449" w:rsidRPr="000E59A6">
        <w:rPr>
          <w:rFonts w:ascii="Century Gothic" w:hAnsi="Century Gothic"/>
          <w:sz w:val="28"/>
          <w:szCs w:val="28"/>
        </w:rPr>
        <w:t xml:space="preserve">of all Physical infrastructure </w:t>
      </w:r>
      <w:r w:rsidR="005A2FF2" w:rsidRPr="000E59A6">
        <w:rPr>
          <w:rFonts w:ascii="Century Gothic" w:hAnsi="Century Gothic"/>
          <w:sz w:val="28"/>
          <w:szCs w:val="28"/>
        </w:rPr>
        <w:t xml:space="preserve">in </w:t>
      </w:r>
      <w:r w:rsidR="00D67AB1">
        <w:rPr>
          <w:rFonts w:ascii="Century Gothic" w:hAnsi="Century Gothic"/>
          <w:sz w:val="28"/>
          <w:szCs w:val="28"/>
        </w:rPr>
        <w:t>S</w:t>
      </w:r>
      <w:r w:rsidR="005A2FF2" w:rsidRPr="000E59A6">
        <w:rPr>
          <w:rFonts w:ascii="Century Gothic" w:hAnsi="Century Gothic"/>
          <w:sz w:val="28"/>
          <w:szCs w:val="28"/>
        </w:rPr>
        <w:t xml:space="preserve">enior </w:t>
      </w:r>
      <w:r w:rsidR="00D67AB1">
        <w:rPr>
          <w:rFonts w:ascii="Century Gothic" w:hAnsi="Century Gothic"/>
          <w:sz w:val="28"/>
          <w:szCs w:val="28"/>
        </w:rPr>
        <w:t>S</w:t>
      </w:r>
      <w:r w:rsidR="005A2FF2" w:rsidRPr="000E59A6">
        <w:rPr>
          <w:rFonts w:ascii="Century Gothic" w:hAnsi="Century Gothic"/>
          <w:sz w:val="28"/>
          <w:szCs w:val="28"/>
        </w:rPr>
        <w:t xml:space="preserve">econdary schools in Nigeria to support quality education, safety and accessibility in </w:t>
      </w:r>
      <w:r w:rsidR="005A1449" w:rsidRPr="000E59A6">
        <w:rPr>
          <w:rFonts w:ascii="Century Gothic" w:hAnsi="Century Gothic"/>
          <w:sz w:val="28"/>
          <w:szCs w:val="28"/>
        </w:rPr>
        <w:t>compliance with the set standards and specification</w:t>
      </w:r>
      <w:r w:rsidR="005A2FF2" w:rsidRPr="000E59A6">
        <w:rPr>
          <w:rFonts w:ascii="Century Gothic" w:hAnsi="Century Gothic"/>
          <w:sz w:val="28"/>
          <w:szCs w:val="28"/>
        </w:rPr>
        <w:t>s</w:t>
      </w:r>
      <w:r w:rsidR="004B2A8F" w:rsidRPr="000E59A6">
        <w:rPr>
          <w:rFonts w:ascii="Century Gothic" w:hAnsi="Century Gothic"/>
          <w:sz w:val="28"/>
          <w:szCs w:val="28"/>
        </w:rPr>
        <w:t>.</w:t>
      </w:r>
      <w:r w:rsidR="005A1449" w:rsidRPr="000E59A6">
        <w:rPr>
          <w:rFonts w:ascii="Century Gothic" w:hAnsi="Century Gothic"/>
          <w:sz w:val="28"/>
          <w:szCs w:val="28"/>
        </w:rPr>
        <w:t xml:space="preserve"> </w:t>
      </w:r>
    </w:p>
    <w:p w14:paraId="5AE8B4EB" w14:textId="20156E37" w:rsidR="005A1449" w:rsidRPr="000E59A6" w:rsidRDefault="005A1449" w:rsidP="00E35D54">
      <w:pPr>
        <w:jc w:val="both"/>
        <w:rPr>
          <w:rFonts w:ascii="Century Gothic" w:hAnsi="Century Gothic"/>
          <w:b/>
          <w:bCs/>
          <w:sz w:val="28"/>
          <w:szCs w:val="28"/>
        </w:rPr>
      </w:pPr>
      <w:r w:rsidRPr="000E59A6">
        <w:rPr>
          <w:rFonts w:ascii="Century Gothic" w:hAnsi="Century Gothic"/>
          <w:sz w:val="28"/>
          <w:szCs w:val="28"/>
        </w:rPr>
        <w:t xml:space="preserve"> </w:t>
      </w:r>
      <w:r w:rsidRPr="000E59A6">
        <w:rPr>
          <w:rFonts w:ascii="Century Gothic" w:hAnsi="Century Gothic"/>
          <w:b/>
          <w:bCs/>
          <w:sz w:val="28"/>
          <w:szCs w:val="28"/>
        </w:rPr>
        <w:t xml:space="preserve">VISION </w:t>
      </w:r>
    </w:p>
    <w:p w14:paraId="3E9EF35C" w14:textId="3357A71F" w:rsidR="00FD7693" w:rsidRDefault="00FD7693" w:rsidP="00FD7693">
      <w:pPr>
        <w:pStyle w:val="NoSpacing"/>
        <w:jc w:val="both"/>
        <w:rPr>
          <w:rFonts w:ascii="Century Gothic" w:hAnsi="Century Gothic"/>
          <w:sz w:val="28"/>
          <w:szCs w:val="28"/>
        </w:rPr>
      </w:pPr>
      <w:r>
        <w:rPr>
          <w:rFonts w:ascii="Century Gothic" w:hAnsi="Century Gothic"/>
          <w:sz w:val="28"/>
          <w:szCs w:val="28"/>
        </w:rPr>
        <w:t>To create a modern, sustainable, and well developed infrastructure</w:t>
      </w:r>
      <w:r w:rsidR="00DC417C">
        <w:rPr>
          <w:rFonts w:ascii="Century Gothic" w:hAnsi="Century Gothic"/>
          <w:sz w:val="28"/>
          <w:szCs w:val="28"/>
        </w:rPr>
        <w:t xml:space="preserve"> that supports and enhances the quality of senior secondary education in Nigeria</w:t>
      </w:r>
      <w:r w:rsidR="00872AAC">
        <w:rPr>
          <w:rFonts w:ascii="Century Gothic" w:hAnsi="Century Gothic"/>
          <w:sz w:val="28"/>
          <w:szCs w:val="28"/>
        </w:rPr>
        <w:t xml:space="preserve">. </w:t>
      </w:r>
    </w:p>
    <w:p w14:paraId="241BCA64" w14:textId="77777777" w:rsidR="00872AAC" w:rsidRDefault="00872AAC" w:rsidP="00FD7693">
      <w:pPr>
        <w:pStyle w:val="NoSpacing"/>
        <w:jc w:val="both"/>
        <w:rPr>
          <w:rFonts w:ascii="Century Gothic" w:hAnsi="Century Gothic"/>
          <w:sz w:val="28"/>
          <w:szCs w:val="28"/>
        </w:rPr>
      </w:pPr>
    </w:p>
    <w:p w14:paraId="296C00DB" w14:textId="5429E295" w:rsidR="00872AAC" w:rsidRDefault="008A092A" w:rsidP="00FD7693">
      <w:pPr>
        <w:pStyle w:val="NoSpacing"/>
        <w:jc w:val="both"/>
        <w:rPr>
          <w:rFonts w:ascii="Century Gothic" w:hAnsi="Century Gothic"/>
          <w:sz w:val="28"/>
          <w:szCs w:val="28"/>
        </w:rPr>
      </w:pPr>
      <w:r>
        <w:rPr>
          <w:rFonts w:ascii="Century Gothic" w:hAnsi="Century Gothic"/>
          <w:sz w:val="28"/>
          <w:szCs w:val="28"/>
        </w:rPr>
        <w:t xml:space="preserve">The Physical </w:t>
      </w:r>
      <w:r w:rsidR="00C34C75">
        <w:rPr>
          <w:rFonts w:ascii="Century Gothic" w:hAnsi="Century Gothic"/>
          <w:sz w:val="28"/>
          <w:szCs w:val="28"/>
        </w:rPr>
        <w:t>P</w:t>
      </w:r>
      <w:r>
        <w:rPr>
          <w:rFonts w:ascii="Century Gothic" w:hAnsi="Century Gothic"/>
          <w:sz w:val="28"/>
          <w:szCs w:val="28"/>
        </w:rPr>
        <w:t>lanning Unit aims to ensure that physical infrastructure plays a key role in improving the educational experience</w:t>
      </w:r>
      <w:r w:rsidR="00C34C75">
        <w:rPr>
          <w:rFonts w:ascii="Century Gothic" w:hAnsi="Century Gothic"/>
          <w:sz w:val="28"/>
          <w:szCs w:val="28"/>
        </w:rPr>
        <w:t xml:space="preserve">, contributing to academic success, and helping to achieve </w:t>
      </w:r>
      <w:r w:rsidR="00F75FE3">
        <w:rPr>
          <w:rFonts w:ascii="Century Gothic" w:hAnsi="Century Gothic"/>
          <w:sz w:val="28"/>
          <w:szCs w:val="28"/>
        </w:rPr>
        <w:t xml:space="preserve">optimal learning environment for both the learners and educators. </w:t>
      </w:r>
    </w:p>
    <w:p w14:paraId="4777919E" w14:textId="77777777" w:rsidR="00FF3B5C" w:rsidRDefault="00FF3B5C" w:rsidP="00E35D54">
      <w:pPr>
        <w:jc w:val="both"/>
        <w:rPr>
          <w:rFonts w:ascii="Century Gothic" w:hAnsi="Century Gothic"/>
          <w:b/>
          <w:bCs/>
          <w:sz w:val="28"/>
          <w:szCs w:val="28"/>
        </w:rPr>
      </w:pPr>
    </w:p>
    <w:p w14:paraId="74250769" w14:textId="77777777" w:rsidR="00FF3B5C" w:rsidRDefault="00FF3B5C" w:rsidP="00E35D54">
      <w:pPr>
        <w:jc w:val="both"/>
        <w:rPr>
          <w:rFonts w:ascii="Century Gothic" w:hAnsi="Century Gothic"/>
          <w:b/>
          <w:bCs/>
          <w:sz w:val="28"/>
          <w:szCs w:val="28"/>
        </w:rPr>
      </w:pPr>
    </w:p>
    <w:p w14:paraId="747A0380" w14:textId="77777777" w:rsidR="00FF3B5C" w:rsidRDefault="00FF3B5C" w:rsidP="00E35D54">
      <w:pPr>
        <w:jc w:val="both"/>
        <w:rPr>
          <w:rFonts w:ascii="Century Gothic" w:hAnsi="Century Gothic"/>
          <w:b/>
          <w:bCs/>
          <w:sz w:val="28"/>
          <w:szCs w:val="28"/>
        </w:rPr>
      </w:pPr>
    </w:p>
    <w:p w14:paraId="7D7FAC73" w14:textId="77777777" w:rsidR="00FF3B5C" w:rsidRDefault="00FF3B5C" w:rsidP="00E35D54">
      <w:pPr>
        <w:jc w:val="both"/>
        <w:rPr>
          <w:rFonts w:ascii="Century Gothic" w:hAnsi="Century Gothic"/>
          <w:b/>
          <w:bCs/>
          <w:sz w:val="28"/>
          <w:szCs w:val="28"/>
        </w:rPr>
      </w:pPr>
    </w:p>
    <w:p w14:paraId="0DD4306B" w14:textId="77777777" w:rsidR="00FF3B5C" w:rsidRDefault="00FF3B5C" w:rsidP="00E35D54">
      <w:pPr>
        <w:jc w:val="both"/>
        <w:rPr>
          <w:rFonts w:ascii="Century Gothic" w:hAnsi="Century Gothic"/>
          <w:b/>
          <w:bCs/>
          <w:sz w:val="28"/>
          <w:szCs w:val="28"/>
        </w:rPr>
      </w:pPr>
    </w:p>
    <w:p w14:paraId="0CF4B311" w14:textId="77777777" w:rsidR="00FF3B5C" w:rsidRDefault="00FF3B5C" w:rsidP="00E35D54">
      <w:pPr>
        <w:jc w:val="both"/>
        <w:rPr>
          <w:rFonts w:ascii="Century Gothic" w:hAnsi="Century Gothic"/>
          <w:b/>
          <w:bCs/>
          <w:sz w:val="28"/>
          <w:szCs w:val="28"/>
        </w:rPr>
      </w:pPr>
    </w:p>
    <w:p w14:paraId="7F66F3D0" w14:textId="2052362A" w:rsidR="007A0CBC" w:rsidRPr="000E59A6" w:rsidRDefault="00552FD5" w:rsidP="00E35D54">
      <w:pPr>
        <w:jc w:val="both"/>
        <w:rPr>
          <w:rFonts w:ascii="Century Gothic" w:hAnsi="Century Gothic"/>
          <w:b/>
          <w:bCs/>
          <w:sz w:val="28"/>
          <w:szCs w:val="28"/>
        </w:rPr>
      </w:pPr>
      <w:r w:rsidRPr="000E59A6">
        <w:rPr>
          <w:rFonts w:ascii="Century Gothic" w:hAnsi="Century Gothic"/>
          <w:b/>
          <w:bCs/>
          <w:sz w:val="28"/>
          <w:szCs w:val="28"/>
        </w:rPr>
        <w:lastRenderedPageBreak/>
        <w:t>STR</w:t>
      </w:r>
      <w:r w:rsidR="007A0CBC" w:rsidRPr="000E59A6">
        <w:rPr>
          <w:rFonts w:ascii="Century Gothic" w:hAnsi="Century Gothic"/>
          <w:b/>
          <w:bCs/>
          <w:sz w:val="28"/>
          <w:szCs w:val="28"/>
        </w:rPr>
        <w:t xml:space="preserve">UCTURE </w:t>
      </w:r>
    </w:p>
    <w:p w14:paraId="3D75F022" w14:textId="77777777" w:rsidR="00C83B28" w:rsidRPr="000E59A6" w:rsidRDefault="00C83B28" w:rsidP="00E35D54">
      <w:pPr>
        <w:jc w:val="both"/>
        <w:rPr>
          <w:rFonts w:ascii="Century Gothic" w:hAnsi="Century Gothic"/>
          <w:sz w:val="28"/>
          <w:szCs w:val="28"/>
        </w:rPr>
      </w:pPr>
    </w:p>
    <w:p w14:paraId="03BC8E51" w14:textId="726A78F3" w:rsidR="00C83B28" w:rsidRPr="000E59A6" w:rsidRDefault="00472463" w:rsidP="00E35D54">
      <w:pPr>
        <w:jc w:val="both"/>
        <w:rPr>
          <w:rFonts w:ascii="Century Gothic" w:hAnsi="Century Gothic"/>
          <w:sz w:val="28"/>
          <w:szCs w:val="28"/>
        </w:rPr>
      </w:pPr>
      <w:r w:rsidRPr="000E59A6">
        <w:rPr>
          <w:rFonts w:ascii="Century Gothic" w:hAnsi="Century Gothic"/>
          <w:noProof/>
          <w:sz w:val="28"/>
          <w:szCs w:val="28"/>
        </w:rPr>
        <w:drawing>
          <wp:inline distT="0" distB="0" distL="0" distR="0" wp14:anchorId="50F6EEB7" wp14:editId="54594994">
            <wp:extent cx="5943600" cy="2877820"/>
            <wp:effectExtent l="0" t="0" r="0" b="0"/>
            <wp:docPr id="6587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77820"/>
                    </a:xfrm>
                    <a:prstGeom prst="rect">
                      <a:avLst/>
                    </a:prstGeom>
                    <a:noFill/>
                    <a:ln>
                      <a:noFill/>
                    </a:ln>
                  </pic:spPr>
                </pic:pic>
              </a:graphicData>
            </a:graphic>
          </wp:inline>
        </w:drawing>
      </w:r>
    </w:p>
    <w:p w14:paraId="5B1EC4E6" w14:textId="395B0C9B" w:rsidR="007A0CBC" w:rsidRPr="000E59A6" w:rsidRDefault="007A0CBC" w:rsidP="00E35D54">
      <w:pPr>
        <w:jc w:val="both"/>
        <w:rPr>
          <w:rFonts w:ascii="Century Gothic" w:hAnsi="Century Gothic"/>
          <w:b/>
          <w:bCs/>
          <w:sz w:val="28"/>
          <w:szCs w:val="28"/>
        </w:rPr>
      </w:pPr>
      <w:r w:rsidRPr="000E59A6">
        <w:rPr>
          <w:rFonts w:ascii="Century Gothic" w:hAnsi="Century Gothic"/>
          <w:b/>
          <w:bCs/>
          <w:sz w:val="28"/>
          <w:szCs w:val="28"/>
        </w:rPr>
        <w:t xml:space="preserve">FUNCTIONS </w:t>
      </w:r>
    </w:p>
    <w:p w14:paraId="3ABD95DD" w14:textId="77777777" w:rsidR="00C83B28" w:rsidRPr="000E59A6" w:rsidRDefault="00C83B28" w:rsidP="00E35D54">
      <w:pPr>
        <w:jc w:val="both"/>
        <w:rPr>
          <w:rFonts w:ascii="Century Gothic" w:hAnsi="Century Gothic"/>
          <w:sz w:val="28"/>
          <w:szCs w:val="28"/>
        </w:rPr>
      </w:pPr>
    </w:p>
    <w:p w14:paraId="44910FC5"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Assist in the establishment of Minimum Standards for Senior Secondary Education infrastructure. </w:t>
      </w:r>
    </w:p>
    <w:p w14:paraId="64981A2C"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Assist in the preparation of guidelines for accessing, disbursement and utilization of the NSSEC Fund and other grants.</w:t>
      </w:r>
    </w:p>
    <w:p w14:paraId="3A30FCDA"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Carry out market surveys for basic construction materials with a view to updating cost norms/ benchmark for FCTSEB and SSSEBs.</w:t>
      </w:r>
    </w:p>
    <w:p w14:paraId="0460FC22"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Assess and vet SSSEBs Action plans for accessing FGN-NSSEC Grants and Intervention funds as it relates to Physical infrastructure and monitor compliance as required. </w:t>
      </w:r>
    </w:p>
    <w:p w14:paraId="17B55C07"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Supervise direct intervention and constituency physical projects through the residency supervision arrangement and certification.</w:t>
      </w:r>
    </w:p>
    <w:p w14:paraId="23982A73"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Develop briefs and coordinate the activities of consultants engaged by the Commission for different projects. Advise on costs and execution methods.</w:t>
      </w:r>
    </w:p>
    <w:p w14:paraId="1FA13035"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lastRenderedPageBreak/>
        <w:t>Assist in the preparation of NSSEC short-, medium- and long-term budgets for physical infrastructure interventions for the Commission.</w:t>
      </w:r>
    </w:p>
    <w:p w14:paraId="05C31E19"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Plan, implement and monitor NSSEC/ Intervention physical projects with the aim of setting minimum standards for Senior Secondary Schools.</w:t>
      </w:r>
    </w:p>
    <w:p w14:paraId="29666B71"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Develop and maintain a digital database of all NSSEC physical intervention projects.</w:t>
      </w:r>
    </w:p>
    <w:p w14:paraId="59349708"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Coordinate NSSEC physical development projects from conceptualization, design/ costing to supervision, completion, handover and maintenance of same through life cycle projects to ensure a conducive working environment for the users;</w:t>
      </w:r>
    </w:p>
    <w:p w14:paraId="5192E499"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Prepare periodic reports on all the physical development projects of the Commission.</w:t>
      </w:r>
    </w:p>
    <w:p w14:paraId="0B58A17E"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Concept design and appraisal of projects for the Commission’s intervention programmes.</w:t>
      </w:r>
    </w:p>
    <w:p w14:paraId="6238256E" w14:textId="77777777" w:rsidR="00C83B28" w:rsidRPr="000E59A6" w:rsidRDefault="00C83B28" w:rsidP="00E35D54">
      <w:pPr>
        <w:pStyle w:val="ListParagraph"/>
        <w:numPr>
          <w:ilvl w:val="0"/>
          <w:numId w:val="2"/>
        </w:numPr>
        <w:spacing w:line="256" w:lineRule="auto"/>
        <w:jc w:val="both"/>
        <w:rPr>
          <w:rFonts w:ascii="Century Gothic" w:hAnsi="Century Gothic"/>
          <w:sz w:val="28"/>
          <w:szCs w:val="28"/>
          <w:lang w:val="en-GB"/>
        </w:rPr>
      </w:pPr>
      <w:r w:rsidRPr="000E59A6">
        <w:rPr>
          <w:rFonts w:ascii="Century Gothic" w:hAnsi="Century Gothic"/>
          <w:sz w:val="28"/>
          <w:szCs w:val="28"/>
          <w:lang w:val="en-GB"/>
        </w:rPr>
        <w:t>Maintain NSSEC buildings, furniture and facilities when the need arises.</w:t>
      </w:r>
    </w:p>
    <w:p w14:paraId="1F00D1D1" w14:textId="77777777" w:rsidR="00C83B28" w:rsidRPr="000E59A6" w:rsidRDefault="00C83B28" w:rsidP="00E35D54">
      <w:pPr>
        <w:pStyle w:val="ListParagraph"/>
        <w:numPr>
          <w:ilvl w:val="0"/>
          <w:numId w:val="2"/>
        </w:numPr>
        <w:spacing w:after="0" w:line="256" w:lineRule="auto"/>
        <w:jc w:val="both"/>
        <w:rPr>
          <w:rFonts w:ascii="Century Gothic" w:hAnsi="Century Gothic"/>
          <w:sz w:val="28"/>
          <w:szCs w:val="28"/>
          <w:lang w:val="en-GB"/>
        </w:rPr>
      </w:pPr>
      <w:r w:rsidRPr="000E59A6">
        <w:rPr>
          <w:rFonts w:ascii="Century Gothic" w:hAnsi="Century Gothic"/>
          <w:sz w:val="28"/>
          <w:szCs w:val="28"/>
          <w:lang w:val="en-GB"/>
        </w:rPr>
        <w:t>Prepare weekly, monthly and annual maintenance plans for all facilities.</w:t>
      </w:r>
    </w:p>
    <w:p w14:paraId="7D7E0521" w14:textId="77777777" w:rsidR="00C83B28" w:rsidRPr="000E59A6" w:rsidRDefault="00C83B28" w:rsidP="00E35D54">
      <w:pPr>
        <w:pStyle w:val="ListParagraph"/>
        <w:numPr>
          <w:ilvl w:val="0"/>
          <w:numId w:val="2"/>
        </w:numPr>
        <w:spacing w:after="0" w:line="256" w:lineRule="auto"/>
        <w:jc w:val="both"/>
        <w:rPr>
          <w:rFonts w:ascii="Century Gothic" w:hAnsi="Century Gothic"/>
          <w:sz w:val="28"/>
          <w:szCs w:val="28"/>
          <w:lang w:val="en-GB"/>
        </w:rPr>
      </w:pPr>
      <w:r w:rsidRPr="000E59A6">
        <w:rPr>
          <w:rFonts w:ascii="Century Gothic" w:hAnsi="Century Gothic"/>
          <w:sz w:val="28"/>
          <w:szCs w:val="28"/>
          <w:lang w:val="en-GB"/>
        </w:rPr>
        <w:t>Advise the States on maintenance plan for their infrastructure facilities</w:t>
      </w:r>
    </w:p>
    <w:p w14:paraId="6697CAC2" w14:textId="77777777" w:rsidR="00C83B28" w:rsidRPr="000E59A6" w:rsidRDefault="00C83B28" w:rsidP="00E35D54">
      <w:pPr>
        <w:pStyle w:val="ListParagraph"/>
        <w:numPr>
          <w:ilvl w:val="0"/>
          <w:numId w:val="2"/>
        </w:numPr>
        <w:spacing w:after="0" w:line="256" w:lineRule="auto"/>
        <w:jc w:val="both"/>
        <w:rPr>
          <w:rFonts w:ascii="Century Gothic" w:hAnsi="Century Gothic"/>
          <w:sz w:val="28"/>
          <w:szCs w:val="28"/>
          <w:lang w:val="en-GB"/>
        </w:rPr>
      </w:pPr>
      <w:r w:rsidRPr="000E59A6">
        <w:rPr>
          <w:rFonts w:ascii="Century Gothic" w:hAnsi="Century Gothic"/>
          <w:sz w:val="28"/>
          <w:szCs w:val="28"/>
          <w:lang w:val="en-GB"/>
        </w:rPr>
        <w:t xml:space="preserve">Provide technical expertise, support, assessment and implementation for establishing NSSEC Zonal offices in collaboration with other relevant Departments of NSSEC. </w:t>
      </w:r>
    </w:p>
    <w:p w14:paraId="684A5369" w14:textId="77777777" w:rsidR="00C83B28" w:rsidRPr="000E59A6" w:rsidRDefault="00C83B28" w:rsidP="00E35D54">
      <w:pPr>
        <w:pStyle w:val="ListParagraph"/>
        <w:numPr>
          <w:ilvl w:val="0"/>
          <w:numId w:val="2"/>
        </w:numPr>
        <w:spacing w:after="0" w:line="256" w:lineRule="auto"/>
        <w:jc w:val="both"/>
        <w:rPr>
          <w:rFonts w:ascii="Century Gothic" w:hAnsi="Century Gothic"/>
          <w:sz w:val="28"/>
          <w:szCs w:val="28"/>
          <w:lang w:val="en-GB"/>
        </w:rPr>
      </w:pPr>
      <w:r w:rsidRPr="000E59A6">
        <w:rPr>
          <w:rFonts w:ascii="Century Gothic" w:hAnsi="Century Gothic"/>
          <w:sz w:val="28"/>
          <w:szCs w:val="28"/>
          <w:lang w:val="en-GB"/>
        </w:rPr>
        <w:t xml:space="preserve">Advise the Commission in collaboration with relevant Departments on the training and capacity building of the Professional and Technical staff in the Department.  </w:t>
      </w:r>
    </w:p>
    <w:p w14:paraId="066EC24F" w14:textId="4F92A0AA" w:rsidR="00C83B28" w:rsidRDefault="00C83B28" w:rsidP="00E35D54">
      <w:pPr>
        <w:pStyle w:val="ListParagraph"/>
        <w:numPr>
          <w:ilvl w:val="0"/>
          <w:numId w:val="2"/>
        </w:numPr>
        <w:spacing w:after="0" w:line="256" w:lineRule="auto"/>
        <w:jc w:val="both"/>
        <w:rPr>
          <w:rFonts w:ascii="Century Gothic" w:hAnsi="Century Gothic"/>
          <w:sz w:val="28"/>
          <w:szCs w:val="28"/>
          <w:lang w:val="en-GB"/>
        </w:rPr>
      </w:pPr>
      <w:r w:rsidRPr="000E59A6">
        <w:rPr>
          <w:rFonts w:ascii="Century Gothic" w:hAnsi="Century Gothic"/>
          <w:sz w:val="28"/>
          <w:szCs w:val="28"/>
          <w:lang w:val="en-GB"/>
        </w:rPr>
        <w:t>Perform any other functions as may be assigned from time to time</w:t>
      </w:r>
      <w:r w:rsidR="0043133D">
        <w:rPr>
          <w:rFonts w:ascii="Century Gothic" w:hAnsi="Century Gothic"/>
          <w:sz w:val="28"/>
          <w:szCs w:val="28"/>
          <w:lang w:val="en-GB"/>
        </w:rPr>
        <w:t>.</w:t>
      </w:r>
    </w:p>
    <w:p w14:paraId="6220F809" w14:textId="79AEF79D" w:rsidR="00C83B28" w:rsidRPr="000E59A6" w:rsidRDefault="00C83B28" w:rsidP="00E35D54">
      <w:pPr>
        <w:pStyle w:val="Heading1"/>
        <w:jc w:val="both"/>
        <w:rPr>
          <w:rFonts w:ascii="Century Gothic" w:hAnsi="Century Gothic"/>
          <w:b/>
          <w:bCs/>
          <w:sz w:val="28"/>
          <w:szCs w:val="28"/>
          <w:lang w:val="en-GB"/>
        </w:rPr>
      </w:pPr>
      <w:bookmarkStart w:id="0" w:name="_Toc142985086"/>
      <w:r w:rsidRPr="000E59A6">
        <w:rPr>
          <w:rFonts w:ascii="Century Gothic" w:hAnsi="Century Gothic"/>
          <w:b/>
          <w:bCs/>
          <w:sz w:val="28"/>
          <w:szCs w:val="28"/>
          <w:lang w:val="en-GB"/>
        </w:rPr>
        <w:tab/>
      </w:r>
      <w:r w:rsidRPr="000E59A6">
        <w:rPr>
          <w:rStyle w:val="Heading1Char"/>
          <w:rFonts w:ascii="Century Gothic" w:hAnsi="Century Gothic"/>
          <w:b/>
          <w:bCs/>
          <w:sz w:val="28"/>
          <w:szCs w:val="28"/>
          <w:lang w:val="en-GB"/>
        </w:rPr>
        <w:t>ARCHITECTURE DIVISION</w:t>
      </w:r>
      <w:bookmarkEnd w:id="0"/>
      <w:r w:rsidRPr="000E59A6">
        <w:rPr>
          <w:rFonts w:ascii="Century Gothic" w:hAnsi="Century Gothic"/>
          <w:b/>
          <w:bCs/>
          <w:sz w:val="28"/>
          <w:szCs w:val="28"/>
          <w:lang w:val="en-GB"/>
        </w:rPr>
        <w:t xml:space="preserve">  </w:t>
      </w:r>
    </w:p>
    <w:p w14:paraId="25D858F9"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Coordinate the concept design, and ensuring that all minimum standards for Senior Secondary school facilities are complied with. </w:t>
      </w:r>
    </w:p>
    <w:p w14:paraId="77DA0AEA"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lastRenderedPageBreak/>
        <w:t xml:space="preserve">Assist in the preparation and updating of Minimum Standards for all infrastructural development in Senior Secondary Schools. </w:t>
      </w:r>
    </w:p>
    <w:p w14:paraId="02E1B7A3"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Develop innovative designs in line with Minimum Standards for Senior Secondary Schools facilities. e.g., Classrooms, hostels, laboratories, workshops, sporting and other support facilities. </w:t>
      </w:r>
    </w:p>
    <w:p w14:paraId="284E88CF"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Preparation and coordination of designs to include full working drawings with specifications, and tender documents for physical infrastructure projects.</w:t>
      </w:r>
    </w:p>
    <w:p w14:paraId="67E34790"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Supervise all physical development projects of the Commission as well as prepare and issue project Interim certificates and Certificates of Practical Completion. </w:t>
      </w:r>
    </w:p>
    <w:p w14:paraId="153D5268"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Assess and vet physical infrastructure components of FCT and State Senior Secondary Education Boards in preparation for relevant intervention and supervise direct intervention, zonal and constituency projects through residency supervision arrangements.</w:t>
      </w:r>
    </w:p>
    <w:p w14:paraId="6C8F1341"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Planning and coordination of condition survey of facilities and infrastructure to assess the physical condition and recommend for rehabilitation, upgrading or total replacement for budgeting and funding with relevant divisions.</w:t>
      </w:r>
    </w:p>
    <w:p w14:paraId="47E29CA6"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Design and supervision of the Construction/ renovation of NSSEC Zonal offices as required.</w:t>
      </w:r>
    </w:p>
    <w:p w14:paraId="5BA065D8"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Develop briefs for Consultant’s engaged by NSSEC for various physical infrastructure projects.</w:t>
      </w:r>
    </w:p>
    <w:p w14:paraId="336FEBA2" w14:textId="77777777" w:rsidR="00C83B28" w:rsidRPr="000E59A6" w:rsidRDefault="00C83B28" w:rsidP="00E35D54">
      <w:pPr>
        <w:pStyle w:val="ListParagraph"/>
        <w:numPr>
          <w:ilvl w:val="0"/>
          <w:numId w:val="1"/>
        </w:numPr>
        <w:spacing w:after="0" w:line="256" w:lineRule="auto"/>
        <w:jc w:val="both"/>
        <w:rPr>
          <w:rFonts w:ascii="Century Gothic" w:hAnsi="Century Gothic"/>
          <w:sz w:val="28"/>
          <w:szCs w:val="28"/>
          <w:lang w:val="en-GB"/>
        </w:rPr>
      </w:pPr>
      <w:r w:rsidRPr="000E59A6">
        <w:rPr>
          <w:rFonts w:ascii="Century Gothic" w:hAnsi="Century Gothic"/>
          <w:sz w:val="28"/>
          <w:szCs w:val="28"/>
          <w:lang w:val="en-GB"/>
        </w:rPr>
        <w:t>Perform any other functions as may be assigned from time to time</w:t>
      </w:r>
    </w:p>
    <w:p w14:paraId="67AF695C" w14:textId="036FAE63" w:rsidR="00C83B28" w:rsidRPr="000E59A6" w:rsidRDefault="00C83B28" w:rsidP="00E35D54">
      <w:pPr>
        <w:pStyle w:val="Heading1"/>
        <w:jc w:val="both"/>
        <w:rPr>
          <w:rFonts w:ascii="Century Gothic" w:hAnsi="Century Gothic"/>
          <w:b/>
          <w:bCs/>
          <w:sz w:val="28"/>
          <w:szCs w:val="28"/>
          <w:lang w:val="en-GB"/>
        </w:rPr>
      </w:pPr>
      <w:bookmarkStart w:id="1" w:name="_Toc142985087"/>
      <w:r w:rsidRPr="000E59A6">
        <w:rPr>
          <w:rFonts w:ascii="Century Gothic" w:hAnsi="Century Gothic"/>
          <w:b/>
          <w:bCs/>
          <w:sz w:val="28"/>
          <w:szCs w:val="28"/>
          <w:lang w:val="en-GB"/>
        </w:rPr>
        <w:tab/>
      </w:r>
      <w:r w:rsidRPr="000E59A6">
        <w:rPr>
          <w:rStyle w:val="Heading1Char"/>
          <w:rFonts w:ascii="Century Gothic" w:hAnsi="Century Gothic"/>
          <w:b/>
          <w:bCs/>
          <w:sz w:val="28"/>
          <w:szCs w:val="28"/>
          <w:lang w:val="en-GB"/>
        </w:rPr>
        <w:t>ENGINEERING AND SURVEY DIVISION</w:t>
      </w:r>
      <w:bookmarkEnd w:id="1"/>
      <w:r w:rsidRPr="000E59A6">
        <w:rPr>
          <w:rFonts w:ascii="Century Gothic" w:hAnsi="Century Gothic"/>
          <w:b/>
          <w:bCs/>
          <w:sz w:val="28"/>
          <w:szCs w:val="28"/>
          <w:lang w:val="en-GB"/>
        </w:rPr>
        <w:t xml:space="preserve">  </w:t>
      </w:r>
    </w:p>
    <w:p w14:paraId="4F69E183" w14:textId="77777777" w:rsidR="00C83B28" w:rsidRPr="000E59A6" w:rsidRDefault="00C83B28" w:rsidP="00E35D54">
      <w:pPr>
        <w:pStyle w:val="ListParagraph"/>
        <w:numPr>
          <w:ilvl w:val="0"/>
          <w:numId w:val="3"/>
        </w:numPr>
        <w:spacing w:line="256" w:lineRule="auto"/>
        <w:jc w:val="both"/>
        <w:rPr>
          <w:rFonts w:ascii="Century Gothic" w:hAnsi="Century Gothic"/>
          <w:sz w:val="28"/>
          <w:szCs w:val="28"/>
          <w:lang w:val="en-GB"/>
        </w:rPr>
      </w:pPr>
      <w:r w:rsidRPr="000E59A6">
        <w:rPr>
          <w:rFonts w:ascii="Century Gothic" w:hAnsi="Century Gothic"/>
          <w:sz w:val="28"/>
          <w:szCs w:val="28"/>
          <w:lang w:val="en-GB"/>
        </w:rPr>
        <w:t>Assist in the preparation and updating of Minimum Standards for all Engineering components as it relates to infrastructural development in Senior Secondary Schools</w:t>
      </w:r>
    </w:p>
    <w:p w14:paraId="2BFD386E" w14:textId="77777777" w:rsidR="00C83B28" w:rsidRPr="000E59A6" w:rsidRDefault="00C83B28" w:rsidP="00E35D54">
      <w:pPr>
        <w:pStyle w:val="ListParagraph"/>
        <w:numPr>
          <w:ilvl w:val="0"/>
          <w:numId w:val="3"/>
        </w:numPr>
        <w:jc w:val="both"/>
        <w:rPr>
          <w:rFonts w:ascii="Century Gothic" w:hAnsi="Century Gothic"/>
          <w:sz w:val="28"/>
          <w:szCs w:val="28"/>
          <w:lang w:val="en-GB"/>
        </w:rPr>
      </w:pPr>
      <w:r w:rsidRPr="000E59A6">
        <w:rPr>
          <w:rFonts w:ascii="Century Gothic" w:hAnsi="Century Gothic"/>
          <w:sz w:val="28"/>
          <w:szCs w:val="28"/>
          <w:lang w:val="en-GB"/>
        </w:rPr>
        <w:t>Engineering design and supervision of the Construction/ renovation of NSSEC Zonal offices as required.</w:t>
      </w:r>
    </w:p>
    <w:p w14:paraId="2C6AA5A2"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lastRenderedPageBreak/>
        <w:t>Assess and vet the engineering aspects of physical infrastructure components of State Senior Secondary Education Boards in preparation for relevant intervention.</w:t>
      </w:r>
    </w:p>
    <w:p w14:paraId="1261113E"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Supervise direct intervention and constituency projects through residency supervision arrangements.</w:t>
      </w:r>
    </w:p>
    <w:p w14:paraId="30DF45C0"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Assist in the conduct of conditional survey of facilities and infrastructure to assess the physical condition and recommend for rehabilitation, upgrading or total replacement for budgeting and funding. </w:t>
      </w:r>
    </w:p>
    <w:p w14:paraId="0083A282" w14:textId="77777777" w:rsidR="00C83B28" w:rsidRPr="000E59A6" w:rsidRDefault="00C83B28" w:rsidP="00E35D54">
      <w:pPr>
        <w:pStyle w:val="ListParagraph"/>
        <w:numPr>
          <w:ilvl w:val="0"/>
          <w:numId w:val="1"/>
        </w:numPr>
        <w:jc w:val="both"/>
        <w:rPr>
          <w:rFonts w:ascii="Century Gothic" w:hAnsi="Century Gothic"/>
          <w:sz w:val="28"/>
          <w:szCs w:val="28"/>
          <w:lang w:val="en-GB"/>
        </w:rPr>
      </w:pPr>
      <w:r w:rsidRPr="000E59A6">
        <w:rPr>
          <w:rFonts w:ascii="Century Gothic" w:hAnsi="Century Gothic"/>
          <w:sz w:val="28"/>
          <w:szCs w:val="28"/>
          <w:lang w:val="en-GB"/>
        </w:rPr>
        <w:t>Carry out valuation based on progress reports as prepared by the Architect.</w:t>
      </w:r>
    </w:p>
    <w:p w14:paraId="54FDFAD7" w14:textId="77777777" w:rsidR="00C83B28" w:rsidRPr="000E59A6" w:rsidRDefault="00C83B28" w:rsidP="00E35D54">
      <w:pPr>
        <w:pStyle w:val="ListParagraph"/>
        <w:numPr>
          <w:ilvl w:val="0"/>
          <w:numId w:val="1"/>
        </w:numPr>
        <w:jc w:val="both"/>
        <w:rPr>
          <w:rFonts w:ascii="Century Gothic" w:hAnsi="Century Gothic"/>
          <w:sz w:val="28"/>
          <w:szCs w:val="28"/>
          <w:lang w:val="en-GB"/>
        </w:rPr>
      </w:pPr>
      <w:r w:rsidRPr="000E59A6">
        <w:rPr>
          <w:rFonts w:ascii="Century Gothic" w:hAnsi="Century Gothic"/>
          <w:sz w:val="28"/>
          <w:szCs w:val="28"/>
          <w:lang w:val="en-GB"/>
        </w:rPr>
        <w:t>Preparation of estimates, costs, bill of quantities for all Physical Development projects;</w:t>
      </w:r>
    </w:p>
    <w:p w14:paraId="2E8CEAFE" w14:textId="77777777" w:rsidR="00C83B28" w:rsidRPr="000E59A6" w:rsidRDefault="00C83B28" w:rsidP="00E35D54">
      <w:pPr>
        <w:pStyle w:val="ListParagraph"/>
        <w:numPr>
          <w:ilvl w:val="0"/>
          <w:numId w:val="1"/>
        </w:numPr>
        <w:jc w:val="both"/>
        <w:rPr>
          <w:rFonts w:ascii="Century Gothic" w:hAnsi="Century Gothic"/>
          <w:sz w:val="28"/>
          <w:szCs w:val="28"/>
          <w:lang w:val="en-GB"/>
        </w:rPr>
      </w:pPr>
      <w:r w:rsidRPr="000E59A6">
        <w:rPr>
          <w:rFonts w:ascii="Century Gothic" w:hAnsi="Century Gothic"/>
          <w:sz w:val="28"/>
          <w:szCs w:val="28"/>
          <w:lang w:val="en-GB"/>
        </w:rPr>
        <w:t>Carry out perimeter survey of sites where intervention is required.</w:t>
      </w:r>
    </w:p>
    <w:p w14:paraId="6F1FCBE4" w14:textId="77777777" w:rsidR="00C83B28" w:rsidRPr="000E59A6" w:rsidRDefault="00C83B28" w:rsidP="00E35D54">
      <w:pPr>
        <w:pStyle w:val="ListParagraph"/>
        <w:numPr>
          <w:ilvl w:val="0"/>
          <w:numId w:val="1"/>
        </w:numPr>
        <w:jc w:val="both"/>
        <w:rPr>
          <w:rFonts w:ascii="Century Gothic" w:hAnsi="Century Gothic"/>
          <w:sz w:val="28"/>
          <w:szCs w:val="28"/>
          <w:lang w:val="en-GB"/>
        </w:rPr>
      </w:pPr>
      <w:r w:rsidRPr="000E59A6">
        <w:rPr>
          <w:rFonts w:ascii="Century Gothic" w:hAnsi="Century Gothic"/>
          <w:sz w:val="28"/>
          <w:szCs w:val="28"/>
          <w:lang w:val="en-GB"/>
        </w:rPr>
        <w:t>Advise on the repair of equipment when required.</w:t>
      </w:r>
    </w:p>
    <w:p w14:paraId="31DDDDD1" w14:textId="77777777" w:rsidR="00C83B28" w:rsidRPr="000E59A6" w:rsidRDefault="00C83B28" w:rsidP="00E35D54">
      <w:pPr>
        <w:pStyle w:val="ListParagraph"/>
        <w:numPr>
          <w:ilvl w:val="0"/>
          <w:numId w:val="1"/>
        </w:numPr>
        <w:spacing w:after="0" w:line="256" w:lineRule="auto"/>
        <w:jc w:val="both"/>
        <w:rPr>
          <w:rFonts w:ascii="Century Gothic" w:hAnsi="Century Gothic"/>
          <w:sz w:val="28"/>
          <w:szCs w:val="28"/>
          <w:lang w:val="en-GB"/>
        </w:rPr>
      </w:pPr>
      <w:r w:rsidRPr="000E59A6">
        <w:rPr>
          <w:rFonts w:ascii="Century Gothic" w:hAnsi="Century Gothic"/>
          <w:sz w:val="28"/>
          <w:szCs w:val="28"/>
          <w:lang w:val="en-GB"/>
        </w:rPr>
        <w:t>Perform any other functions as may be assigned from time to time</w:t>
      </w:r>
    </w:p>
    <w:p w14:paraId="27937BA9" w14:textId="56653C71" w:rsidR="00C83B28" w:rsidRPr="000E59A6" w:rsidRDefault="00C83B28" w:rsidP="00E35D54">
      <w:pPr>
        <w:pStyle w:val="Heading1"/>
        <w:jc w:val="both"/>
        <w:rPr>
          <w:rFonts w:ascii="Century Gothic" w:hAnsi="Century Gothic"/>
          <w:b/>
          <w:bCs/>
          <w:sz w:val="28"/>
          <w:szCs w:val="28"/>
          <w:lang w:val="en-GB"/>
        </w:rPr>
      </w:pPr>
      <w:bookmarkStart w:id="2" w:name="_Toc142985088"/>
      <w:r w:rsidRPr="000E59A6">
        <w:rPr>
          <w:rFonts w:ascii="Century Gothic" w:hAnsi="Century Gothic"/>
          <w:b/>
          <w:bCs/>
          <w:sz w:val="28"/>
          <w:szCs w:val="28"/>
          <w:lang w:val="en-GB"/>
        </w:rPr>
        <w:tab/>
      </w:r>
      <w:r w:rsidRPr="000E59A6">
        <w:rPr>
          <w:rStyle w:val="Heading1Char"/>
          <w:rFonts w:ascii="Century Gothic" w:hAnsi="Century Gothic"/>
          <w:b/>
          <w:bCs/>
          <w:sz w:val="28"/>
          <w:szCs w:val="28"/>
          <w:lang w:val="en-GB"/>
        </w:rPr>
        <w:t>MAINTENANCE DIVISION</w:t>
      </w:r>
      <w:bookmarkEnd w:id="2"/>
      <w:r w:rsidRPr="000E59A6">
        <w:rPr>
          <w:rFonts w:ascii="Century Gothic" w:hAnsi="Century Gothic"/>
          <w:b/>
          <w:bCs/>
          <w:sz w:val="28"/>
          <w:szCs w:val="28"/>
          <w:lang w:val="en-GB"/>
        </w:rPr>
        <w:t xml:space="preserve">   </w:t>
      </w:r>
    </w:p>
    <w:p w14:paraId="5FFBC8FA"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Carry out maintenance of NSSEC buildings and facilities as required. </w:t>
      </w:r>
    </w:p>
    <w:p w14:paraId="5959FCB4"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Prepare weekly, monthly and annual maintenance plans for all facilities.</w:t>
      </w:r>
    </w:p>
    <w:p w14:paraId="6C407615"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Collaborate with relevant Departments and Units to ensure effective working operations of facilities.</w:t>
      </w:r>
    </w:p>
    <w:p w14:paraId="7FFEE4A8"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Establish and maintain a workshop to handle routine repairs. </w:t>
      </w:r>
    </w:p>
    <w:p w14:paraId="709709EC"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Advise on appropriate Life cycle cost advantages. </w:t>
      </w:r>
    </w:p>
    <w:p w14:paraId="6D649D8A"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Maintain schedules, logs and records of the maintenance of NSSEC facilities. </w:t>
      </w:r>
    </w:p>
    <w:p w14:paraId="47FCAC3F"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t xml:space="preserve">Assist in the conduct of condition survey of facilities and infrastructure to assess the physical condition and recommend for rehabilitation, upgrading or total replacement for budgeting and funding. </w:t>
      </w:r>
    </w:p>
    <w:p w14:paraId="4368C321" w14:textId="77777777" w:rsidR="00C83B28" w:rsidRPr="000E59A6" w:rsidRDefault="00C83B28" w:rsidP="00E35D54">
      <w:pPr>
        <w:pStyle w:val="ListParagraph"/>
        <w:numPr>
          <w:ilvl w:val="0"/>
          <w:numId w:val="1"/>
        </w:numPr>
        <w:spacing w:line="256" w:lineRule="auto"/>
        <w:jc w:val="both"/>
        <w:rPr>
          <w:rFonts w:ascii="Century Gothic" w:hAnsi="Century Gothic"/>
          <w:sz w:val="28"/>
          <w:szCs w:val="28"/>
          <w:lang w:val="en-GB"/>
        </w:rPr>
      </w:pPr>
      <w:r w:rsidRPr="000E59A6">
        <w:rPr>
          <w:rFonts w:ascii="Century Gothic" w:hAnsi="Century Gothic"/>
          <w:sz w:val="28"/>
          <w:szCs w:val="28"/>
          <w:lang w:val="en-GB"/>
        </w:rPr>
        <w:lastRenderedPageBreak/>
        <w:t>Ensure resource optimization in the maintenance of NSSEC facilities such as Power Plants, Air Conditioners, technical equipment and other facilities.</w:t>
      </w:r>
    </w:p>
    <w:p w14:paraId="49ACF38C" w14:textId="2512A574" w:rsidR="00C83B28" w:rsidRPr="000E59A6" w:rsidRDefault="00C83B28" w:rsidP="00E35D54">
      <w:pPr>
        <w:jc w:val="both"/>
        <w:rPr>
          <w:rFonts w:ascii="Century Gothic" w:hAnsi="Century Gothic"/>
          <w:sz w:val="28"/>
          <w:szCs w:val="28"/>
        </w:rPr>
      </w:pPr>
      <w:r w:rsidRPr="000E59A6">
        <w:rPr>
          <w:rFonts w:ascii="Century Gothic" w:hAnsi="Century Gothic"/>
          <w:sz w:val="28"/>
          <w:szCs w:val="28"/>
        </w:rPr>
        <w:t>Perform any other functions as may be assigned from time to time</w:t>
      </w:r>
    </w:p>
    <w:p w14:paraId="2AB92B99" w14:textId="77777777" w:rsidR="00082AEB" w:rsidRDefault="00082AEB" w:rsidP="00E35D54">
      <w:pPr>
        <w:jc w:val="both"/>
        <w:rPr>
          <w:rFonts w:ascii="Century Gothic" w:hAnsi="Century Gothic"/>
          <w:sz w:val="28"/>
          <w:szCs w:val="28"/>
        </w:rPr>
      </w:pPr>
    </w:p>
    <w:p w14:paraId="18023A5D" w14:textId="77777777" w:rsidR="00082AEB" w:rsidRDefault="00082AEB" w:rsidP="00E35D54">
      <w:pPr>
        <w:jc w:val="both"/>
        <w:rPr>
          <w:rFonts w:ascii="Century Gothic" w:hAnsi="Century Gothic"/>
          <w:sz w:val="28"/>
          <w:szCs w:val="28"/>
        </w:rPr>
      </w:pPr>
    </w:p>
    <w:p w14:paraId="44F2E753" w14:textId="77777777" w:rsidR="00D435CA" w:rsidRDefault="00D435CA" w:rsidP="00E35D54">
      <w:pPr>
        <w:jc w:val="both"/>
        <w:rPr>
          <w:rFonts w:ascii="Century Gothic" w:hAnsi="Century Gothic"/>
          <w:sz w:val="28"/>
          <w:szCs w:val="28"/>
        </w:rPr>
      </w:pPr>
    </w:p>
    <w:p w14:paraId="1ECE92A8" w14:textId="25D0F935" w:rsidR="00C83B28" w:rsidRDefault="0047582F" w:rsidP="00E35D54">
      <w:pPr>
        <w:jc w:val="both"/>
        <w:rPr>
          <w:rFonts w:ascii="Century Gothic" w:hAnsi="Century Gothic"/>
          <w:sz w:val="28"/>
          <w:szCs w:val="28"/>
        </w:rPr>
      </w:pPr>
      <w:r w:rsidRPr="001F1D25">
        <w:rPr>
          <w:rFonts w:ascii="Century Gothic" w:hAnsi="Century Gothic"/>
          <w:b/>
          <w:bCs/>
          <w:sz w:val="28"/>
          <w:szCs w:val="28"/>
        </w:rPr>
        <w:t>Arc. Maimuna Umar</w:t>
      </w:r>
      <w:r>
        <w:rPr>
          <w:rFonts w:ascii="Century Gothic" w:hAnsi="Century Gothic"/>
          <w:sz w:val="28"/>
          <w:szCs w:val="28"/>
        </w:rPr>
        <w:t>, FNIA</w:t>
      </w:r>
    </w:p>
    <w:p w14:paraId="44AC0CCB" w14:textId="504802F5" w:rsidR="0047582F" w:rsidRDefault="0047582F" w:rsidP="00E35D54">
      <w:pPr>
        <w:jc w:val="both"/>
        <w:rPr>
          <w:rFonts w:ascii="Century Gothic" w:hAnsi="Century Gothic"/>
          <w:sz w:val="28"/>
          <w:szCs w:val="28"/>
        </w:rPr>
      </w:pPr>
      <w:r>
        <w:rPr>
          <w:rFonts w:ascii="Century Gothic" w:hAnsi="Century Gothic"/>
          <w:sz w:val="28"/>
          <w:szCs w:val="28"/>
        </w:rPr>
        <w:t>Deputy Director</w:t>
      </w:r>
      <w:r w:rsidR="0089500B">
        <w:rPr>
          <w:rFonts w:ascii="Century Gothic" w:hAnsi="Century Gothic"/>
          <w:sz w:val="28"/>
          <w:szCs w:val="28"/>
        </w:rPr>
        <w:t xml:space="preserve">/ Head Physical Planning Unit </w:t>
      </w:r>
    </w:p>
    <w:p w14:paraId="165D1E35" w14:textId="62AB2BD2" w:rsidR="006639C0" w:rsidRPr="006639C0" w:rsidRDefault="00FF3B5C" w:rsidP="006639C0">
      <w:pPr>
        <w:rPr>
          <w:rFonts w:ascii="Century Gothic" w:hAnsi="Century Gothic"/>
          <w:sz w:val="28"/>
          <w:szCs w:val="28"/>
          <w:lang w:val="en-US"/>
        </w:rPr>
      </w:pPr>
      <w:r>
        <w:rPr>
          <w:rFonts w:ascii="Century Gothic" w:hAnsi="Century Gothic"/>
          <w:sz w:val="28"/>
          <w:szCs w:val="28"/>
        </w:rPr>
        <w:t>26</w:t>
      </w:r>
      <w:r w:rsidRPr="00FF3B5C">
        <w:rPr>
          <w:rFonts w:ascii="Century Gothic" w:hAnsi="Century Gothic"/>
          <w:sz w:val="28"/>
          <w:szCs w:val="28"/>
          <w:vertAlign w:val="superscript"/>
        </w:rPr>
        <w:t>th</w:t>
      </w:r>
      <w:r>
        <w:rPr>
          <w:rFonts w:ascii="Century Gothic" w:hAnsi="Century Gothic"/>
          <w:sz w:val="28"/>
          <w:szCs w:val="28"/>
        </w:rPr>
        <w:t xml:space="preserve"> NOVEMBER, 2025 </w:t>
      </w:r>
    </w:p>
    <w:p w14:paraId="31E9DD9E" w14:textId="77777777" w:rsidR="006639C0" w:rsidRPr="006639C0" w:rsidRDefault="006639C0" w:rsidP="006639C0">
      <w:pPr>
        <w:rPr>
          <w:rFonts w:ascii="Century Gothic" w:hAnsi="Century Gothic"/>
          <w:sz w:val="28"/>
          <w:szCs w:val="28"/>
          <w:lang w:val="en-US"/>
        </w:rPr>
      </w:pPr>
    </w:p>
    <w:p w14:paraId="1B4152F8" w14:textId="77777777" w:rsidR="006639C0" w:rsidRPr="006639C0" w:rsidRDefault="006639C0" w:rsidP="006639C0">
      <w:pPr>
        <w:rPr>
          <w:rFonts w:ascii="Century Gothic" w:hAnsi="Century Gothic"/>
          <w:sz w:val="32"/>
          <w:szCs w:val="32"/>
          <w:vertAlign w:val="superscript"/>
        </w:rPr>
      </w:pPr>
    </w:p>
    <w:p w14:paraId="78705706" w14:textId="77777777" w:rsidR="00DB49D1" w:rsidRDefault="00DB49D1" w:rsidP="006639C0">
      <w:pPr>
        <w:pStyle w:val="NoSpacing"/>
        <w:rPr>
          <w:b/>
          <w:bCs/>
          <w:sz w:val="32"/>
          <w:szCs w:val="32"/>
        </w:rPr>
      </w:pPr>
    </w:p>
    <w:p w14:paraId="688D606A" w14:textId="77777777" w:rsidR="00DB49D1" w:rsidRDefault="00DB49D1" w:rsidP="006639C0">
      <w:pPr>
        <w:pStyle w:val="NoSpacing"/>
        <w:rPr>
          <w:b/>
          <w:bCs/>
          <w:sz w:val="32"/>
          <w:szCs w:val="32"/>
        </w:rPr>
      </w:pPr>
    </w:p>
    <w:sectPr w:rsidR="00DB49D1" w:rsidSect="004F22D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BB385" w14:textId="77777777" w:rsidR="00E45D6C" w:rsidRPr="000E59A6" w:rsidRDefault="00E45D6C" w:rsidP="0010236F">
      <w:pPr>
        <w:spacing w:after="0" w:line="240" w:lineRule="auto"/>
      </w:pPr>
      <w:r w:rsidRPr="000E59A6">
        <w:separator/>
      </w:r>
    </w:p>
  </w:endnote>
  <w:endnote w:type="continuationSeparator" w:id="0">
    <w:p w14:paraId="1C80714A" w14:textId="77777777" w:rsidR="00E45D6C" w:rsidRPr="000E59A6" w:rsidRDefault="00E45D6C" w:rsidP="0010236F">
      <w:pPr>
        <w:spacing w:after="0" w:line="240" w:lineRule="auto"/>
      </w:pPr>
      <w:r w:rsidRPr="000E59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37C2B" w14:textId="7D978CD5" w:rsidR="0010236F" w:rsidRPr="000E59A6" w:rsidRDefault="0010236F" w:rsidP="00426B7B">
    <w:pPr>
      <w:pStyle w:val="Footer"/>
      <w:jc w:val="center"/>
    </w:pPr>
    <w:r w:rsidRPr="000E59A6">
      <w:rPr>
        <w:rFonts w:cstheme="minorHAnsi"/>
      </w:rPr>
      <w:t>©</w:t>
    </w:r>
    <w:r w:rsidRPr="000E59A6">
      <w:t>NSSEC PHYSI</w:t>
    </w:r>
    <w:r w:rsidR="00426B7B" w:rsidRPr="000E59A6">
      <w:t>CAL PLANNING 202</w:t>
    </w:r>
    <w:r w:rsidR="00FF3B5C">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1FF1C" w14:textId="77777777" w:rsidR="00E45D6C" w:rsidRPr="000E59A6" w:rsidRDefault="00E45D6C" w:rsidP="0010236F">
      <w:pPr>
        <w:spacing w:after="0" w:line="240" w:lineRule="auto"/>
      </w:pPr>
      <w:r w:rsidRPr="000E59A6">
        <w:separator/>
      </w:r>
    </w:p>
  </w:footnote>
  <w:footnote w:type="continuationSeparator" w:id="0">
    <w:p w14:paraId="20A65D66" w14:textId="77777777" w:rsidR="00E45D6C" w:rsidRPr="000E59A6" w:rsidRDefault="00E45D6C" w:rsidP="0010236F">
      <w:pPr>
        <w:spacing w:after="0" w:line="240" w:lineRule="auto"/>
      </w:pPr>
      <w:r w:rsidRPr="000E59A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1DC1"/>
    <w:multiLevelType w:val="hybridMultilevel"/>
    <w:tmpl w:val="D102D87E"/>
    <w:lvl w:ilvl="0" w:tplc="C3D692F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DA625F"/>
    <w:multiLevelType w:val="hybridMultilevel"/>
    <w:tmpl w:val="A024EE80"/>
    <w:lvl w:ilvl="0" w:tplc="09648A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CB6A44"/>
    <w:multiLevelType w:val="hybridMultilevel"/>
    <w:tmpl w:val="7CC6565C"/>
    <w:lvl w:ilvl="0" w:tplc="0EB247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1452D2"/>
    <w:multiLevelType w:val="hybridMultilevel"/>
    <w:tmpl w:val="6D1E7E5E"/>
    <w:lvl w:ilvl="0" w:tplc="1DFEFC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B80161"/>
    <w:multiLevelType w:val="hybridMultilevel"/>
    <w:tmpl w:val="E78C75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82315D"/>
    <w:multiLevelType w:val="hybridMultilevel"/>
    <w:tmpl w:val="2E7A46D2"/>
    <w:lvl w:ilvl="0" w:tplc="59A2065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C13823"/>
    <w:multiLevelType w:val="hybridMultilevel"/>
    <w:tmpl w:val="418C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F34CCC"/>
    <w:multiLevelType w:val="hybridMultilevel"/>
    <w:tmpl w:val="D71AA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3B48E3"/>
    <w:multiLevelType w:val="hybridMultilevel"/>
    <w:tmpl w:val="4D5AE77E"/>
    <w:lvl w:ilvl="0" w:tplc="905A73F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91128C"/>
    <w:multiLevelType w:val="hybridMultilevel"/>
    <w:tmpl w:val="E84E9C2A"/>
    <w:lvl w:ilvl="0" w:tplc="F108497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5122178"/>
    <w:multiLevelType w:val="hybridMultilevel"/>
    <w:tmpl w:val="2FCABDC0"/>
    <w:lvl w:ilvl="0" w:tplc="371C9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91052F"/>
    <w:multiLevelType w:val="hybridMultilevel"/>
    <w:tmpl w:val="E892B836"/>
    <w:lvl w:ilvl="0" w:tplc="48F2D5CE">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7F565A33"/>
    <w:multiLevelType w:val="hybridMultilevel"/>
    <w:tmpl w:val="3EE8B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9631468">
    <w:abstractNumId w:val="8"/>
  </w:num>
  <w:num w:numId="2" w16cid:durableId="1779637921">
    <w:abstractNumId w:val="6"/>
  </w:num>
  <w:num w:numId="3" w16cid:durableId="875119581">
    <w:abstractNumId w:val="12"/>
  </w:num>
  <w:num w:numId="4" w16cid:durableId="1533688561">
    <w:abstractNumId w:val="4"/>
  </w:num>
  <w:num w:numId="5" w16cid:durableId="19281055">
    <w:abstractNumId w:val="2"/>
  </w:num>
  <w:num w:numId="6" w16cid:durableId="699626637">
    <w:abstractNumId w:val="3"/>
  </w:num>
  <w:num w:numId="7" w16cid:durableId="571962836">
    <w:abstractNumId w:val="10"/>
  </w:num>
  <w:num w:numId="8" w16cid:durableId="1601571698">
    <w:abstractNumId w:val="7"/>
  </w:num>
  <w:num w:numId="9" w16cid:durableId="1419792192">
    <w:abstractNumId w:val="1"/>
  </w:num>
  <w:num w:numId="10" w16cid:durableId="2127191430">
    <w:abstractNumId w:val="5"/>
  </w:num>
  <w:num w:numId="11" w16cid:durableId="828404797">
    <w:abstractNumId w:val="11"/>
  </w:num>
  <w:num w:numId="12" w16cid:durableId="215317124">
    <w:abstractNumId w:val="9"/>
  </w:num>
  <w:num w:numId="13" w16cid:durableId="388070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BC"/>
    <w:rsid w:val="00003021"/>
    <w:rsid w:val="000408EB"/>
    <w:rsid w:val="0004304D"/>
    <w:rsid w:val="00051302"/>
    <w:rsid w:val="00064E80"/>
    <w:rsid w:val="000810F2"/>
    <w:rsid w:val="00082AEB"/>
    <w:rsid w:val="000A1195"/>
    <w:rsid w:val="000A7016"/>
    <w:rsid w:val="000B45FA"/>
    <w:rsid w:val="000E59A6"/>
    <w:rsid w:val="000F15A8"/>
    <w:rsid w:val="000F521C"/>
    <w:rsid w:val="0010236F"/>
    <w:rsid w:val="00114C54"/>
    <w:rsid w:val="00123797"/>
    <w:rsid w:val="00126D0E"/>
    <w:rsid w:val="00131718"/>
    <w:rsid w:val="00131F28"/>
    <w:rsid w:val="0013444A"/>
    <w:rsid w:val="00137737"/>
    <w:rsid w:val="00141272"/>
    <w:rsid w:val="00142B38"/>
    <w:rsid w:val="00160AEF"/>
    <w:rsid w:val="00160CDC"/>
    <w:rsid w:val="001649FF"/>
    <w:rsid w:val="001810A0"/>
    <w:rsid w:val="001867A0"/>
    <w:rsid w:val="00193B65"/>
    <w:rsid w:val="001B5D79"/>
    <w:rsid w:val="001C6E93"/>
    <w:rsid w:val="001C7BEB"/>
    <w:rsid w:val="001E7232"/>
    <w:rsid w:val="001F1D25"/>
    <w:rsid w:val="001F4A67"/>
    <w:rsid w:val="00203FB3"/>
    <w:rsid w:val="0022066A"/>
    <w:rsid w:val="00247CCA"/>
    <w:rsid w:val="00261F69"/>
    <w:rsid w:val="00271F2F"/>
    <w:rsid w:val="00291A53"/>
    <w:rsid w:val="002A2553"/>
    <w:rsid w:val="002B0795"/>
    <w:rsid w:val="002C3BB4"/>
    <w:rsid w:val="002D2E2B"/>
    <w:rsid w:val="00327146"/>
    <w:rsid w:val="0034321F"/>
    <w:rsid w:val="00344F40"/>
    <w:rsid w:val="003475B3"/>
    <w:rsid w:val="00354D5E"/>
    <w:rsid w:val="00356927"/>
    <w:rsid w:val="00357410"/>
    <w:rsid w:val="003A3C85"/>
    <w:rsid w:val="003C58B6"/>
    <w:rsid w:val="003F2A69"/>
    <w:rsid w:val="003F5395"/>
    <w:rsid w:val="003F7048"/>
    <w:rsid w:val="0040010B"/>
    <w:rsid w:val="00405551"/>
    <w:rsid w:val="00414AD3"/>
    <w:rsid w:val="00415166"/>
    <w:rsid w:val="00420A46"/>
    <w:rsid w:val="00426B7B"/>
    <w:rsid w:val="0043133D"/>
    <w:rsid w:val="00435934"/>
    <w:rsid w:val="00453A95"/>
    <w:rsid w:val="00457E34"/>
    <w:rsid w:val="00471483"/>
    <w:rsid w:val="00472463"/>
    <w:rsid w:val="00474CAB"/>
    <w:rsid w:val="0047582F"/>
    <w:rsid w:val="00481360"/>
    <w:rsid w:val="00481377"/>
    <w:rsid w:val="004839F8"/>
    <w:rsid w:val="004B2A8F"/>
    <w:rsid w:val="004B3118"/>
    <w:rsid w:val="004C10C0"/>
    <w:rsid w:val="004D5D04"/>
    <w:rsid w:val="004D7574"/>
    <w:rsid w:val="004E069D"/>
    <w:rsid w:val="004F22DE"/>
    <w:rsid w:val="00517C1C"/>
    <w:rsid w:val="00524BA1"/>
    <w:rsid w:val="00526A0E"/>
    <w:rsid w:val="0054034D"/>
    <w:rsid w:val="0054365C"/>
    <w:rsid w:val="00552FD5"/>
    <w:rsid w:val="005544D5"/>
    <w:rsid w:val="0056272F"/>
    <w:rsid w:val="005662B9"/>
    <w:rsid w:val="00572E91"/>
    <w:rsid w:val="00574B4D"/>
    <w:rsid w:val="00581FE3"/>
    <w:rsid w:val="005A1449"/>
    <w:rsid w:val="005A2FF2"/>
    <w:rsid w:val="005C20C2"/>
    <w:rsid w:val="005C463D"/>
    <w:rsid w:val="005E7CA9"/>
    <w:rsid w:val="005F7E28"/>
    <w:rsid w:val="00614089"/>
    <w:rsid w:val="006205A3"/>
    <w:rsid w:val="00641D1C"/>
    <w:rsid w:val="006562E6"/>
    <w:rsid w:val="006639C0"/>
    <w:rsid w:val="00670695"/>
    <w:rsid w:val="00674C97"/>
    <w:rsid w:val="00683312"/>
    <w:rsid w:val="006860F5"/>
    <w:rsid w:val="00691C57"/>
    <w:rsid w:val="006A4174"/>
    <w:rsid w:val="006B076F"/>
    <w:rsid w:val="006B224E"/>
    <w:rsid w:val="006B2FEF"/>
    <w:rsid w:val="006B5412"/>
    <w:rsid w:val="006C0BA6"/>
    <w:rsid w:val="006C11F1"/>
    <w:rsid w:val="006C783B"/>
    <w:rsid w:val="006D3C38"/>
    <w:rsid w:val="006D6101"/>
    <w:rsid w:val="006E0E98"/>
    <w:rsid w:val="006F491F"/>
    <w:rsid w:val="006F5DBE"/>
    <w:rsid w:val="00722D85"/>
    <w:rsid w:val="0078140E"/>
    <w:rsid w:val="00781F50"/>
    <w:rsid w:val="00793CEC"/>
    <w:rsid w:val="007A0CBC"/>
    <w:rsid w:val="007A41B0"/>
    <w:rsid w:val="007C212F"/>
    <w:rsid w:val="007E497E"/>
    <w:rsid w:val="007F20A9"/>
    <w:rsid w:val="007F2A57"/>
    <w:rsid w:val="00801D4C"/>
    <w:rsid w:val="0081270F"/>
    <w:rsid w:val="00854B78"/>
    <w:rsid w:val="00872AAC"/>
    <w:rsid w:val="00886252"/>
    <w:rsid w:val="008877AD"/>
    <w:rsid w:val="0089500B"/>
    <w:rsid w:val="008A092A"/>
    <w:rsid w:val="008B32B5"/>
    <w:rsid w:val="008B3C5B"/>
    <w:rsid w:val="008D241C"/>
    <w:rsid w:val="008E5EAB"/>
    <w:rsid w:val="00901644"/>
    <w:rsid w:val="00907A47"/>
    <w:rsid w:val="00953B35"/>
    <w:rsid w:val="00977FB3"/>
    <w:rsid w:val="009C1A23"/>
    <w:rsid w:val="009D24E4"/>
    <w:rsid w:val="009E41B4"/>
    <w:rsid w:val="009E51AC"/>
    <w:rsid w:val="00A21D59"/>
    <w:rsid w:val="00A27D0C"/>
    <w:rsid w:val="00A326BD"/>
    <w:rsid w:val="00A6542F"/>
    <w:rsid w:val="00A6749E"/>
    <w:rsid w:val="00A71C96"/>
    <w:rsid w:val="00A80A9C"/>
    <w:rsid w:val="00AB025C"/>
    <w:rsid w:val="00AC106C"/>
    <w:rsid w:val="00AE19B7"/>
    <w:rsid w:val="00B125D2"/>
    <w:rsid w:val="00B13D9E"/>
    <w:rsid w:val="00B2056B"/>
    <w:rsid w:val="00B24CB2"/>
    <w:rsid w:val="00B34A4D"/>
    <w:rsid w:val="00B86825"/>
    <w:rsid w:val="00BA1FAA"/>
    <w:rsid w:val="00BA492B"/>
    <w:rsid w:val="00BC5BC3"/>
    <w:rsid w:val="00BC61BC"/>
    <w:rsid w:val="00BE2E48"/>
    <w:rsid w:val="00BE5DC5"/>
    <w:rsid w:val="00BE760F"/>
    <w:rsid w:val="00BF3020"/>
    <w:rsid w:val="00C16E5F"/>
    <w:rsid w:val="00C34C75"/>
    <w:rsid w:val="00C40F0E"/>
    <w:rsid w:val="00C449AF"/>
    <w:rsid w:val="00C50B97"/>
    <w:rsid w:val="00C51299"/>
    <w:rsid w:val="00C5470C"/>
    <w:rsid w:val="00C61CC6"/>
    <w:rsid w:val="00C67EDA"/>
    <w:rsid w:val="00C83B28"/>
    <w:rsid w:val="00C9044C"/>
    <w:rsid w:val="00CE1029"/>
    <w:rsid w:val="00CE780F"/>
    <w:rsid w:val="00CF708C"/>
    <w:rsid w:val="00D00271"/>
    <w:rsid w:val="00D05D66"/>
    <w:rsid w:val="00D06B75"/>
    <w:rsid w:val="00D1691B"/>
    <w:rsid w:val="00D175D2"/>
    <w:rsid w:val="00D25163"/>
    <w:rsid w:val="00D25822"/>
    <w:rsid w:val="00D30F13"/>
    <w:rsid w:val="00D34D27"/>
    <w:rsid w:val="00D435CA"/>
    <w:rsid w:val="00D43A97"/>
    <w:rsid w:val="00D65E46"/>
    <w:rsid w:val="00D67AB1"/>
    <w:rsid w:val="00D924D0"/>
    <w:rsid w:val="00D937AF"/>
    <w:rsid w:val="00DA0C05"/>
    <w:rsid w:val="00DB49D1"/>
    <w:rsid w:val="00DC417C"/>
    <w:rsid w:val="00DD03AF"/>
    <w:rsid w:val="00DE0F4B"/>
    <w:rsid w:val="00DE3A5B"/>
    <w:rsid w:val="00DE67B2"/>
    <w:rsid w:val="00DE783F"/>
    <w:rsid w:val="00E10B2F"/>
    <w:rsid w:val="00E22F1C"/>
    <w:rsid w:val="00E35D54"/>
    <w:rsid w:val="00E45D6C"/>
    <w:rsid w:val="00E47AD7"/>
    <w:rsid w:val="00E66735"/>
    <w:rsid w:val="00E72823"/>
    <w:rsid w:val="00E76C38"/>
    <w:rsid w:val="00E85F5F"/>
    <w:rsid w:val="00E871DE"/>
    <w:rsid w:val="00EA78DB"/>
    <w:rsid w:val="00EB74B6"/>
    <w:rsid w:val="00ED02CC"/>
    <w:rsid w:val="00ED5B7B"/>
    <w:rsid w:val="00EE7511"/>
    <w:rsid w:val="00F038DF"/>
    <w:rsid w:val="00F04E27"/>
    <w:rsid w:val="00F06C8D"/>
    <w:rsid w:val="00F1435B"/>
    <w:rsid w:val="00F271F6"/>
    <w:rsid w:val="00F32BEA"/>
    <w:rsid w:val="00F65496"/>
    <w:rsid w:val="00F75FE3"/>
    <w:rsid w:val="00FA5294"/>
    <w:rsid w:val="00FD7693"/>
    <w:rsid w:val="00FE0287"/>
    <w:rsid w:val="00FE753A"/>
    <w:rsid w:val="00FF3B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A77D"/>
  <w15:chartTrackingRefBased/>
  <w15:docId w15:val="{F464292A-E63C-4CA5-99FA-2393BDC1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B28"/>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unhideWhenUsed/>
    <w:qFormat/>
    <w:rsid w:val="009E51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B28"/>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link w:val="ListParagraphChar"/>
    <w:uiPriority w:val="34"/>
    <w:qFormat/>
    <w:rsid w:val="00C83B28"/>
    <w:pPr>
      <w:ind w:left="720"/>
      <w:contextualSpacing/>
    </w:pPr>
    <w:rPr>
      <w:lang w:val="en-US"/>
    </w:rPr>
  </w:style>
  <w:style w:type="character" w:customStyle="1" w:styleId="ListParagraphChar">
    <w:name w:val="List Paragraph Char"/>
    <w:link w:val="ListParagraph"/>
    <w:uiPriority w:val="34"/>
    <w:locked/>
    <w:rsid w:val="00C83B28"/>
    <w:rPr>
      <w:lang w:val="en-US"/>
    </w:rPr>
  </w:style>
  <w:style w:type="character" w:customStyle="1" w:styleId="Heading3Char">
    <w:name w:val="Heading 3 Char"/>
    <w:basedOn w:val="DefaultParagraphFont"/>
    <w:link w:val="Heading3"/>
    <w:uiPriority w:val="9"/>
    <w:rsid w:val="009E51AC"/>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9E51AC"/>
    <w:pPr>
      <w:spacing w:after="0" w:line="240" w:lineRule="auto"/>
    </w:pPr>
  </w:style>
  <w:style w:type="table" w:styleId="TableGrid">
    <w:name w:val="Table Grid"/>
    <w:basedOn w:val="TableNormal"/>
    <w:uiPriority w:val="39"/>
    <w:rsid w:val="0040010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23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36F"/>
  </w:style>
  <w:style w:type="paragraph" w:styleId="Footer">
    <w:name w:val="footer"/>
    <w:basedOn w:val="Normal"/>
    <w:link w:val="FooterChar"/>
    <w:uiPriority w:val="99"/>
    <w:unhideWhenUsed/>
    <w:rsid w:val="001023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2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1033</TotalTime>
  <Pages>8</Pages>
  <Words>2863</Words>
  <Characters>5728</Characters>
  <Application>Microsoft Office Word</Application>
  <DocSecurity>0</DocSecurity>
  <Lines>5728</Lines>
  <Paragraphs>2863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Maimuna Lami Umar</dc:creator>
  <cp:keywords/>
  <dc:description/>
  <cp:lastModifiedBy>Maimuna Lami Umar</cp:lastModifiedBy>
  <cp:revision>3</cp:revision>
  <cp:lastPrinted>2025-11-26T18:11:00Z</cp:lastPrinted>
  <dcterms:created xsi:type="dcterms:W3CDTF">2025-11-26T18:08:00Z</dcterms:created>
  <dcterms:modified xsi:type="dcterms:W3CDTF">2025-11-27T14:41:00Z</dcterms:modified>
</cp:coreProperties>
</file>