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IUT de Lannion </w:t>
      </w:r>
    </w:p>
    <w:p w:rsidR="00000000" w:rsidDel="00000000" w:rsidP="00000000" w:rsidRDefault="00000000" w:rsidRPr="00000000" w14:paraId="00000002">
      <w:pPr>
        <w:rPr/>
      </w:pPr>
      <w:r w:rsidDel="00000000" w:rsidR="00000000" w:rsidRPr="00000000">
        <w:rPr>
          <w:rtl w:val="0"/>
        </w:rPr>
        <w:t xml:space="preserve">BUT Informatique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keepNext w:val="0"/>
        <w:keepLines w:val="0"/>
        <w:spacing w:before="480" w:lineRule="auto"/>
        <w:jc w:val="center"/>
        <w:rPr/>
      </w:pPr>
      <w:bookmarkStart w:colFirst="0" w:colLast="0" w:name="_5bwiwit9vtdi" w:id="0"/>
      <w:bookmarkEnd w:id="0"/>
      <w:r w:rsidDel="00000000" w:rsidR="00000000" w:rsidRPr="00000000">
        <w:rPr>
          <w:rtl w:val="0"/>
        </w:rPr>
        <w:t xml:space="preserve">SAÉ 2.03 - Installation de services réseau</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1D1</w:t>
      </w:r>
    </w:p>
    <w:p w:rsidR="00000000" w:rsidDel="00000000" w:rsidP="00000000" w:rsidRDefault="00000000" w:rsidRPr="00000000" w14:paraId="0000000B">
      <w:pPr>
        <w:jc w:val="center"/>
        <w:rPr/>
      </w:pPr>
      <w:r w:rsidDel="00000000" w:rsidR="00000000" w:rsidRPr="00000000">
        <w:rPr>
          <w:rtl w:val="0"/>
        </w:rPr>
        <w:t xml:space="preserve">Lilian BROSSARD - Baptiste FROLLA - Victor ROUE - Yann </w:t>
      </w:r>
      <w:r w:rsidDel="00000000" w:rsidR="00000000" w:rsidRPr="00000000">
        <w:rPr>
          <w:rFonts w:ascii="Calibri" w:cs="Calibri" w:eastAsia="Calibri" w:hAnsi="Calibri"/>
          <w:sz w:val="28"/>
          <w:szCs w:val="28"/>
          <w:rtl w:val="0"/>
        </w:rPr>
        <w:t xml:space="preserve">CHESNEL</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sz w:val="52"/>
          <w:szCs w:val="52"/>
        </w:rPr>
      </w:pPr>
      <w:r w:rsidDel="00000000" w:rsidR="00000000" w:rsidRPr="00000000">
        <w:rPr>
          <w:sz w:val="52"/>
          <w:szCs w:val="52"/>
          <w:rtl w:val="0"/>
        </w:rPr>
        <w:t xml:space="preserve">Sommaire</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9ogk1o418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TP</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9a76dm7r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service Web avec le serveur Apache</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7cgwl3q9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module PHP</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yhy5os2x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 &amp; PHP</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mpldeqmhj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FICHE DE SUIVI</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s9ogk1o418qe" w:id="1"/>
      <w:bookmarkEnd w:id="1"/>
      <w:r w:rsidDel="00000000" w:rsidR="00000000" w:rsidRPr="00000000">
        <w:rPr>
          <w:rtl w:val="0"/>
        </w:rPr>
        <w:t xml:space="preserve">TP</w:t>
      </w:r>
    </w:p>
    <w:p w:rsidR="00000000" w:rsidDel="00000000" w:rsidP="00000000" w:rsidRDefault="00000000" w:rsidRPr="00000000" w14:paraId="00000020">
      <w:pPr>
        <w:pStyle w:val="Heading2"/>
        <w:rPr/>
      </w:pPr>
      <w:bookmarkStart w:colFirst="0" w:colLast="0" w:name="_xr9a76dm7r1o" w:id="2"/>
      <w:bookmarkEnd w:id="2"/>
      <w:r w:rsidDel="00000000" w:rsidR="00000000" w:rsidRPr="00000000">
        <w:rPr>
          <w:rtl w:val="0"/>
        </w:rPr>
        <w:t xml:space="preserve">Le service Web avec le serveur Apache</w:t>
      </w:r>
    </w:p>
    <w:p w:rsidR="00000000" w:rsidDel="00000000" w:rsidP="00000000" w:rsidRDefault="00000000" w:rsidRPr="00000000" w14:paraId="00000021">
      <w:pPr>
        <w:rPr/>
      </w:pPr>
      <w:r w:rsidDel="00000000" w:rsidR="00000000" w:rsidRPr="00000000">
        <w:rPr>
          <w:rtl w:val="0"/>
        </w:rPr>
        <w:t xml:space="preserve">1) </w:t>
      </w:r>
    </w:p>
    <w:p w:rsidR="00000000" w:rsidDel="00000000" w:rsidP="00000000" w:rsidRDefault="00000000" w:rsidRPr="00000000" w14:paraId="00000022">
      <w:pPr>
        <w:rPr/>
      </w:pPr>
      <w:r w:rsidDel="00000000" w:rsidR="00000000" w:rsidRPr="00000000">
        <w:rPr>
          <w:rtl w:val="0"/>
        </w:rPr>
        <w:t xml:space="preserve">Nous avons copié le dossier SAE dans notre disque Z, et exécuté l’application “SAE” de type “VMware virtual machine configuration” et démarrer la VM dans VMware.</w:t>
      </w:r>
    </w:p>
    <w:p w:rsidR="00000000" w:rsidDel="00000000" w:rsidP="00000000" w:rsidRDefault="00000000" w:rsidRPr="00000000" w14:paraId="00000023">
      <w:pPr>
        <w:rPr/>
      </w:pPr>
      <w:r w:rsidDel="00000000" w:rsidR="00000000" w:rsidRPr="00000000">
        <w:rPr/>
        <w:drawing>
          <wp:inline distB="114300" distT="114300" distL="114300" distR="114300">
            <wp:extent cx="5731200" cy="4800600"/>
            <wp:effectExtent b="0" l="0" r="0" t="0"/>
            <wp:docPr id="14"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w:t>
      </w:r>
      <w:r w:rsidDel="00000000" w:rsidR="00000000" w:rsidRPr="00000000">
        <w:rPr/>
        <w:drawing>
          <wp:inline distB="114300" distT="114300" distL="114300" distR="114300">
            <wp:extent cx="5731200" cy="3289300"/>
            <wp:effectExtent b="0" l="0" r="0" t="0"/>
            <wp:docPr id="4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3)</w:t>
      </w:r>
    </w:p>
    <w:p w:rsidR="00000000" w:rsidDel="00000000" w:rsidP="00000000" w:rsidRDefault="00000000" w:rsidRPr="00000000" w14:paraId="00000028">
      <w:pPr>
        <w:rPr/>
      </w:pPr>
      <w:r w:rsidDel="00000000" w:rsidR="00000000" w:rsidRPr="00000000">
        <w:rPr/>
        <w:drawing>
          <wp:inline distB="114300" distT="114300" distL="114300" distR="114300">
            <wp:extent cx="2133600" cy="523875"/>
            <wp:effectExtent b="0" l="0" r="0" t="0"/>
            <wp:docPr id="2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133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La directive “Document Root” spécifie le répertoire racine à partir duquel le serveur sert les fichiers web. qui est égale à “/var/www/html”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4)</w:t>
      </w:r>
    </w:p>
    <w:p w:rsidR="00000000" w:rsidDel="00000000" w:rsidP="00000000" w:rsidRDefault="00000000" w:rsidRPr="00000000" w14:paraId="0000002C">
      <w:pPr>
        <w:rPr/>
      </w:pPr>
      <w:r w:rsidDel="00000000" w:rsidR="00000000" w:rsidRPr="00000000">
        <w:rPr/>
        <w:drawing>
          <wp:inline distB="114300" distT="114300" distL="114300" distR="114300">
            <wp:extent cx="3543300" cy="923925"/>
            <wp:effectExtent b="0" l="0" r="0" t="0"/>
            <wp:docPr id="43"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35433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5)</w:t>
      </w:r>
      <w:r w:rsidDel="00000000" w:rsidR="00000000" w:rsidRPr="00000000">
        <w:rPr/>
        <w:drawing>
          <wp:inline distB="114300" distT="114300" distL="114300" distR="114300">
            <wp:extent cx="3724275" cy="571500"/>
            <wp:effectExtent b="0" l="0" r="0" t="0"/>
            <wp:docPr id="3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7242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Il est important de connaître la version d'apache 2 pour éviter les problème de comptabilité</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6)</w:t>
      </w:r>
    </w:p>
    <w:p w:rsidR="00000000" w:rsidDel="00000000" w:rsidP="00000000" w:rsidRDefault="00000000" w:rsidRPr="00000000" w14:paraId="00000032">
      <w:pPr>
        <w:rPr/>
      </w:pPr>
      <w:r w:rsidDel="00000000" w:rsidR="00000000" w:rsidRPr="00000000">
        <w:rPr>
          <w:rtl w:val="0"/>
        </w:rPr>
        <w:t xml:space="preserve">voici les modules installés nativement (compilé dans le noyau) du le serveur</w:t>
      </w:r>
    </w:p>
    <w:p w:rsidR="00000000" w:rsidDel="00000000" w:rsidP="00000000" w:rsidRDefault="00000000" w:rsidRPr="00000000" w14:paraId="00000033">
      <w:pPr>
        <w:rPr/>
      </w:pPr>
      <w:r w:rsidDel="00000000" w:rsidR="00000000" w:rsidRPr="00000000">
        <w:rPr/>
        <w:drawing>
          <wp:inline distB="114300" distT="114300" distL="114300" distR="114300">
            <wp:extent cx="4276725" cy="1781175"/>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767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7)</w:t>
      </w:r>
    </w:p>
    <w:p w:rsidR="00000000" w:rsidDel="00000000" w:rsidP="00000000" w:rsidRDefault="00000000" w:rsidRPr="00000000" w14:paraId="00000036">
      <w:pPr>
        <w:rPr/>
      </w:pPr>
      <w:r w:rsidDel="00000000" w:rsidR="00000000" w:rsidRPr="00000000">
        <w:rPr>
          <w:rtl w:val="0"/>
        </w:rPr>
        <w:t xml:space="preserve">Son rôle est de stocker sous une forme de journalisation toutes les commandes ou requêtes rentrée par l’utilisateur ou le client (on appelle ça un log) </w:t>
      </w:r>
    </w:p>
    <w:p w:rsidR="00000000" w:rsidDel="00000000" w:rsidP="00000000" w:rsidRDefault="00000000" w:rsidRPr="00000000" w14:paraId="00000037">
      <w:pPr>
        <w:rPr/>
      </w:pPr>
      <w:r w:rsidDel="00000000" w:rsidR="00000000" w:rsidRPr="00000000">
        <w:rPr>
          <w:rtl w:val="0"/>
        </w:rPr>
        <w:t xml:space="preserve">exemple de log : </w:t>
      </w:r>
      <w:r w:rsidDel="00000000" w:rsidR="00000000" w:rsidRPr="00000000">
        <w:rPr/>
        <w:drawing>
          <wp:inline distB="114300" distT="114300" distL="114300" distR="114300">
            <wp:extent cx="4505325" cy="3286125"/>
            <wp:effectExtent b="0" l="0" r="0" t="0"/>
            <wp:docPr id="3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053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8)</w:t>
      </w:r>
      <w:r w:rsidDel="00000000" w:rsidR="00000000" w:rsidRPr="00000000">
        <w:rPr/>
        <w:drawing>
          <wp:inline distB="114300" distT="114300" distL="114300" distR="114300">
            <wp:extent cx="5731200" cy="3860800"/>
            <wp:effectExtent b="0" l="0" r="0" t="0"/>
            <wp:docPr id="4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9)</w:t>
      </w:r>
    </w:p>
    <w:p w:rsidR="00000000" w:rsidDel="00000000" w:rsidP="00000000" w:rsidRDefault="00000000" w:rsidRPr="00000000" w14:paraId="0000003C">
      <w:pPr>
        <w:rPr/>
      </w:pPr>
      <w:r w:rsidDel="00000000" w:rsidR="00000000" w:rsidRPr="00000000">
        <w:rPr/>
        <w:drawing>
          <wp:inline distB="114300" distT="114300" distL="114300" distR="114300">
            <wp:extent cx="3829050" cy="108585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290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501900"/>
            <wp:effectExtent b="0" l="0" r="0" t="0"/>
            <wp:docPr id="3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2e7cgwl3q9sd" w:id="3"/>
      <w:bookmarkEnd w:id="3"/>
      <w:r w:rsidDel="00000000" w:rsidR="00000000" w:rsidRPr="00000000">
        <w:rPr>
          <w:rtl w:val="0"/>
        </w:rPr>
        <w:t xml:space="preserve">Le module PHP</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Le dossier a été créer comme montré ci-dessous.</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3505200" cy="609600"/>
            <wp:effectExtent b="0" l="0" r="0" t="0"/>
            <wp:docPr id="51"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3505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ab/>
      </w:r>
    </w:p>
    <w:p w:rsidR="00000000" w:rsidDel="00000000" w:rsidP="00000000" w:rsidRDefault="00000000" w:rsidRPr="00000000" w14:paraId="00000045">
      <w:pPr>
        <w:numPr>
          <w:ilvl w:val="0"/>
          <w:numId w:val="5"/>
        </w:numPr>
        <w:ind w:left="720" w:hanging="360"/>
        <w:rPr>
          <w:u w:val="none"/>
        </w:rPr>
      </w:pPr>
      <w:r w:rsidDel="00000000" w:rsidR="00000000" w:rsidRPr="00000000">
        <w:rPr>
          <w:rtl w:val="0"/>
        </w:rPr>
        <w:t xml:space="preserve">C’est recommandé puisqu’il est risqué de donner un accès à certaines données de notre site.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3)</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14888" cy="3455919"/>
            <wp:effectExtent b="0" l="0" r="0" t="0"/>
            <wp:wrapSquare wrapText="bothSides" distB="114300" distT="114300" distL="114300" distR="114300"/>
            <wp:docPr id="8"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814888" cy="3455919"/>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4)</w:t>
      </w:r>
    </w:p>
    <w:p w:rsidR="00000000" w:rsidDel="00000000" w:rsidP="00000000" w:rsidRDefault="00000000" w:rsidRPr="00000000" w14:paraId="00000051">
      <w:pPr>
        <w:rPr/>
      </w:pPr>
      <w:r w:rsidDel="00000000" w:rsidR="00000000" w:rsidRPr="00000000">
        <w:rPr>
          <w:rtl w:val="0"/>
        </w:rPr>
        <w:tab/>
        <w:t xml:space="preserve">Oui, car le fichier php est chargé correctement.</w:t>
      </w:r>
    </w:p>
    <w:p w:rsidR="00000000" w:rsidDel="00000000" w:rsidP="00000000" w:rsidRDefault="00000000" w:rsidRPr="00000000" w14:paraId="00000052">
      <w:pPr>
        <w:rPr/>
      </w:pPr>
      <w:r w:rsidDel="00000000" w:rsidR="00000000" w:rsidRPr="00000000">
        <w:rPr>
          <w:rtl w:val="0"/>
        </w:rPr>
        <w:t xml:space="preserve">5)</w:t>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rPr/>
      </w:pPr>
      <w:r w:rsidDel="00000000" w:rsidR="00000000" w:rsidRPr="00000000">
        <w:rPr/>
        <w:drawing>
          <wp:inline distB="114300" distT="114300" distL="114300" distR="114300">
            <wp:extent cx="6548438" cy="352425"/>
            <wp:effectExtent b="0" l="0" r="0" t="0"/>
            <wp:docPr id="53"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6548438"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php7.4.load ⇒ </w:t>
      </w:r>
      <w:r w:rsidDel="00000000" w:rsidR="00000000" w:rsidRPr="00000000">
        <w:rPr/>
        <w:drawing>
          <wp:inline distB="114300" distT="114300" distL="114300" distR="114300">
            <wp:extent cx="5731200" cy="647700"/>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php7.4.conf ⇒ </w:t>
      </w:r>
    </w:p>
    <w:p w:rsidR="00000000" w:rsidDel="00000000" w:rsidP="00000000" w:rsidRDefault="00000000" w:rsidRPr="00000000" w14:paraId="00000057">
      <w:pPr>
        <w:rPr/>
      </w:pPr>
      <w:r w:rsidDel="00000000" w:rsidR="00000000" w:rsidRPr="00000000">
        <w:rPr/>
        <w:drawing>
          <wp:inline distB="114300" distT="114300" distL="114300" distR="114300">
            <wp:extent cx="5731200" cy="4076700"/>
            <wp:effectExtent b="0" l="0" r="0" t="0"/>
            <wp:docPr id="3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6)</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w:t>
      </w:r>
      <w:r w:rsidDel="00000000" w:rsidR="00000000" w:rsidRPr="00000000">
        <w:rPr/>
        <w:drawing>
          <wp:inline distB="114300" distT="114300" distL="114300" distR="114300">
            <wp:extent cx="2476500" cy="228600"/>
            <wp:effectExtent b="0" l="0" r="0" t="0"/>
            <wp:docPr id="44"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2476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ii.</w:t>
      </w:r>
      <w:r w:rsidDel="00000000" w:rsidR="00000000" w:rsidRPr="00000000">
        <w:rPr/>
        <w:drawing>
          <wp:inline distB="114300" distT="114300" distL="114300" distR="114300">
            <wp:extent cx="3248025" cy="142875"/>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480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iii.</w:t>
      </w:r>
      <w:r w:rsidDel="00000000" w:rsidR="00000000" w:rsidRPr="00000000">
        <w:rPr/>
        <w:drawing>
          <wp:inline distB="114300" distT="114300" distL="114300" distR="114300">
            <wp:extent cx="3562350" cy="13335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56235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w:t>
      </w:r>
      <w:r w:rsidDel="00000000" w:rsidR="00000000" w:rsidRPr="00000000">
        <w:rPr/>
        <w:drawing>
          <wp:inline distB="114300" distT="114300" distL="114300" distR="114300">
            <wp:extent cx="5764689" cy="190500"/>
            <wp:effectExtent b="0" l="0" r="0" t="0"/>
            <wp:docPr id="34"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764689"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 Dans /etc/php/7.4/apache2/php.ini</w:t>
      </w:r>
    </w:p>
    <w:p w:rsidR="00000000" w:rsidDel="00000000" w:rsidP="00000000" w:rsidRDefault="00000000" w:rsidRPr="00000000" w14:paraId="00000060">
      <w:pPr>
        <w:rPr/>
      </w:pPr>
      <w:r w:rsidDel="00000000" w:rsidR="00000000" w:rsidRPr="00000000">
        <w:rPr>
          <w:rtl w:val="0"/>
        </w:rPr>
        <w:t xml:space="preserve">d. Oui, chaque modification d’interprétation nécessite de relancer le serveur, sinon c’est l’interprétation précédente.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7) </w:t>
      </w:r>
    </w:p>
    <w:p w:rsidR="00000000" w:rsidDel="00000000" w:rsidP="00000000" w:rsidRDefault="00000000" w:rsidRPr="00000000" w14:paraId="00000063">
      <w:pPr>
        <w:rPr/>
      </w:pPr>
      <w:r w:rsidDel="00000000" w:rsidR="00000000" w:rsidRPr="00000000">
        <w:rPr>
          <w:rtl w:val="0"/>
        </w:rPr>
        <w:t xml:space="preserve">Voici ce que la commande whereis php.ini nous renvoie (le fichier php.1.gz est le même que le php.ini trouvable dans etc/php/7.4/apache2 )</w:t>
      </w:r>
    </w:p>
    <w:p w:rsidR="00000000" w:rsidDel="00000000" w:rsidP="00000000" w:rsidRDefault="00000000" w:rsidRPr="00000000" w14:paraId="00000064">
      <w:pPr>
        <w:rPr/>
      </w:pPr>
      <w:r w:rsidDel="00000000" w:rsidR="00000000" w:rsidRPr="00000000">
        <w:rPr>
          <w:rtl w:val="0"/>
        </w:rPr>
        <w:t xml:space="preserve">php: /usr/bin/php7.4 /usr/bin/php /usr/lib/php /etc/php /usr/share/php7.4-readline /usr/share/php7.4-common /usr/share/php7.4-json /usr/share/php7.4-opcache /usr/share/man/man1/php.1.gz</w:t>
      </w:r>
    </w:p>
    <w:p w:rsidR="00000000" w:rsidDel="00000000" w:rsidP="00000000" w:rsidRDefault="00000000" w:rsidRPr="00000000" w14:paraId="00000065">
      <w:pPr>
        <w:rPr/>
      </w:pPr>
      <w:r w:rsidDel="00000000" w:rsidR="00000000" w:rsidRPr="00000000">
        <w:rPr>
          <w:rtl w:val="0"/>
        </w:rPr>
        <w:t xml:space="preserve">i. </w:t>
      </w:r>
      <w:r w:rsidDel="00000000" w:rsidR="00000000" w:rsidRPr="00000000">
        <w:rPr/>
        <w:drawing>
          <wp:inline distB="114300" distT="114300" distL="114300" distR="114300">
            <wp:extent cx="3209925" cy="371475"/>
            <wp:effectExtent b="0" l="0" r="0" t="0"/>
            <wp:docPr id="42"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2099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 version n’est pas la même car il y a un décalage, et la VM n’a pas de connexion, donc on ne peut pas installer des mises à jour, et changer la version.</w:t>
      </w:r>
    </w:p>
    <w:p w:rsidR="00000000" w:rsidDel="00000000" w:rsidP="00000000" w:rsidRDefault="00000000" w:rsidRPr="00000000" w14:paraId="00000067">
      <w:pPr>
        <w:rPr/>
      </w:pPr>
      <w:r w:rsidDel="00000000" w:rsidR="00000000" w:rsidRPr="00000000">
        <w:rPr>
          <w:rtl w:val="0"/>
        </w:rPr>
        <w:t xml:space="preserve">8) </w:t>
      </w:r>
      <w:r w:rsidDel="00000000" w:rsidR="00000000" w:rsidRPr="00000000">
        <w:rPr/>
        <w:drawing>
          <wp:inline distB="114300" distT="114300" distL="114300" distR="114300">
            <wp:extent cx="5731200" cy="5842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Il ne faut pas oublier de relancer le serveur, puisque la modification n’apparaît pas sinon. (ici on le désactive, dismod pour disable)</w:t>
      </w:r>
    </w:p>
    <w:p w:rsidR="00000000" w:rsidDel="00000000" w:rsidP="00000000" w:rsidRDefault="00000000" w:rsidRPr="00000000" w14:paraId="00000069">
      <w:pPr>
        <w:rPr/>
      </w:pPr>
      <w:r w:rsidDel="00000000" w:rsidR="00000000" w:rsidRPr="00000000">
        <w:rPr>
          <w:rtl w:val="0"/>
        </w:rPr>
        <w:t xml:space="preserve">9)</w:t>
      </w:r>
    </w:p>
    <w:p w:rsidR="00000000" w:rsidDel="00000000" w:rsidP="00000000" w:rsidRDefault="00000000" w:rsidRPr="00000000" w14:paraId="0000006A">
      <w:pPr>
        <w:rPr/>
      </w:pPr>
      <w:r w:rsidDel="00000000" w:rsidR="00000000" w:rsidRPr="00000000">
        <w:rPr/>
        <w:drawing>
          <wp:inline distB="114300" distT="114300" distL="114300" distR="114300">
            <wp:extent cx="4867275" cy="1800225"/>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672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Et ici on relance le serveur avec la commande enmod (en pour enable)</w:t>
      </w:r>
    </w:p>
    <w:p w:rsidR="00000000" w:rsidDel="00000000" w:rsidP="00000000" w:rsidRDefault="00000000" w:rsidRPr="00000000" w14:paraId="0000006C">
      <w:pPr>
        <w:rPr/>
      </w:pPr>
      <w:r w:rsidDel="00000000" w:rsidR="00000000" w:rsidRPr="00000000">
        <w:rPr>
          <w:rtl w:val="0"/>
        </w:rPr>
        <w:t xml:space="preserve">10) Cette désactivation a eu pour conséquence directe l’impossibilité de consulter la page php cachée.</w:t>
      </w:r>
    </w:p>
    <w:p w:rsidR="00000000" w:rsidDel="00000000" w:rsidP="00000000" w:rsidRDefault="00000000" w:rsidRPr="00000000" w14:paraId="0000006D">
      <w:pPr>
        <w:rPr/>
      </w:pPr>
      <w:r w:rsidDel="00000000" w:rsidR="00000000" w:rsidRPr="00000000">
        <w:rPr/>
        <w:drawing>
          <wp:inline distB="114300" distT="114300" distL="114300" distR="114300">
            <wp:extent cx="5731200" cy="21717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2019300"/>
            <wp:effectExtent b="0" l="0" r="0" t="0"/>
            <wp:docPr id="45"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11) </w:t>
      </w:r>
      <w:r w:rsidDel="00000000" w:rsidR="00000000" w:rsidRPr="00000000">
        <w:rPr/>
        <w:drawing>
          <wp:inline distB="114300" distT="114300" distL="114300" distR="114300">
            <wp:extent cx="5731200" cy="901700"/>
            <wp:effectExtent b="0" l="0" r="0" t="0"/>
            <wp:docPr id="49"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Au final la questions a connu toutes ses réponses dans la précédente, puisque l’on a également réactivé le serveur après, pour vérifier la réapparition des fichiers.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12)</w:t>
      </w:r>
      <w:r w:rsidDel="00000000" w:rsidR="00000000" w:rsidRPr="00000000">
        <w:rPr/>
        <w:drawing>
          <wp:inline distB="114300" distT="114300" distL="114300" distR="114300">
            <wp:extent cx="5731200" cy="21590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(le message n’est pas identique a la question, mais c’est le même)</w:t>
      </w:r>
    </w:p>
    <w:p w:rsidR="00000000" w:rsidDel="00000000" w:rsidP="00000000" w:rsidRDefault="00000000" w:rsidRPr="00000000" w14:paraId="00000075">
      <w:pPr>
        <w:rPr/>
      </w:pPr>
      <w:r w:rsidDel="00000000" w:rsidR="00000000" w:rsidRPr="00000000">
        <w:rPr>
          <w:rtl w:val="0"/>
        </w:rPr>
        <w:t xml:space="preserve">13) Oui</w:t>
      </w:r>
    </w:p>
    <w:p w:rsidR="00000000" w:rsidDel="00000000" w:rsidP="00000000" w:rsidRDefault="00000000" w:rsidRPr="00000000" w14:paraId="00000076">
      <w:pPr>
        <w:rPr/>
      </w:pPr>
      <w:r w:rsidDel="00000000" w:rsidR="00000000" w:rsidRPr="00000000">
        <w:rPr/>
        <w:drawing>
          <wp:inline distB="114300" distT="114300" distL="114300" distR="114300">
            <wp:extent cx="5731200" cy="1358900"/>
            <wp:effectExtent b="0" l="0" r="0" t="0"/>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14) On peut constater que le page ne s’affiche toujours pas, c’est probablement parce qu’il n’y a pas de balise html, donc le site étant un html, il est dans l’incapacité d’afficher le texte (puisqu’il est présent dans le code source du site)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15)</w:t>
      </w:r>
    </w:p>
    <w:p w:rsidR="00000000" w:rsidDel="00000000" w:rsidP="00000000" w:rsidRDefault="00000000" w:rsidRPr="00000000" w14:paraId="0000007D">
      <w:pPr>
        <w:rPr/>
      </w:pPr>
      <w:r w:rsidDel="00000000" w:rsidR="00000000" w:rsidRPr="00000000">
        <w:rPr>
          <w:rtl w:val="0"/>
        </w:rPr>
        <w:t xml:space="preserve">Le paramètre ci-dessous est modifié depuis le fichier mime.types, mais on peut également obtenir ce résultat en modifiant le fichier php7.4.conf.</w:t>
      </w:r>
    </w:p>
    <w:p w:rsidR="00000000" w:rsidDel="00000000" w:rsidP="00000000" w:rsidRDefault="00000000" w:rsidRPr="00000000" w14:paraId="0000007E">
      <w:pPr>
        <w:rPr/>
      </w:pPr>
      <w:r w:rsidDel="00000000" w:rsidR="00000000" w:rsidRPr="00000000">
        <w:rPr/>
        <w:drawing>
          <wp:inline distB="114300" distT="114300" distL="114300" distR="114300">
            <wp:extent cx="5124450" cy="228600"/>
            <wp:effectExtent b="0" l="0" r="0" 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124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On peut voir ici que la page fonctionne dès à présent.</w:t>
      </w:r>
    </w:p>
    <w:p w:rsidR="00000000" w:rsidDel="00000000" w:rsidP="00000000" w:rsidRDefault="00000000" w:rsidRPr="00000000" w14:paraId="00000080">
      <w:pPr>
        <w:rPr/>
      </w:pPr>
      <w:r w:rsidDel="00000000" w:rsidR="00000000" w:rsidRPr="00000000">
        <w:rPr/>
        <w:drawing>
          <wp:inline distB="114300" distT="114300" distL="114300" distR="114300">
            <wp:extent cx="5731200" cy="2413000"/>
            <wp:effectExtent b="0" l="0" r="0" t="0"/>
            <wp:docPr id="41"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16) </w:t>
      </w:r>
    </w:p>
    <w:p w:rsidR="00000000" w:rsidDel="00000000" w:rsidP="00000000" w:rsidRDefault="00000000" w:rsidRPr="00000000" w14:paraId="00000082">
      <w:pPr>
        <w:rPr/>
      </w:pPr>
      <w:r w:rsidDel="00000000" w:rsidR="00000000" w:rsidRPr="00000000">
        <w:rPr>
          <w:rtl w:val="0"/>
        </w:rPr>
        <w:t xml:space="preserve">On peut voir que rien ne s’affiche, même si le contenu du code source est bon.</w:t>
      </w:r>
      <w:r w:rsidDel="00000000" w:rsidR="00000000" w:rsidRPr="00000000">
        <w:rPr/>
        <w:drawing>
          <wp:inline distB="114300" distT="114300" distL="114300" distR="114300">
            <wp:extent cx="5731200" cy="2628900"/>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17)</w:t>
      </w:r>
    </w:p>
    <w:p w:rsidR="00000000" w:rsidDel="00000000" w:rsidP="00000000" w:rsidRDefault="00000000" w:rsidRPr="00000000" w14:paraId="00000085">
      <w:pPr>
        <w:rPr>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on modifie le fichier php7.4.conf dans le repertoire etc/apache2/mods-enable/ ⇒</w:t>
      </w:r>
    </w:p>
    <w:p w:rsidR="00000000" w:rsidDel="00000000" w:rsidP="00000000" w:rsidRDefault="00000000" w:rsidRPr="00000000" w14:paraId="00000086">
      <w:pPr>
        <w:rPr/>
      </w:pPr>
      <w:r w:rsidDel="00000000" w:rsidR="00000000" w:rsidRPr="00000000">
        <w:rPr/>
        <w:drawing>
          <wp:inline distB="114300" distT="114300" distL="114300" distR="114300">
            <wp:extent cx="5224463" cy="1101820"/>
            <wp:effectExtent b="0" l="0" r="0" t="0"/>
            <wp:docPr id="1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224463" cy="11018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000000"/>
          <w:sz w:val="26"/>
          <w:szCs w:val="26"/>
        </w:rPr>
      </w:pPr>
      <w:r w:rsidDel="00000000" w:rsidR="00000000" w:rsidRPr="00000000">
        <w:rPr>
          <w:color w:val="000000"/>
          <w:sz w:val="26"/>
          <w:szCs w:val="26"/>
          <w:rtl w:val="0"/>
        </w:rPr>
        <w:t xml:space="preserve">voici le phpinfo sans l’extension php après cette modification du fichier php7.4.conf</w:t>
      </w:r>
    </w:p>
    <w:p w:rsidR="00000000" w:rsidDel="00000000" w:rsidP="00000000" w:rsidRDefault="00000000" w:rsidRPr="00000000" w14:paraId="00000088">
      <w:pPr>
        <w:rPr/>
      </w:pPr>
      <w:r w:rsidDel="00000000" w:rsidR="00000000" w:rsidRPr="00000000">
        <w:rPr>
          <w:color w:val="000000"/>
          <w:sz w:val="26"/>
          <w:szCs w:val="26"/>
        </w:rPr>
        <w:drawing>
          <wp:inline distB="114300" distT="114300" distL="114300" distR="114300">
            <wp:extent cx="6425697" cy="2986419"/>
            <wp:effectExtent b="0" l="0" r="0" t="0"/>
            <wp:docPr id="1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425697" cy="29864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18)</w:t>
      </w:r>
    </w:p>
    <w:p w:rsidR="00000000" w:rsidDel="00000000" w:rsidP="00000000" w:rsidRDefault="00000000" w:rsidRPr="00000000" w14:paraId="00000091">
      <w:pPr>
        <w:rPr/>
      </w:pPr>
      <w:r w:rsidDel="00000000" w:rsidR="00000000" w:rsidRPr="00000000">
        <w:rPr>
          <w:rtl w:val="0"/>
        </w:rPr>
        <w:t xml:space="preserve">a)</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voici le résultat sans la balise php ⇒</w:t>
        <w:tab/>
      </w:r>
    </w:p>
    <w:p w:rsidR="00000000" w:rsidDel="00000000" w:rsidP="00000000" w:rsidRDefault="00000000" w:rsidRPr="00000000" w14:paraId="00000093">
      <w:pPr>
        <w:rPr/>
      </w:pPr>
      <w:r w:rsidDel="00000000" w:rsidR="00000000" w:rsidRPr="00000000">
        <w:rPr/>
        <w:drawing>
          <wp:inline distB="114300" distT="114300" distL="114300" distR="114300">
            <wp:extent cx="4288435" cy="3084539"/>
            <wp:effectExtent b="0" l="0" r="0" t="0"/>
            <wp:docPr id="52"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288435" cy="308453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voici le résultat avec la balise php ⇒</w:t>
      </w:r>
    </w:p>
    <w:p w:rsidR="00000000" w:rsidDel="00000000" w:rsidP="00000000" w:rsidRDefault="00000000" w:rsidRPr="00000000" w14:paraId="00000096">
      <w:pPr>
        <w:rPr/>
      </w:pPr>
      <w:r w:rsidDel="00000000" w:rsidR="00000000" w:rsidRPr="00000000">
        <w:rPr/>
        <w:drawing>
          <wp:inline distB="114300" distT="114300" distL="114300" distR="114300">
            <wp:extent cx="4021574" cy="2510169"/>
            <wp:effectExtent b="0" l="0" r="0" t="0"/>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021574" cy="251016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 on peut voir que sans la balise php le code php n’est pas interprété correctement.</w:t>
      </w:r>
    </w:p>
    <w:p w:rsidR="00000000" w:rsidDel="00000000" w:rsidP="00000000" w:rsidRDefault="00000000" w:rsidRPr="00000000" w14:paraId="00000098">
      <w:pPr>
        <w:rPr/>
      </w:pPr>
      <w:r w:rsidDel="00000000" w:rsidR="00000000" w:rsidRPr="00000000">
        <w:rPr>
          <w:rtl w:val="0"/>
        </w:rPr>
        <w:t xml:space="preserve">c) Et ici en modifiant ce paramètre dans “php.ini”, la page marche.</w:t>
      </w:r>
    </w:p>
    <w:p w:rsidR="00000000" w:rsidDel="00000000" w:rsidP="00000000" w:rsidRDefault="00000000" w:rsidRPr="00000000" w14:paraId="00000099">
      <w:pPr>
        <w:rPr/>
      </w:pPr>
      <w:r w:rsidDel="00000000" w:rsidR="00000000" w:rsidRPr="00000000">
        <w:rPr/>
        <w:drawing>
          <wp:inline distB="114300" distT="114300" distL="114300" distR="114300">
            <wp:extent cx="5976938" cy="190500"/>
            <wp:effectExtent b="0" l="0" r="0" t="0"/>
            <wp:docPr id="54"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9769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3746500"/>
            <wp:effectExtent b="0" l="0" r="0" t="0"/>
            <wp:docPr id="38"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kcyhy5os2xzr" w:id="4"/>
      <w:bookmarkEnd w:id="4"/>
      <w:r w:rsidDel="00000000" w:rsidR="00000000" w:rsidRPr="00000000">
        <w:rPr>
          <w:rtl w:val="0"/>
        </w:rPr>
        <w:t xml:space="preserve">MySQL &amp; PHP</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1)</w:t>
      </w:r>
      <w:r w:rsidDel="00000000" w:rsidR="00000000" w:rsidRPr="00000000">
        <w:rPr/>
        <w:drawing>
          <wp:inline distB="114300" distT="114300" distL="114300" distR="114300">
            <wp:extent cx="5731200" cy="1549400"/>
            <wp:effectExtent b="0" l="0" r="0" t="0"/>
            <wp:docPr id="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1066800" cy="219075"/>
            <wp:effectExtent b="0" l="0" r="0" t="0"/>
            <wp:docPr id="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0668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Le terminal nous affiche “All done !”, on comprends donc que la commande a fonctionné et que le serveur MySQL est sécurisé.</w:t>
      </w:r>
    </w:p>
    <w:p w:rsidR="00000000" w:rsidDel="00000000" w:rsidP="00000000" w:rsidRDefault="00000000" w:rsidRPr="00000000" w14:paraId="000000A2">
      <w:pPr>
        <w:rPr/>
      </w:pPr>
      <w:r w:rsidDel="00000000" w:rsidR="00000000" w:rsidRPr="00000000">
        <w:rPr>
          <w:rtl w:val="0"/>
        </w:rPr>
        <w:t xml:space="preserve">2)</w:t>
      </w:r>
    </w:p>
    <w:p w:rsidR="00000000" w:rsidDel="00000000" w:rsidP="00000000" w:rsidRDefault="00000000" w:rsidRPr="00000000" w14:paraId="000000A3">
      <w:pPr>
        <w:rPr/>
      </w:pPr>
      <w:r w:rsidDel="00000000" w:rsidR="00000000" w:rsidRPr="00000000">
        <w:rPr/>
        <w:drawing>
          <wp:inline distB="114300" distT="114300" distL="114300" distR="114300">
            <wp:extent cx="5731200" cy="2374900"/>
            <wp:effectExtent b="0" l="0" r="0" t="0"/>
            <wp:docPr id="18"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Ici on peut voir en vert que le serveur est actif (active running), et on voit a côté “since Tue 2024-05-28 10:33:23 CEST; 50 min ago” qui signifie que le serveur est actif depuis 50 minutes, a 10h33, mardi le 28 mai.</w:t>
      </w:r>
    </w:p>
    <w:p w:rsidR="00000000" w:rsidDel="00000000" w:rsidP="00000000" w:rsidRDefault="00000000" w:rsidRPr="00000000" w14:paraId="000000A5">
      <w:pPr>
        <w:rPr/>
      </w:pPr>
      <w:r w:rsidDel="00000000" w:rsidR="00000000" w:rsidRPr="00000000">
        <w:rPr>
          <w:rtl w:val="0"/>
        </w:rPr>
        <w:t xml:space="preserve">3)</w:t>
      </w:r>
    </w:p>
    <w:p w:rsidR="00000000" w:rsidDel="00000000" w:rsidP="00000000" w:rsidRDefault="00000000" w:rsidRPr="00000000" w14:paraId="000000A6">
      <w:pPr>
        <w:rPr/>
      </w:pPr>
      <w:r w:rsidDel="00000000" w:rsidR="00000000" w:rsidRPr="00000000">
        <w:rPr/>
        <w:drawing>
          <wp:inline distB="114300" distT="114300" distL="114300" distR="114300">
            <wp:extent cx="5731200" cy="317500"/>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4)</w:t>
      </w:r>
    </w:p>
    <w:p w:rsidR="00000000" w:rsidDel="00000000" w:rsidP="00000000" w:rsidRDefault="00000000" w:rsidRPr="00000000" w14:paraId="000000A8">
      <w:pPr>
        <w:rPr/>
      </w:pPr>
      <w:r w:rsidDel="00000000" w:rsidR="00000000" w:rsidRPr="00000000">
        <w:rPr/>
        <w:drawing>
          <wp:inline distB="114300" distT="114300" distL="114300" distR="114300">
            <wp:extent cx="5731200" cy="2057400"/>
            <wp:effectExtent b="0" l="0" r="0" t="0"/>
            <wp:docPr id="2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La ligne “Welcome” nous prouve que la commande a bien fonctionné.</w:t>
      </w:r>
    </w:p>
    <w:p w:rsidR="00000000" w:rsidDel="00000000" w:rsidP="00000000" w:rsidRDefault="00000000" w:rsidRPr="00000000" w14:paraId="000000AA">
      <w:pPr>
        <w:rPr/>
      </w:pPr>
      <w:r w:rsidDel="00000000" w:rsidR="00000000" w:rsidRPr="00000000">
        <w:rPr>
          <w:rtl w:val="0"/>
        </w:rPr>
        <w:t xml:space="preserve">5)</w:t>
      </w:r>
    </w:p>
    <w:p w:rsidR="00000000" w:rsidDel="00000000" w:rsidP="00000000" w:rsidRDefault="00000000" w:rsidRPr="00000000" w14:paraId="000000AB">
      <w:pPr>
        <w:rPr/>
      </w:pPr>
      <w:r w:rsidDel="00000000" w:rsidR="00000000" w:rsidRPr="00000000">
        <w:rPr/>
        <w:drawing>
          <wp:inline distB="114300" distT="114300" distL="114300" distR="114300">
            <wp:extent cx="2838450" cy="2543175"/>
            <wp:effectExtent b="0" l="0" r="0" t="0"/>
            <wp:docPr id="32"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8384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6)</w:t>
      </w:r>
    </w:p>
    <w:p w:rsidR="00000000" w:rsidDel="00000000" w:rsidP="00000000" w:rsidRDefault="00000000" w:rsidRPr="00000000" w14:paraId="000000AD">
      <w:pPr>
        <w:numPr>
          <w:ilvl w:val="0"/>
          <w:numId w:val="1"/>
        </w:numPr>
        <w:spacing w:after="0" w:afterAutospacing="0"/>
        <w:ind w:left="720" w:hanging="360"/>
        <w:rPr>
          <w:u w:val="none"/>
        </w:rPr>
      </w:pPr>
      <w:r w:rsidDel="00000000" w:rsidR="00000000" w:rsidRPr="00000000">
        <w:rPr/>
        <w:drawing>
          <wp:inline distB="114300" distT="114300" distL="114300" distR="114300">
            <wp:extent cx="5731200" cy="787400"/>
            <wp:effectExtent b="0" l="0" r="0" t="0"/>
            <wp:docPr id="40"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
        </w:numPr>
        <w:spacing w:before="0" w:beforeAutospacing="0"/>
        <w:ind w:left="720" w:hanging="360"/>
        <w:rPr>
          <w:u w:val="none"/>
        </w:rPr>
      </w:pPr>
      <w:r w:rsidDel="00000000" w:rsidR="00000000" w:rsidRPr="00000000">
        <w:rPr>
          <w:rtl w:val="0"/>
        </w:rPr>
        <w:t xml:space="preserve">La fonction n’est pas reconnue par php? Pas installée ?</w:t>
      </w:r>
    </w:p>
    <w:p w:rsidR="00000000" w:rsidDel="00000000" w:rsidP="00000000" w:rsidRDefault="00000000" w:rsidRPr="00000000" w14:paraId="000000AF">
      <w:pPr>
        <w:rPr/>
      </w:pPr>
      <w:r w:rsidDel="00000000" w:rsidR="00000000" w:rsidRPr="00000000">
        <w:rPr>
          <w:rtl w:val="0"/>
        </w:rPr>
        <w:t xml:space="preserve">c.</w:t>
      </w:r>
      <w:r w:rsidDel="00000000" w:rsidR="00000000" w:rsidRPr="00000000">
        <w:rPr/>
        <w:drawing>
          <wp:inline distB="114300" distT="114300" distL="114300" distR="114300">
            <wp:extent cx="5731200" cy="279400"/>
            <wp:effectExtent b="0" l="0" r="0" t="0"/>
            <wp:docPr id="25"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L’erreur n’est plus présente car nous sommes allés dans le dossier /usr/local/src/ et nous avons installé les packages comme sur le l’image ci-dessous.</w:t>
      </w:r>
    </w:p>
    <w:p w:rsidR="00000000" w:rsidDel="00000000" w:rsidP="00000000" w:rsidRDefault="00000000" w:rsidRPr="00000000" w14:paraId="000000B1">
      <w:pPr>
        <w:rPr/>
      </w:pPr>
      <w:r w:rsidDel="00000000" w:rsidR="00000000" w:rsidRPr="00000000">
        <w:rPr/>
        <w:drawing>
          <wp:inline distB="114300" distT="114300" distL="114300" distR="114300">
            <wp:extent cx="5731200" cy="330200"/>
            <wp:effectExtent b="0" l="0" r="0" t="0"/>
            <wp:docPr id="36"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7)</w:t>
      </w:r>
    </w:p>
    <w:p w:rsidR="00000000" w:rsidDel="00000000" w:rsidP="00000000" w:rsidRDefault="00000000" w:rsidRPr="00000000" w14:paraId="000000B3">
      <w:pPr>
        <w:rPr/>
      </w:pPr>
      <w:r w:rsidDel="00000000" w:rsidR="00000000" w:rsidRPr="00000000">
        <w:rPr/>
        <w:drawing>
          <wp:inline distB="114300" distT="114300" distL="114300" distR="114300">
            <wp:extent cx="3914775" cy="3124200"/>
            <wp:effectExtent b="0" l="0" r="0" t="0"/>
            <wp:docPr id="39"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39147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8)</w:t>
      </w:r>
    </w:p>
    <w:p w:rsidR="00000000" w:rsidDel="00000000" w:rsidP="00000000" w:rsidRDefault="00000000" w:rsidRPr="00000000" w14:paraId="000000B5">
      <w:pPr>
        <w:rPr/>
      </w:pPr>
      <w:r w:rsidDel="00000000" w:rsidR="00000000" w:rsidRPr="00000000">
        <w:rPr/>
        <w:drawing>
          <wp:inline distB="114300" distT="114300" distL="114300" distR="114300">
            <wp:extent cx="5731200" cy="723900"/>
            <wp:effectExtent b="0" l="0" r="0" t="0"/>
            <wp:docPr id="21"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4781550" cy="1847850"/>
            <wp:effectExtent b="0" l="0" r="0" t="0"/>
            <wp:docPr id="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781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9)</w:t>
      </w:r>
    </w:p>
    <w:p w:rsidR="00000000" w:rsidDel="00000000" w:rsidP="00000000" w:rsidRDefault="00000000" w:rsidRPr="00000000" w14:paraId="000000B8">
      <w:pPr>
        <w:rPr/>
      </w:pPr>
      <w:r w:rsidDel="00000000" w:rsidR="00000000" w:rsidRPr="00000000">
        <w:rPr/>
        <w:drawing>
          <wp:inline distB="114300" distT="114300" distL="114300" distR="114300">
            <wp:extent cx="5057775" cy="3933825"/>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0577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10)</w:t>
      </w:r>
    </w:p>
    <w:p w:rsidR="00000000" w:rsidDel="00000000" w:rsidP="00000000" w:rsidRDefault="00000000" w:rsidRPr="00000000" w14:paraId="000000BA">
      <w:pPr>
        <w:rPr/>
      </w:pPr>
      <w:r w:rsidDel="00000000" w:rsidR="00000000" w:rsidRPr="00000000">
        <w:rPr/>
        <w:drawing>
          <wp:inline distB="114300" distT="114300" distL="114300" distR="114300">
            <wp:extent cx="5731200" cy="2692400"/>
            <wp:effectExtent b="0" l="0" r="0" t="0"/>
            <wp:docPr id="48"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11)</w:t>
      </w:r>
    </w:p>
    <w:p w:rsidR="00000000" w:rsidDel="00000000" w:rsidP="00000000" w:rsidRDefault="00000000" w:rsidRPr="00000000" w14:paraId="000000BC">
      <w:pPr>
        <w:rPr/>
      </w:pPr>
      <w:r w:rsidDel="00000000" w:rsidR="00000000" w:rsidRPr="00000000">
        <w:rPr/>
        <w:drawing>
          <wp:inline distB="114300" distT="114300" distL="114300" distR="114300">
            <wp:extent cx="5731200" cy="2654300"/>
            <wp:effectExtent b="0" l="0" r="0" t="0"/>
            <wp:docPr id="16"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12)</w:t>
      </w:r>
    </w:p>
    <w:p w:rsidR="00000000" w:rsidDel="00000000" w:rsidP="00000000" w:rsidRDefault="00000000" w:rsidRPr="00000000" w14:paraId="000000BE">
      <w:pPr>
        <w:rPr/>
      </w:pPr>
      <w:r w:rsidDel="00000000" w:rsidR="00000000" w:rsidRPr="00000000">
        <w:rPr>
          <w:rtl w:val="0"/>
        </w:rPr>
        <w:t xml:space="preserve">Notre site possède une page d'accueil avec les informations du navigateur, l’heure, le terminal et la position.</w:t>
      </w:r>
    </w:p>
    <w:p w:rsidR="00000000" w:rsidDel="00000000" w:rsidP="00000000" w:rsidRDefault="00000000" w:rsidRPr="00000000" w14:paraId="000000BF">
      <w:pPr>
        <w:rPr/>
      </w:pPr>
      <w:r w:rsidDel="00000000" w:rsidR="00000000" w:rsidRPr="00000000">
        <w:rPr/>
        <w:drawing>
          <wp:inline distB="114300" distT="114300" distL="114300" distR="114300">
            <wp:extent cx="5731200" cy="3771900"/>
            <wp:effectExtent b="0" l="0" r="0" t="0"/>
            <wp:docPr id="4"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Après avoir cliqué sur le bouton connexion nous pouvons créer ou nous connecter à un compte qui sera enregistré sur une BDD sql gérer à partir d'un script php.</w:t>
      </w:r>
    </w:p>
    <w:p w:rsidR="00000000" w:rsidDel="00000000" w:rsidP="00000000" w:rsidRDefault="00000000" w:rsidRPr="00000000" w14:paraId="000000C2">
      <w:pPr>
        <w:rPr/>
      </w:pPr>
      <w:r w:rsidDel="00000000" w:rsidR="00000000" w:rsidRPr="00000000">
        <w:rPr>
          <w:rtl w:val="0"/>
        </w:rPr>
        <w:t xml:space="preserve">Après s’être connecter nous avons la possibilité d’accéder à une nouvelle page qui présente rapidement le projet.</w:t>
      </w:r>
    </w:p>
    <w:p w:rsidR="00000000" w:rsidDel="00000000" w:rsidP="00000000" w:rsidRDefault="00000000" w:rsidRPr="00000000" w14:paraId="000000C3">
      <w:pPr>
        <w:rPr/>
      </w:pPr>
      <w:r w:rsidDel="00000000" w:rsidR="00000000" w:rsidRPr="00000000">
        <w:rPr/>
        <w:drawing>
          <wp:inline distB="114300" distT="114300" distL="114300" distR="114300">
            <wp:extent cx="5731200" cy="3759200"/>
            <wp:effectExtent b="0" l="0" r="0" t="0"/>
            <wp:docPr id="50"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9">
      <w:pPr>
        <w:spacing w:after="0"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CA">
      <w:pPr>
        <w:spacing w:after="0" w:before="0" w:line="240" w:lineRule="auto"/>
        <w:jc w:val="both"/>
        <w:rPr>
          <w:rFonts w:ascii="Avenir" w:cs="Avenir" w:eastAsia="Avenir" w:hAnsi="Avenir"/>
          <w:color w:val="ff0000"/>
        </w:rPr>
      </w:pPr>
      <w:bookmarkStart w:colFirst="0" w:colLast="0" w:name="_gjdgxs" w:id="5"/>
      <w:bookmarkEnd w:id="5"/>
      <w:r w:rsidDel="00000000" w:rsidR="00000000" w:rsidRPr="00000000">
        <w:rPr>
          <w:rFonts w:ascii="Avenir" w:cs="Avenir" w:eastAsia="Avenir" w:hAnsi="Avenir"/>
          <w:color w:val="000000"/>
          <w:sz w:val="24"/>
          <w:szCs w:val="24"/>
        </w:rPr>
        <w:drawing>
          <wp:inline distB="0" distT="0" distL="114300" distR="114300">
            <wp:extent cx="5731200" cy="1206500"/>
            <wp:effectExtent b="0" l="0" r="0" t="0"/>
            <wp:docPr id="26"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0" w:line="240" w:lineRule="auto"/>
        <w:jc w:val="both"/>
        <w:rPr>
          <w:rFonts w:ascii="Avenir" w:cs="Avenir" w:eastAsia="Avenir" w:hAnsi="Avenir"/>
          <w:color w:val="ff0000"/>
          <w:sz w:val="24"/>
          <w:szCs w:val="24"/>
        </w:rPr>
      </w:pPr>
      <w:r w:rsidDel="00000000" w:rsidR="00000000" w:rsidRPr="00000000">
        <w:rPr>
          <w:rtl w:val="0"/>
        </w:rPr>
      </w:r>
    </w:p>
    <w:p w:rsidR="00000000" w:rsidDel="00000000" w:rsidP="00000000" w:rsidRDefault="00000000" w:rsidRPr="00000000" w14:paraId="000000CC">
      <w:pPr>
        <w:pStyle w:val="Heading1"/>
        <w:spacing w:after="0" w:before="0" w:line="240" w:lineRule="auto"/>
        <w:jc w:val="both"/>
        <w:rPr/>
      </w:pPr>
      <w:bookmarkStart w:colFirst="0" w:colLast="0" w:name="_7mpldeqmhjus" w:id="6"/>
      <w:bookmarkEnd w:id="6"/>
      <w:r w:rsidDel="00000000" w:rsidR="00000000" w:rsidRPr="00000000">
        <w:rPr>
          <w:rtl w:val="0"/>
        </w:rPr>
        <w:t xml:space="preserve">FICHE DE SUIVI </w:t>
      </w:r>
    </w:p>
    <w:p w:rsidR="00000000" w:rsidDel="00000000" w:rsidP="00000000" w:rsidRDefault="00000000" w:rsidRPr="00000000" w14:paraId="000000CD">
      <w:pPr>
        <w:spacing w:after="0" w:before="0" w:line="240" w:lineRule="auto"/>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Cette fiche est à rendre (à inclure dans votre rapport de projet) à la fin de la séance de projet encadrée. Elle doit être remplie au fur et à mesure des séances encadrées pour refléter la composition et l’état de présence des membres de votre équipe. Une version .doc est donnée sur Moodle afin de faciliter son édition électronique</w:t>
      </w:r>
    </w:p>
    <w:p w:rsidR="00000000" w:rsidDel="00000000" w:rsidP="00000000" w:rsidRDefault="00000000" w:rsidRPr="00000000" w14:paraId="000000CE">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CF">
      <w:pPr>
        <w:spacing w:after="0" w:before="0" w:line="240" w:lineRule="auto"/>
        <w:jc w:val="both"/>
        <w:rPr>
          <w:rFonts w:ascii="Avenir" w:cs="Avenir" w:eastAsia="Avenir" w:hAnsi="Avenir"/>
          <w:color w:val="000000"/>
        </w:rPr>
      </w:pPr>
      <w:r w:rsidDel="00000000" w:rsidR="00000000" w:rsidRPr="00000000">
        <w:rPr>
          <w:rFonts w:ascii="Avenir" w:cs="Avenir" w:eastAsia="Avenir" w:hAnsi="Avenir"/>
          <w:b w:val="1"/>
          <w:color w:val="000000"/>
          <w:rtl w:val="0"/>
        </w:rPr>
        <w:t xml:space="preserve">Consignes importantes</w:t>
      </w:r>
      <w:r w:rsidDel="00000000" w:rsidR="00000000" w:rsidRPr="00000000">
        <w:rPr>
          <w:rtl w:val="0"/>
        </w:rPr>
      </w:r>
    </w:p>
    <w:p w:rsidR="00000000" w:rsidDel="00000000" w:rsidP="00000000" w:rsidRDefault="00000000" w:rsidRPr="00000000" w14:paraId="000000D0">
      <w:pPr>
        <w:spacing w:after="0" w:before="0" w:line="240" w:lineRule="auto"/>
        <w:jc w:val="both"/>
        <w:rPr>
          <w:rFonts w:ascii="Avenir" w:cs="Avenir" w:eastAsia="Avenir" w:hAnsi="Avenir"/>
          <w:color w:val="ff0000"/>
          <w:sz w:val="22"/>
          <w:szCs w:val="22"/>
        </w:rPr>
      </w:pPr>
      <w:r w:rsidDel="00000000" w:rsidR="00000000" w:rsidRPr="00000000">
        <w:rPr>
          <w:rFonts w:ascii="Avenir" w:cs="Avenir" w:eastAsia="Avenir" w:hAnsi="Avenir"/>
          <w:color w:val="000000"/>
          <w:sz w:val="22"/>
          <w:szCs w:val="22"/>
          <w:rtl w:val="0"/>
        </w:rPr>
        <w:t xml:space="preserve">Voici quelques consignes à lire attentivement :</w:t>
      </w:r>
      <w:r w:rsidDel="00000000" w:rsidR="00000000" w:rsidRPr="00000000">
        <w:rPr>
          <w:rtl w:val="0"/>
        </w:rPr>
      </w:r>
    </w:p>
    <w:p w:rsidR="00000000" w:rsidDel="00000000" w:rsidP="00000000" w:rsidRDefault="00000000" w:rsidRPr="00000000" w14:paraId="000000D1">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 travail de cette SAÉ sera évalué sur la base de </w:t>
      </w:r>
      <w:r w:rsidDel="00000000" w:rsidR="00000000" w:rsidRPr="00000000">
        <w:rPr>
          <w:rFonts w:ascii="Avenir" w:cs="Avenir" w:eastAsia="Avenir" w:hAnsi="Avenir"/>
          <w:b w:val="1"/>
          <w:color w:val="000000"/>
          <w:sz w:val="22"/>
          <w:szCs w:val="22"/>
          <w:rtl w:val="0"/>
        </w:rPr>
        <w:t xml:space="preserve">votre rapport de projet à rendre (</w:t>
      </w:r>
      <w:r w:rsidDel="00000000" w:rsidR="00000000" w:rsidRPr="00000000">
        <w:rPr>
          <w:rFonts w:ascii="Avenir" w:cs="Avenir" w:eastAsia="Avenir" w:hAnsi="Avenir"/>
          <w:color w:val="000000"/>
          <w:sz w:val="22"/>
          <w:szCs w:val="22"/>
          <w:rtl w:val="0"/>
        </w:rPr>
        <w:t xml:space="preserve">sur Moodle lors de la toute dernière séance de projet (qu’elle soit encadrée ou en autonomie). </w:t>
      </w:r>
      <w:r w:rsidDel="00000000" w:rsidR="00000000" w:rsidRPr="00000000">
        <w:rPr>
          <w:rFonts w:ascii="Avenir" w:cs="Avenir" w:eastAsia="Avenir" w:hAnsi="Avenir"/>
          <w:b w:val="1"/>
          <w:color w:val="000000"/>
          <w:sz w:val="22"/>
          <w:szCs w:val="22"/>
          <w:rtl w:val="0"/>
        </w:rPr>
        <w:t xml:space="preserve">La date limite est donc soumise à l’emploi du temps et ne pourra être reportée</w:t>
      </w:r>
      <w:r w:rsidDel="00000000" w:rsidR="00000000" w:rsidRPr="00000000">
        <w:rPr>
          <w:rFonts w:ascii="Avenir" w:cs="Avenir" w:eastAsia="Avenir" w:hAnsi="Avenir"/>
          <w:color w:val="000000"/>
          <w:sz w:val="22"/>
          <w:szCs w:val="22"/>
          <w:rtl w:val="0"/>
        </w:rPr>
        <w:t xml:space="preserve">. Pour l’équité entre groupes, le volume de travail prise en considération est les heures de TP et Projet. Ceci n’empêche pas de travailler en dehors de ces séances mais ce n’est pas obligatoire.</w:t>
      </w:r>
    </w:p>
    <w:p w:rsidR="00000000" w:rsidDel="00000000" w:rsidP="00000000" w:rsidRDefault="00000000" w:rsidRPr="00000000" w14:paraId="000000D2">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La remise de votre rapport de projet (un seul fichier PDF comportant tout votre travail de projet y compris la recherche bibliographique, les configurations, captures d’écrans, et tests techniques, etc.) s'effectue à la dernière séance réglementaire dédié à votre SAÉ.</w:t>
      </w:r>
    </w:p>
    <w:p w:rsidR="00000000" w:rsidDel="00000000" w:rsidP="00000000" w:rsidRDefault="00000000" w:rsidRPr="00000000" w14:paraId="000000D3">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Habituez-vous à bien prendre notre d’une manière progressive non seulement pour les intégrer dans votre rapport de projet mais aussi pour reconfigurer votre machine virtuelle de A à Z si vous devez refaire la configuration depuis une machine virtuelle vierge.</w:t>
      </w:r>
    </w:p>
    <w:p w:rsidR="00000000" w:rsidDel="00000000" w:rsidP="00000000" w:rsidRDefault="00000000" w:rsidRPr="00000000" w14:paraId="000000D4">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 rapport du projet (fichier PDF) doit inclure la présente fiche de suivi fournie en début du projet qui doit être remplie (état de présence des membres au fil des séances, encadrés "tâches effectuées de chaque séance" et "tâches prévisionnelles pour la séances suivante"</w:t>
      </w:r>
    </w:p>
    <w:p w:rsidR="00000000" w:rsidDel="00000000" w:rsidP="00000000" w:rsidRDefault="00000000" w:rsidRPr="00000000" w14:paraId="000000D5">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Aucun autre mode de remise ne sera accepté, aucun retard ne sera toléré. La date de l'upload/téléversement de votre fichier fait foi.</w:t>
      </w:r>
    </w:p>
    <w:p w:rsidR="00000000" w:rsidDel="00000000" w:rsidP="00000000" w:rsidRDefault="00000000" w:rsidRPr="00000000" w14:paraId="000000D6">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Assurez-vous de bien uploader/téléverser votre compte rendu dans la section de votre groupe TP (et non pas dans une section qui concerne un autre groupe)</w:t>
      </w:r>
    </w:p>
    <w:p w:rsidR="00000000" w:rsidDel="00000000" w:rsidP="00000000" w:rsidRDefault="00000000" w:rsidRPr="00000000" w14:paraId="000000D7">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Assurez-vous de noter les noms de familles de tous les membres de chaque groupe d'étudiants dans le nom du fichier téléversé et dans la page de garde de votre rapport de projet. Attention, tous les membres sont responsable pour s’assurer que le groupe a uploadé son rapport une seul fois sur Moodle.   </w:t>
      </w:r>
    </w:p>
    <w:p w:rsidR="00000000" w:rsidDel="00000000" w:rsidP="00000000" w:rsidRDefault="00000000" w:rsidRPr="00000000" w14:paraId="000000D8">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Les rapports de projets (contenu et forme) seront soumis à un traitement anti-plagiat en utilisant les outils automatisés de l'université</w:t>
      </w:r>
    </w:p>
    <w:p w:rsidR="00000000" w:rsidDel="00000000" w:rsidP="00000000" w:rsidRDefault="00000000" w:rsidRPr="00000000" w14:paraId="000000D9">
      <w:pPr>
        <w:numPr>
          <w:ilvl w:val="0"/>
          <w:numId w:val="2"/>
        </w:numPr>
        <w:spacing w:after="0" w:before="0" w:line="240" w:lineRule="auto"/>
        <w:ind w:left="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 non respects de ces consignes peut donner lieu à des pénalisations lors de votre évaluation de SAÉ.</w:t>
      </w:r>
    </w:p>
    <w:p w:rsidR="00000000" w:rsidDel="00000000" w:rsidP="00000000" w:rsidRDefault="00000000" w:rsidRPr="00000000" w14:paraId="000000DA">
      <w:pPr>
        <w:spacing w:after="0" w:before="0" w:line="240" w:lineRule="auto"/>
        <w:ind w:left="360" w:firstLine="0"/>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0DB">
      <w:pPr>
        <w:spacing w:after="0" w:before="0" w:line="240" w:lineRule="auto"/>
        <w:jc w:val="both"/>
        <w:rPr>
          <w:rFonts w:ascii="Avenir" w:cs="Avenir" w:eastAsia="Avenir" w:hAnsi="Avenir"/>
          <w:color w:val="000000"/>
        </w:rPr>
      </w:pPr>
      <w:r w:rsidDel="00000000" w:rsidR="00000000" w:rsidRPr="00000000">
        <w:rPr>
          <w:rFonts w:ascii="Avenir" w:cs="Avenir" w:eastAsia="Avenir" w:hAnsi="Avenir"/>
          <w:b w:val="1"/>
          <w:color w:val="000000"/>
          <w:rtl w:val="0"/>
        </w:rPr>
        <w:t xml:space="preserve">Déroulement et timing</w:t>
      </w:r>
      <w:r w:rsidDel="00000000" w:rsidR="00000000" w:rsidRPr="00000000">
        <w:rPr>
          <w:rtl w:val="0"/>
        </w:rPr>
      </w:r>
    </w:p>
    <w:p w:rsidR="00000000" w:rsidDel="00000000" w:rsidP="00000000" w:rsidRDefault="00000000" w:rsidRPr="00000000" w14:paraId="000000DC">
      <w:pPr>
        <w:spacing w:after="0" w:before="0" w:line="240" w:lineRule="auto"/>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 timing accordé pour cette mission est de 2h de TD, 2h de TP, 7h de projet. Ces séances sont encadrées par un enseignant mais vous avez également 8h de projet en autonomie pour mener à bien la réalisation du projet. </w:t>
      </w:r>
    </w:p>
    <w:p w:rsidR="00000000" w:rsidDel="00000000" w:rsidP="00000000" w:rsidRDefault="00000000" w:rsidRPr="00000000" w14:paraId="000000DD">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0DE">
      <w:pPr>
        <w:spacing w:after="0" w:before="0" w:line="240" w:lineRule="auto"/>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La première séance de TD sera consacrée à </w:t>
      </w:r>
    </w:p>
    <w:p w:rsidR="00000000" w:rsidDel="00000000" w:rsidP="00000000" w:rsidRDefault="00000000" w:rsidRPr="00000000" w14:paraId="000000DF">
      <w:pPr>
        <w:numPr>
          <w:ilvl w:val="0"/>
          <w:numId w:val="4"/>
        </w:numPr>
        <w:spacing w:after="0" w:before="0" w:line="240" w:lineRule="auto"/>
        <w:ind w:left="720" w:hanging="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L’explication du cahier de charge avec quelques notions techniques </w:t>
      </w:r>
    </w:p>
    <w:p w:rsidR="00000000" w:rsidDel="00000000" w:rsidP="00000000" w:rsidRDefault="00000000" w:rsidRPr="00000000" w14:paraId="000000E0">
      <w:pPr>
        <w:numPr>
          <w:ilvl w:val="0"/>
          <w:numId w:val="4"/>
        </w:numPr>
        <w:spacing w:after="0" w:before="0" w:line="240" w:lineRule="auto"/>
        <w:ind w:left="720" w:hanging="360"/>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La mise en place de votre propre organisation pour mener à bien votre projet. </w:t>
      </w:r>
    </w:p>
    <w:p w:rsidR="00000000" w:rsidDel="00000000" w:rsidP="00000000" w:rsidRDefault="00000000" w:rsidRPr="00000000" w14:paraId="000000E1">
      <w:pPr>
        <w:spacing w:after="0" w:before="0" w:line="240" w:lineRule="auto"/>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La première séance de TP sera consacrée à la familiarisation de votre environnement pratique (avec la machine virtuelle consacrée à la SAÉ) et le test des notions du projet expliquées en TD. Les séances projets suivantes seront consacrées la mise en place du cahier de charge jusqu’à la fin.</w:t>
      </w:r>
    </w:p>
    <w:p w:rsidR="00000000" w:rsidDel="00000000" w:rsidP="00000000" w:rsidRDefault="00000000" w:rsidRPr="00000000" w14:paraId="000000E2">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0E3">
      <w:pPr>
        <w:spacing w:after="0" w:before="0" w:line="240" w:lineRule="auto"/>
        <w:jc w:val="both"/>
        <w:rPr>
          <w:rFonts w:ascii="Avenir" w:cs="Avenir" w:eastAsia="Avenir" w:hAnsi="Avenir"/>
          <w:color w:val="000000"/>
          <w:sz w:val="22"/>
          <w:szCs w:val="22"/>
        </w:rPr>
      </w:pPr>
      <w:r w:rsidDel="00000000" w:rsidR="00000000" w:rsidRPr="00000000">
        <w:rPr>
          <w:rFonts w:ascii="Avenir" w:cs="Avenir" w:eastAsia="Avenir" w:hAnsi="Avenir"/>
          <w:color w:val="000000"/>
          <w:sz w:val="22"/>
          <w:szCs w:val="22"/>
          <w:rtl w:val="0"/>
        </w:rPr>
        <w:t xml:space="preserve">Rentabilisez donc bien votre temps car ça va passer très vite ! N’hésitez pas à inclure dans votre rapport de projet </w:t>
      </w:r>
      <w:r w:rsidDel="00000000" w:rsidR="00000000" w:rsidRPr="00000000">
        <w:rPr>
          <w:rFonts w:ascii="Avenir" w:cs="Avenir" w:eastAsia="Avenir" w:hAnsi="Avenir"/>
          <w:b w:val="1"/>
          <w:color w:val="000000"/>
          <w:sz w:val="22"/>
          <w:szCs w:val="22"/>
          <w:rtl w:val="0"/>
        </w:rPr>
        <w:t xml:space="preserve">un digramme de Gantt</w:t>
      </w:r>
      <w:r w:rsidDel="00000000" w:rsidR="00000000" w:rsidRPr="00000000">
        <w:rPr>
          <w:rFonts w:ascii="Avenir" w:cs="Avenir" w:eastAsia="Avenir" w:hAnsi="Avenir"/>
          <w:color w:val="000000"/>
          <w:sz w:val="22"/>
          <w:szCs w:val="22"/>
          <w:rtl w:val="0"/>
        </w:rPr>
        <w:t xml:space="preserve"> pour gérer votre projet et visualiser dans le temps les diverses tâches associées et leurs répartitions entre les membres du projet. L’idéal est d’inclure 2 versions : une version du diagramme prévisionnel (au début du projet), et une version finale (affinée par le vrai déroulement du projet). N’oubliez pas d’ordonner vos tâches par priorité et bien se répartir le travail entre membres. </w:t>
      </w:r>
      <w:r w:rsidDel="00000000" w:rsidR="00000000" w:rsidRPr="00000000">
        <w:rPr>
          <w:rFonts w:ascii="Avenir" w:cs="Avenir" w:eastAsia="Avenir" w:hAnsi="Avenir"/>
          <w:b w:val="1"/>
          <w:color w:val="000000"/>
          <w:sz w:val="22"/>
          <w:szCs w:val="22"/>
          <w:rtl w:val="0"/>
        </w:rPr>
        <w:t xml:space="preserve">La rédaction du rapport du projet en fait partie et ne doit pas être négligée.</w:t>
      </w:r>
      <w:r w:rsidDel="00000000" w:rsidR="00000000" w:rsidRPr="00000000">
        <w:rPr>
          <w:rtl w:val="0"/>
        </w:rPr>
      </w:r>
    </w:p>
    <w:p w:rsidR="00000000" w:rsidDel="00000000" w:rsidP="00000000" w:rsidRDefault="00000000" w:rsidRPr="00000000" w14:paraId="000000E4">
      <w:pPr>
        <w:spacing w:after="0" w:before="0" w:line="240" w:lineRule="auto"/>
        <w:jc w:val="both"/>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0E5">
      <w:pPr>
        <w:spacing w:after="0" w:before="0" w:line="240" w:lineRule="auto"/>
        <w:jc w:val="both"/>
        <w:rPr>
          <w:rFonts w:ascii="Avenir" w:cs="Avenir" w:eastAsia="Avenir" w:hAnsi="Avenir"/>
          <w:color w:val="000000"/>
        </w:rPr>
      </w:pPr>
      <w:r w:rsidDel="00000000" w:rsidR="00000000" w:rsidRPr="00000000">
        <w:rPr>
          <w:rFonts w:ascii="Avenir" w:cs="Avenir" w:eastAsia="Avenir" w:hAnsi="Avenir"/>
          <w:b w:val="1"/>
          <w:color w:val="000000"/>
          <w:rtl w:val="0"/>
        </w:rPr>
        <w:t xml:space="preserve">Composition de votre groupe</w:t>
      </w:r>
      <w:r w:rsidDel="00000000" w:rsidR="00000000" w:rsidRPr="00000000">
        <w:rPr>
          <w:rtl w:val="0"/>
        </w:rPr>
      </w:r>
    </w:p>
    <w:tbl>
      <w:tblPr>
        <w:tblStyle w:val="Table1"/>
        <w:tblW w:w="9285.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97"/>
        <w:gridCol w:w="1097"/>
        <w:gridCol w:w="2091"/>
        <w:tblGridChange w:id="0">
          <w:tblGrid>
            <w:gridCol w:w="6097"/>
            <w:gridCol w:w="1097"/>
            <w:gridCol w:w="2091"/>
          </w:tblGrid>
        </w:tblGridChange>
      </w:tblGrid>
      <w:tr>
        <w:trPr>
          <w:cantSplit w:val="0"/>
          <w:tblHeader w:val="0"/>
        </w:trPr>
        <w:tc>
          <w:tcPr>
            <w:vAlign w:val="top"/>
          </w:tcPr>
          <w:p w:rsidR="00000000" w:rsidDel="00000000" w:rsidP="00000000" w:rsidRDefault="00000000" w:rsidRPr="00000000" w14:paraId="000000E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Nom et prénom</w:t>
            </w:r>
          </w:p>
        </w:tc>
        <w:tc>
          <w:tcPr>
            <w:vAlign w:val="top"/>
          </w:tcPr>
          <w:p w:rsidR="00000000" w:rsidDel="00000000" w:rsidP="00000000" w:rsidRDefault="00000000" w:rsidRPr="00000000" w14:paraId="000000E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Numéro </w:t>
            </w:r>
          </w:p>
          <w:p w:rsidR="00000000" w:rsidDel="00000000" w:rsidP="00000000" w:rsidRDefault="00000000" w:rsidRPr="00000000" w14:paraId="000000E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affecté</w:t>
            </w:r>
          </w:p>
        </w:tc>
        <w:tc>
          <w:tcPr>
            <w:vAlign w:val="top"/>
          </w:tcPr>
          <w:p w:rsidR="00000000" w:rsidDel="00000000" w:rsidP="00000000" w:rsidRDefault="00000000" w:rsidRPr="00000000" w14:paraId="000000E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Demi Groupe TP</w:t>
            </w:r>
          </w:p>
        </w:tc>
      </w:tr>
      <w:tr>
        <w:trPr>
          <w:cantSplit w:val="0"/>
          <w:tblHeader w:val="0"/>
        </w:trPr>
        <w:tc>
          <w:tcPr>
            <w:vAlign w:val="top"/>
          </w:tcPr>
          <w:p w:rsidR="00000000" w:rsidDel="00000000" w:rsidP="00000000" w:rsidRDefault="00000000" w:rsidRPr="00000000" w14:paraId="000000EA">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Lilian Brossard</w:t>
            </w:r>
          </w:p>
        </w:tc>
        <w:tc>
          <w:tcPr>
            <w:vAlign w:val="top"/>
          </w:tcPr>
          <w:p w:rsidR="00000000" w:rsidDel="00000000" w:rsidP="00000000" w:rsidRDefault="00000000" w:rsidRPr="00000000" w14:paraId="000000EB">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1</w:t>
            </w:r>
          </w:p>
        </w:tc>
        <w:tc>
          <w:tcPr>
            <w:vAlign w:val="top"/>
          </w:tcPr>
          <w:p w:rsidR="00000000" w:rsidDel="00000000" w:rsidP="00000000" w:rsidRDefault="00000000" w:rsidRPr="00000000" w14:paraId="000000EC">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1D1</w:t>
            </w:r>
          </w:p>
        </w:tc>
      </w:tr>
      <w:tr>
        <w:trPr>
          <w:cantSplit w:val="0"/>
          <w:tblHeader w:val="0"/>
        </w:trPr>
        <w:tc>
          <w:tcPr>
            <w:vAlign w:val="top"/>
          </w:tcPr>
          <w:p w:rsidR="00000000" w:rsidDel="00000000" w:rsidP="00000000" w:rsidRDefault="00000000" w:rsidRPr="00000000" w14:paraId="000000ED">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Victor Roue</w:t>
            </w:r>
          </w:p>
        </w:tc>
        <w:tc>
          <w:tcPr>
            <w:vAlign w:val="top"/>
          </w:tcPr>
          <w:p w:rsidR="00000000" w:rsidDel="00000000" w:rsidP="00000000" w:rsidRDefault="00000000" w:rsidRPr="00000000" w14:paraId="000000EE">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2</w:t>
            </w:r>
          </w:p>
        </w:tc>
        <w:tc>
          <w:tcPr>
            <w:vAlign w:val="top"/>
          </w:tcPr>
          <w:p w:rsidR="00000000" w:rsidDel="00000000" w:rsidP="00000000" w:rsidRDefault="00000000" w:rsidRPr="00000000" w14:paraId="000000EF">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1D1</w:t>
            </w:r>
          </w:p>
        </w:tc>
      </w:tr>
      <w:tr>
        <w:trPr>
          <w:cantSplit w:val="0"/>
          <w:tblHeader w:val="0"/>
        </w:trPr>
        <w:tc>
          <w:tcPr>
            <w:vAlign w:val="top"/>
          </w:tcPr>
          <w:p w:rsidR="00000000" w:rsidDel="00000000" w:rsidP="00000000" w:rsidRDefault="00000000" w:rsidRPr="00000000" w14:paraId="000000F0">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Baptiste Frolla</w:t>
            </w:r>
          </w:p>
        </w:tc>
        <w:tc>
          <w:tcPr>
            <w:vAlign w:val="top"/>
          </w:tcPr>
          <w:p w:rsidR="00000000" w:rsidDel="00000000" w:rsidP="00000000" w:rsidRDefault="00000000" w:rsidRPr="00000000" w14:paraId="000000F1">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3</w:t>
            </w:r>
          </w:p>
        </w:tc>
        <w:tc>
          <w:tcPr>
            <w:vAlign w:val="top"/>
          </w:tcPr>
          <w:p w:rsidR="00000000" w:rsidDel="00000000" w:rsidP="00000000" w:rsidRDefault="00000000" w:rsidRPr="00000000" w14:paraId="000000F2">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1D1</w:t>
            </w:r>
          </w:p>
        </w:tc>
      </w:tr>
      <w:tr>
        <w:trPr>
          <w:cantSplit w:val="0"/>
          <w:tblHeader w:val="0"/>
        </w:trPr>
        <w:tc>
          <w:tcPr>
            <w:vAlign w:val="top"/>
          </w:tcPr>
          <w:p w:rsidR="00000000" w:rsidDel="00000000" w:rsidP="00000000" w:rsidRDefault="00000000" w:rsidRPr="00000000" w14:paraId="000000F3">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Yann Chesnel</w:t>
            </w:r>
          </w:p>
        </w:tc>
        <w:tc>
          <w:tcPr>
            <w:vAlign w:val="top"/>
          </w:tcPr>
          <w:p w:rsidR="00000000" w:rsidDel="00000000" w:rsidP="00000000" w:rsidRDefault="00000000" w:rsidRPr="00000000" w14:paraId="000000F4">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4</w:t>
            </w:r>
          </w:p>
        </w:tc>
        <w:tc>
          <w:tcPr>
            <w:vAlign w:val="top"/>
          </w:tcPr>
          <w:p w:rsidR="00000000" w:rsidDel="00000000" w:rsidP="00000000" w:rsidRDefault="00000000" w:rsidRPr="00000000" w14:paraId="000000F5">
            <w:pPr>
              <w:spacing w:after="0" w:before="0" w:line="240" w:lineRule="auto"/>
              <w:jc w:val="both"/>
              <w:rPr>
                <w:rFonts w:ascii="Avenir" w:cs="Avenir" w:eastAsia="Avenir" w:hAnsi="Avenir"/>
                <w:color w:val="000000"/>
                <w:sz w:val="36"/>
                <w:szCs w:val="36"/>
              </w:rPr>
            </w:pPr>
            <w:r w:rsidDel="00000000" w:rsidR="00000000" w:rsidRPr="00000000">
              <w:rPr>
                <w:rFonts w:ascii="Avenir" w:cs="Avenir" w:eastAsia="Avenir" w:hAnsi="Avenir"/>
                <w:color w:val="000000"/>
                <w:sz w:val="36"/>
                <w:szCs w:val="36"/>
                <w:rtl w:val="0"/>
              </w:rPr>
              <w:t xml:space="preserve">1D1</w:t>
            </w:r>
          </w:p>
        </w:tc>
      </w:tr>
    </w:tbl>
    <w:p w:rsidR="00000000" w:rsidDel="00000000" w:rsidP="00000000" w:rsidRDefault="00000000" w:rsidRPr="00000000" w14:paraId="000000F6">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0F7">
      <w:pPr>
        <w:spacing w:after="0" w:before="0" w:line="240" w:lineRule="auto"/>
        <w:rPr>
          <w:rFonts w:ascii="Avenir" w:cs="Avenir" w:eastAsia="Avenir" w:hAnsi="Avenir"/>
          <w:color w:val="000000"/>
          <w:sz w:val="24"/>
          <w:szCs w:val="24"/>
        </w:rPr>
      </w:pPr>
      <w:r w:rsidDel="00000000" w:rsidR="00000000" w:rsidRPr="00000000">
        <w:rPr>
          <w:rFonts w:ascii="Avenir" w:cs="Avenir" w:eastAsia="Avenir" w:hAnsi="Avenir"/>
          <w:color w:val="000000"/>
          <w:rtl w:val="0"/>
        </w:rPr>
        <w:t xml:space="preserve">Nom du Chef du projet </w:t>
      </w:r>
      <w:r w:rsidDel="00000000" w:rsidR="00000000" w:rsidRPr="00000000">
        <w:rPr>
          <w:rFonts w:ascii="Avenir" w:cs="Avenir" w:eastAsia="Avenir" w:hAnsi="Avenir"/>
          <w:color w:val="000000"/>
          <w:sz w:val="24"/>
          <w:szCs w:val="24"/>
          <w:rtl w:val="0"/>
        </w:rPr>
        <w:t xml:space="preserve">:Yann Chesnel</w:t>
      </w:r>
    </w:p>
    <w:p w:rsidR="00000000" w:rsidDel="00000000" w:rsidP="00000000" w:rsidRDefault="00000000" w:rsidRPr="00000000" w14:paraId="000000F8">
      <w:pPr>
        <w:spacing w:after="0" w:before="0" w:line="240" w:lineRule="auto"/>
        <w:rPr>
          <w:rFonts w:ascii="Avenir" w:cs="Avenir" w:eastAsia="Avenir" w:hAnsi="Avenir"/>
          <w:color w:val="000000"/>
          <w:sz w:val="24"/>
          <w:szCs w:val="24"/>
        </w:rPr>
      </w:pPr>
      <w:r w:rsidDel="00000000" w:rsidR="00000000" w:rsidRPr="00000000">
        <w:rPr>
          <w:rFonts w:ascii="Avenir" w:cs="Avenir" w:eastAsia="Avenir" w:hAnsi="Avenir"/>
          <w:color w:val="000000"/>
          <w:rtl w:val="0"/>
        </w:rPr>
        <w:t xml:space="preserve">Nom du Chef-adjoint </w:t>
      </w:r>
      <w:r w:rsidDel="00000000" w:rsidR="00000000" w:rsidRPr="00000000">
        <w:rPr>
          <w:rFonts w:ascii="Avenir" w:cs="Avenir" w:eastAsia="Avenir" w:hAnsi="Avenir"/>
          <w:color w:val="000000"/>
          <w:sz w:val="24"/>
          <w:szCs w:val="24"/>
          <w:rtl w:val="0"/>
        </w:rPr>
        <w:t xml:space="preserve">:Lilian Brossard</w:t>
      </w:r>
    </w:p>
    <w:p w:rsidR="00000000" w:rsidDel="00000000" w:rsidP="00000000" w:rsidRDefault="00000000" w:rsidRPr="00000000" w14:paraId="000000F9">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A">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B">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C">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D">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E">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0FF">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100">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101">
      <w:pPr>
        <w:spacing w:after="0" w:before="0" w:line="240" w:lineRule="auto"/>
        <w:jc w:val="both"/>
        <w:rPr>
          <w:rFonts w:ascii="Avenir" w:cs="Avenir" w:eastAsia="Avenir" w:hAnsi="Avenir"/>
          <w:color w:val="000000"/>
        </w:rPr>
      </w:pPr>
      <w:r w:rsidDel="00000000" w:rsidR="00000000" w:rsidRPr="00000000">
        <w:rPr>
          <w:rFonts w:ascii="Avenir" w:cs="Avenir" w:eastAsia="Avenir" w:hAnsi="Avenir"/>
          <w:b w:val="1"/>
          <w:color w:val="000000"/>
          <w:rtl w:val="0"/>
        </w:rPr>
        <w:t xml:space="preserve">État de Présence :</w:t>
      </w:r>
      <w:r w:rsidDel="00000000" w:rsidR="00000000" w:rsidRPr="00000000">
        <w:rPr>
          <w:rtl w:val="0"/>
        </w:rPr>
      </w:r>
    </w:p>
    <w:tbl>
      <w:tblPr>
        <w:tblStyle w:val="Table2"/>
        <w:tblW w:w="6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0"/>
        <w:gridCol w:w="1320"/>
        <w:gridCol w:w="1320"/>
        <w:gridCol w:w="1320"/>
        <w:gridCol w:w="1305"/>
        <w:tblGridChange w:id="0">
          <w:tblGrid>
            <w:gridCol w:w="1320"/>
            <w:gridCol w:w="1320"/>
            <w:gridCol w:w="1320"/>
            <w:gridCol w:w="1320"/>
            <w:gridCol w:w="1305"/>
          </w:tblGrid>
        </w:tblGridChange>
      </w:tblGrid>
      <w:tr>
        <w:trPr>
          <w:cantSplit w:val="0"/>
          <w:tblHeader w:val="0"/>
        </w:trPr>
        <w:tc>
          <w:tcPr>
            <w:vAlign w:val="top"/>
          </w:tcPr>
          <w:p w:rsidR="00000000" w:rsidDel="00000000" w:rsidP="00000000" w:rsidRDefault="00000000" w:rsidRPr="00000000" w14:paraId="0000010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#Etudiant</w:t>
            </w:r>
          </w:p>
        </w:tc>
        <w:tc>
          <w:tcPr>
            <w:vAlign w:val="top"/>
          </w:tcPr>
          <w:p w:rsidR="00000000" w:rsidDel="00000000" w:rsidP="00000000" w:rsidRDefault="00000000" w:rsidRPr="00000000" w14:paraId="00000103">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1</w:t>
            </w:r>
          </w:p>
        </w:tc>
        <w:tc>
          <w:tcPr>
            <w:vAlign w:val="top"/>
          </w:tcPr>
          <w:p w:rsidR="00000000" w:rsidDel="00000000" w:rsidP="00000000" w:rsidRDefault="00000000" w:rsidRPr="00000000" w14:paraId="00000104">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2</w:t>
            </w:r>
          </w:p>
        </w:tc>
        <w:tc>
          <w:tcPr>
            <w:vAlign w:val="top"/>
          </w:tcPr>
          <w:p w:rsidR="00000000" w:rsidDel="00000000" w:rsidP="00000000" w:rsidRDefault="00000000" w:rsidRPr="00000000" w14:paraId="00000105">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3</w:t>
            </w:r>
          </w:p>
        </w:tc>
        <w:tc>
          <w:tcPr>
            <w:vAlign w:val="top"/>
          </w:tcPr>
          <w:p w:rsidR="00000000" w:rsidDel="00000000" w:rsidP="00000000" w:rsidRDefault="00000000" w:rsidRPr="00000000" w14:paraId="0000010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4</w:t>
            </w:r>
          </w:p>
        </w:tc>
      </w:tr>
      <w:tr>
        <w:trPr>
          <w:cantSplit w:val="0"/>
          <w:tblHeader w:val="0"/>
        </w:trPr>
        <w:tc>
          <w:tcPr>
            <w:vAlign w:val="top"/>
          </w:tcPr>
          <w:p w:rsidR="00000000" w:rsidDel="00000000" w:rsidP="00000000" w:rsidRDefault="00000000" w:rsidRPr="00000000" w14:paraId="0000010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1</w:t>
            </w:r>
          </w:p>
        </w:tc>
        <w:tc>
          <w:tcPr>
            <w:vAlign w:val="top"/>
          </w:tcPr>
          <w:p w:rsidR="00000000" w:rsidDel="00000000" w:rsidP="00000000" w:rsidRDefault="00000000" w:rsidRPr="00000000" w14:paraId="0000010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0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0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0B">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r>
        <w:trPr>
          <w:cantSplit w:val="0"/>
          <w:tblHeader w:val="0"/>
        </w:trPr>
        <w:tc>
          <w:tcPr>
            <w:vAlign w:val="top"/>
          </w:tcPr>
          <w:p w:rsidR="00000000" w:rsidDel="00000000" w:rsidP="00000000" w:rsidRDefault="00000000" w:rsidRPr="00000000" w14:paraId="0000010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2</w:t>
            </w:r>
          </w:p>
        </w:tc>
        <w:tc>
          <w:tcPr>
            <w:vAlign w:val="top"/>
          </w:tcPr>
          <w:p w:rsidR="00000000" w:rsidDel="00000000" w:rsidP="00000000" w:rsidRDefault="00000000" w:rsidRPr="00000000" w14:paraId="0000010D">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0E">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0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1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r>
        <w:trPr>
          <w:cantSplit w:val="0"/>
          <w:tblHeader w:val="0"/>
        </w:trPr>
        <w:tc>
          <w:tcPr>
            <w:vAlign w:val="top"/>
          </w:tcPr>
          <w:p w:rsidR="00000000" w:rsidDel="00000000" w:rsidP="00000000" w:rsidRDefault="00000000" w:rsidRPr="00000000" w14:paraId="00000111">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3</w:t>
            </w:r>
          </w:p>
        </w:tc>
        <w:tc>
          <w:tcPr>
            <w:vAlign w:val="top"/>
          </w:tcPr>
          <w:p w:rsidR="00000000" w:rsidDel="00000000" w:rsidP="00000000" w:rsidRDefault="00000000" w:rsidRPr="00000000" w14:paraId="0000011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13">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14">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15">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r>
        <w:trPr>
          <w:cantSplit w:val="0"/>
          <w:tblHeader w:val="0"/>
        </w:trPr>
        <w:tc>
          <w:tcPr>
            <w:vAlign w:val="top"/>
          </w:tcPr>
          <w:p w:rsidR="00000000" w:rsidDel="00000000" w:rsidP="00000000" w:rsidRDefault="00000000" w:rsidRPr="00000000" w14:paraId="0000011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4</w:t>
            </w:r>
          </w:p>
        </w:tc>
        <w:tc>
          <w:tcPr>
            <w:vAlign w:val="top"/>
          </w:tcPr>
          <w:p w:rsidR="00000000" w:rsidDel="00000000" w:rsidP="00000000" w:rsidRDefault="00000000" w:rsidRPr="00000000" w14:paraId="0000011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1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1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1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bl>
    <w:p w:rsidR="00000000" w:rsidDel="00000000" w:rsidP="00000000" w:rsidRDefault="00000000" w:rsidRPr="00000000" w14:paraId="0000011B">
      <w:pPr>
        <w:spacing w:after="0" w:before="0" w:line="240" w:lineRule="auto"/>
        <w:jc w:val="both"/>
        <w:rPr>
          <w:rFonts w:ascii="Avenir" w:cs="Avenir" w:eastAsia="Avenir" w:hAnsi="Avenir"/>
          <w:color w:val="000000"/>
        </w:rPr>
      </w:pPr>
      <w:r w:rsidDel="00000000" w:rsidR="00000000" w:rsidRPr="00000000">
        <w:rPr>
          <w:rtl w:val="0"/>
        </w:rPr>
      </w:r>
    </w:p>
    <w:tbl>
      <w:tblPr>
        <w:tblStyle w:val="Table3"/>
        <w:tblW w:w="79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6"/>
        <w:gridCol w:w="1326"/>
        <w:gridCol w:w="1326"/>
        <w:gridCol w:w="1326"/>
        <w:gridCol w:w="1327"/>
        <w:gridCol w:w="1327"/>
        <w:tblGridChange w:id="0">
          <w:tblGrid>
            <w:gridCol w:w="1326"/>
            <w:gridCol w:w="1326"/>
            <w:gridCol w:w="1326"/>
            <w:gridCol w:w="1326"/>
            <w:gridCol w:w="1327"/>
            <w:gridCol w:w="1327"/>
          </w:tblGrid>
        </w:tblGridChange>
      </w:tblGrid>
      <w:tr>
        <w:trPr>
          <w:cantSplit w:val="0"/>
          <w:tblHeader w:val="0"/>
        </w:trPr>
        <w:tc>
          <w:tcPr>
            <w:vAlign w:val="top"/>
          </w:tcPr>
          <w:p w:rsidR="00000000" w:rsidDel="00000000" w:rsidP="00000000" w:rsidRDefault="00000000" w:rsidRPr="00000000" w14:paraId="0000011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#Etudiant</w:t>
            </w:r>
          </w:p>
        </w:tc>
        <w:tc>
          <w:tcPr>
            <w:vAlign w:val="top"/>
          </w:tcPr>
          <w:p w:rsidR="00000000" w:rsidDel="00000000" w:rsidP="00000000" w:rsidRDefault="00000000" w:rsidRPr="00000000" w14:paraId="0000011D">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5</w:t>
            </w:r>
          </w:p>
        </w:tc>
        <w:tc>
          <w:tcPr>
            <w:vAlign w:val="top"/>
          </w:tcPr>
          <w:p w:rsidR="00000000" w:rsidDel="00000000" w:rsidP="00000000" w:rsidRDefault="00000000" w:rsidRPr="00000000" w14:paraId="0000011E">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6</w:t>
            </w:r>
          </w:p>
        </w:tc>
        <w:tc>
          <w:tcPr>
            <w:vAlign w:val="top"/>
          </w:tcPr>
          <w:p w:rsidR="00000000" w:rsidDel="00000000" w:rsidP="00000000" w:rsidRDefault="00000000" w:rsidRPr="00000000" w14:paraId="0000011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7</w:t>
            </w:r>
          </w:p>
        </w:tc>
        <w:tc>
          <w:tcPr>
            <w:vAlign w:val="top"/>
          </w:tcPr>
          <w:p w:rsidR="00000000" w:rsidDel="00000000" w:rsidP="00000000" w:rsidRDefault="00000000" w:rsidRPr="00000000" w14:paraId="0000012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8</w:t>
            </w:r>
          </w:p>
        </w:tc>
        <w:tc>
          <w:tcPr>
            <w:vAlign w:val="top"/>
          </w:tcPr>
          <w:p w:rsidR="00000000" w:rsidDel="00000000" w:rsidP="00000000" w:rsidRDefault="00000000" w:rsidRPr="00000000" w14:paraId="00000121">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Séance 9</w:t>
            </w:r>
          </w:p>
        </w:tc>
      </w:tr>
      <w:tr>
        <w:trPr>
          <w:cantSplit w:val="0"/>
          <w:tblHeader w:val="0"/>
        </w:trPr>
        <w:tc>
          <w:tcPr>
            <w:vAlign w:val="top"/>
          </w:tcPr>
          <w:p w:rsidR="00000000" w:rsidDel="00000000" w:rsidP="00000000" w:rsidRDefault="00000000" w:rsidRPr="00000000" w14:paraId="0000012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1</w:t>
            </w:r>
          </w:p>
        </w:tc>
        <w:tc>
          <w:tcPr>
            <w:vAlign w:val="top"/>
          </w:tcPr>
          <w:p w:rsidR="00000000" w:rsidDel="00000000" w:rsidP="00000000" w:rsidRDefault="00000000" w:rsidRPr="00000000" w14:paraId="00000123">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24">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25">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2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2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r>
        <w:trPr>
          <w:cantSplit w:val="0"/>
          <w:tblHeader w:val="0"/>
        </w:trPr>
        <w:tc>
          <w:tcPr>
            <w:vAlign w:val="top"/>
          </w:tcPr>
          <w:p w:rsidR="00000000" w:rsidDel="00000000" w:rsidP="00000000" w:rsidRDefault="00000000" w:rsidRPr="00000000" w14:paraId="0000012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2</w:t>
            </w:r>
          </w:p>
        </w:tc>
        <w:tc>
          <w:tcPr>
            <w:vAlign w:val="top"/>
          </w:tcPr>
          <w:p w:rsidR="00000000" w:rsidDel="00000000" w:rsidP="00000000" w:rsidRDefault="00000000" w:rsidRPr="00000000" w14:paraId="0000012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Non</w:t>
            </w:r>
          </w:p>
        </w:tc>
        <w:tc>
          <w:tcPr>
            <w:vAlign w:val="top"/>
          </w:tcPr>
          <w:p w:rsidR="00000000" w:rsidDel="00000000" w:rsidP="00000000" w:rsidRDefault="00000000" w:rsidRPr="00000000" w14:paraId="0000012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2B">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2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2D">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Non</w:t>
            </w:r>
          </w:p>
        </w:tc>
      </w:tr>
      <w:tr>
        <w:trPr>
          <w:cantSplit w:val="0"/>
          <w:tblHeader w:val="0"/>
        </w:trPr>
        <w:tc>
          <w:tcPr>
            <w:vAlign w:val="top"/>
          </w:tcPr>
          <w:p w:rsidR="00000000" w:rsidDel="00000000" w:rsidP="00000000" w:rsidRDefault="00000000" w:rsidRPr="00000000" w14:paraId="0000012E">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3</w:t>
            </w:r>
          </w:p>
        </w:tc>
        <w:tc>
          <w:tcPr>
            <w:vAlign w:val="top"/>
          </w:tcPr>
          <w:p w:rsidR="00000000" w:rsidDel="00000000" w:rsidP="00000000" w:rsidRDefault="00000000" w:rsidRPr="00000000" w14:paraId="0000012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3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31">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3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33">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r>
        <w:trPr>
          <w:cantSplit w:val="0"/>
          <w:tblHeader w:val="0"/>
        </w:trPr>
        <w:tc>
          <w:tcPr>
            <w:vAlign w:val="top"/>
          </w:tcPr>
          <w:p w:rsidR="00000000" w:rsidDel="00000000" w:rsidP="00000000" w:rsidRDefault="00000000" w:rsidRPr="00000000" w14:paraId="00000134">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4</w:t>
            </w:r>
          </w:p>
        </w:tc>
        <w:tc>
          <w:tcPr>
            <w:vAlign w:val="top"/>
          </w:tcPr>
          <w:p w:rsidR="00000000" w:rsidDel="00000000" w:rsidP="00000000" w:rsidRDefault="00000000" w:rsidRPr="00000000" w14:paraId="00000135">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3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 </w:t>
            </w:r>
          </w:p>
        </w:tc>
        <w:tc>
          <w:tcPr>
            <w:vAlign w:val="top"/>
          </w:tcPr>
          <w:p w:rsidR="00000000" w:rsidDel="00000000" w:rsidP="00000000" w:rsidRDefault="00000000" w:rsidRPr="00000000" w14:paraId="0000013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3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c>
          <w:tcPr>
            <w:vAlign w:val="top"/>
          </w:tcPr>
          <w:p w:rsidR="00000000" w:rsidDel="00000000" w:rsidP="00000000" w:rsidRDefault="00000000" w:rsidRPr="00000000" w14:paraId="0000013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Oui</w:t>
            </w:r>
          </w:p>
        </w:tc>
      </w:tr>
    </w:tbl>
    <w:p w:rsidR="00000000" w:rsidDel="00000000" w:rsidP="00000000" w:rsidRDefault="00000000" w:rsidRPr="00000000" w14:paraId="0000013A">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3B">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3C">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3D">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3E">
      <w:pPr>
        <w:spacing w:after="0" w:before="0" w:line="240" w:lineRule="auto"/>
        <w:jc w:val="both"/>
        <w:rPr>
          <w:rFonts w:ascii="Avenir" w:cs="Avenir" w:eastAsia="Avenir" w:hAnsi="Avenir"/>
          <w:color w:val="000000"/>
        </w:rPr>
      </w:pPr>
      <w:r w:rsidDel="00000000" w:rsidR="00000000" w:rsidRPr="00000000">
        <w:rPr>
          <w:rFonts w:ascii="Avenir" w:cs="Avenir" w:eastAsia="Avenir" w:hAnsi="Avenir"/>
          <w:b w:val="1"/>
          <w:color w:val="000000"/>
          <w:rtl w:val="0"/>
        </w:rPr>
        <w:t xml:space="preserve">Résumés des avancées de chaque séance TD, TP (encadré) ou Projet (encadré)</w:t>
      </w:r>
      <w:r w:rsidDel="00000000" w:rsidR="00000000" w:rsidRPr="00000000">
        <w:rPr>
          <w:rtl w:val="0"/>
        </w:rPr>
      </w:r>
    </w:p>
    <w:tbl>
      <w:tblPr>
        <w:tblStyle w:val="Table4"/>
        <w:tblW w:w="99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48"/>
        <w:tblGridChange w:id="0">
          <w:tblGrid>
            <w:gridCol w:w="9948"/>
          </w:tblGrid>
        </w:tblGridChange>
      </w:tblGrid>
      <w:tr>
        <w:trPr>
          <w:cantSplit w:val="0"/>
          <w:tblHeader w:val="0"/>
        </w:trPr>
        <w:tc>
          <w:tcPr>
            <w:vAlign w:val="top"/>
          </w:tcPr>
          <w:p w:rsidR="00000000" w:rsidDel="00000000" w:rsidP="00000000" w:rsidRDefault="00000000" w:rsidRPr="00000000" w14:paraId="0000013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b w:val="1"/>
                <w:color w:val="000000"/>
                <w:rtl w:val="0"/>
              </w:rPr>
              <w:t xml:space="preserve">Séance 1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tâches effectuées</w:t>
            </w:r>
          </w:p>
          <w:p w:rsidR="00000000" w:rsidDel="00000000" w:rsidP="00000000" w:rsidRDefault="00000000" w:rsidRPr="00000000" w14:paraId="00000141">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2">
            <w:pPr>
              <w:numPr>
                <w:ilvl w:val="0"/>
                <w:numId w:val="3"/>
              </w:numPr>
              <w:spacing w:after="0" w:before="0" w:line="240" w:lineRule="auto"/>
              <w:ind w:left="720" w:hanging="360"/>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Mise en place de l’organisation du projets</w:t>
            </w:r>
          </w:p>
          <w:p w:rsidR="00000000" w:rsidDel="00000000" w:rsidP="00000000" w:rsidRDefault="00000000" w:rsidRPr="00000000" w14:paraId="00000143">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4">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5">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6">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7">
            <w:pPr>
              <w:spacing w:after="0" w:before="0" w:line="240" w:lineRule="auto"/>
              <w:jc w:val="both"/>
              <w:rPr>
                <w:rFonts w:ascii="Avenir" w:cs="Avenir" w:eastAsia="Avenir" w:hAnsi="Avenir"/>
                <w:color w:val="000000"/>
                <w:sz w:val="36"/>
                <w:szCs w:val="36"/>
              </w:rPr>
            </w:pPr>
            <w:r w:rsidDel="00000000" w:rsidR="00000000" w:rsidRPr="00000000">
              <w:rPr>
                <w:rtl w:val="0"/>
              </w:rPr>
            </w:r>
          </w:p>
          <w:p w:rsidR="00000000" w:rsidDel="00000000" w:rsidP="00000000" w:rsidRDefault="00000000" w:rsidRPr="00000000" w14:paraId="00000148">
            <w:pPr>
              <w:spacing w:after="0" w:before="0" w:line="240" w:lineRule="auto"/>
              <w:jc w:val="both"/>
              <w:rPr>
                <w:rFonts w:ascii="Avenir" w:cs="Avenir" w:eastAsia="Avenir" w:hAnsi="Avenir"/>
                <w:color w:val="000000"/>
                <w:sz w:val="36"/>
                <w:szCs w:val="36"/>
              </w:rPr>
            </w:pPr>
            <w:r w:rsidDel="00000000" w:rsidR="00000000" w:rsidRPr="00000000">
              <w:rPr>
                <w:rtl w:val="0"/>
              </w:rPr>
            </w:r>
          </w:p>
          <w:p w:rsidR="00000000" w:rsidDel="00000000" w:rsidP="00000000" w:rsidRDefault="00000000" w:rsidRPr="00000000" w14:paraId="00000149">
            <w:pPr>
              <w:spacing w:after="0" w:before="0" w:line="240" w:lineRule="auto"/>
              <w:jc w:val="both"/>
              <w:rPr>
                <w:rFonts w:ascii="Avenir" w:cs="Avenir" w:eastAsia="Avenir" w:hAnsi="Avenir"/>
                <w:color w:val="000000"/>
                <w:sz w:val="36"/>
                <w:szCs w:val="36"/>
              </w:rPr>
            </w:pPr>
            <w:r w:rsidDel="00000000" w:rsidR="00000000" w:rsidRPr="00000000">
              <w:rPr>
                <w:rtl w:val="0"/>
              </w:rPr>
            </w:r>
          </w:p>
          <w:p w:rsidR="00000000" w:rsidDel="00000000" w:rsidP="00000000" w:rsidRDefault="00000000" w:rsidRPr="00000000" w14:paraId="0000014A">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B">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taches identifiées pour la séance suivante</w:t>
            </w:r>
          </w:p>
          <w:p w:rsidR="00000000" w:rsidDel="00000000" w:rsidP="00000000" w:rsidRDefault="00000000" w:rsidRPr="00000000" w14:paraId="0000014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Avancer les 2 premières parties du TP.</w:t>
            </w:r>
          </w:p>
          <w:p w:rsidR="00000000" w:rsidDel="00000000" w:rsidP="00000000" w:rsidRDefault="00000000" w:rsidRPr="00000000" w14:paraId="0000014D">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E">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4F">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0">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1">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2">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3">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4">
            <w:pPr>
              <w:spacing w:after="0" w:before="0" w:line="240" w:lineRule="auto"/>
              <w:jc w:val="both"/>
              <w:rPr>
                <w:rFonts w:ascii="Avenir" w:cs="Avenir" w:eastAsia="Avenir" w:hAnsi="Avenir"/>
                <w:color w:val="000000"/>
                <w:sz w:val="36"/>
                <w:szCs w:val="36"/>
              </w:rPr>
            </w:pPr>
            <w:r w:rsidDel="00000000" w:rsidR="00000000" w:rsidRPr="00000000">
              <w:rPr>
                <w:rtl w:val="0"/>
              </w:rPr>
            </w:r>
          </w:p>
          <w:p w:rsidR="00000000" w:rsidDel="00000000" w:rsidP="00000000" w:rsidRDefault="00000000" w:rsidRPr="00000000" w14:paraId="00000155">
            <w:pPr>
              <w:spacing w:after="0" w:before="0" w:line="240" w:lineRule="auto"/>
              <w:jc w:val="both"/>
              <w:rPr>
                <w:rFonts w:ascii="Avenir" w:cs="Avenir" w:eastAsia="Avenir" w:hAnsi="Avenir"/>
                <w:color w:val="000000"/>
                <w:sz w:val="22"/>
                <w:szCs w:val="22"/>
              </w:rPr>
            </w:pPr>
            <w:r w:rsidDel="00000000" w:rsidR="00000000" w:rsidRPr="00000000">
              <w:rPr>
                <w:rtl w:val="0"/>
              </w:rPr>
            </w:r>
          </w:p>
          <w:p w:rsidR="00000000" w:rsidDel="00000000" w:rsidP="00000000" w:rsidRDefault="00000000" w:rsidRPr="00000000" w14:paraId="00000156">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b w:val="1"/>
                <w:color w:val="000000"/>
                <w:rtl w:val="0"/>
              </w:rPr>
              <w:t xml:space="preserve">Séance 2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8">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tâches effectuées</w:t>
            </w:r>
          </w:p>
          <w:p w:rsidR="00000000" w:rsidDel="00000000" w:rsidP="00000000" w:rsidRDefault="00000000" w:rsidRPr="00000000" w14:paraId="00000159">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avancement sur la partie 1</w:t>
            </w:r>
          </w:p>
          <w:p w:rsidR="00000000" w:rsidDel="00000000" w:rsidP="00000000" w:rsidRDefault="00000000" w:rsidRPr="00000000" w14:paraId="0000015B">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C">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5D">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E">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taches identifiées pour la séance suivante</w:t>
            </w:r>
          </w:p>
          <w:p w:rsidR="00000000" w:rsidDel="00000000" w:rsidP="00000000" w:rsidRDefault="00000000" w:rsidRPr="00000000" w14:paraId="0000015F">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2 : php les 4 première questions</w:t>
            </w:r>
          </w:p>
          <w:p w:rsidR="00000000" w:rsidDel="00000000" w:rsidP="00000000" w:rsidRDefault="00000000" w:rsidRPr="00000000" w14:paraId="00000161">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3 : php / sql.</w:t>
            </w:r>
          </w:p>
          <w:p w:rsidR="00000000" w:rsidDel="00000000" w:rsidP="00000000" w:rsidRDefault="00000000" w:rsidRPr="00000000" w14:paraId="00000162">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3">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4">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5">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6">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7">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8">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69">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b w:val="1"/>
                <w:color w:val="000000"/>
                <w:rtl w:val="0"/>
              </w:rPr>
              <w:t xml:space="preserve">Séance 3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B">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tâches effectuées</w:t>
            </w:r>
          </w:p>
          <w:p w:rsidR="00000000" w:rsidDel="00000000" w:rsidP="00000000" w:rsidRDefault="00000000" w:rsidRPr="00000000" w14:paraId="0000016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1 fini</w:t>
            </w:r>
          </w:p>
          <w:p w:rsidR="00000000" w:rsidDel="00000000" w:rsidP="00000000" w:rsidRDefault="00000000" w:rsidRPr="00000000" w14:paraId="0000016D">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mySQL / php : commencement 3 premières question</w:t>
            </w:r>
          </w:p>
          <w:p w:rsidR="00000000" w:rsidDel="00000000" w:rsidP="00000000" w:rsidRDefault="00000000" w:rsidRPr="00000000" w14:paraId="0000016E">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avancement des parties 2 et 3 du TP et avancement du site.</w:t>
            </w:r>
          </w:p>
          <w:p w:rsidR="00000000" w:rsidDel="00000000" w:rsidP="00000000" w:rsidRDefault="00000000" w:rsidRPr="00000000" w14:paraId="0000016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php : questions 4 à 9</w:t>
            </w:r>
          </w:p>
          <w:p w:rsidR="00000000" w:rsidDel="00000000" w:rsidP="00000000" w:rsidRDefault="00000000" w:rsidRPr="00000000" w14:paraId="00000170">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1">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2">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3">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4">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5">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taches identifiées pour la séance suivante</w:t>
            </w:r>
          </w:p>
          <w:p w:rsidR="00000000" w:rsidDel="00000000" w:rsidP="00000000" w:rsidRDefault="00000000" w:rsidRPr="00000000" w14:paraId="00000176">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7">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8">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9">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A">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B">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7C">
            <w:pPr>
              <w:spacing w:after="0" w:before="0" w:line="24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17D">
            <w:pPr>
              <w:spacing w:after="0" w:before="0" w:line="240" w:lineRule="auto"/>
              <w:jc w:val="both"/>
              <w:rPr>
                <w:rFonts w:ascii="Avenir" w:cs="Avenir" w:eastAsia="Avenir" w:hAnsi="Avenir"/>
                <w:color w:val="000000"/>
                <w:sz w:val="16"/>
                <w:szCs w:val="16"/>
              </w:rPr>
            </w:pPr>
            <w:r w:rsidDel="00000000" w:rsidR="00000000" w:rsidRPr="00000000">
              <w:rPr>
                <w:rtl w:val="0"/>
              </w:rPr>
            </w:r>
          </w:p>
          <w:p w:rsidR="00000000" w:rsidDel="00000000" w:rsidP="00000000" w:rsidRDefault="00000000" w:rsidRPr="00000000" w14:paraId="0000017E">
            <w:pPr>
              <w:spacing w:after="0" w:before="0" w:line="240" w:lineRule="auto"/>
              <w:jc w:val="both"/>
              <w:rPr>
                <w:rFonts w:ascii="Avenir" w:cs="Avenir" w:eastAsia="Avenir" w:hAnsi="Avenir"/>
                <w:color w:val="000000"/>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F">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b w:val="1"/>
                <w:color w:val="000000"/>
                <w:rtl w:val="0"/>
              </w:rPr>
              <w:t xml:space="preserve">Séance 4 (encadrée)</w:t>
            </w:r>
            <w:r w:rsidDel="00000000" w:rsidR="00000000" w:rsidRPr="00000000">
              <w:rPr>
                <w:rtl w:val="0"/>
              </w:rPr>
            </w:r>
          </w:p>
        </w:tc>
      </w:tr>
      <w:tr>
        <w:trPr>
          <w:cantSplit w:val="0"/>
          <w:trHeight w:val="4695" w:hRule="atLeast"/>
          <w:tblHeader w:val="0"/>
        </w:trPr>
        <w:tc>
          <w:tcPr>
            <w:vAlign w:val="top"/>
          </w:tcPr>
          <w:p w:rsidR="00000000" w:rsidDel="00000000" w:rsidP="00000000" w:rsidRDefault="00000000" w:rsidRPr="00000000" w14:paraId="00000180">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Finalisation du site</w:t>
            </w:r>
          </w:p>
          <w:p w:rsidR="00000000" w:rsidDel="00000000" w:rsidP="00000000" w:rsidRDefault="00000000" w:rsidRPr="00000000" w14:paraId="00000181">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php : questions 9 à 13</w:t>
            </w:r>
          </w:p>
          <w:p w:rsidR="00000000" w:rsidDel="00000000" w:rsidP="00000000" w:rsidRDefault="00000000" w:rsidRPr="00000000" w14:paraId="0000018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mySQL / php : questions 4 à 6</w:t>
            </w:r>
          </w:p>
          <w:p w:rsidR="00000000" w:rsidDel="00000000" w:rsidP="00000000" w:rsidRDefault="00000000" w:rsidRPr="00000000" w14:paraId="00000183">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84">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85">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86">
            <w:pPr>
              <w:spacing w:after="0" w:before="0" w:line="240" w:lineRule="auto"/>
              <w:jc w:val="both"/>
              <w:rPr>
                <w:rFonts w:ascii="Avenir" w:cs="Avenir" w:eastAsia="Avenir" w:hAnsi="Avenir"/>
                <w:color w:val="000000"/>
                <w:sz w:val="24"/>
                <w:szCs w:val="24"/>
              </w:rPr>
            </w:pPr>
            <w:r w:rsidDel="00000000" w:rsidR="00000000" w:rsidRPr="00000000">
              <w:rPr>
                <w:rtl w:val="0"/>
              </w:rPr>
            </w:r>
          </w:p>
          <w:p w:rsidR="00000000" w:rsidDel="00000000" w:rsidP="00000000" w:rsidRDefault="00000000" w:rsidRPr="00000000" w14:paraId="00000187">
            <w:pPr>
              <w:spacing w:after="0" w:before="0" w:line="240" w:lineRule="auto"/>
              <w:jc w:val="both"/>
              <w:rPr>
                <w:rFonts w:ascii="Avenir" w:cs="Avenir" w:eastAsia="Avenir" w:hAnsi="Avenir"/>
                <w:color w:val="000000"/>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Séance 5 (encadrée)</w:t>
            </w:r>
          </w:p>
        </w:tc>
      </w:tr>
      <w:tr>
        <w:trPr>
          <w:cantSplit w:val="0"/>
          <w:trHeight w:val="2705.9999999999995" w:hRule="atLeast"/>
          <w:tblHeader w:val="0"/>
        </w:trPr>
        <w:tc>
          <w:tcPr>
            <w:vAlign w:val="top"/>
          </w:tcPr>
          <w:p w:rsidR="00000000" w:rsidDel="00000000" w:rsidP="00000000" w:rsidRDefault="00000000" w:rsidRPr="00000000" w14:paraId="00000189">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php : questions 13 à 15</w:t>
            </w:r>
          </w:p>
          <w:p w:rsidR="00000000" w:rsidDel="00000000" w:rsidP="00000000" w:rsidRDefault="00000000" w:rsidRPr="00000000" w14:paraId="0000018A">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mySQL / php : questions 6 à 8</w:t>
            </w:r>
          </w:p>
        </w:tc>
      </w:tr>
      <w:tr>
        <w:trPr>
          <w:cantSplit w:val="0"/>
          <w:tblHeader w:val="0"/>
        </w:trPr>
        <w:tc>
          <w:tcPr>
            <w:vAlign w:val="top"/>
          </w:tcPr>
          <w:p w:rsidR="00000000" w:rsidDel="00000000" w:rsidP="00000000" w:rsidRDefault="00000000" w:rsidRPr="00000000" w14:paraId="0000018B">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Séance 6 (encadrée)</w:t>
            </w:r>
          </w:p>
        </w:tc>
      </w:tr>
      <w:tr>
        <w:trPr>
          <w:cantSplit w:val="0"/>
          <w:trHeight w:val="2705.9999999999995" w:hRule="atLeast"/>
          <w:tblHeader w:val="0"/>
        </w:trPr>
        <w:tc>
          <w:tcPr>
            <w:vAlign w:val="top"/>
          </w:tcPr>
          <w:p w:rsidR="00000000" w:rsidDel="00000000" w:rsidP="00000000" w:rsidRDefault="00000000" w:rsidRPr="00000000" w14:paraId="0000018C">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partie php : questions 15 à 17</w:t>
            </w:r>
          </w:p>
          <w:p w:rsidR="00000000" w:rsidDel="00000000" w:rsidP="00000000" w:rsidRDefault="00000000" w:rsidRPr="00000000" w14:paraId="0000018D">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mySQL / php : questions 8 à 12</w:t>
            </w:r>
          </w:p>
        </w:tc>
      </w:tr>
      <w:tr>
        <w:trPr>
          <w:cantSplit w:val="0"/>
          <w:tblHeader w:val="0"/>
        </w:trPr>
        <w:tc>
          <w:tcPr>
            <w:vAlign w:val="top"/>
          </w:tcPr>
          <w:p w:rsidR="00000000" w:rsidDel="00000000" w:rsidP="00000000" w:rsidRDefault="00000000" w:rsidRPr="00000000" w14:paraId="0000018E">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Séance 7 (encadrée)</w:t>
            </w:r>
          </w:p>
        </w:tc>
      </w:tr>
      <w:tr>
        <w:trPr>
          <w:cantSplit w:val="0"/>
          <w:trHeight w:val="2760" w:hRule="atLeast"/>
          <w:tblHeader w:val="0"/>
        </w:trPr>
        <w:tc>
          <w:tcPr>
            <w:vAlign w:val="top"/>
          </w:tcPr>
          <w:p w:rsidR="00000000" w:rsidDel="00000000" w:rsidP="00000000" w:rsidRDefault="00000000" w:rsidRPr="00000000" w14:paraId="0000018F">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finir partie php : question 18 puis relecture</w:t>
            </w:r>
          </w:p>
          <w:p w:rsidR="00000000" w:rsidDel="00000000" w:rsidP="00000000" w:rsidRDefault="00000000" w:rsidRPr="00000000" w14:paraId="00000190">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Relecture / correction du mySQL / php</w:t>
            </w:r>
          </w:p>
        </w:tc>
      </w:tr>
      <w:tr>
        <w:trPr>
          <w:cantSplit w:val="0"/>
          <w:tblHeader w:val="0"/>
        </w:trPr>
        <w:tc>
          <w:tcPr>
            <w:vAlign w:val="top"/>
          </w:tcPr>
          <w:p w:rsidR="00000000" w:rsidDel="00000000" w:rsidP="00000000" w:rsidRDefault="00000000" w:rsidRPr="00000000" w14:paraId="00000191">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Séance 8 (encadrée)</w:t>
            </w:r>
          </w:p>
        </w:tc>
      </w:tr>
      <w:tr>
        <w:trPr>
          <w:cantSplit w:val="0"/>
          <w:trHeight w:val="4020" w:hRule="atLeast"/>
          <w:tblHeader w:val="0"/>
        </w:trPr>
        <w:tc>
          <w:tcPr>
            <w:vAlign w:val="top"/>
          </w:tcPr>
          <w:p w:rsidR="00000000" w:rsidDel="00000000" w:rsidP="00000000" w:rsidRDefault="00000000" w:rsidRPr="00000000" w14:paraId="00000192">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Correction des 18 questions en php, rédaction.</w:t>
            </w:r>
          </w:p>
          <w:p w:rsidR="00000000" w:rsidDel="00000000" w:rsidP="00000000" w:rsidRDefault="00000000" w:rsidRPr="00000000" w14:paraId="00000193">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finir partie php/sql</w:t>
            </w:r>
          </w:p>
          <w:p w:rsidR="00000000" w:rsidDel="00000000" w:rsidP="00000000" w:rsidRDefault="00000000" w:rsidRPr="00000000" w14:paraId="00000194">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Et Finalisation du Rapport.</w:t>
            </w:r>
          </w:p>
        </w:tc>
      </w:tr>
      <w:tr>
        <w:trPr>
          <w:cantSplit w:val="0"/>
          <w:tblHeader w:val="0"/>
        </w:trPr>
        <w:tc>
          <w:tcPr>
            <w:vAlign w:val="top"/>
          </w:tcPr>
          <w:p w:rsidR="00000000" w:rsidDel="00000000" w:rsidP="00000000" w:rsidRDefault="00000000" w:rsidRPr="00000000" w14:paraId="00000195">
            <w:pPr>
              <w:spacing w:after="0" w:before="0" w:line="240" w:lineRule="auto"/>
              <w:jc w:val="both"/>
              <w:rPr>
                <w:rFonts w:ascii="Avenir" w:cs="Avenir" w:eastAsia="Avenir" w:hAnsi="Avenir"/>
                <w:b w:val="1"/>
                <w:color w:val="000000"/>
              </w:rPr>
            </w:pPr>
            <w:r w:rsidDel="00000000" w:rsidR="00000000" w:rsidRPr="00000000">
              <w:rPr>
                <w:rFonts w:ascii="Avenir" w:cs="Avenir" w:eastAsia="Avenir" w:hAnsi="Avenir"/>
                <w:b w:val="1"/>
                <w:color w:val="000000"/>
                <w:rtl w:val="0"/>
              </w:rPr>
              <w:t xml:space="preserve">Séance 9 (encadrée)</w:t>
            </w:r>
          </w:p>
        </w:tc>
      </w:tr>
      <w:tr>
        <w:trPr>
          <w:cantSplit w:val="0"/>
          <w:trHeight w:val="2705.9999999999995" w:hRule="atLeast"/>
          <w:tblHeader w:val="0"/>
        </w:trPr>
        <w:tc>
          <w:tcPr>
            <w:vAlign w:val="top"/>
          </w:tcPr>
          <w:p w:rsidR="00000000" w:rsidDel="00000000" w:rsidP="00000000" w:rsidRDefault="00000000" w:rsidRPr="00000000" w14:paraId="00000196">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Résumé des taches effectuées</w:t>
            </w:r>
          </w:p>
          <w:p w:rsidR="00000000" w:rsidDel="00000000" w:rsidP="00000000" w:rsidRDefault="00000000" w:rsidRPr="00000000" w14:paraId="00000197">
            <w:pPr>
              <w:spacing w:after="0" w:before="0" w:line="240" w:lineRule="auto"/>
              <w:jc w:val="both"/>
              <w:rPr>
                <w:rFonts w:ascii="Avenir" w:cs="Avenir" w:eastAsia="Avenir" w:hAnsi="Avenir"/>
                <w:color w:val="000000"/>
                <w:sz w:val="24"/>
                <w:szCs w:val="24"/>
              </w:rPr>
            </w:pPr>
            <w:r w:rsidDel="00000000" w:rsidR="00000000" w:rsidRPr="00000000">
              <w:rPr>
                <w:rFonts w:ascii="Avenir" w:cs="Avenir" w:eastAsia="Avenir" w:hAnsi="Avenir"/>
                <w:color w:val="000000"/>
                <w:sz w:val="24"/>
                <w:szCs w:val="24"/>
                <w:rtl w:val="0"/>
              </w:rPr>
              <w:t xml:space="preserve">Intégration du site.</w:t>
            </w:r>
          </w:p>
        </w:tc>
      </w:tr>
    </w:tbl>
    <w:p w:rsidR="00000000" w:rsidDel="00000000" w:rsidP="00000000" w:rsidRDefault="00000000" w:rsidRPr="00000000" w14:paraId="00000198">
      <w:pPr>
        <w:spacing w:after="0" w:before="0" w:line="240" w:lineRule="auto"/>
        <w:jc w:val="both"/>
        <w:rPr>
          <w:rFonts w:ascii="Avenir" w:cs="Avenir" w:eastAsia="Avenir" w:hAnsi="Avenir"/>
          <w:color w:val="ff0000"/>
          <w:sz w:val="24"/>
          <w:szCs w:val="24"/>
        </w:rPr>
      </w:pPr>
      <w:bookmarkStart w:colFirst="0" w:colLast="0" w:name="_30j0zll" w:id="7"/>
      <w:bookmarkEnd w:id="7"/>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headerReference r:id="rId60" w:type="default"/>
      <w:footerReference r:id="rId61" w:type="default"/>
      <w:footerReference r:id="rId6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spacing w:before="480" w:lineRule="auto"/>
      <w:rPr>
        <w:sz w:val="20"/>
        <w:szCs w:val="20"/>
      </w:rPr>
    </w:pPr>
    <w:r w:rsidDel="00000000" w:rsidR="00000000" w:rsidRPr="00000000">
      <w:rPr>
        <w:sz w:val="20"/>
        <w:szCs w:val="20"/>
        <w:rtl w:val="0"/>
      </w:rPr>
      <w:t xml:space="preserve">SAÉ 2.03 - Installation de services réseau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34343"/>
        <w:sz w:val="28"/>
        <w:szCs w:val="28"/>
        <w:lang w:val="fr"/>
      </w:rPr>
    </w:rPrDefault>
    <w:pPrDefault>
      <w:pPr>
        <w:spacing w:after="80" w:before="3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6.png"/><Relationship Id="rId41" Type="http://schemas.openxmlformats.org/officeDocument/2006/relationships/image" Target="media/image49.png"/><Relationship Id="rId44" Type="http://schemas.openxmlformats.org/officeDocument/2006/relationships/image" Target="media/image30.png"/><Relationship Id="rId43" Type="http://schemas.openxmlformats.org/officeDocument/2006/relationships/image" Target="media/image7.png"/><Relationship Id="rId46" Type="http://schemas.openxmlformats.org/officeDocument/2006/relationships/image" Target="media/image10.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47.png"/><Relationship Id="rId47" Type="http://schemas.openxmlformats.org/officeDocument/2006/relationships/image" Target="media/image18.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33.png"/><Relationship Id="rId8" Type="http://schemas.openxmlformats.org/officeDocument/2006/relationships/image" Target="media/image31.png"/><Relationship Id="rId31" Type="http://schemas.openxmlformats.org/officeDocument/2006/relationships/image" Target="media/image23.png"/><Relationship Id="rId30" Type="http://schemas.openxmlformats.org/officeDocument/2006/relationships/image" Target="media/image48.png"/><Relationship Id="rId33" Type="http://schemas.openxmlformats.org/officeDocument/2006/relationships/image" Target="media/image29.png"/><Relationship Id="rId32" Type="http://schemas.openxmlformats.org/officeDocument/2006/relationships/image" Target="media/image15.png"/><Relationship Id="rId35" Type="http://schemas.openxmlformats.org/officeDocument/2006/relationships/image" Target="media/image21.png"/><Relationship Id="rId34" Type="http://schemas.openxmlformats.org/officeDocument/2006/relationships/image" Target="media/image46.png"/><Relationship Id="rId37" Type="http://schemas.openxmlformats.org/officeDocument/2006/relationships/image" Target="media/image14.png"/><Relationship Id="rId36" Type="http://schemas.openxmlformats.org/officeDocument/2006/relationships/image" Target="media/image24.png"/><Relationship Id="rId39" Type="http://schemas.openxmlformats.org/officeDocument/2006/relationships/image" Target="media/image5.png"/><Relationship Id="rId38" Type="http://schemas.openxmlformats.org/officeDocument/2006/relationships/image" Target="media/image44.png"/><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image" Target="media/image28.png"/><Relationship Id="rId22" Type="http://schemas.openxmlformats.org/officeDocument/2006/relationships/image" Target="media/image17.png"/><Relationship Id="rId21" Type="http://schemas.openxmlformats.org/officeDocument/2006/relationships/image" Target="media/image53.png"/><Relationship Id="rId24" Type="http://schemas.openxmlformats.org/officeDocument/2006/relationships/image" Target="media/image43.png"/><Relationship Id="rId23" Type="http://schemas.openxmlformats.org/officeDocument/2006/relationships/image" Target="media/image6.png"/><Relationship Id="rId60" Type="http://schemas.openxmlformats.org/officeDocument/2006/relationships/header" Target="header1.xml"/><Relationship Id="rId26" Type="http://schemas.openxmlformats.org/officeDocument/2006/relationships/image" Target="media/image13.png"/><Relationship Id="rId25" Type="http://schemas.openxmlformats.org/officeDocument/2006/relationships/image" Target="media/image35.png"/><Relationship Id="rId28" Type="http://schemas.openxmlformats.org/officeDocument/2006/relationships/image" Target="media/image12.png"/><Relationship Id="rId27" Type="http://schemas.openxmlformats.org/officeDocument/2006/relationships/image" Target="media/image26.png"/><Relationship Id="rId29" Type="http://schemas.openxmlformats.org/officeDocument/2006/relationships/image" Target="media/image40.png"/><Relationship Id="rId51" Type="http://schemas.openxmlformats.org/officeDocument/2006/relationships/image" Target="media/image37.png"/><Relationship Id="rId50" Type="http://schemas.openxmlformats.org/officeDocument/2006/relationships/image" Target="media/image32.png"/><Relationship Id="rId53" Type="http://schemas.openxmlformats.org/officeDocument/2006/relationships/image" Target="media/image2.png"/><Relationship Id="rId52" Type="http://schemas.openxmlformats.org/officeDocument/2006/relationships/image" Target="media/image8.png"/><Relationship Id="rId11" Type="http://schemas.openxmlformats.org/officeDocument/2006/relationships/image" Target="media/image3.png"/><Relationship Id="rId55" Type="http://schemas.openxmlformats.org/officeDocument/2006/relationships/image" Target="media/image36.png"/><Relationship Id="rId10" Type="http://schemas.openxmlformats.org/officeDocument/2006/relationships/image" Target="media/image25.png"/><Relationship Id="rId54" Type="http://schemas.openxmlformats.org/officeDocument/2006/relationships/image" Target="media/image4.png"/><Relationship Id="rId13" Type="http://schemas.openxmlformats.org/officeDocument/2006/relationships/image" Target="media/image38.png"/><Relationship Id="rId57" Type="http://schemas.openxmlformats.org/officeDocument/2006/relationships/image" Target="media/image9.png"/><Relationship Id="rId12" Type="http://schemas.openxmlformats.org/officeDocument/2006/relationships/image" Target="media/image27.png"/><Relationship Id="rId56" Type="http://schemas.openxmlformats.org/officeDocument/2006/relationships/image" Target="media/image41.png"/><Relationship Id="rId15" Type="http://schemas.openxmlformats.org/officeDocument/2006/relationships/image" Target="media/image22.png"/><Relationship Id="rId59" Type="http://schemas.openxmlformats.org/officeDocument/2006/relationships/image" Target="media/image34.png"/><Relationship Id="rId14" Type="http://schemas.openxmlformats.org/officeDocument/2006/relationships/image" Target="media/image11.png"/><Relationship Id="rId58" Type="http://schemas.openxmlformats.org/officeDocument/2006/relationships/image" Target="media/image42.png"/><Relationship Id="rId17" Type="http://schemas.openxmlformats.org/officeDocument/2006/relationships/image" Target="media/image51.png"/><Relationship Id="rId16" Type="http://schemas.openxmlformats.org/officeDocument/2006/relationships/image" Target="media/image39.png"/><Relationship Id="rId19" Type="http://schemas.openxmlformats.org/officeDocument/2006/relationships/image" Target="media/image19.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