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KICK OFF</w:t>
      </w:r>
    </w:p>
    <w:p w:rsidR="00000000" w:rsidDel="00000000" w:rsidP="00000000" w:rsidRDefault="00000000" w:rsidRPr="00000000" w14:paraId="00000002">
      <w:pPr>
        <w:jc w:val="center"/>
        <w:rPr>
          <w:rFonts w:ascii="Calibri" w:cs="Calibri" w:eastAsia="Calibri" w:hAnsi="Calibri"/>
          <w:b w:val="1"/>
          <w:color w:val="008000"/>
        </w:rPr>
      </w:pPr>
      <w:bookmarkStart w:colFirst="0" w:colLast="0" w:name="_heading=h.gjdgxs" w:id="0"/>
      <w:bookmarkEnd w:id="0"/>
      <w:r w:rsidDel="00000000" w:rsidR="00000000" w:rsidRPr="00000000">
        <w:rPr>
          <w:rtl w:val="0"/>
        </w:rPr>
      </w:r>
    </w:p>
    <w:tbl>
      <w:tblPr>
        <w:tblStyle w:val="Table1"/>
        <w:tblW w:w="10005.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2100"/>
        <w:gridCol w:w="4785"/>
        <w:gridCol w:w="705"/>
        <w:gridCol w:w="1560"/>
        <w:gridCol w:w="855"/>
        <w:tblGridChange w:id="0">
          <w:tblGrid>
            <w:gridCol w:w="2100"/>
            <w:gridCol w:w="4785"/>
            <w:gridCol w:w="705"/>
            <w:gridCol w:w="1560"/>
            <w:gridCol w:w="855"/>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11/09/2024</w:t>
            </w:r>
          </w:p>
        </w:tc>
        <w:tc>
          <w:tcPr>
            <w:shd w:fill="ffffff" w:val="clear"/>
            <w:vAlign w:val="center"/>
          </w:tcPr>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Hora de Inicio </w:t>
            </w:r>
          </w:p>
        </w:tc>
        <w:tc>
          <w:tcPr>
            <w:shd w:fill="ffffff" w:val="clear"/>
            <w:vAlign w:val="center"/>
          </w:tcPr>
          <w:p w:rsidR="00000000" w:rsidDel="00000000" w:rsidP="00000000" w:rsidRDefault="00000000" w:rsidRPr="00000000" w14:paraId="00000007">
            <w:pPr>
              <w:jc w:val="center"/>
              <w:rPr>
                <w:rFonts w:ascii="Calibri" w:cs="Calibri" w:eastAsia="Calibri" w:hAnsi="Calibri"/>
              </w:rPr>
            </w:pPr>
            <w:r w:rsidDel="00000000" w:rsidR="00000000" w:rsidRPr="00000000">
              <w:rPr>
                <w:rFonts w:ascii="Calibri" w:cs="Calibri" w:eastAsia="Calibri" w:hAnsi="Calibri"/>
                <w:rtl w:val="0"/>
              </w:rPr>
              <w:t xml:space="preserve">20:00</w:t>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rPr>
            </w:pPr>
            <w:r w:rsidDel="00000000" w:rsidR="00000000" w:rsidRPr="00000000">
              <w:rPr>
                <w:rFonts w:ascii="Calibri" w:cs="Calibri" w:eastAsia="Calibri" w:hAnsi="Calibri"/>
                <w:b w:val="1"/>
                <w:rtl w:val="0"/>
              </w:rPr>
              <w:t xml:space="preserve">Lugar o plataforma:</w:t>
            </w:r>
          </w:p>
        </w:tc>
        <w:tc>
          <w:tcPr>
            <w:gridSpan w:val="2"/>
            <w:shd w:fill="ffffff" w:val="clear"/>
            <w:vAlign w:val="center"/>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Discord</w:t>
            </w:r>
          </w:p>
        </w:tc>
        <w:tc>
          <w:tcPr>
            <w:shd w:fill="ffffff" w:val="clear"/>
            <w:vAlign w:val="center"/>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Hora de 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rPr>
            </w:pPr>
            <w:r w:rsidDel="00000000" w:rsidR="00000000" w:rsidRPr="00000000">
              <w:rPr>
                <w:rFonts w:ascii="Calibri" w:cs="Calibri" w:eastAsia="Calibri" w:hAnsi="Calibri"/>
                <w:rtl w:val="0"/>
              </w:rPr>
              <w:t xml:space="preserve">21:00</w:t>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rPr>
            </w:pPr>
            <w:r w:rsidDel="00000000" w:rsidR="00000000" w:rsidRPr="00000000">
              <w:rPr>
                <w:rFonts w:ascii="Calibri" w:cs="Calibri" w:eastAsia="Calibri" w:hAnsi="Calibri"/>
                <w:b w:val="1"/>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Remota</w:t>
            </w:r>
          </w:p>
        </w:tc>
        <w:tc>
          <w:tcPr>
            <w:shd w:fill="ffffff" w:val="clear"/>
            <w:vAlign w:val="center"/>
          </w:tcPr>
          <w:p w:rsidR="00000000" w:rsidDel="00000000" w:rsidP="00000000" w:rsidRDefault="00000000" w:rsidRPr="00000000" w14:paraId="0000000F">
            <w:pPr>
              <w:rPr>
                <w:rFonts w:ascii="Calibri" w:cs="Calibri" w:eastAsia="Calibri" w:hAnsi="Calibri"/>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Individual Virtual</w:t>
            </w:r>
          </w:p>
        </w:tc>
        <w:tc>
          <w:tcPr>
            <w:shd w:fill="ffffff" w:val="clear"/>
            <w:vAlign w:val="center"/>
          </w:tcPr>
          <w:p w:rsidR="00000000" w:rsidDel="00000000" w:rsidP="00000000" w:rsidRDefault="00000000" w:rsidRPr="00000000" w14:paraId="00000011">
            <w:pPr>
              <w:jc w:val="center"/>
              <w:rPr>
                <w:rFonts w:ascii="Calibri" w:cs="Calibri" w:eastAsia="Calibri" w:hAnsi="Calibri"/>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Grupal/Remota</w:t>
            </w:r>
          </w:p>
        </w:tc>
        <w:tc>
          <w:tcPr>
            <w:shd w:fill="ffffff" w:val="clear"/>
            <w:vAlign w:val="center"/>
          </w:tcPr>
          <w:p w:rsidR="00000000" w:rsidDel="00000000" w:rsidP="00000000" w:rsidRDefault="00000000" w:rsidRPr="00000000" w14:paraId="00000014">
            <w:pPr>
              <w:jc w:val="center"/>
              <w:rPr>
                <w:rFonts w:ascii="Calibri" w:cs="Calibri" w:eastAsia="Calibri" w:hAnsi="Calibri"/>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rtl w:val="0"/>
              </w:rPr>
              <w:t xml:space="preserve">Grupal Virtual</w:t>
            </w:r>
          </w:p>
        </w:tc>
        <w:tc>
          <w:tcPr>
            <w:shd w:fill="ffffff" w:val="clear"/>
            <w:vAlign w:val="center"/>
          </w:tcPr>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17">
      <w:pPr>
        <w:rPr>
          <w:rFonts w:ascii="Calibri" w:cs="Calibri" w:eastAsia="Calibri" w:hAnsi="Calibri"/>
          <w:color w:val="000000"/>
        </w:rPr>
      </w:pPr>
      <w:r w:rsidDel="00000000" w:rsidR="00000000" w:rsidRPr="00000000">
        <w:rPr>
          <w:rtl w:val="0"/>
        </w:rPr>
      </w:r>
    </w:p>
    <w:tbl>
      <w:tblPr>
        <w:tblStyle w:val="Table2"/>
        <w:tblW w:w="10005.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50"/>
        <w:gridCol w:w="8055"/>
        <w:tblGridChange w:id="0">
          <w:tblGrid>
            <w:gridCol w:w="1950"/>
            <w:gridCol w:w="8055"/>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Gabriel Cárcamo</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Diseñador de la interfaz de usuario del proyecto.</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Victor Navarro</w:t>
            </w:r>
          </w:p>
        </w:tc>
        <w:tc>
          <w:tcPr>
            <w:shd w:fill="ffffff" w:val="clear"/>
            <w:vAlign w:val="center"/>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Desarrollador Backend del proyecto.</w:t>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Christopher Valenzuela</w:t>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Desarrollador Frontend del proyecto.</w:t>
            </w:r>
          </w:p>
        </w:tc>
      </w:tr>
    </w:tbl>
    <w:p w:rsidR="00000000" w:rsidDel="00000000" w:rsidP="00000000" w:rsidRDefault="00000000" w:rsidRPr="00000000" w14:paraId="00000020">
      <w:pPr>
        <w:pStyle w:val="Heading1"/>
        <w:numPr>
          <w:ilvl w:val="0"/>
          <w:numId w:val="1"/>
        </w:numPr>
        <w:spacing w:after="200" w:before="200" w:lineRule="auto"/>
        <w:ind w:left="360" w:hanging="360"/>
        <w:jc w:val="both"/>
        <w:rPr/>
      </w:pPr>
      <w:bookmarkStart w:colFirst="0" w:colLast="0" w:name="_heading=h.60r2r88gqka4" w:id="1"/>
      <w:bookmarkEnd w:id="1"/>
      <w:r w:rsidDel="00000000" w:rsidR="00000000" w:rsidRPr="00000000">
        <w:rPr>
          <w:rtl w:val="0"/>
        </w:rPr>
        <w:t xml:space="preserve">Agenda:</w:t>
      </w:r>
    </w:p>
    <w:tbl>
      <w:tblPr>
        <w:tblStyle w:val="Table3"/>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1">
            <w:pPr>
              <w:jc w:val="center"/>
              <w:rPr>
                <w:rFonts w:ascii="Calibri" w:cs="Calibri" w:eastAsia="Calibri" w:hAnsi="Calibri"/>
                <w:b w:val="1"/>
              </w:rPr>
            </w:pPr>
            <w:r w:rsidDel="00000000" w:rsidR="00000000" w:rsidRPr="00000000">
              <w:rPr>
                <w:rFonts w:ascii="Calibri" w:cs="Calibri" w:eastAsia="Calibri" w:hAnsi="Calibri"/>
                <w:b w:val="1"/>
                <w:rtl w:val="0"/>
              </w:rPr>
              <w:tab/>
              <w:t xml:space="preserve">Nº</w:t>
            </w:r>
          </w:p>
        </w:tc>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3">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ffffff" w:val="clear"/>
            <w:vAlign w:val="center"/>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Reunión Inicial</w:t>
            </w:r>
          </w:p>
        </w:tc>
      </w:tr>
    </w:tbl>
    <w:p w:rsidR="00000000" w:rsidDel="00000000" w:rsidP="00000000" w:rsidRDefault="00000000" w:rsidRPr="00000000" w14:paraId="00000025">
      <w:pPr>
        <w:pStyle w:val="Heading1"/>
        <w:numPr>
          <w:ilvl w:val="0"/>
          <w:numId w:val="1"/>
        </w:numPr>
        <w:spacing w:after="200" w:before="200" w:lineRule="auto"/>
        <w:ind w:left="360" w:hanging="360"/>
        <w:jc w:val="both"/>
        <w:rPr/>
      </w:pPr>
      <w:bookmarkStart w:colFirst="0" w:colLast="0" w:name="_heading=h.o626dx3c1oz9" w:id="2"/>
      <w:bookmarkEnd w:id="2"/>
      <w:r w:rsidDel="00000000" w:rsidR="00000000" w:rsidRPr="00000000">
        <w:rPr>
          <w:rtl w:val="0"/>
        </w:rPr>
        <w:t xml:space="preserve">Desarrollo de la Reunión</w:t>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Notas Captura de la Información de Requerimientos Iniciales:</w:t>
      </w:r>
    </w:p>
    <w:tbl>
      <w:tblPr>
        <w:tblStyle w:val="Table4"/>
        <w:tblW w:w="99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0"/>
        <w:tblGridChange w:id="0">
          <w:tblGrid>
            <w:gridCol w:w="9900"/>
          </w:tblGrid>
        </w:tblGridChange>
      </w:tblGrid>
      <w:tr>
        <w:trPr>
          <w:cantSplit w:val="0"/>
          <w:tblHeader w:val="0"/>
        </w:trPr>
        <w:tc>
          <w:tcPr>
            <w:shd w:fill="auto" w:val="clear"/>
            <w:tcMar>
              <w:top w:w="181.0" w:type="dxa"/>
              <w:left w:w="181.0" w:type="dxa"/>
              <w:bottom w:w="181.0" w:type="dxa"/>
              <w:right w:w="181.0" w:type="dxa"/>
            </w:tcMar>
          </w:tcPr>
          <w:p w:rsidR="00000000" w:rsidDel="00000000" w:rsidP="00000000" w:rsidRDefault="00000000" w:rsidRPr="00000000" w14:paraId="00000027">
            <w:pPr>
              <w:spacing w:after="200"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Los desarrolladores del proyecto, en conjunto con los principales stakeholders (representantes de la junta de vecinos y administradores locales), llevaron a cabo una serie de entrevistas para capturar los requerimientos iniciales. Durante estas entrevistas, se identificaron las necesidades clave del sistema, como la gestión de solicitudes de proyectos vecinales, la emisión de certificados de residencia y la integración de un sistema de notificaciones para mejorar la comunicación entre los vecinos.</w:t>
            </w:r>
          </w:p>
          <w:p w:rsidR="00000000" w:rsidDel="00000000" w:rsidP="00000000" w:rsidRDefault="00000000" w:rsidRPr="00000000" w14:paraId="00000028">
            <w:pPr>
              <w:spacing w:after="200"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Uno de los puntos críticos que surgió fue la necesidad de que la interfaz de usuario sea sencilla e intuitiva, dado que muchos de los usuarios serán personas de avanzada edad con poca experiencia en tecnología. Por lo tanto, se destacó la importancia de priorizar un diseño limpio y accesible. También se mencionó la importancia de que el sistema funcione correctamente en navegadores web.</w:t>
            </w:r>
          </w:p>
          <w:p w:rsidR="00000000" w:rsidDel="00000000" w:rsidP="00000000" w:rsidRDefault="00000000" w:rsidRPr="00000000" w14:paraId="00000029">
            <w:pPr>
              <w:spacing w:after="200"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En términos de seguridad, se enfatizó la protección de datos personales, sobre todo en el manejo de la información de contacto de los vecinos y los proyectos presentados.</w:t>
            </w:r>
          </w:p>
          <w:p w:rsidR="00000000" w:rsidDel="00000000" w:rsidP="00000000" w:rsidRDefault="00000000" w:rsidRPr="00000000" w14:paraId="0000002A">
            <w:pPr>
              <w:spacing w:after="20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2B">
            <w:pPr>
              <w:spacing w:after="200"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Además, se recogieron ideas sobre funcionalidades adicionales como la posibilidad de adjuntar evidencia en formato digital para respaldar las solicitudes de proyectos, así como un sistema de alertas para comunicar los estados de sus solicitudes. Los desarrolladores han tomado en cuenta estas observaciones iniciales para establecer una base sólida para el diseño y la arquitectura del sistema.</w:t>
            </w:r>
          </w:p>
          <w:p w:rsidR="00000000" w:rsidDel="00000000" w:rsidP="00000000" w:rsidRDefault="00000000" w:rsidRPr="00000000" w14:paraId="0000002C">
            <w:pPr>
              <w:spacing w:after="200" w:lineRule="auto"/>
              <w:jc w:val="both"/>
              <w:rPr>
                <w:rFonts w:ascii="Calibri" w:cs="Calibri" w:eastAsia="Calibri" w:hAnsi="Calibri"/>
                <w:color w:val="ff0000"/>
              </w:rPr>
            </w:pPr>
            <w:r w:rsidDel="00000000" w:rsidR="00000000" w:rsidRPr="00000000">
              <w:rPr>
                <w:rtl w:val="0"/>
              </w:rPr>
            </w:r>
          </w:p>
        </w:tc>
      </w:tr>
    </w:tbl>
    <w:p w:rsidR="00000000" w:rsidDel="00000000" w:rsidP="00000000" w:rsidRDefault="00000000" w:rsidRPr="00000000" w14:paraId="0000002D">
      <w:pPr>
        <w:pStyle w:val="Heading1"/>
        <w:spacing w:before="200" w:lineRule="auto"/>
        <w:jc w:val="both"/>
        <w:rPr/>
      </w:pPr>
      <w:bookmarkStart w:colFirst="0" w:colLast="0" w:name="_heading=h.7an4cuv3aqdb" w:id="3"/>
      <w:bookmarkEnd w:id="3"/>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1"/>
        </w:numPr>
        <w:spacing w:before="200" w:lineRule="auto"/>
        <w:ind w:left="360" w:hanging="360"/>
        <w:jc w:val="both"/>
        <w:rPr/>
      </w:pPr>
      <w:bookmarkStart w:colFirst="0" w:colLast="0" w:name="_heading=h.i49fz9tpo1u" w:id="4"/>
      <w:bookmarkEnd w:id="4"/>
      <w:r w:rsidDel="00000000" w:rsidR="00000000" w:rsidRPr="00000000">
        <w:rPr>
          <w:rtl w:val="0"/>
        </w:rPr>
        <w:t xml:space="preserve">Actores del negocio</w:t>
      </w:r>
    </w:p>
    <w:tbl>
      <w:tblPr>
        <w:tblStyle w:val="Table5"/>
        <w:tblW w:w="9938.0" w:type="dxa"/>
        <w:jc w:val="left"/>
        <w:tblInd w:w="55.0" w:type="dxa"/>
        <w:tblLayout w:type="fixed"/>
        <w:tblLook w:val="0000"/>
      </w:tblPr>
      <w:tblGrid>
        <w:gridCol w:w="414"/>
        <w:gridCol w:w="4821"/>
        <w:gridCol w:w="4703"/>
        <w:tblGridChange w:id="0">
          <w:tblGrid>
            <w:gridCol w:w="414"/>
            <w:gridCol w:w="4821"/>
            <w:gridCol w:w="4703"/>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2F">
            <w:pPr>
              <w:rPr>
                <w:rFonts w:ascii="Calibri" w:cs="Calibri" w:eastAsia="Calibri" w:hAnsi="Calibri"/>
                <w:b w:val="1"/>
                <w:color w:val="2e74b5"/>
              </w:rPr>
            </w:pPr>
            <w:r w:rsidDel="00000000" w:rsidR="00000000" w:rsidRPr="00000000">
              <w:rPr>
                <w:rFonts w:ascii="Calibri" w:cs="Calibri" w:eastAsia="Calibri" w:hAnsi="Calibri"/>
                <w:b w:val="1"/>
                <w:rtl w:val="0"/>
              </w:rPr>
              <w:t xml:space="preserve">Nº</w:t>
            </w:r>
            <w:r w:rsidDel="00000000" w:rsidR="00000000" w:rsidRPr="00000000">
              <w:rPr>
                <w:rFonts w:ascii="Calibri" w:cs="Calibri" w:eastAsia="Calibri" w:hAnsi="Calibri"/>
                <w:b w:val="1"/>
                <w:color w:val="2e74b5"/>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0">
            <w:pPr>
              <w:jc w:val="center"/>
              <w:rPr>
                <w:rFonts w:ascii="Calibri" w:cs="Calibri" w:eastAsia="Calibri" w:hAnsi="Calibri"/>
                <w:b w:val="1"/>
              </w:rPr>
            </w:pPr>
            <w:r w:rsidDel="00000000" w:rsidR="00000000" w:rsidRPr="00000000">
              <w:rPr>
                <w:rFonts w:ascii="Calibri" w:cs="Calibri" w:eastAsia="Calibri" w:hAnsi="Calibri"/>
                <w:b w:val="1"/>
                <w:rtl w:val="0"/>
              </w:rPr>
              <w:t xml:space="preserve">Actores del Negocio</w:t>
            </w:r>
          </w:p>
          <w:p w:rsidR="00000000" w:rsidDel="00000000" w:rsidP="00000000" w:rsidRDefault="00000000" w:rsidRPr="00000000" w14:paraId="00000031">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2">
            <w:pPr>
              <w:jc w:val="center"/>
              <w:rPr>
                <w:rFonts w:ascii="Calibri" w:cs="Calibri" w:eastAsia="Calibri" w:hAnsi="Calibri"/>
                <w:b w:val="1"/>
              </w:rPr>
            </w:pPr>
            <w:r w:rsidDel="00000000" w:rsidR="00000000" w:rsidRPr="00000000">
              <w:rPr>
                <w:rFonts w:ascii="Calibri" w:cs="Calibri" w:eastAsia="Calibri" w:hAnsi="Calibri"/>
                <w:b w:val="1"/>
                <w:rtl w:val="0"/>
              </w:rPr>
              <w:t xml:space="preserve">Rol en el Negocio /Cargo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33">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Gabriel Cárcamo</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5">
            <w:pPr>
              <w:jc w:val="center"/>
              <w:rPr>
                <w:rFonts w:ascii="Calibri" w:cs="Calibri" w:eastAsia="Calibri" w:hAnsi="Calibri"/>
              </w:rPr>
            </w:pPr>
            <w:r w:rsidDel="00000000" w:rsidR="00000000" w:rsidRPr="00000000">
              <w:rPr>
                <w:rFonts w:ascii="Calibri" w:cs="Calibri" w:eastAsia="Calibri" w:hAnsi="Calibri"/>
                <w:rtl w:val="0"/>
              </w:rPr>
              <w:t xml:space="preserve">Desarrollador del proyecto.</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6">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Victor Navarro</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8">
            <w:pPr>
              <w:jc w:val="center"/>
              <w:rPr>
                <w:rFonts w:ascii="Calibri" w:cs="Calibri" w:eastAsia="Calibri" w:hAnsi="Calibri"/>
              </w:rPr>
            </w:pPr>
            <w:r w:rsidDel="00000000" w:rsidR="00000000" w:rsidRPr="00000000">
              <w:rPr>
                <w:rFonts w:ascii="Calibri" w:cs="Calibri" w:eastAsia="Calibri" w:hAnsi="Calibri"/>
                <w:rtl w:val="0"/>
              </w:rPr>
              <w:t xml:space="preserve">Desarrollador del proyecto.</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9">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Christopher Valenzuela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B">
            <w:pPr>
              <w:jc w:val="center"/>
              <w:rPr>
                <w:rFonts w:ascii="Calibri" w:cs="Calibri" w:eastAsia="Calibri" w:hAnsi="Calibri"/>
              </w:rPr>
            </w:pPr>
            <w:r w:rsidDel="00000000" w:rsidR="00000000" w:rsidRPr="00000000">
              <w:rPr>
                <w:rFonts w:ascii="Calibri" w:cs="Calibri" w:eastAsia="Calibri" w:hAnsi="Calibri"/>
                <w:rtl w:val="0"/>
              </w:rPr>
              <w:t xml:space="preserve">Desarrollador del proyecto.</w:t>
            </w:r>
          </w:p>
        </w:tc>
      </w:tr>
    </w:tbl>
    <w:p w:rsidR="00000000" w:rsidDel="00000000" w:rsidP="00000000" w:rsidRDefault="00000000" w:rsidRPr="00000000" w14:paraId="0000003C">
      <w:pPr>
        <w:pStyle w:val="Heading1"/>
        <w:numPr>
          <w:ilvl w:val="0"/>
          <w:numId w:val="1"/>
        </w:numPr>
        <w:ind w:left="360" w:hanging="360"/>
        <w:jc w:val="both"/>
        <w:rPr/>
      </w:pPr>
      <w:bookmarkStart w:colFirst="0" w:colLast="0" w:name="_heading=h.3y3m03glg7vw" w:id="5"/>
      <w:bookmarkEnd w:id="5"/>
      <w:r w:rsidDel="00000000" w:rsidR="00000000" w:rsidRPr="00000000">
        <w:rPr>
          <w:rtl w:val="0"/>
        </w:rPr>
        <w:t xml:space="preserve">Requerimientos generales asociados al Proyecto</w:t>
      </w:r>
    </w:p>
    <w:tbl>
      <w:tblPr>
        <w:tblStyle w:val="Table6"/>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4535" w:hRule="atLeast"/>
          <w:tblHeader w:val="0"/>
        </w:trPr>
        <w:tc>
          <w:tcPr>
            <w:shd w:fill="auto" w:val="clear"/>
            <w:tcMar>
              <w:top w:w="181.0" w:type="dxa"/>
              <w:left w:w="181.0" w:type="dxa"/>
              <w:bottom w:w="181.0" w:type="dxa"/>
              <w:right w:w="181.0" w:type="dxa"/>
            </w:tcMar>
          </w:tcPr>
          <w:p w:rsidR="00000000" w:rsidDel="00000000" w:rsidP="00000000" w:rsidRDefault="00000000" w:rsidRPr="00000000" w14:paraId="0000003D">
            <w:pPr>
              <w:ind w:left="0" w:firstLine="0"/>
              <w:jc w:val="both"/>
              <w:rPr>
                <w:rFonts w:ascii="Calibri" w:cs="Calibri" w:eastAsia="Calibri" w:hAnsi="Calibri"/>
              </w:rPr>
            </w:pPr>
            <w:r w:rsidDel="00000000" w:rsidR="00000000" w:rsidRPr="00000000">
              <w:rPr>
                <w:rFonts w:ascii="Calibri" w:cs="Calibri" w:eastAsia="Calibri" w:hAnsi="Calibri"/>
                <w:rtl w:val="0"/>
              </w:rPr>
              <w:t xml:space="preserve">El sistema debe tener los requerimientos generales como tener un buen rendimiento, que sea un sistema con buena escalabilidad, con buena usabilidad para que todos puedan interactuar con el, que esté disponible la mayoría del tiempo para los vecinos, que sea seguro para los usuarios que estén en el sistema, tenga buena compatibilidad con los diferentes navegadores web y que sea mantenible con el tiempo luego de su creación.</w:t>
            </w:r>
          </w:p>
        </w:tc>
      </w:tr>
    </w:tbl>
    <w:p w:rsidR="00000000" w:rsidDel="00000000" w:rsidP="00000000" w:rsidRDefault="00000000" w:rsidRPr="00000000" w14:paraId="0000003E">
      <w:pPr>
        <w:pStyle w:val="Heading1"/>
        <w:jc w:val="both"/>
        <w:rPr/>
      </w:pPr>
      <w:bookmarkStart w:colFirst="0" w:colLast="0" w:name="_heading=h.ehcsqlfeiht5" w:id="6"/>
      <w:bookmarkEnd w:id="6"/>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1"/>
        </w:numPr>
        <w:ind w:left="360" w:hanging="360"/>
        <w:jc w:val="both"/>
        <w:rPr/>
      </w:pPr>
      <w:bookmarkStart w:colFirst="0" w:colLast="0" w:name="_heading=h.33q0w7tmkxkz" w:id="7"/>
      <w:bookmarkEnd w:id="7"/>
      <w:r w:rsidDel="00000000" w:rsidR="00000000" w:rsidRPr="00000000">
        <w:rPr>
          <w:rtl w:val="0"/>
        </w:rPr>
        <w:t xml:space="preserve">Observaciones sobre las posibles Limitaciones que tendrá el Sistema</w:t>
      </w:r>
    </w:p>
    <w:tbl>
      <w:tblPr>
        <w:tblStyle w:val="Table7"/>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auto" w:val="clear"/>
            <w:tcMar>
              <w:top w:w="181.0" w:type="dxa"/>
              <w:left w:w="181.0" w:type="dxa"/>
              <w:bottom w:w="181.0" w:type="dxa"/>
              <w:right w:w="181.0" w:type="dxa"/>
            </w:tcMar>
          </w:tcPr>
          <w:p w:rsidR="00000000" w:rsidDel="00000000" w:rsidP="00000000" w:rsidRDefault="00000000" w:rsidRPr="00000000" w14:paraId="00000040">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 momento estará limitado solo a 3 comunas.</w:t>
            </w:r>
          </w:p>
          <w:p w:rsidR="00000000" w:rsidDel="00000000" w:rsidP="00000000" w:rsidRDefault="00000000" w:rsidRPr="00000000" w14:paraId="00000041">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 tenemos un presupuesto estipulado.</w:t>
            </w:r>
          </w:p>
          <w:p w:rsidR="00000000" w:rsidDel="00000000" w:rsidP="00000000" w:rsidRDefault="00000000" w:rsidRPr="00000000" w14:paraId="00000042">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tiempo del desarrollo está ajustado.</w:t>
            </w:r>
          </w:p>
          <w:p w:rsidR="00000000" w:rsidDel="00000000" w:rsidP="00000000" w:rsidRDefault="00000000" w:rsidRPr="00000000" w14:paraId="00000043">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Entorno de bajos recursos.</w:t>
            </w:r>
          </w:p>
          <w:p w:rsidR="00000000" w:rsidDel="00000000" w:rsidP="00000000" w:rsidRDefault="00000000" w:rsidRPr="00000000" w14:paraId="00000044">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Solamente disponible para vecinos o la directiva de la junta de vecinos.</w:t>
            </w:r>
          </w:p>
        </w:tc>
      </w:tr>
    </w:tbl>
    <w:p w:rsidR="00000000" w:rsidDel="00000000" w:rsidP="00000000" w:rsidRDefault="00000000" w:rsidRPr="00000000" w14:paraId="00000045">
      <w:pPr>
        <w:pStyle w:val="Heading1"/>
        <w:numPr>
          <w:ilvl w:val="0"/>
          <w:numId w:val="1"/>
        </w:numPr>
        <w:ind w:left="360" w:hanging="360"/>
        <w:jc w:val="both"/>
        <w:rPr/>
      </w:pPr>
      <w:bookmarkStart w:colFirst="0" w:colLast="0" w:name="_heading=h.yz269xjfinfr" w:id="8"/>
      <w:bookmarkEnd w:id="8"/>
      <w:r w:rsidDel="00000000" w:rsidR="00000000" w:rsidRPr="00000000">
        <w:rPr>
          <w:rtl w:val="0"/>
        </w:rPr>
        <w:t xml:space="preserve">Técnicas de levantamiento de Requerimientos Específicos.</w:t>
      </w:r>
    </w:p>
    <w:tbl>
      <w:tblPr>
        <w:tblStyle w:val="Table8"/>
        <w:tblW w:w="9938.0" w:type="dxa"/>
        <w:jc w:val="left"/>
        <w:tblInd w:w="55.0" w:type="dxa"/>
        <w:tblLayout w:type="fixed"/>
        <w:tblLook w:val="0000"/>
      </w:tblPr>
      <w:tblGrid>
        <w:gridCol w:w="414"/>
        <w:gridCol w:w="3570"/>
        <w:gridCol w:w="5954"/>
        <w:tblGridChange w:id="0">
          <w:tblGrid>
            <w:gridCol w:w="414"/>
            <w:gridCol w:w="3570"/>
            <w:gridCol w:w="5954"/>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47">
            <w:pPr>
              <w:jc w:val="center"/>
              <w:rPr>
                <w:rFonts w:ascii="Calibri" w:cs="Calibri" w:eastAsia="Calibri" w:hAnsi="Calibri"/>
                <w:b w:val="1"/>
              </w:rPr>
            </w:pPr>
            <w:r w:rsidDel="00000000" w:rsidR="00000000" w:rsidRPr="00000000">
              <w:rPr>
                <w:rFonts w:ascii="Calibri" w:cs="Calibri" w:eastAsia="Calibri" w:hAnsi="Calibri"/>
                <w:b w:val="1"/>
                <w:rtl w:val="0"/>
              </w:rPr>
              <w:t xml:space="preserve">Actores del Proyecto</w:t>
            </w:r>
          </w:p>
          <w:p w:rsidR="00000000" w:rsidDel="00000000" w:rsidP="00000000" w:rsidRDefault="00000000" w:rsidRPr="00000000" w14:paraId="00000048">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49">
            <w:pPr>
              <w:jc w:val="center"/>
              <w:rPr>
                <w:rFonts w:ascii="Calibri" w:cs="Calibri" w:eastAsia="Calibri" w:hAnsi="Calibri"/>
                <w:b w:val="1"/>
              </w:rPr>
            </w:pPr>
            <w:r w:rsidDel="00000000" w:rsidR="00000000" w:rsidRPr="00000000">
              <w:rPr>
                <w:rFonts w:ascii="Calibri" w:cs="Calibri" w:eastAsia="Calibri" w:hAnsi="Calibri"/>
                <w:b w:val="1"/>
                <w:rtl w:val="0"/>
              </w:rPr>
              <w:t xml:space="preserve">Técnica de Toma de Requerimiento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4A">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Gabriel Cárcamo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4C">
            <w:pPr>
              <w:jc w:val="center"/>
              <w:rPr>
                <w:rFonts w:ascii="Calibri" w:cs="Calibri" w:eastAsia="Calibri" w:hAnsi="Calibri"/>
              </w:rPr>
            </w:pPr>
            <w:r w:rsidDel="00000000" w:rsidR="00000000" w:rsidRPr="00000000">
              <w:rPr>
                <w:rFonts w:ascii="Calibri" w:cs="Calibri" w:eastAsia="Calibri" w:hAnsi="Calibri"/>
                <w:rtl w:val="0"/>
              </w:rPr>
              <w:t xml:space="preserve">Observación Directa</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D">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rtl w:val="0"/>
              </w:rPr>
              <w:t xml:space="preserve">Victor Navarro</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F">
            <w:pPr>
              <w:jc w:val="center"/>
              <w:rPr>
                <w:rFonts w:ascii="Calibri" w:cs="Calibri" w:eastAsia="Calibri" w:hAnsi="Calibri"/>
              </w:rPr>
            </w:pPr>
            <w:r w:rsidDel="00000000" w:rsidR="00000000" w:rsidRPr="00000000">
              <w:rPr>
                <w:rFonts w:ascii="Calibri" w:cs="Calibri" w:eastAsia="Calibri" w:hAnsi="Calibri"/>
                <w:rtl w:val="0"/>
              </w:rPr>
              <w:t xml:space="preserve">Lluvia de Ideas (Brainstorming)</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0">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rtl w:val="0"/>
              </w:rPr>
              <w:t xml:space="preserve">Christopher Valenzuela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2">
            <w:pPr>
              <w:jc w:val="center"/>
              <w:rPr>
                <w:rFonts w:ascii="Calibri" w:cs="Calibri" w:eastAsia="Calibri" w:hAnsi="Calibri"/>
              </w:rPr>
            </w:pPr>
            <w:r w:rsidDel="00000000" w:rsidR="00000000" w:rsidRPr="00000000">
              <w:rPr>
                <w:rFonts w:ascii="Calibri" w:cs="Calibri" w:eastAsia="Calibri" w:hAnsi="Calibri"/>
                <w:rtl w:val="0"/>
              </w:rPr>
              <w:t xml:space="preserve">Entrevistas</w:t>
            </w:r>
          </w:p>
        </w:tc>
      </w:tr>
    </w:tbl>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-499240</wp:posOffset>
          </wp:positionV>
          <wp:extent cx="2209800" cy="36703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s-ES"/>
    </w:rPr>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70.0" w:type="dxa"/>
        <w:bottom w:w="0.0" w:type="dxa"/>
        <w:right w:w="70.0" w:type="dxa"/>
      </w:tblCellMar>
    </w:tblPr>
  </w:style>
  <w:style w:type="table" w:styleId="a0" w:customStyle="1">
    <w:basedOn w:val="TableNormal0"/>
    <w:tblPr>
      <w:tblStyleRowBandSize w:val="1"/>
      <w:tblStyleColBandSize w:val="1"/>
      <w:tblCellMar>
        <w:top w:w="0.0" w:type="dxa"/>
        <w:left w:w="70.0" w:type="dxa"/>
        <w:bottom w:w="0.0" w:type="dxa"/>
        <w:right w:w="70.0" w:type="dxa"/>
      </w:tblCellMar>
    </w:tblPr>
  </w:style>
  <w:style w:type="table" w:styleId="a1" w:customStyle="1">
    <w:basedOn w:val="TableNormal0"/>
    <w:tblPr>
      <w:tblStyleRowBandSize w:val="1"/>
      <w:tblStyleColBandSize w:val="1"/>
      <w:tblCellMar>
        <w:top w:w="0.0" w:type="dxa"/>
        <w:left w:w="70.0" w:type="dxa"/>
        <w:bottom w:w="0.0" w:type="dxa"/>
        <w:right w:w="70.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tblPr>
      <w:tblStyleRowBandSize w:val="1"/>
      <w:tblStyleColBandSize w:val="1"/>
      <w:tblCellMar>
        <w:top w:w="0.0" w:type="dxa"/>
        <w:left w:w="70.0" w:type="dxa"/>
        <w:bottom w:w="0.0" w:type="dxa"/>
        <w:right w:w="70.0" w:type="dxa"/>
      </w:tblCellMar>
    </w:tblPr>
  </w:style>
  <w:style w:type="table" w:styleId="a4" w:customStyle="1">
    <w:basedOn w:val="TableNormal0"/>
    <w:tblPr>
      <w:tblStyleRowBandSize w:val="1"/>
      <w:tblStyleColBandSize w:val="1"/>
      <w:tblCellMar>
        <w:top w:w="0.0" w:type="dxa"/>
        <w:left w:w="115.0" w:type="dxa"/>
        <w:bottom w:w="0.0" w:type="dxa"/>
        <w:right w:w="115.0" w:type="dxa"/>
      </w:tblCellMar>
    </w:tblPr>
  </w:style>
  <w:style w:type="table" w:styleId="a5" w:customStyle="1">
    <w:basedOn w:val="TableNormal0"/>
    <w:tblPr>
      <w:tblStyleRowBandSize w:val="1"/>
      <w:tblStyleColBandSize w:val="1"/>
      <w:tblCellMar>
        <w:top w:w="0.0" w:type="dxa"/>
        <w:left w:w="115.0" w:type="dxa"/>
        <w:bottom w:w="0.0" w:type="dxa"/>
        <w:right w:w="115.0" w:type="dxa"/>
      </w:tblCellMar>
    </w:tblPr>
  </w:style>
  <w:style w:type="table" w:styleId="a6" w:customStyle="1">
    <w:basedOn w:val="TableNormal0"/>
    <w:tblPr>
      <w:tblStyleRowBandSize w:val="1"/>
      <w:tblStyleColBandSize w:val="1"/>
      <w:tblCellMar>
        <w:top w:w="0.0" w:type="dxa"/>
        <w:left w:w="70.0" w:type="dxa"/>
        <w:bottom w:w="0.0" w:type="dxa"/>
        <w:right w:w="70.0" w:type="dxa"/>
      </w:tblCellMar>
    </w:tblPr>
  </w:style>
  <w:style w:type="table" w:styleId="a7" w:customStyle="1">
    <w:basedOn w:val="TableNormal0"/>
    <w:tblPr>
      <w:tblStyleRowBandSize w:val="1"/>
      <w:tblStyleColBandSize w:val="1"/>
      <w:tblCellMar>
        <w:top w:w="0.0" w:type="dxa"/>
        <w:left w:w="70.0" w:type="dxa"/>
        <w:bottom w:w="0.0" w:type="dxa"/>
        <w:right w:w="70.0" w:type="dxa"/>
      </w:tblCellMar>
    </w:tblPr>
  </w:style>
  <w:style w:type="table" w:styleId="a8" w:customStyle="1">
    <w:basedOn w:val="TableNormal0"/>
    <w:tblPr>
      <w:tblStyleRowBandSize w:val="1"/>
      <w:tblStyleColBandSize w:val="1"/>
      <w:tblCellMar>
        <w:top w:w="0.0" w:type="dxa"/>
        <w:left w:w="70.0" w:type="dxa"/>
        <w:bottom w:w="0.0" w:type="dxa"/>
        <w:right w:w="70.0" w:type="dxa"/>
      </w:tblCellMar>
    </w:tblPr>
  </w:style>
  <w:style w:type="table" w:styleId="a9" w:customStyle="1">
    <w:basedOn w:val="TableNormal0"/>
    <w:tblPr>
      <w:tblStyleRowBandSize w:val="1"/>
      <w:tblStyleColBandSize w:val="1"/>
      <w:tblCellMar>
        <w:top w:w="0.0" w:type="dxa"/>
        <w:left w:w="70.0" w:type="dxa"/>
        <w:bottom w:w="0.0" w:type="dxa"/>
        <w:right w:w="70.0" w:type="dxa"/>
      </w:tblCellMar>
    </w:tblPr>
  </w:style>
  <w:style w:type="table" w:styleId="aa" w:customStyle="1">
    <w:basedOn w:val="TableNormal0"/>
    <w:tblPr>
      <w:tblStyleRowBandSize w:val="1"/>
      <w:tblStyleColBandSize w:val="1"/>
      <w:tblCellMar>
        <w:top w:w="0.0" w:type="dxa"/>
        <w:left w:w="70.0" w:type="dxa"/>
        <w:bottom w:w="0.0" w:type="dxa"/>
        <w:right w:w="70.0" w:type="dxa"/>
      </w:tblCellMar>
    </w:tblPr>
  </w:style>
  <w:style w:type="table" w:styleId="ab" w:customStyle="1">
    <w:basedOn w:val="TableNormal0"/>
    <w:tblPr>
      <w:tblStyleRowBandSize w:val="1"/>
      <w:tblStyleColBandSize w:val="1"/>
      <w:tblCellMar>
        <w:top w:w="0.0" w:type="dxa"/>
        <w:left w:w="70.0" w:type="dxa"/>
        <w:bottom w:w="0.0" w:type="dxa"/>
        <w:right w:w="70.0" w:type="dxa"/>
      </w:tblCellMar>
    </w:tblPr>
  </w:style>
  <w:style w:type="table" w:styleId="ac" w:customStyle="1">
    <w:basedOn w:val="TableNormal0"/>
    <w:tblPr>
      <w:tblStyleRowBandSize w:val="1"/>
      <w:tblStyleColBandSize w:val="1"/>
      <w:tblCellMar>
        <w:top w:w="0.0" w:type="dxa"/>
        <w:left w:w="70.0" w:type="dxa"/>
        <w:bottom w:w="0.0" w:type="dxa"/>
        <w:right w:w="70.0" w:type="dxa"/>
      </w:tblCellMar>
    </w:tblPr>
  </w:style>
  <w:style w:type="table" w:styleId="ad" w:customStyle="1">
    <w:basedOn w:val="TableNormal0"/>
    <w:tblPr>
      <w:tblStyleRowBandSize w:val="1"/>
      <w:tblStyleColBandSize w:val="1"/>
      <w:tblCellMar>
        <w:top w:w="0.0" w:type="dxa"/>
        <w:left w:w="70.0" w:type="dxa"/>
        <w:bottom w:w="0.0" w:type="dxa"/>
        <w:right w:w="70.0" w:type="dxa"/>
      </w:tblCellMar>
    </w:tblPr>
  </w:style>
  <w:style w:type="table" w:styleId="ae" w:customStyle="1">
    <w:basedOn w:val="TableNormal0"/>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8PgcsktSTGXNUv048dxrKIyMig==">CgMxLjAyCGguZ2pkZ3hzMg5oLjYwcjJyODhncWthNDIOaC5vNjI2ZHgzYzFvejkyDmguN2FuNGN1djNhcWRiMg1oLmk0OWZ6OXRwbzF1Mg5oLjN5M20wM2dsZzd2dzIOaC5laGNzcWxmZWlodDUyDmguMzNxMHc3dG1reGt6Mg5oLnl6MjY5eGpmaW5mcjgAciExaUoyRkVILXBjOFJkUzRkVU0xcXd6T1hndTY0V0ZUeWE=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