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37A1" w:rsidRDefault="00A83FEF" w:rsidP="003A37A1">
      <w:pPr>
        <w:spacing w:after="0" w:line="360" w:lineRule="auto"/>
        <w:jc w:val="center"/>
        <w:rPr>
          <w:noProof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Содержание</w:t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48" w:history="1">
        <w:r w:rsidR="003A37A1" w:rsidRPr="00EA7840">
          <w:rPr>
            <w:rStyle w:val="a4"/>
            <w:noProof/>
          </w:rPr>
          <w:t>1. ТЕХНИКА БЕЗОПАСНОСТИ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_Toc231401448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49" w:history="1">
        <w:r w:rsidR="003A37A1" w:rsidRPr="00EA7840">
          <w:rPr>
            <w:rStyle w:val="a4"/>
            <w:noProof/>
          </w:rPr>
          <w:t>1.1. Инструкция по охране труда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_Toc231401449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0" w:history="1">
        <w:r w:rsidR="003A37A1" w:rsidRPr="00EA7840">
          <w:rPr>
            <w:rStyle w:val="a4"/>
            <w:noProof/>
          </w:rPr>
          <w:t>1.2. Инструкции по технике безопасности и пожароопасности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1" w:history="1">
        <w:r w:rsidR="003A37A1" w:rsidRPr="00EA7840">
          <w:rPr>
            <w:rStyle w:val="a4"/>
            <w:noProof/>
          </w:rPr>
          <w:t>1.3. Меры по обеспечению безопасности при работе с компьютерной техникой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2" w:history="1">
        <w:r w:rsidR="003A37A1" w:rsidRPr="00EA7840">
          <w:rPr>
            <w:rStyle w:val="a4"/>
            <w:noProof/>
          </w:rPr>
          <w:t>2. АНАЛИЗ ПРЕДМЕТНОЙ ОБЛАСТИ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_Toc231401452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7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3" w:history="1">
        <w:r w:rsidR="003A37A1" w:rsidRPr="00EA7840">
          <w:rPr>
            <w:rStyle w:val="a4"/>
            <w:noProof/>
          </w:rPr>
          <w:t>2.1. Краткая технико-экономическая характеристика объекта практики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_Toc231401453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7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4" w:history="1">
        <w:r w:rsidR="003A37A1" w:rsidRPr="00EA7840">
          <w:rPr>
            <w:rStyle w:val="a4"/>
            <w:noProof/>
          </w:rPr>
          <w:t>2.3. Состав программного обеспечения и тематика решаемых задач структурным подразделением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_Toc231401454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5" w:history="1">
        <w:r w:rsidR="003A37A1" w:rsidRPr="00EA7840">
          <w:rPr>
            <w:rStyle w:val="a4"/>
            <w:noProof/>
          </w:rPr>
          <w:t>2.4. Анализ требований к разрабатываемому программному модулю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_Toc231401455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6" w:history="1">
        <w:r w:rsidR="003A37A1" w:rsidRPr="00EA7840">
          <w:rPr>
            <w:rStyle w:val="a4"/>
            <w:noProof/>
          </w:rPr>
          <w:t>3. РАЗРАБОТКА СПЕЦИФИКАЦИЙ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_Toc231401456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7" w:history="1">
        <w:r w:rsidR="003A37A1" w:rsidRPr="00EA7840">
          <w:rPr>
            <w:rStyle w:val="a4"/>
            <w:noProof/>
          </w:rPr>
          <w:t>3.1. Описание функциональной спецификации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_Toc231401457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8" w:history="1">
        <w:r w:rsidR="003A37A1" w:rsidRPr="00EA7840">
          <w:rPr>
            <w:rStyle w:val="a4"/>
            <w:noProof/>
          </w:rPr>
          <w:t>3.2. Описание синтаксической спецификации входа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11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9" w:history="1">
        <w:r w:rsidR="003A37A1" w:rsidRPr="00EA7840">
          <w:rPr>
            <w:rStyle w:val="a4"/>
            <w:noProof/>
          </w:rPr>
          <w:t>3.3. Описание структуры данных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12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0" w:history="1">
        <w:r w:rsidR="003A37A1" w:rsidRPr="00EA7840">
          <w:rPr>
            <w:rStyle w:val="a4"/>
            <w:noProof/>
          </w:rPr>
          <w:t>4. РАЗРАБОТКА КОДА ПРОГРАММНОГО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1" w:history="1">
        <w:r w:rsidR="003A37A1" w:rsidRPr="00EA7840">
          <w:rPr>
            <w:rStyle w:val="a4"/>
            <w:noProof/>
          </w:rPr>
          <w:t>4.1. Выбор языка программирования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2" w:history="1">
        <w:r w:rsidR="003A37A1" w:rsidRPr="00EA7840">
          <w:rPr>
            <w:rStyle w:val="a4"/>
            <w:noProof/>
          </w:rPr>
          <w:t>4.2. Программирование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_Toc231401462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16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3" w:history="1">
        <w:r w:rsidR="003A37A1" w:rsidRPr="00EA7840">
          <w:rPr>
            <w:rStyle w:val="a4"/>
            <w:noProof/>
            <w:lang w:val="en-US"/>
          </w:rPr>
          <w:t xml:space="preserve">4.3. </w:t>
        </w:r>
        <w:r w:rsidR="003A37A1" w:rsidRPr="00EA7840">
          <w:rPr>
            <w:rStyle w:val="a4"/>
            <w:noProof/>
          </w:rPr>
          <w:t>Компиляция</w:t>
        </w:r>
        <w:r w:rsidR="003A37A1" w:rsidRPr="00EA7840">
          <w:rPr>
            <w:rStyle w:val="a4"/>
            <w:noProof/>
            <w:lang w:val="en-US"/>
          </w:rPr>
          <w:t xml:space="preserve"> </w:t>
        </w:r>
        <w:r w:rsidR="003A37A1" w:rsidRPr="00EA7840">
          <w:rPr>
            <w:rStyle w:val="a4"/>
            <w:noProof/>
          </w:rPr>
          <w:t>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_Toc231401463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4" w:history="1">
        <w:r w:rsidR="003A37A1" w:rsidRPr="00EA7840">
          <w:rPr>
            <w:rStyle w:val="a4"/>
            <w:noProof/>
          </w:rPr>
          <w:t>4.4. Отладка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_Toc231401464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5" w:history="1">
        <w:r w:rsidR="003A37A1" w:rsidRPr="00EA7840">
          <w:rPr>
            <w:rStyle w:val="a4"/>
            <w:noProof/>
          </w:rPr>
          <w:t>5. ТЕСТИРОВАНИЕ ПРОГРАММНОГО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_Toc231401465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6" w:history="1">
        <w:r w:rsidR="003A37A1" w:rsidRPr="00EA7840">
          <w:rPr>
            <w:rStyle w:val="a4"/>
            <w:noProof/>
          </w:rPr>
          <w:t>5.1. Разработка тестовых сценариев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_Toc231401466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7" w:history="1">
        <w:r w:rsidR="003A37A1" w:rsidRPr="00EA7840">
          <w:rPr>
            <w:rStyle w:val="a4"/>
            <w:noProof/>
          </w:rPr>
          <w:t>5.2. Модульное тестирование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_Toc231401467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8" w:history="1">
        <w:r w:rsidR="003A37A1" w:rsidRPr="00EA7840">
          <w:rPr>
            <w:rStyle w:val="a4"/>
            <w:noProof/>
          </w:rPr>
          <w:t>5.3. Тестирование производительности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9" w:history="1">
        <w:r w:rsidR="003A37A1" w:rsidRPr="00EA7840">
          <w:rPr>
            <w:rStyle w:val="a4"/>
            <w:noProof/>
          </w:rPr>
          <w:t>5.4. Загрузка программного модуля в репозиторий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70" w:history="1">
        <w:r w:rsidR="003A37A1" w:rsidRPr="00EA7840">
          <w:rPr>
            <w:rStyle w:val="a4"/>
            <w:noProof/>
          </w:rPr>
          <w:t>ЗАКЛЮЧЕНИЕ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_Toc231401470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21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B200BE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71" w:history="1">
        <w:r w:rsidR="003A37A1" w:rsidRPr="00EA7840">
          <w:rPr>
            <w:rStyle w:val="a4"/>
            <w:noProof/>
          </w:rPr>
          <w:t>СПИСОК ИСПОЛЬЗОВАННЫХ ИСТОЧНИКОВ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_Toc231401471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22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A37A1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3A37A1" w:rsidRDefault="003A37A1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3A37A1" w:rsidRPr="003A37A1" w:rsidRDefault="003A37A1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FB6B50" w:rsidRPr="003A37A1" w:rsidRDefault="00FB6B50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A37A1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Visual Studio,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качестве базы практики рассматривалось предприятие АО «Концерн КЭМЗ» (Кизлярский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  <w:sz w:val="28"/>
          <w:szCs w:val="28"/>
        </w:rPr>
      </w:pPr>
    </w:p>
    <w:p w:rsidR="00E5129D" w:rsidRPr="005F53E6" w:rsidRDefault="00E5129D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E5129D" w:rsidRDefault="00E5129D" w:rsidP="00A658A3">
      <w:pPr>
        <w:spacing w:after="0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br w:type="page"/>
      </w:r>
    </w:p>
    <w:p w:rsidR="00012EC5" w:rsidRPr="005F53E6" w:rsidRDefault="00012EC5" w:rsidP="00A658A3">
      <w:pPr>
        <w:pStyle w:val="111111111111111"/>
      </w:pPr>
      <w:bookmarkStart w:id="0" w:name="_Toc231401448"/>
      <w:r w:rsidRPr="005F53E6">
        <w:lastRenderedPageBreak/>
        <w:t>1. ТЕХНИКА БЕЗОПАСНОСТИ</w:t>
      </w:r>
      <w:bookmarkEnd w:id="0"/>
    </w:p>
    <w:p w:rsidR="00012EC5" w:rsidRPr="005F53E6" w:rsidRDefault="00012EC5" w:rsidP="003E644D">
      <w:pPr>
        <w:pStyle w:val="222222222222222222"/>
      </w:pPr>
      <w:bookmarkStart w:id="1" w:name="_Toc231401449"/>
      <w:r w:rsidRPr="005F53E6">
        <w:t>1.1. Инструкция по охране труда</w:t>
      </w:r>
      <w:bookmarkEnd w:id="1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Режим труда и отдыха: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Запрещается: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отключать защитное заземление;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DD7517" w:rsidRPr="005F53E6" w:rsidRDefault="00DD7517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012EC5" w:rsidRPr="005F53E6" w:rsidRDefault="00012EC5" w:rsidP="00A658A3">
      <w:pPr>
        <w:pStyle w:val="222222222222222222"/>
      </w:pPr>
      <w:bookmarkStart w:id="2" w:name="_Toc231401450"/>
      <w:r w:rsidRPr="005F53E6">
        <w:t>1.2. Инструкции по технике безопасности и пожароопасности</w:t>
      </w:r>
      <w:bookmarkEnd w:id="2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Действия при возникновении пожара: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D6376D" w:rsidRPr="00E5129D" w:rsidRDefault="00D6376D" w:rsidP="004B4CD4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D6376D" w:rsidRDefault="00012EC5" w:rsidP="00A658A3">
      <w:pPr>
        <w:pStyle w:val="222222222222222222"/>
      </w:pPr>
      <w:bookmarkStart w:id="3" w:name="_Toc231401451"/>
      <w:r w:rsidRPr="00D6376D">
        <w:t>1.3. Меры по обеспечению безопасности при работе с компьютерной техникой</w:t>
      </w:r>
      <w:bookmarkEnd w:id="3"/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Электробезопасность: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Санитарно-гигиенические меры: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влажная уборка помещения.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Инструктаж: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Проверены знания правил электробезопасности (II группа допуска до 1000 В для работы с ПЭВМ).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Средства индивидуальной защиты:</w:t>
      </w:r>
    </w:p>
    <w:p w:rsidR="00012EC5" w:rsidRPr="005F53E6" w:rsidRDefault="00012EC5" w:rsidP="00A658A3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5F53E6" w:rsidRDefault="00D6376D" w:rsidP="00D6376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представлена как должно выглядеть рабочее место пользователя.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5587840" cy="327660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543" cy="3323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D6376D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</w:t>
      </w:r>
      <w:r w:rsidR="00012EC5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</w:t>
      </w:r>
      <w:r w:rsidR="00012EC5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Фотография рабочего места.</w:t>
      </w: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Pr="005F53E6" w:rsidRDefault="00012EC5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4" w:name="_Toc231401452"/>
      <w:r w:rsidRPr="005F53E6">
        <w:lastRenderedPageBreak/>
        <w:t>2. АНАЛИЗ ПРЕДМЕТНОЙ ОБЛАСТИ</w:t>
      </w:r>
      <w:bookmarkEnd w:id="4"/>
    </w:p>
    <w:p w:rsidR="00FB6B50" w:rsidRPr="005F53E6" w:rsidRDefault="00FB6B50" w:rsidP="003E644D">
      <w:pPr>
        <w:pStyle w:val="222222222222222222"/>
      </w:pPr>
      <w:bookmarkStart w:id="5" w:name="_Toc231401453"/>
      <w:r w:rsidRPr="005F53E6">
        <w:t>2.1. Краткая технико-эконо</w:t>
      </w:r>
      <w:r w:rsidR="003E644D">
        <w:t xml:space="preserve">мическая характеристика объекта </w:t>
      </w:r>
      <w:r w:rsidRPr="005F53E6">
        <w:t>практики</w:t>
      </w:r>
      <w:bookmarkEnd w:id="5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(Кизлярский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Excel, что приводило к ошибкам и дублированию номеров.</w:t>
      </w:r>
    </w:p>
    <w:p w:rsidR="00D6376D" w:rsidRPr="005F53E6" w:rsidRDefault="00D6376D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2 представлен логотип организации АО «Концерн КЭМЗ».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407066" cy="4619625"/>
            <wp:effectExtent l="0" t="0" r="0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173" cy="4643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06BF" w:rsidRPr="00DF4CB5" w:rsidRDefault="00012EC5" w:rsidP="00DF4CB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Логотип АО «Концерн КЭМЗ»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5F53E6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2"/>
        <w:gridCol w:w="4810"/>
      </w:tblGrid>
      <w:tr w:rsidR="00FB6B50" w:rsidRPr="005F53E6" w:rsidTr="00BF48E0">
        <w:trPr>
          <w:trHeight w:val="2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Характеристики</w:t>
            </w:r>
          </w:p>
        </w:tc>
      </w:tr>
      <w:tr w:rsidR="00FB6B50" w:rsidRPr="00FA1B38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Intel Core i5, 8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ОЗУ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SSD 256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</w:p>
        </w:tc>
      </w:tr>
      <w:tr w:rsidR="00FB6B50" w:rsidRPr="005F53E6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 10 Pro</w:t>
            </w:r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HP LaserJet Pro M404dn</w:t>
            </w:r>
          </w:p>
        </w:tc>
      </w:tr>
      <w:tr w:rsidR="00FB6B50" w:rsidRPr="005F53E6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Honeywell Voyager</w:t>
            </w:r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Коммутатор D-Link, Ethernet 1 Гбит/с</w:t>
            </w:r>
          </w:p>
        </w:tc>
      </w:tr>
    </w:tbl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6" w:name="_Toc231401454"/>
      <w:r w:rsidRPr="005F53E6">
        <w:t>2.3. Состав программного обеспечения и тематика решаемых задач структурным подразделением</w:t>
      </w:r>
      <w:bookmarkEnd w:id="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 Windows 10;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1С:Предприятие (бухгалтерский учёт);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7" w:name="_Toc231401455"/>
      <w:r w:rsidRPr="005F53E6">
        <w:t>2.4. Анализ требований к разрабатываемому программному модулю</w:t>
      </w:r>
      <w:bookmarkEnd w:id="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</w:t>
      </w:r>
      <w:r w:rsidR="00FA1B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иков сформулированы требования представленные</w:t>
      </w:r>
      <w:bookmarkStart w:id="8" w:name="_GoBack"/>
      <w:bookmarkEnd w:id="8"/>
      <w:r w:rsidR="00FA1B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таблице 2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7117"/>
        <w:gridCol w:w="1587"/>
      </w:tblGrid>
      <w:tr w:rsidR="00FB6B50" w:rsidRPr="005F53E6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Приоритет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Автосохранение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</w:tbl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9" w:name="_Toc231401456"/>
      <w:r w:rsidRPr="005F53E6">
        <w:lastRenderedPageBreak/>
        <w:t>3. РАЗРАБОТКА СПЕЦИФИКАЦИЙ</w:t>
      </w:r>
      <w:bookmarkEnd w:id="9"/>
    </w:p>
    <w:p w:rsidR="00FB6B50" w:rsidRPr="005F53E6" w:rsidRDefault="00FB6B50" w:rsidP="00A658A3">
      <w:pPr>
        <w:pStyle w:val="222222222222222222"/>
      </w:pPr>
      <w:bookmarkStart w:id="10" w:name="_Toc231401457"/>
      <w:r w:rsidRPr="005F53E6">
        <w:t>3.1. Описание функциональной спецификации модуля</w:t>
      </w:r>
      <w:bookmarkEnd w:id="1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Добавление новой детали через отдельную форму с валидацией.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(регистронезависимый).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Горячие клавиши (F5 – обновить, Ctrl+N – добавить, Ctrl+E – редактировать, Delete – удалить).</w:t>
      </w:r>
    </w:p>
    <w:p w:rsidR="00D6376D" w:rsidRPr="005F53E6" w:rsidRDefault="00D6376D" w:rsidP="00D6376D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3 представлена диаграмма с доступными функциями программного модуля.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2876550" cy="440977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7607" cy="442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5F53E6" w:rsidRDefault="00FB6B50" w:rsidP="00A658A3">
      <w:pPr>
        <w:pStyle w:val="222222222222222222"/>
      </w:pPr>
      <w:bookmarkStart w:id="11" w:name="_Toc231401458"/>
      <w:r w:rsidRPr="005F53E6">
        <w:lastRenderedPageBreak/>
        <w:t>3.2. Описание синтаксической спецификации входа модуля</w:t>
      </w:r>
      <w:bookmarkEnd w:id="11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0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341"/>
        <w:gridCol w:w="2098"/>
        <w:gridCol w:w="2800"/>
      </w:tblGrid>
      <w:tr w:rsidR="00FB6B50" w:rsidRPr="005F53E6" w:rsidTr="002B368E">
        <w:trPr>
          <w:trHeight w:val="20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Дополнительные условия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1…100 символов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Уникальный, 1…30 символов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больше текущей даты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складе / Установлена / Списана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500 символов</w:t>
            </w:r>
          </w:p>
        </w:tc>
      </w:tr>
    </w:tbl>
    <w:p w:rsidR="002B368E" w:rsidRDefault="002B368E" w:rsidP="009C4FC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D6376D" w:rsidRDefault="00D6376D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4 представ</w:t>
      </w:r>
      <w:r w:rsid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лен главный интерфейс программы.</w:t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867AC35" wp14:editId="3C4652C8">
            <wp:extent cx="4486275" cy="2714625"/>
            <wp:effectExtent l="0" t="0" r="9525" b="9525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1735" cy="27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4 – Главное окно программы.</w:t>
      </w:r>
    </w:p>
    <w:p w:rsid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На рисунке 5 представлена функция добавления деталей самолета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B729773" wp14:editId="35DE318B">
            <wp:extent cx="4086225" cy="492123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1592" cy="49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12" w:name="_Toc231401459"/>
      <w:r w:rsidRPr="005F53E6">
        <w:t>3.3. Описание структуры данных модуля</w:t>
      </w:r>
      <w:bookmarkEnd w:id="12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Перечисление PartType (типы деталей):</w:t>
      </w:r>
    </w:p>
    <w:p w:rsidR="00FB6B50" w:rsidRPr="00E5129D" w:rsidRDefault="00FB6B50" w:rsidP="00A658A3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Перечисление PartStatus (статусы):</w:t>
      </w:r>
    </w:p>
    <w:p w:rsidR="00FB6B50" w:rsidRPr="00E5129D" w:rsidRDefault="00FB6B50" w:rsidP="00A658A3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НаСкладе, Установлена, Списана.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Класс Part</w:t>
      </w: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(int) – уникальный идентификатор;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наименование;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уникальный номер детали;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(PartType) – тип;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(DateTime) – дата изготовления;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(PartStatus) – статус;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борт самолёта (если установлена);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описание.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P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6 представлен код класса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Part</w:t>
      </w:r>
      <w:r w:rsidRP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4221557" cy="58293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0003" cy="585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0FC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Part в Visual Studio.</w:t>
      </w:r>
    </w:p>
    <w:p w:rsidR="007160FC" w:rsidRP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 xml:space="preserve">На рисунке 7 представлено содержание файла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 в блокноте.</w:t>
      </w:r>
    </w:p>
    <w:p w:rsidR="00FB6B50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parts.json в блокноте.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3" w:name="_Toc231401460"/>
      <w:r w:rsidRPr="005F53E6">
        <w:lastRenderedPageBreak/>
        <w:t>4. РАЗРАБОТКА КОДА ПРОГРАММНОГО МОДУЛЯ</w:t>
      </w:r>
      <w:bookmarkEnd w:id="13"/>
    </w:p>
    <w:p w:rsidR="00FB6B50" w:rsidRPr="005F53E6" w:rsidRDefault="00FB6B50" w:rsidP="00A658A3">
      <w:pPr>
        <w:pStyle w:val="222222222222222222"/>
      </w:pPr>
      <w:bookmarkStart w:id="14" w:name="_Toc231401461"/>
      <w:r w:rsidRPr="005F53E6">
        <w:t>4.1. Выбор языка программирования</w:t>
      </w:r>
      <w:bookmarkEnd w:id="14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встроенной поддержкой Windows Forms для создания графического интерфейса;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7160FC" w:rsidRPr="007160FC" w:rsidRDefault="007160F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8 представлено окно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 Studio с открытым решением.</w:t>
      </w:r>
    </w:p>
    <w:p w:rsidR="005A5F92" w:rsidRPr="005F53E6" w:rsidRDefault="005A5F92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670191" cy="52387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8895" cy="527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F92" w:rsidRPr="007160FC" w:rsidRDefault="005A5F92" w:rsidP="007160FC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– Окно Visual Studio с открытым решением.</w:t>
      </w:r>
    </w:p>
    <w:p w:rsidR="00FB6B50" w:rsidRPr="005F53E6" w:rsidRDefault="00FB6B50" w:rsidP="00A658A3">
      <w:pPr>
        <w:pStyle w:val="222222222222222222"/>
      </w:pPr>
      <w:bookmarkStart w:id="15" w:name="_Toc231401462"/>
      <w:r w:rsidRPr="005F53E6">
        <w:lastRenderedPageBreak/>
        <w:t>4.2. Программирование модуля</w:t>
      </w:r>
      <w:bookmarkEnd w:id="15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AircraftPartsLibrary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 (модели данных, репозиторий);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AircraftPartsManager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Windows Forms приложение (главная форма, форма редактирования).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JsonPartRepository.LoadData()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десериализация JSON при запуске;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JsonPartRepository.SaveData()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сериализация после каждого изменения;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MainForm.LoadParts()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PartEditForm.BtnSave_Click()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валидация полей, проверка уникальности номера, сохранение.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Pr="005F53E6" w:rsidRDefault="009D6EC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кода метода </w:t>
      </w: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Валидация полей (пустые наименование/номер)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Id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_repository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!=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FA1B38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A1B38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FA1B38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FA1B38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FA1B38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FA1B38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Сохранение данных в объект Part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Name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PartNumber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DialogResult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DialogResult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();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репозитория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(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методы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Add, SaveData).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Id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_nextId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метода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(или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):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json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JsonConvert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Formatting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File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_filePath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json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7160FC" w:rsidRDefault="007160FC" w:rsidP="00A658A3">
      <w:pPr>
        <w:pStyle w:val="222222222222222222"/>
        <w:rPr>
          <w:lang w:val="en-US"/>
        </w:rPr>
      </w:pPr>
    </w:p>
    <w:p w:rsidR="00FB6B50" w:rsidRPr="005F53E6" w:rsidRDefault="00FB6B50" w:rsidP="00A658A3">
      <w:pPr>
        <w:pStyle w:val="222222222222222222"/>
        <w:rPr>
          <w:lang w:val="en-US"/>
        </w:rPr>
      </w:pPr>
      <w:bookmarkStart w:id="16" w:name="_Toc231401463"/>
      <w:r w:rsidRPr="005F53E6">
        <w:rPr>
          <w:lang w:val="en-US"/>
        </w:rPr>
        <w:lastRenderedPageBreak/>
        <w:t xml:space="preserve">4.3. </w:t>
      </w:r>
      <w:r w:rsidRPr="005F53E6">
        <w:t>Компиляция</w:t>
      </w:r>
      <w:r w:rsidRPr="005F53E6">
        <w:rPr>
          <w:lang w:val="en-US"/>
        </w:rPr>
        <w:t xml:space="preserve"> </w:t>
      </w:r>
      <w:r w:rsidRPr="005F53E6">
        <w:t>модуля</w:t>
      </w:r>
      <w:bookmarkEnd w:id="1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«Build: 2 succeeded, 0 failed». В результате создаются файлы:</w:t>
      </w:r>
    </w:p>
    <w:p w:rsidR="00FB6B50" w:rsidRPr="005F53E6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7160FC" w:rsidRPr="005F53E6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9 представлена окно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«Вывод» с сообщением об успешной сборке.</w:t>
      </w:r>
    </w:p>
    <w:p w:rsidR="00D65881" w:rsidRPr="005F53E6" w:rsidRDefault="00D65881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D65881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7160FC" w:rsidRDefault="007160FC" w:rsidP="00A658A3">
      <w:pPr>
        <w:pStyle w:val="222222222222222222"/>
      </w:pPr>
    </w:p>
    <w:p w:rsidR="00FB6B50" w:rsidRPr="005F53E6" w:rsidRDefault="00FB6B50" w:rsidP="00A658A3">
      <w:pPr>
        <w:pStyle w:val="222222222222222222"/>
      </w:pPr>
      <w:bookmarkStart w:id="17" w:name="_Toc231401464"/>
      <w:r w:rsidRPr="005F53E6">
        <w:t>4.4. Отладка модуля</w:t>
      </w:r>
      <w:bookmarkEnd w:id="1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(breakpoints). Установлены точки в методах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репозитория 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8" w:name="_Toc231401465"/>
      <w:r w:rsidRPr="005F53E6">
        <w:lastRenderedPageBreak/>
        <w:t>5. ТЕСТИРОВАНИЕ ПРОГРАММНОГО МОДУЛЯ</w:t>
      </w:r>
      <w:bookmarkEnd w:id="18"/>
    </w:p>
    <w:p w:rsidR="00FB6B50" w:rsidRPr="005F53E6" w:rsidRDefault="00FB6B50" w:rsidP="00A658A3">
      <w:pPr>
        <w:pStyle w:val="222222222222222222"/>
      </w:pPr>
      <w:bookmarkStart w:id="19" w:name="_Toc231401466"/>
      <w:r w:rsidRPr="005F53E6">
        <w:t>5.1. Разработка тестовых сценариев</w:t>
      </w:r>
      <w:bookmarkEnd w:id="19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249"/>
        <w:gridCol w:w="3500"/>
        <w:gridCol w:w="2247"/>
      </w:tblGrid>
      <w:tr w:rsidR="00FB6B50" w:rsidRPr="005F53E6" w:rsidTr="007160FC">
        <w:trPr>
          <w:trHeight w:val="7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</w:tbl>
    <w:p w:rsidR="00406636" w:rsidRPr="005F53E6" w:rsidRDefault="00406636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0" w:name="_Toc231401467"/>
      <w:r w:rsidRPr="005F53E6">
        <w:t>5.2. Модульное тестирование</w:t>
      </w:r>
      <w:bookmarkEnd w:id="2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тестирования методов репозитория использован фреймворк NUnit. Написаны тесты для методов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"test.json"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тесты выполнены успешно (результат – зелёная полоса в обозревателе тестов).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ED0FA9">
      <w:pPr>
        <w:pStyle w:val="222222222222222222"/>
      </w:pPr>
      <w:bookmarkStart w:id="21" w:name="_Toc231401468"/>
      <w:r w:rsidRPr="005F53E6">
        <w:lastRenderedPageBreak/>
        <w:t>5.3. Тестирование производительности</w:t>
      </w:r>
      <w:bookmarkEnd w:id="21"/>
    </w:p>
    <w:p w:rsidR="00FB6B50" w:rsidRPr="005F53E6" w:rsidRDefault="00FB6B5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Загрузка 1000 записей в DataGridView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A1B38" w:rsidRDefault="00FB6B5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</w:t>
      </w:r>
      <w:r w:rsid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емлемо для локального хранения.</w:t>
      </w:r>
    </w:p>
    <w:p w:rsidR="00FA1B38" w:rsidRPr="00FA1B38" w:rsidRDefault="00FA1B38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таблице 5 Представлены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</w:t>
      </w:r>
      <w:r w:rsidRPr="007160F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езультаты тестирования производительности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4959D0" w:rsidRPr="007160FC" w:rsidRDefault="004959D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160F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8"/>
        <w:gridCol w:w="2818"/>
      </w:tblGrid>
      <w:tr w:rsidR="004959D0" w:rsidRPr="005F53E6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выполнения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Загрузка 1000 записей в DataGridView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0,2 с</w:t>
            </w:r>
          </w:p>
        </w:tc>
      </w:tr>
      <w:tr w:rsidR="004959D0" w:rsidRPr="005F53E6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&lt;0,05 с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0,1 с</w:t>
            </w:r>
          </w:p>
        </w:tc>
      </w:tr>
    </w:tbl>
    <w:p w:rsidR="00C322D9" w:rsidRPr="005F53E6" w:rsidRDefault="00C322D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2" w:name="_Toc231401469"/>
      <w:r w:rsidRPr="005F53E6">
        <w:t>5.4. Загрузка программного модуля в репозиторий</w:t>
      </w:r>
      <w:bookmarkEnd w:id="22"/>
    </w:p>
    <w:p w:rsidR="004959D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контроля версий использовалась система Git. Создан удалённый репозиторий на GitHub. В локальной папке проекта инициализирован Git-репозиторий, все файлы добавлены под версионный контроль, выполнен первый коммит. Затем добавлена ссылка на удалённый репозиторий и выполнена отправка изменений на сервер. Все ф</w:t>
      </w:r>
      <w:r w:rsidR="004959D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Ссылка на репозитарий:</w:t>
      </w:r>
    </w:p>
    <w:p w:rsidR="00A436BB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</w:t>
      </w:r>
      <w:hyperlink r:id="rId17" w:history="1"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https://github.com/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val="en-US" w:eastAsia="ru-RU"/>
          </w:rPr>
          <w:t>name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/AircraftPartsManager</w:t>
        </w:r>
      </w:hyperlink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ED0FA9" w:rsidRPr="00ED0FA9" w:rsidRDefault="00ED0FA9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10 представлена демонстрация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успешной отправки файла в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A1B38" w:rsidRDefault="00A436BB" w:rsidP="00FA1B3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436BB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79075A1A" wp14:editId="2F27B854">
            <wp:extent cx="4010025" cy="1310814"/>
            <wp:effectExtent l="0" t="0" r="0" b="3810"/>
            <wp:docPr id="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4479" cy="135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BB" w:rsidRPr="00A436BB" w:rsidRDefault="00A436BB" w:rsidP="00FA1B3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10 – Демонстрация успешной отправки файла в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r w:rsidR="00BF48E0"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3" w:name="_Toc231401470"/>
      <w:r w:rsidRPr="005F53E6">
        <w:lastRenderedPageBreak/>
        <w:t>ЗАКЛЮЧЕНИЕ</w:t>
      </w:r>
      <w:bookmarkEnd w:id="23"/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Pr="005F53E6" w:rsidRDefault="00BF48E0" w:rsidP="00A658A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4" w:name="_Toc231401471"/>
      <w:r w:rsidRPr="005F53E6">
        <w:lastRenderedPageBreak/>
        <w:t>СПИСОК ИСПОЛЬЗОВАННЫХ ИСТОЧНИКОВ</w:t>
      </w:r>
      <w:bookmarkEnd w:id="24"/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(Кизлярский электромеханический завод). Официальный сайт. – URL: </w:t>
      </w:r>
      <w:hyperlink r:id="rId19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ГОСТ 12.2.032-78. ССБТ. Рабочее место при выполнении работ сидя. – М.: Стандартинформ, 2000.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СанПиН 1.2.3685-21 «Гигиенические нормативы и требования к обеспечению безопасности…». – М.: Роспотребнадзор, 2021.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20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Newtonsoft.Json. </w:t>
      </w:r>
    </w:p>
    <w:p w:rsidR="00FB6B50" w:rsidRPr="005F53E6" w:rsidRDefault="00FB6B50" w:rsidP="00A658A3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21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 Д. C# 9.0. Справочник. – М.: Вильямс, 2021. – 1040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 Э., Джепикс Ф. C# 7.0 и платформа .NET Core. – М.: ДМК Пресс, 2018. – 1328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 Guides. Работа с удалёнными репозиториями. – URL: </w:t>
      </w:r>
      <w:hyperlink r:id="rId22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5F53E6" w:rsidRDefault="009703A4" w:rsidP="00A6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5F53E6" w:rsidSect="00DD7517">
      <w:footerReference w:type="default" r:id="rId23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00BE" w:rsidRDefault="00B200BE" w:rsidP="00C8128A">
      <w:pPr>
        <w:spacing w:after="0" w:line="240" w:lineRule="auto"/>
      </w:pPr>
      <w:r>
        <w:separator/>
      </w:r>
    </w:p>
  </w:endnote>
  <w:endnote w:type="continuationSeparator" w:id="0">
    <w:p w:rsidR="00B200BE" w:rsidRDefault="00B200BE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D6376D" w:rsidRPr="00DD7517" w:rsidRDefault="00D6376D" w:rsidP="00DD7517">
        <w:pPr>
          <w:pStyle w:val="a7"/>
          <w:jc w:val="center"/>
          <w:rPr>
            <w:sz w:val="28"/>
            <w:szCs w:val="28"/>
          </w:rPr>
        </w:pPr>
        <w:r w:rsidRPr="00DD751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DD751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DD751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5B3890">
          <w:rPr>
            <w:rFonts w:ascii="Times New Roman" w:hAnsi="Times New Roman" w:cs="Times New Roman"/>
            <w:noProof/>
            <w:sz w:val="24"/>
            <w:szCs w:val="24"/>
          </w:rPr>
          <w:t>9</w:t>
        </w:r>
        <w:r w:rsidRPr="00DD751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00BE" w:rsidRDefault="00B200BE" w:rsidP="00C8128A">
      <w:pPr>
        <w:spacing w:after="0" w:line="240" w:lineRule="auto"/>
      </w:pPr>
      <w:r>
        <w:separator/>
      </w:r>
    </w:p>
  </w:footnote>
  <w:footnote w:type="continuationSeparator" w:id="0">
    <w:p w:rsidR="00B200BE" w:rsidRDefault="00B200BE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55E6F"/>
    <w:rsid w:val="00183E26"/>
    <w:rsid w:val="001916FB"/>
    <w:rsid w:val="001C7BEB"/>
    <w:rsid w:val="0029489E"/>
    <w:rsid w:val="002B368E"/>
    <w:rsid w:val="00340182"/>
    <w:rsid w:val="00361C41"/>
    <w:rsid w:val="00373B36"/>
    <w:rsid w:val="00373BD9"/>
    <w:rsid w:val="003A37A1"/>
    <w:rsid w:val="003B5906"/>
    <w:rsid w:val="003E644D"/>
    <w:rsid w:val="00406636"/>
    <w:rsid w:val="0041256D"/>
    <w:rsid w:val="00426F90"/>
    <w:rsid w:val="00452E7A"/>
    <w:rsid w:val="00476490"/>
    <w:rsid w:val="004959D0"/>
    <w:rsid w:val="004B4CD4"/>
    <w:rsid w:val="004C34CB"/>
    <w:rsid w:val="00563DDB"/>
    <w:rsid w:val="005A5F92"/>
    <w:rsid w:val="005B3890"/>
    <w:rsid w:val="005F53E6"/>
    <w:rsid w:val="006D6F1F"/>
    <w:rsid w:val="007160FC"/>
    <w:rsid w:val="00893DAA"/>
    <w:rsid w:val="008A4CB6"/>
    <w:rsid w:val="009703A4"/>
    <w:rsid w:val="009C4FC3"/>
    <w:rsid w:val="009D6ECC"/>
    <w:rsid w:val="00A34912"/>
    <w:rsid w:val="00A436BB"/>
    <w:rsid w:val="00A658A3"/>
    <w:rsid w:val="00A83FEF"/>
    <w:rsid w:val="00AC2986"/>
    <w:rsid w:val="00B200BE"/>
    <w:rsid w:val="00BF48E0"/>
    <w:rsid w:val="00C322D9"/>
    <w:rsid w:val="00C34DAD"/>
    <w:rsid w:val="00C606BF"/>
    <w:rsid w:val="00C72685"/>
    <w:rsid w:val="00C8128A"/>
    <w:rsid w:val="00D6376D"/>
    <w:rsid w:val="00D65881"/>
    <w:rsid w:val="00DD7517"/>
    <w:rsid w:val="00DF4CB5"/>
    <w:rsid w:val="00E5129D"/>
    <w:rsid w:val="00E70B26"/>
    <w:rsid w:val="00E855C5"/>
    <w:rsid w:val="00EB14F0"/>
    <w:rsid w:val="00ED0FA9"/>
    <w:rsid w:val="00F4236C"/>
    <w:rsid w:val="00F44EE9"/>
    <w:rsid w:val="00FA1B38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A37A1"/>
    <w:pPr>
      <w:spacing w:after="100" w:line="360" w:lineRule="auto"/>
      <w:jc w:val="both"/>
    </w:pPr>
    <w:rPr>
      <w:rFonts w:ascii="Times New Roman" w:hAnsi="Times New Roman"/>
      <w:sz w:val="28"/>
    </w:r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www.newtonsoft.com/js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name/AircraftPartsManag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earn.microsoft.com/ru-ru/dotnet/desktop/winfor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kemz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docs.github.com/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EEE4D0-4C0E-4BA7-8C1D-4EF05143CE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3034</Words>
  <Characters>17294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2</cp:revision>
  <dcterms:created xsi:type="dcterms:W3CDTF">2026-06-03T15:11:00Z</dcterms:created>
  <dcterms:modified xsi:type="dcterms:W3CDTF">2026-06-03T15:11:00Z</dcterms:modified>
</cp:coreProperties>
</file>