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65E1" w14:textId="77777777" w:rsidR="00CF0884" w:rsidRPr="00CF0884" w:rsidRDefault="00CF0884" w:rsidP="00CF0884">
      <w:pPr>
        <w:rPr>
          <w:b/>
          <w:bCs/>
        </w:rPr>
      </w:pPr>
      <w:r w:rsidRPr="00CF0884">
        <w:rPr>
          <w:b/>
          <w:bCs/>
        </w:rPr>
        <w:t>1. Escopo</w:t>
      </w:r>
    </w:p>
    <w:p w14:paraId="0CDD3731" w14:textId="77777777" w:rsidR="00CF0884" w:rsidRPr="00CF0884" w:rsidRDefault="00CF0884" w:rsidP="00CF0884">
      <w:r w:rsidRPr="00CF0884">
        <w:t>O escopo é a etapa onde o time irá decidir o que vai ser testado e o que não vai ser testado deve ser documentado o que vai ser testado e o que não vai ser testado para ficar claro para o cliente o que vai ser testado e quando não vai ser testado, em resumo devemos:</w:t>
      </w:r>
    </w:p>
    <w:p w14:paraId="1D9B0D19" w14:textId="77777777" w:rsidR="00CF0884" w:rsidRPr="00CF0884" w:rsidRDefault="00CF0884" w:rsidP="00CF0884">
      <w:pPr>
        <w:numPr>
          <w:ilvl w:val="0"/>
          <w:numId w:val="1"/>
        </w:numPr>
      </w:pPr>
      <w:r w:rsidRPr="00CF0884">
        <w:t>Fazer uma reunião para definir o que precisa ser testado e o que não precisa, priorizando as funcionalidades mais críticas do software.</w:t>
      </w:r>
    </w:p>
    <w:p w14:paraId="605237B2" w14:textId="77777777" w:rsidR="00CF0884" w:rsidRPr="00CF0884" w:rsidRDefault="00CF0884" w:rsidP="00CF0884">
      <w:pPr>
        <w:numPr>
          <w:ilvl w:val="0"/>
          <w:numId w:val="1"/>
        </w:numPr>
      </w:pPr>
      <w:r w:rsidRPr="00CF0884">
        <w:t>Documentar o que fará parte do teste e o que não fará parte.</w:t>
      </w:r>
    </w:p>
    <w:p w14:paraId="4D2F89AB" w14:textId="77777777" w:rsidR="00CF0884" w:rsidRPr="00CF0884" w:rsidRDefault="00CF0884" w:rsidP="00CF0884">
      <w:r w:rsidRPr="00CF0884">
        <w:pict w14:anchorId="217F434A">
          <v:rect id="_x0000_i1067" style="width:0;height:1.5pt" o:hralign="center" o:hrstd="t" o:hr="t" fillcolor="#a0a0a0" stroked="f"/>
        </w:pict>
      </w:r>
    </w:p>
    <w:p w14:paraId="33C15571" w14:textId="77777777" w:rsidR="00CF0884" w:rsidRPr="00CF0884" w:rsidRDefault="00CF0884" w:rsidP="00CF0884">
      <w:pPr>
        <w:rPr>
          <w:b/>
          <w:bCs/>
        </w:rPr>
      </w:pPr>
      <w:r w:rsidRPr="00CF0884">
        <w:rPr>
          <w:b/>
          <w:bCs/>
        </w:rPr>
        <w:t>2. Cronograma</w:t>
      </w:r>
    </w:p>
    <w:p w14:paraId="1AF78E3E" w14:textId="77777777" w:rsidR="00CF0884" w:rsidRPr="00CF0884" w:rsidRDefault="00CF0884" w:rsidP="00CF0884">
      <w:r w:rsidRPr="00CF0884">
        <w:t>Devemos definir datas para ser entregue o resultado de cada teste e devemos entender o cenário do nosso cliente para descobrir se é aceitável que o software atrase assim podemos definir o prazo para a entrega do software para o cliente, em resumo devemos:</w:t>
      </w:r>
    </w:p>
    <w:p w14:paraId="2618B139" w14:textId="77777777" w:rsidR="00CF0884" w:rsidRPr="00CF0884" w:rsidRDefault="00CF0884" w:rsidP="00CF0884">
      <w:pPr>
        <w:numPr>
          <w:ilvl w:val="0"/>
          <w:numId w:val="2"/>
        </w:numPr>
      </w:pPr>
      <w:r w:rsidRPr="00CF0884">
        <w:t>Definir um prazo para realizar cada teste.</w:t>
      </w:r>
    </w:p>
    <w:p w14:paraId="1C53A33D" w14:textId="77777777" w:rsidR="00CF0884" w:rsidRPr="00CF0884" w:rsidRDefault="00CF0884" w:rsidP="00CF0884">
      <w:pPr>
        <w:numPr>
          <w:ilvl w:val="0"/>
          <w:numId w:val="2"/>
        </w:numPr>
      </w:pPr>
      <w:r w:rsidRPr="00CF0884">
        <w:t>Definir se o prazo de entrega do software é negociável ou inegociável.</w:t>
      </w:r>
    </w:p>
    <w:p w14:paraId="4FAA123B" w14:textId="77777777" w:rsidR="00CF0884" w:rsidRPr="00CF0884" w:rsidRDefault="00CF0884" w:rsidP="00CF0884">
      <w:pPr>
        <w:numPr>
          <w:ilvl w:val="0"/>
          <w:numId w:val="2"/>
        </w:numPr>
      </w:pPr>
      <w:r w:rsidRPr="00CF0884">
        <w:t>Definir quando o software será entregue.</w:t>
      </w:r>
    </w:p>
    <w:p w14:paraId="4A8A4EAE" w14:textId="77777777" w:rsidR="00CF0884" w:rsidRPr="00CF0884" w:rsidRDefault="00CF0884" w:rsidP="00CF0884">
      <w:r w:rsidRPr="00CF0884">
        <w:pict w14:anchorId="2A452EC6">
          <v:rect id="_x0000_i1068" style="width:0;height:1.5pt" o:hralign="center" o:hrstd="t" o:hr="t" fillcolor="#a0a0a0" stroked="f"/>
        </w:pict>
      </w:r>
    </w:p>
    <w:p w14:paraId="5D390333" w14:textId="591694A4" w:rsidR="00FF0FBB" w:rsidRDefault="00CF0884" w:rsidP="00CF0884">
      <w:pPr>
        <w:rPr>
          <w:b/>
          <w:bCs/>
        </w:rPr>
      </w:pPr>
      <w:r w:rsidRPr="00CF0884">
        <w:rPr>
          <w:b/>
          <w:bCs/>
        </w:rPr>
        <w:t>3. Orçamento</w:t>
      </w:r>
    </w:p>
    <w:p w14:paraId="06ED9050" w14:textId="28CBEB68" w:rsidR="00FF0FBB" w:rsidRPr="00FF0FBB" w:rsidRDefault="00FF0FBB" w:rsidP="00AF44A2">
      <w:pPr>
        <w:spacing w:line="360" w:lineRule="auto"/>
        <w:ind w:firstLine="708"/>
        <w:jc w:val="both"/>
      </w:pPr>
      <w:r w:rsidRPr="00FF0FBB">
        <w:t xml:space="preserve">A elaboração de um orçamento de QA </w:t>
      </w:r>
      <w:r w:rsidR="001A318C">
        <w:t>inicia</w:t>
      </w:r>
      <w:r w:rsidRPr="00FF0FBB">
        <w:t xml:space="preserve"> pela definição do que será testado, do que ficará fora do escopo e de quais objetivos de qualidade o time pretende atingir. Essa etapa ajuda a priorizar riscos e a direcionar o esforço para as áreas mais críticas do sistema. Em seguida, é necessário identificar os recursos indispensáveis para a operação de testes, como o tamanho da equipe, o tipo de profissionais, as ferramentas que precisam ser utilizadas e a infraestrutura necessária para simular corretamente o ambiente de produção.</w:t>
      </w:r>
    </w:p>
    <w:p w14:paraId="62C5EE7B" w14:textId="731D64E0" w:rsidR="00FF0FBB" w:rsidRPr="00FF0FBB" w:rsidRDefault="00FF0FBB" w:rsidP="00AF44A2">
      <w:pPr>
        <w:spacing w:line="360" w:lineRule="auto"/>
        <w:ind w:firstLine="708"/>
        <w:jc w:val="both"/>
      </w:pPr>
      <w:r w:rsidRPr="00FF0FBB">
        <w:t>Com o escopo e os recursos</w:t>
      </w:r>
      <w:r w:rsidR="0096014F">
        <w:t xml:space="preserve"> bem</w:t>
      </w:r>
      <w:r w:rsidRPr="00FF0FBB">
        <w:t xml:space="preserve"> definidos, o próximo passo é estimar o esforço e o tempo necessários para executar as atividades de teste, considerando os diferentes níveis (unitário, integração, sistema, aceitação) e tipos de testes (funcionais e não funcionais). </w:t>
      </w:r>
      <w:r w:rsidR="00FB4760">
        <w:t xml:space="preserve">Pode-se </w:t>
      </w:r>
      <w:r w:rsidR="000548B4">
        <w:t>utilizar técnicas para</w:t>
      </w:r>
      <w:r w:rsidR="00664F61">
        <w:t xml:space="preserve"> </w:t>
      </w:r>
      <w:r w:rsidR="000548B4">
        <w:t>dividir as tarefas</w:t>
      </w:r>
      <w:r w:rsidRPr="00FF0FBB">
        <w:t xml:space="preserve"> em partes menores</w:t>
      </w:r>
      <w:r w:rsidR="007A7FC1">
        <w:t xml:space="preserve">, onde o </w:t>
      </w:r>
      <w:r w:rsidRPr="00FF0FBB">
        <w:t xml:space="preserve">esforço é calculado de maneira mais objetiva com base no tamanho e na complexidade de cada item. </w:t>
      </w:r>
      <w:r w:rsidR="000548B4">
        <w:t>Após isso</w:t>
      </w:r>
      <w:r w:rsidRPr="00FF0FBB">
        <w:t>, calcula-se o custo total combinando gastos diretos</w:t>
      </w:r>
      <w:r w:rsidR="00F77B49">
        <w:t>,</w:t>
      </w:r>
      <w:r w:rsidRPr="00FF0FBB">
        <w:t xml:space="preserve"> como </w:t>
      </w:r>
      <w:r w:rsidRPr="00FF0FBB">
        <w:lastRenderedPageBreak/>
        <w:t>salários, ferramentas e equipamentos</w:t>
      </w:r>
      <w:r w:rsidR="00F77B49">
        <w:t xml:space="preserve">, </w:t>
      </w:r>
      <w:r w:rsidRPr="00FF0FBB">
        <w:t xml:space="preserve">e custos indiretos ligados à operação e manutenção do ambiente de QA. Esse valor </w:t>
      </w:r>
      <w:r w:rsidR="005066DE">
        <w:t>pode</w:t>
      </w:r>
      <w:r w:rsidRPr="00FF0FBB">
        <w:t xml:space="preserve"> ser contextualizado com uma análise dos riscos de não investir em qualidade, evidenciando que falhas detectadas após a entrega possuem impacto financeiro muito maior.</w:t>
      </w:r>
    </w:p>
    <w:p w14:paraId="5A5D2B93" w14:textId="0E65CF0B" w:rsidR="00FF0FBB" w:rsidRPr="00FF0FBB" w:rsidRDefault="00FF0FBB" w:rsidP="00AF44A2">
      <w:pPr>
        <w:spacing w:line="360" w:lineRule="auto"/>
        <w:ind w:firstLine="708"/>
        <w:jc w:val="both"/>
      </w:pPr>
      <w:r w:rsidRPr="00FF0FBB">
        <w:t xml:space="preserve">Por fim, tudo deve ser documentado de maneira objetiva, justificando cada parte do orçamento com dados, previsões e métricas. </w:t>
      </w:r>
    </w:p>
    <w:p w14:paraId="7707856E" w14:textId="77777777" w:rsidR="00FF0FBB" w:rsidRPr="00FF0FBB" w:rsidRDefault="00FF0FBB" w:rsidP="00FF0FBB">
      <w:r w:rsidRPr="00FF0FBB">
        <w:t>1. Estrutura do orçamento</w:t>
      </w:r>
    </w:p>
    <w:p w14:paraId="7696D04F" w14:textId="77777777" w:rsidR="00FF0FBB" w:rsidRPr="00FF0FBB" w:rsidRDefault="00FF0FBB" w:rsidP="00FF0FBB">
      <w:pPr>
        <w:numPr>
          <w:ilvl w:val="0"/>
          <w:numId w:val="6"/>
        </w:numPr>
      </w:pPr>
      <w:r w:rsidRPr="00FF0FBB">
        <w:t>Escopo do que será testado e objetivos de qualidade.</w:t>
      </w:r>
    </w:p>
    <w:p w14:paraId="12C25093" w14:textId="77777777" w:rsidR="00FF0FBB" w:rsidRPr="00FF0FBB" w:rsidRDefault="00FF0FBB" w:rsidP="00FF0FBB">
      <w:pPr>
        <w:numPr>
          <w:ilvl w:val="0"/>
          <w:numId w:val="6"/>
        </w:numPr>
      </w:pPr>
      <w:r w:rsidRPr="00FF0FBB">
        <w:t>Riscos críticos do sistema e priorização.</w:t>
      </w:r>
    </w:p>
    <w:p w14:paraId="4399E434" w14:textId="77777777" w:rsidR="00FF0FBB" w:rsidRPr="00FF0FBB" w:rsidRDefault="00FF0FBB" w:rsidP="00FF0FBB">
      <w:pPr>
        <w:numPr>
          <w:ilvl w:val="0"/>
          <w:numId w:val="6"/>
        </w:numPr>
      </w:pPr>
      <w:r w:rsidRPr="00FF0FBB">
        <w:t>Recursos humanos, ferramentas e infraestrutura necessários.</w:t>
      </w:r>
    </w:p>
    <w:p w14:paraId="01D47FB4" w14:textId="77777777" w:rsidR="00FF0FBB" w:rsidRPr="00FF0FBB" w:rsidRDefault="00FF0FBB" w:rsidP="00FF0FBB">
      <w:r w:rsidRPr="00FF0FBB">
        <w:t>2. Estimativa de esforço</w:t>
      </w:r>
    </w:p>
    <w:p w14:paraId="5033C394" w14:textId="77777777" w:rsidR="00FF0FBB" w:rsidRPr="00FF0FBB" w:rsidRDefault="00FF0FBB" w:rsidP="00FF0FBB">
      <w:pPr>
        <w:numPr>
          <w:ilvl w:val="0"/>
          <w:numId w:val="7"/>
        </w:numPr>
      </w:pPr>
      <w:r w:rsidRPr="00FF0FBB">
        <w:t>Horas ou story points previstos para cada etapa.</w:t>
      </w:r>
    </w:p>
    <w:p w14:paraId="6CE2DE88" w14:textId="77777777" w:rsidR="00FF0FBB" w:rsidRPr="00FF0FBB" w:rsidRDefault="00FF0FBB" w:rsidP="00FF0FBB">
      <w:pPr>
        <w:numPr>
          <w:ilvl w:val="0"/>
          <w:numId w:val="7"/>
        </w:numPr>
      </w:pPr>
      <w:r w:rsidRPr="00FF0FBB">
        <w:t>Consideração dos tipos e níveis de teste.</w:t>
      </w:r>
    </w:p>
    <w:p w14:paraId="567FE91D" w14:textId="77777777" w:rsidR="00FF0FBB" w:rsidRPr="00FF0FBB" w:rsidRDefault="00FF0FBB" w:rsidP="00FF0FBB">
      <w:pPr>
        <w:numPr>
          <w:ilvl w:val="0"/>
          <w:numId w:val="7"/>
        </w:numPr>
      </w:pPr>
      <w:r w:rsidRPr="00FF0FBB">
        <w:t>Uso de dados históricos quando disponíveis.</w:t>
      </w:r>
    </w:p>
    <w:p w14:paraId="041ED1FC" w14:textId="6EBD955E" w:rsidR="00FF0FBB" w:rsidRPr="00FF0FBB" w:rsidRDefault="00FF0FBB" w:rsidP="00FF0FBB">
      <w:pPr>
        <w:numPr>
          <w:ilvl w:val="0"/>
          <w:numId w:val="7"/>
        </w:numPr>
      </w:pPr>
      <w:r w:rsidRPr="00FF0FBB">
        <w:t xml:space="preserve">Aplicação da técnica </w:t>
      </w:r>
      <w:r w:rsidR="00D53AA6">
        <w:t>para calcular o esforço de forma mais objetiva.</w:t>
      </w:r>
    </w:p>
    <w:p w14:paraId="2D6A58DC" w14:textId="77777777" w:rsidR="00FF0FBB" w:rsidRPr="00FF0FBB" w:rsidRDefault="00FF0FBB" w:rsidP="00FF0FBB">
      <w:r w:rsidRPr="00FF0FBB">
        <w:t>3. Cálculo financeiro</w:t>
      </w:r>
    </w:p>
    <w:p w14:paraId="63DFBF1F" w14:textId="77777777" w:rsidR="00FF0FBB" w:rsidRPr="00FF0FBB" w:rsidRDefault="00FF0FBB" w:rsidP="00FF0FBB">
      <w:pPr>
        <w:numPr>
          <w:ilvl w:val="0"/>
          <w:numId w:val="8"/>
        </w:numPr>
      </w:pPr>
      <w:r w:rsidRPr="00FF0FBB">
        <w:t>Custos diretos: equipe, licenças, equipamentos.</w:t>
      </w:r>
    </w:p>
    <w:p w14:paraId="06B3155A" w14:textId="6D4837BB" w:rsidR="00FF0FBB" w:rsidRPr="00CF0884" w:rsidRDefault="00FF0FBB" w:rsidP="00E17515">
      <w:pPr>
        <w:numPr>
          <w:ilvl w:val="0"/>
          <w:numId w:val="8"/>
        </w:numPr>
      </w:pPr>
      <w:r w:rsidRPr="00FF0FBB">
        <w:t>Custos indiretos: operação, manutenção, infraestrutura compartilhada.</w:t>
      </w:r>
    </w:p>
    <w:p w14:paraId="696D973B" w14:textId="77777777" w:rsidR="00CF0884" w:rsidRPr="00CF0884" w:rsidRDefault="00CF0884" w:rsidP="00CF0884">
      <w:r w:rsidRPr="00CF0884">
        <w:pict w14:anchorId="3B2020F2">
          <v:rect id="_x0000_i1122" style="width:0;height:1.5pt" o:hralign="center" o:hrstd="t" o:hr="t" fillcolor="#a0a0a0" stroked="f"/>
        </w:pict>
      </w:r>
    </w:p>
    <w:p w14:paraId="2C4F9916" w14:textId="77777777" w:rsidR="00CF0884" w:rsidRPr="00CF0884" w:rsidRDefault="00CF0884" w:rsidP="009648ED">
      <w:pPr>
        <w:jc w:val="both"/>
        <w:rPr>
          <w:b/>
          <w:bCs/>
        </w:rPr>
      </w:pPr>
      <w:r w:rsidRPr="00CF0884">
        <w:rPr>
          <w:b/>
          <w:bCs/>
        </w:rPr>
        <w:t>4. Qualidade</w:t>
      </w:r>
    </w:p>
    <w:p w14:paraId="5D5EDFFE" w14:textId="77777777" w:rsidR="00397376" w:rsidRPr="00397376" w:rsidRDefault="00397376" w:rsidP="00397376">
      <w:pPr>
        <w:ind w:firstLine="708"/>
        <w:jc w:val="both"/>
      </w:pPr>
      <w:r w:rsidRPr="00397376">
        <w:t>Para avaliar a qualidade no planejamento de testes, é fundamental definir indicadores claros que retratem o estado atual do software e sua evolução durante o ciclo. Esses indicadores geralmente incluem o volume de defeitos identificados, sua distribuição por área do sistema, a severidade média e o comportamento das falhas ao longo do tempo. Medir o intervalo entre encontrar e resolver um bug também é relevante, pois reflete a eficiência do time e a maturidade do processo. A análise consistente desses dados permite identificar quais partes do produto são mais instáveis e onde concentrar esforços de prevenção e testes.</w:t>
      </w:r>
    </w:p>
    <w:p w14:paraId="1BC4035E" w14:textId="33D2E454" w:rsidR="00397376" w:rsidRPr="00397376" w:rsidRDefault="00397376" w:rsidP="00397376">
      <w:pPr>
        <w:ind w:firstLine="708"/>
        <w:jc w:val="both"/>
      </w:pPr>
      <w:r w:rsidRPr="00397376">
        <w:t>A partir desses indicadores, estabelecem-se metas de qualidade que orientam o trabalho do time. Tais metas funcionam como parâmetros mensuráveis de melhoria</w:t>
      </w:r>
      <w:r w:rsidR="00D02CEC">
        <w:t xml:space="preserve"> como</w:t>
      </w:r>
      <w:r w:rsidR="006A7025">
        <w:t>,</w:t>
      </w:r>
      <w:r w:rsidRPr="00397376">
        <w:t xml:space="preserve"> por exemplo, reduzir a média de bugs por história, diminuir o tempo de correção, </w:t>
      </w:r>
      <w:r w:rsidRPr="00397376">
        <w:lastRenderedPageBreak/>
        <w:t>aumentar o percentual de testes aprovados ou melhorar a estabilidade das entregas antes de chegarem ao QA. São objetivos práticos</w:t>
      </w:r>
      <w:r w:rsidR="00D72F6E">
        <w:t xml:space="preserve">, </w:t>
      </w:r>
      <w:r w:rsidRPr="00397376">
        <w:t>que direcionam ações mais eficazes no ciclo. Quando bem definidas, tornam o planejamento mais realista, fortalecem o alinhamento entre desenvolvimento e QA e garantem um foco contínuo em qualidade.</w:t>
      </w:r>
    </w:p>
    <w:p w14:paraId="320BFB2C" w14:textId="77777777" w:rsidR="00397376" w:rsidRPr="00397376" w:rsidRDefault="00397376" w:rsidP="00397376">
      <w:pPr>
        <w:ind w:firstLine="708"/>
        <w:jc w:val="both"/>
      </w:pPr>
      <w:r w:rsidRPr="00397376">
        <w:rPr>
          <w:b/>
          <w:bCs/>
        </w:rPr>
        <w:t>Indicadores de Qualidade</w:t>
      </w:r>
    </w:p>
    <w:p w14:paraId="10AF9164" w14:textId="77777777" w:rsidR="00397376" w:rsidRPr="00397376" w:rsidRDefault="00397376" w:rsidP="00397376">
      <w:pPr>
        <w:numPr>
          <w:ilvl w:val="0"/>
          <w:numId w:val="12"/>
        </w:numPr>
        <w:jc w:val="both"/>
      </w:pPr>
      <w:r w:rsidRPr="00397376">
        <w:t>Quantidade total de bugs por ciclo e por área do software.</w:t>
      </w:r>
    </w:p>
    <w:p w14:paraId="3A696AF7" w14:textId="77777777" w:rsidR="00397376" w:rsidRPr="00397376" w:rsidRDefault="00397376" w:rsidP="00397376">
      <w:pPr>
        <w:numPr>
          <w:ilvl w:val="0"/>
          <w:numId w:val="12"/>
        </w:numPr>
        <w:jc w:val="both"/>
      </w:pPr>
      <w:r w:rsidRPr="00397376">
        <w:t>Severidade e criticidade média das falhas.</w:t>
      </w:r>
    </w:p>
    <w:p w14:paraId="79396410" w14:textId="77777777" w:rsidR="00397376" w:rsidRPr="00397376" w:rsidRDefault="00397376" w:rsidP="00397376">
      <w:pPr>
        <w:numPr>
          <w:ilvl w:val="0"/>
          <w:numId w:val="12"/>
        </w:numPr>
        <w:jc w:val="both"/>
      </w:pPr>
      <w:r w:rsidRPr="00397376">
        <w:t>Tendência de aumento ou redução de defeitos ao longo das sprints.</w:t>
      </w:r>
    </w:p>
    <w:p w14:paraId="29C0ADF4" w14:textId="77777777" w:rsidR="00397376" w:rsidRPr="00397376" w:rsidRDefault="00397376" w:rsidP="00397376">
      <w:pPr>
        <w:numPr>
          <w:ilvl w:val="0"/>
          <w:numId w:val="12"/>
        </w:numPr>
        <w:jc w:val="both"/>
      </w:pPr>
      <w:r w:rsidRPr="00397376">
        <w:t>Tempo médio entre detecção e correção de bugs (MTTR).</w:t>
      </w:r>
    </w:p>
    <w:p w14:paraId="5FDE3218" w14:textId="77777777" w:rsidR="00397376" w:rsidRPr="00397376" w:rsidRDefault="00397376" w:rsidP="00397376">
      <w:pPr>
        <w:numPr>
          <w:ilvl w:val="0"/>
          <w:numId w:val="12"/>
        </w:numPr>
        <w:jc w:val="both"/>
      </w:pPr>
      <w:r w:rsidRPr="00397376">
        <w:t>Percentual de retrabalho causado por problemas de qualidade.</w:t>
      </w:r>
    </w:p>
    <w:p w14:paraId="6A34B55B" w14:textId="77777777" w:rsidR="00397376" w:rsidRPr="00397376" w:rsidRDefault="00397376" w:rsidP="00397376">
      <w:pPr>
        <w:ind w:firstLine="708"/>
        <w:jc w:val="both"/>
      </w:pPr>
      <w:r w:rsidRPr="00397376">
        <w:rPr>
          <w:b/>
          <w:bCs/>
        </w:rPr>
        <w:t>Metas de Qualidade</w:t>
      </w:r>
    </w:p>
    <w:p w14:paraId="031E60D1" w14:textId="77777777" w:rsidR="00397376" w:rsidRPr="00397376" w:rsidRDefault="00397376" w:rsidP="00397376">
      <w:pPr>
        <w:numPr>
          <w:ilvl w:val="0"/>
          <w:numId w:val="13"/>
        </w:numPr>
        <w:jc w:val="both"/>
      </w:pPr>
      <w:r w:rsidRPr="00397376">
        <w:t>Reduzir a média de bugs por história.</w:t>
      </w:r>
    </w:p>
    <w:p w14:paraId="3F74F5F6" w14:textId="77777777" w:rsidR="00397376" w:rsidRPr="00397376" w:rsidRDefault="00397376" w:rsidP="00397376">
      <w:pPr>
        <w:numPr>
          <w:ilvl w:val="0"/>
          <w:numId w:val="13"/>
        </w:numPr>
        <w:jc w:val="both"/>
      </w:pPr>
      <w:r w:rsidRPr="00397376">
        <w:t>Diminuir o tempo de correção de falhas.</w:t>
      </w:r>
    </w:p>
    <w:p w14:paraId="050CB584" w14:textId="77777777" w:rsidR="00397376" w:rsidRPr="00397376" w:rsidRDefault="00397376" w:rsidP="00397376">
      <w:pPr>
        <w:numPr>
          <w:ilvl w:val="0"/>
          <w:numId w:val="13"/>
        </w:numPr>
        <w:jc w:val="both"/>
      </w:pPr>
      <w:r w:rsidRPr="00397376">
        <w:t>Aumentar a taxa de aprovação dos testes.</w:t>
      </w:r>
    </w:p>
    <w:p w14:paraId="539C3695" w14:textId="08A2D4BE" w:rsidR="00397376" w:rsidRPr="00397376" w:rsidRDefault="00397376" w:rsidP="00397376">
      <w:pPr>
        <w:numPr>
          <w:ilvl w:val="0"/>
          <w:numId w:val="13"/>
        </w:numPr>
        <w:jc w:val="both"/>
      </w:pPr>
      <w:r w:rsidRPr="00397376">
        <w:t>Melhorar a qualidade das entregas antes de chegarem ao QA</w:t>
      </w:r>
      <w:r w:rsidR="00D72F6E">
        <w:t>.</w:t>
      </w:r>
    </w:p>
    <w:p w14:paraId="6E41546C" w14:textId="77777777" w:rsidR="00397376" w:rsidRDefault="00397376" w:rsidP="002E18AD">
      <w:pPr>
        <w:ind w:firstLine="708"/>
        <w:jc w:val="both"/>
      </w:pPr>
    </w:p>
    <w:p w14:paraId="4F555E3F" w14:textId="77777777" w:rsidR="00CF0884" w:rsidRPr="00CF0884" w:rsidRDefault="00CF0884" w:rsidP="00CF0884">
      <w:r w:rsidRPr="00CF0884">
        <w:pict w14:anchorId="5A9CB489">
          <v:rect id="_x0000_i1123" style="width:0;height:1.5pt" o:hralign="center" o:hrstd="t" o:hr="t" fillcolor="#a0a0a0" stroked="f"/>
        </w:pict>
      </w:r>
    </w:p>
    <w:p w14:paraId="190D75E6" w14:textId="77777777" w:rsidR="00CF0884" w:rsidRPr="00CF0884" w:rsidRDefault="00CF0884" w:rsidP="00CF0884">
      <w:pPr>
        <w:rPr>
          <w:b/>
          <w:bCs/>
        </w:rPr>
      </w:pPr>
      <w:r w:rsidRPr="00CF0884">
        <w:rPr>
          <w:b/>
          <w:bCs/>
        </w:rPr>
        <w:t>5. Riscos</w:t>
      </w:r>
    </w:p>
    <w:p w14:paraId="3470B852" w14:textId="77777777" w:rsidR="00CF0884" w:rsidRPr="00CF0884" w:rsidRDefault="00CF0884" w:rsidP="00CF0884">
      <w:r w:rsidRPr="00CF0884">
        <w:pict w14:anchorId="48C6D6B1">
          <v:rect id="_x0000_i1071" style="width:0;height:1.5pt" o:hralign="center" o:hrstd="t" o:hr="t" fillcolor="#a0a0a0" stroked="f"/>
        </w:pict>
      </w:r>
    </w:p>
    <w:p w14:paraId="635BEB5E" w14:textId="77777777" w:rsidR="00CF0884" w:rsidRPr="00CF0884" w:rsidRDefault="00CF0884" w:rsidP="00CF0884">
      <w:pPr>
        <w:rPr>
          <w:b/>
          <w:bCs/>
        </w:rPr>
      </w:pPr>
      <w:r w:rsidRPr="00CF0884">
        <w:rPr>
          <w:b/>
          <w:bCs/>
        </w:rPr>
        <w:t>6. Pessoas</w:t>
      </w:r>
    </w:p>
    <w:p w14:paraId="58615D39" w14:textId="77777777" w:rsidR="00CF0884" w:rsidRPr="00CF0884" w:rsidRDefault="00CF0884" w:rsidP="00CF0884">
      <w:pPr>
        <w:rPr>
          <w:b/>
          <w:bCs/>
        </w:rPr>
      </w:pPr>
      <w:r w:rsidRPr="00CF0884">
        <w:rPr>
          <w:b/>
          <w:bCs/>
        </w:rPr>
        <w:t>6.1 Funcionários</w:t>
      </w:r>
    </w:p>
    <w:p w14:paraId="2A423903" w14:textId="77777777" w:rsidR="00CF0884" w:rsidRPr="00CF0884" w:rsidRDefault="00CF0884" w:rsidP="00CF0884">
      <w:pPr>
        <w:rPr>
          <w:b/>
          <w:bCs/>
        </w:rPr>
      </w:pPr>
      <w:r w:rsidRPr="00CF0884">
        <w:rPr>
          <w:b/>
          <w:bCs/>
        </w:rPr>
        <w:t>6.2 Terceiros</w:t>
      </w:r>
    </w:p>
    <w:p w14:paraId="4991F1BE" w14:textId="77777777" w:rsidR="00CF0884" w:rsidRPr="00CF0884" w:rsidRDefault="00CF0884" w:rsidP="00CF0884">
      <w:pPr>
        <w:rPr>
          <w:b/>
          <w:bCs/>
        </w:rPr>
      </w:pPr>
      <w:r w:rsidRPr="00CF0884">
        <w:rPr>
          <w:b/>
          <w:bCs/>
        </w:rPr>
        <w:t>6.3 Necessidades de Treinamento</w:t>
      </w:r>
    </w:p>
    <w:p w14:paraId="7EF3F510" w14:textId="77777777" w:rsidR="00CF0884" w:rsidRPr="00CF0884" w:rsidRDefault="00CF0884" w:rsidP="00CF0884">
      <w:r w:rsidRPr="00CF0884">
        <w:pict w14:anchorId="0F2725DC">
          <v:rect id="_x0000_i1072" style="width:0;height:1.5pt" o:hralign="center" o:hrstd="t" o:hr="t" fillcolor="#a0a0a0" stroked="f"/>
        </w:pict>
      </w:r>
    </w:p>
    <w:p w14:paraId="700D6E5B" w14:textId="77777777" w:rsidR="00CF0884" w:rsidRPr="00CF0884" w:rsidRDefault="00CF0884" w:rsidP="00CF0884">
      <w:pPr>
        <w:rPr>
          <w:b/>
          <w:bCs/>
        </w:rPr>
      </w:pPr>
      <w:r w:rsidRPr="00CF0884">
        <w:rPr>
          <w:b/>
          <w:bCs/>
        </w:rPr>
        <w:t>7. Aquisições</w:t>
      </w:r>
    </w:p>
    <w:p w14:paraId="4E4F8987" w14:textId="77777777" w:rsidR="00CF0884" w:rsidRPr="00CF0884" w:rsidRDefault="00CF0884" w:rsidP="00CF0884">
      <w:r w:rsidRPr="00CF0884">
        <w:pict w14:anchorId="6BE42F6D">
          <v:rect id="_x0000_i1073" style="width:0;height:1.5pt" o:hralign="center" o:hrstd="t" o:hr="t" fillcolor="#a0a0a0" stroked="f"/>
        </w:pict>
      </w:r>
    </w:p>
    <w:p w14:paraId="5C5BCC3E" w14:textId="77777777" w:rsidR="00CF0884" w:rsidRPr="00CF0884" w:rsidRDefault="00CF0884" w:rsidP="00CF0884">
      <w:pPr>
        <w:rPr>
          <w:b/>
          <w:bCs/>
        </w:rPr>
      </w:pPr>
      <w:r w:rsidRPr="00CF0884">
        <w:rPr>
          <w:b/>
          <w:bCs/>
        </w:rPr>
        <w:t>8. Comunicação</w:t>
      </w:r>
    </w:p>
    <w:p w14:paraId="63FDF260" w14:textId="77777777" w:rsidR="001E0403" w:rsidRDefault="001E0403"/>
    <w:sectPr w:rsidR="001E0403" w:rsidSect="00223F11">
      <w:pgSz w:w="11907" w:h="16840" w:code="9"/>
      <w:pgMar w:top="1701" w:right="1134" w:bottom="1134" w:left="1701" w:header="567" w:footer="34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0435"/>
    <w:multiLevelType w:val="multilevel"/>
    <w:tmpl w:val="0728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C3026"/>
    <w:multiLevelType w:val="multilevel"/>
    <w:tmpl w:val="CE5A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877C2"/>
    <w:multiLevelType w:val="multilevel"/>
    <w:tmpl w:val="3452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D4742"/>
    <w:multiLevelType w:val="multilevel"/>
    <w:tmpl w:val="C91C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B0AE2"/>
    <w:multiLevelType w:val="multilevel"/>
    <w:tmpl w:val="4E7C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851D5"/>
    <w:multiLevelType w:val="multilevel"/>
    <w:tmpl w:val="1DA4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83527"/>
    <w:multiLevelType w:val="multilevel"/>
    <w:tmpl w:val="CB46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633BA"/>
    <w:multiLevelType w:val="multilevel"/>
    <w:tmpl w:val="63EE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D153E"/>
    <w:multiLevelType w:val="multilevel"/>
    <w:tmpl w:val="4A8A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63C3B"/>
    <w:multiLevelType w:val="multilevel"/>
    <w:tmpl w:val="CB3E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3649D2"/>
    <w:multiLevelType w:val="multilevel"/>
    <w:tmpl w:val="9C88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85202"/>
    <w:multiLevelType w:val="multilevel"/>
    <w:tmpl w:val="B844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0E477C"/>
    <w:multiLevelType w:val="multilevel"/>
    <w:tmpl w:val="4CF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92018">
    <w:abstractNumId w:val="7"/>
  </w:num>
  <w:num w:numId="2" w16cid:durableId="754473106">
    <w:abstractNumId w:val="6"/>
  </w:num>
  <w:num w:numId="3" w16cid:durableId="572592378">
    <w:abstractNumId w:val="1"/>
  </w:num>
  <w:num w:numId="4" w16cid:durableId="71513363">
    <w:abstractNumId w:val="12"/>
  </w:num>
  <w:num w:numId="5" w16cid:durableId="1992715382">
    <w:abstractNumId w:val="9"/>
  </w:num>
  <w:num w:numId="6" w16cid:durableId="742684971">
    <w:abstractNumId w:val="10"/>
  </w:num>
  <w:num w:numId="7" w16cid:durableId="785776924">
    <w:abstractNumId w:val="3"/>
  </w:num>
  <w:num w:numId="8" w16cid:durableId="1375428395">
    <w:abstractNumId w:val="4"/>
  </w:num>
  <w:num w:numId="9" w16cid:durableId="355886305">
    <w:abstractNumId w:val="8"/>
  </w:num>
  <w:num w:numId="10" w16cid:durableId="826674371">
    <w:abstractNumId w:val="11"/>
  </w:num>
  <w:num w:numId="11" w16cid:durableId="507250752">
    <w:abstractNumId w:val="5"/>
  </w:num>
  <w:num w:numId="12" w16cid:durableId="786854703">
    <w:abstractNumId w:val="0"/>
  </w:num>
  <w:num w:numId="13" w16cid:durableId="1895460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3D"/>
    <w:rsid w:val="00044782"/>
    <w:rsid w:val="00046DB1"/>
    <w:rsid w:val="000548B4"/>
    <w:rsid w:val="00165A46"/>
    <w:rsid w:val="001A318C"/>
    <w:rsid w:val="001E0403"/>
    <w:rsid w:val="00223F11"/>
    <w:rsid w:val="002D16B6"/>
    <w:rsid w:val="002E18AD"/>
    <w:rsid w:val="0030478C"/>
    <w:rsid w:val="00397376"/>
    <w:rsid w:val="00470E3D"/>
    <w:rsid w:val="005066DE"/>
    <w:rsid w:val="00664F61"/>
    <w:rsid w:val="006A7025"/>
    <w:rsid w:val="007A7FC1"/>
    <w:rsid w:val="007C6309"/>
    <w:rsid w:val="00837E7F"/>
    <w:rsid w:val="008A4CBD"/>
    <w:rsid w:val="0096014F"/>
    <w:rsid w:val="009648ED"/>
    <w:rsid w:val="009F4585"/>
    <w:rsid w:val="00A42E4E"/>
    <w:rsid w:val="00A90B91"/>
    <w:rsid w:val="00AF44A2"/>
    <w:rsid w:val="00B23AA4"/>
    <w:rsid w:val="00BD268F"/>
    <w:rsid w:val="00C7019C"/>
    <w:rsid w:val="00CB6266"/>
    <w:rsid w:val="00CF0884"/>
    <w:rsid w:val="00D02CEC"/>
    <w:rsid w:val="00D30BF1"/>
    <w:rsid w:val="00D53AA6"/>
    <w:rsid w:val="00D72F6E"/>
    <w:rsid w:val="00E17515"/>
    <w:rsid w:val="00F77B49"/>
    <w:rsid w:val="00FB4760"/>
    <w:rsid w:val="00FF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1D55F"/>
  <w15:chartTrackingRefBased/>
  <w15:docId w15:val="{29D5768A-6FE0-438C-9019-2DFCDC557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0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0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0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0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0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0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0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0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0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0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0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0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0E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0E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0E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0E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0E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0E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0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0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0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0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0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0E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0E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0E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0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0E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0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744</Words>
  <Characters>4018</Characters>
  <Application>Microsoft Office Word</Application>
  <DocSecurity>0</DocSecurity>
  <Lines>33</Lines>
  <Paragraphs>9</Paragraphs>
  <ScaleCrop>false</ScaleCrop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Letícia Kamille Vidal Gomes</dc:creator>
  <cp:keywords/>
  <dc:description/>
  <cp:lastModifiedBy>Letícia Kamille Vidal Gomes</cp:lastModifiedBy>
  <cp:revision>31</cp:revision>
  <dcterms:created xsi:type="dcterms:W3CDTF">2025-12-12T02:49:00Z</dcterms:created>
  <dcterms:modified xsi:type="dcterms:W3CDTF">2025-12-12T03:59:00Z</dcterms:modified>
</cp:coreProperties>
</file>