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E16C" w14:textId="77777777" w:rsidR="00814990" w:rsidRDefault="00814990"/>
    <w:p w14:paraId="547AF42A" w14:textId="77777777" w:rsidR="00814990" w:rsidRPr="00814990" w:rsidRDefault="00814990" w:rsidP="00814990">
      <w:pPr>
        <w:numPr>
          <w:ilvl w:val="0"/>
          <w:numId w:val="1"/>
        </w:numPr>
        <w:rPr>
          <w:b/>
          <w:lang w:bidi="en-US"/>
        </w:rPr>
      </w:pPr>
      <w:r w:rsidRPr="00814990">
        <w:rPr>
          <w:b/>
          <w:lang w:bidi="en-US"/>
        </w:rPr>
        <w:t>Preparación del Entorno de Desarrollo</w:t>
      </w:r>
    </w:p>
    <w:p w14:paraId="0BF5E1C0" w14:textId="77777777" w:rsidR="00814990" w:rsidRPr="00814990" w:rsidRDefault="00814990" w:rsidP="00814990">
      <w:pPr>
        <w:rPr>
          <w:b/>
          <w:lang w:bidi="en-US"/>
        </w:rPr>
      </w:pPr>
    </w:p>
    <w:p w14:paraId="6E6BFC87" w14:textId="76C95112" w:rsidR="00814990" w:rsidRPr="00814990" w:rsidRDefault="00814990" w:rsidP="00814990">
      <w:pPr>
        <w:numPr>
          <w:ilvl w:val="0"/>
          <w:numId w:val="2"/>
        </w:numPr>
      </w:pPr>
      <w:r w:rsidRPr="00814990">
        <w:t>Instale Docker en su sistema siguiendo las instrucciones proporcionadas en el curso o si desea utilice Play with Docker.</w:t>
      </w:r>
    </w:p>
    <w:p w14:paraId="57F4C30C" w14:textId="58E00DDD" w:rsidR="00814990" w:rsidRDefault="00814990" w:rsidP="00814990">
      <w:pPr>
        <w:numPr>
          <w:ilvl w:val="0"/>
          <w:numId w:val="2"/>
        </w:numPr>
      </w:pPr>
      <w:r w:rsidRPr="00814990">
        <w:t>Verifique la instalación ejecutando docker --version en la terminal.</w:t>
      </w:r>
    </w:p>
    <w:p w14:paraId="517A990A" w14:textId="1A8AC002" w:rsidR="00B5355F" w:rsidRDefault="00814990">
      <w:r w:rsidRPr="00814990">
        <w:rPr>
          <w:noProof/>
        </w:rPr>
        <w:drawing>
          <wp:inline distT="0" distB="0" distL="0" distR="0" wp14:anchorId="44204FCB" wp14:editId="26A1EA5A">
            <wp:extent cx="3749365" cy="1310754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2C61" w14:textId="147A1943" w:rsidR="00814990" w:rsidRDefault="00814990" w:rsidP="00814990">
      <w:pPr>
        <w:pStyle w:val="Textoindependiente"/>
        <w:numPr>
          <w:ilvl w:val="0"/>
          <w:numId w:val="1"/>
        </w:numPr>
        <w:spacing w:before="3"/>
        <w:rPr>
          <w:b/>
          <w:lang w:val="es-CO"/>
        </w:rPr>
      </w:pPr>
      <w:r w:rsidRPr="00814990">
        <w:rPr>
          <w:b/>
          <w:lang w:val="es-CO"/>
        </w:rPr>
        <w:t>Creación de una Aplicación FastAPI “Hello World</w:t>
      </w:r>
      <w:r>
        <w:rPr>
          <w:b/>
          <w:lang w:val="es-CO"/>
        </w:rPr>
        <w:t>”</w:t>
      </w:r>
    </w:p>
    <w:p w14:paraId="440866B8" w14:textId="77777777" w:rsidR="00814990" w:rsidRDefault="00000000" w:rsidP="00814990">
      <w:pPr>
        <w:pStyle w:val="Textoindependiente"/>
        <w:ind w:left="100"/>
        <w:rPr>
          <w:lang w:val="es-CO"/>
        </w:rPr>
      </w:pPr>
      <w:hyperlink r:id="rId6" w:history="1">
        <w:r w:rsidR="00814990">
          <w:rPr>
            <w:rStyle w:val="Hipervnculo"/>
            <w:rFonts w:eastAsiaTheme="majorEastAsia"/>
            <w:color w:val="467885"/>
            <w:lang w:val="es-CO"/>
          </w:rPr>
          <w:t>https://fastapi.tiangolo.com</w:t>
        </w:r>
      </w:hyperlink>
    </w:p>
    <w:p w14:paraId="115986C0" w14:textId="77777777" w:rsidR="00814990" w:rsidRDefault="00814990" w:rsidP="00814990">
      <w:pPr>
        <w:pStyle w:val="Textoindependiente"/>
        <w:spacing w:before="5"/>
        <w:rPr>
          <w:sz w:val="16"/>
          <w:lang w:val="es-CO"/>
        </w:rPr>
      </w:pPr>
    </w:p>
    <w:p w14:paraId="3293286D" w14:textId="77777777" w:rsidR="00814990" w:rsidRDefault="00000000" w:rsidP="00814990">
      <w:pPr>
        <w:pStyle w:val="Textoindependiente"/>
        <w:spacing w:before="90"/>
        <w:ind w:left="100"/>
        <w:rPr>
          <w:lang w:val="es-CO"/>
        </w:rPr>
      </w:pPr>
      <w:hyperlink r:id="rId7" w:anchor="create-the-fastapi-code" w:history="1">
        <w:r w:rsidR="00814990">
          <w:rPr>
            <w:rStyle w:val="Hipervnculo"/>
            <w:rFonts w:eastAsiaTheme="majorEastAsia"/>
            <w:color w:val="467885"/>
            <w:lang w:val="es-CO"/>
          </w:rPr>
          <w:t>https://fastapi.tiangolo.com/deployment/docker/#create-the-fastapi-code</w:t>
        </w:r>
      </w:hyperlink>
    </w:p>
    <w:p w14:paraId="5282ABAC" w14:textId="77777777" w:rsidR="00814990" w:rsidRDefault="00814990" w:rsidP="00814990">
      <w:pPr>
        <w:pStyle w:val="Textoindependiente"/>
        <w:spacing w:before="10"/>
        <w:rPr>
          <w:sz w:val="16"/>
          <w:lang w:val="es-CO"/>
        </w:rPr>
      </w:pPr>
    </w:p>
    <w:p w14:paraId="7A00C9A9" w14:textId="77777777" w:rsidR="00814990" w:rsidRDefault="00814990" w:rsidP="00814990">
      <w:pPr>
        <w:pStyle w:val="Prrafodelista"/>
        <w:widowControl w:val="0"/>
        <w:numPr>
          <w:ilvl w:val="0"/>
          <w:numId w:val="2"/>
        </w:numPr>
        <w:tabs>
          <w:tab w:val="left" w:pos="246"/>
        </w:tabs>
        <w:autoSpaceDE w:val="0"/>
        <w:autoSpaceDN w:val="0"/>
        <w:spacing w:before="90" w:after="0" w:line="240" w:lineRule="auto"/>
        <w:ind w:right="313" w:firstLine="0"/>
        <w:contextualSpacing w:val="0"/>
      </w:pPr>
      <w:r>
        <w:t>Cree un nuevo directorio para su proyecto y, dentro de este, un archivo main.py que</w:t>
      </w:r>
      <w:r>
        <w:rPr>
          <w:spacing w:val="-19"/>
        </w:rPr>
        <w:t xml:space="preserve"> </w:t>
      </w:r>
      <w:r>
        <w:t>contenga una aplicación FastAPI básica que responda con “Hello World” en la ruta</w:t>
      </w:r>
      <w:r>
        <w:rPr>
          <w:spacing w:val="-14"/>
        </w:rPr>
        <w:t xml:space="preserve"> </w:t>
      </w:r>
      <w:r>
        <w:t>raíz.</w:t>
      </w:r>
    </w:p>
    <w:p w14:paraId="333F688C" w14:textId="4BEF5D01" w:rsidR="00814990" w:rsidRDefault="00D217AC" w:rsidP="00814990">
      <w:pPr>
        <w:pStyle w:val="Prrafodelista"/>
        <w:widowControl w:val="0"/>
        <w:tabs>
          <w:tab w:val="left" w:pos="246"/>
        </w:tabs>
        <w:autoSpaceDE w:val="0"/>
        <w:autoSpaceDN w:val="0"/>
        <w:spacing w:before="90" w:after="0" w:line="240" w:lineRule="auto"/>
        <w:ind w:left="100" w:right="313"/>
        <w:contextualSpacing w:val="0"/>
      </w:pPr>
      <w:r w:rsidRPr="00D217AC">
        <w:rPr>
          <w:noProof/>
        </w:rPr>
        <w:drawing>
          <wp:inline distT="0" distB="0" distL="0" distR="0" wp14:anchorId="38CFC0F6" wp14:editId="152A6FCB">
            <wp:extent cx="4290432" cy="256816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5350" w14:textId="252E919B" w:rsidR="00D217AC" w:rsidRDefault="00D217AC" w:rsidP="00814990">
      <w:pPr>
        <w:pStyle w:val="Prrafodelista"/>
        <w:widowControl w:val="0"/>
        <w:tabs>
          <w:tab w:val="left" w:pos="246"/>
        </w:tabs>
        <w:autoSpaceDE w:val="0"/>
        <w:autoSpaceDN w:val="0"/>
        <w:spacing w:before="90" w:after="0" w:line="240" w:lineRule="auto"/>
        <w:ind w:left="100" w:right="313"/>
        <w:contextualSpacing w:val="0"/>
      </w:pPr>
      <w:r w:rsidRPr="00D217AC">
        <w:rPr>
          <w:noProof/>
        </w:rPr>
        <w:drawing>
          <wp:inline distT="0" distB="0" distL="0" distR="0" wp14:anchorId="0694B52A" wp14:editId="7CB5ADAE">
            <wp:extent cx="6451600" cy="1555115"/>
            <wp:effectExtent l="0" t="0" r="635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AC64" w14:textId="77777777" w:rsidR="00D217AC" w:rsidRDefault="00D217AC" w:rsidP="00814990">
      <w:pPr>
        <w:pStyle w:val="Prrafodelista"/>
        <w:widowControl w:val="0"/>
        <w:tabs>
          <w:tab w:val="left" w:pos="246"/>
        </w:tabs>
        <w:autoSpaceDE w:val="0"/>
        <w:autoSpaceDN w:val="0"/>
        <w:spacing w:before="90" w:after="0" w:line="240" w:lineRule="auto"/>
        <w:ind w:left="100" w:right="313"/>
        <w:contextualSpacing w:val="0"/>
      </w:pPr>
    </w:p>
    <w:p w14:paraId="672D3E4C" w14:textId="77777777" w:rsidR="00D217AC" w:rsidRDefault="00D217AC" w:rsidP="00814990">
      <w:pPr>
        <w:pStyle w:val="Prrafodelista"/>
        <w:widowControl w:val="0"/>
        <w:tabs>
          <w:tab w:val="left" w:pos="246"/>
        </w:tabs>
        <w:autoSpaceDE w:val="0"/>
        <w:autoSpaceDN w:val="0"/>
        <w:spacing w:before="90" w:after="0" w:line="240" w:lineRule="auto"/>
        <w:ind w:left="100" w:right="313"/>
        <w:contextualSpacing w:val="0"/>
      </w:pPr>
    </w:p>
    <w:p w14:paraId="3D1121B8" w14:textId="77777777" w:rsidR="00D217AC" w:rsidRDefault="00D217AC" w:rsidP="00814990">
      <w:pPr>
        <w:pStyle w:val="Prrafodelista"/>
        <w:widowControl w:val="0"/>
        <w:tabs>
          <w:tab w:val="left" w:pos="246"/>
        </w:tabs>
        <w:autoSpaceDE w:val="0"/>
        <w:autoSpaceDN w:val="0"/>
        <w:spacing w:before="90" w:after="0" w:line="240" w:lineRule="auto"/>
        <w:ind w:left="100" w:right="313"/>
        <w:contextualSpacing w:val="0"/>
      </w:pPr>
    </w:p>
    <w:p w14:paraId="5236123A" w14:textId="77777777" w:rsidR="00D217AC" w:rsidRPr="00D217AC" w:rsidRDefault="00D217AC" w:rsidP="00D217AC">
      <w:pPr>
        <w:numPr>
          <w:ilvl w:val="0"/>
          <w:numId w:val="1"/>
        </w:numPr>
        <w:rPr>
          <w:b/>
          <w:bCs/>
        </w:rPr>
      </w:pPr>
      <w:r w:rsidRPr="00D217AC">
        <w:rPr>
          <w:b/>
          <w:bCs/>
        </w:rPr>
        <w:lastRenderedPageBreak/>
        <w:t>Construcción de un Dockerfile para la Aplicación</w:t>
      </w:r>
    </w:p>
    <w:p w14:paraId="7F661308" w14:textId="77777777" w:rsidR="00D217AC" w:rsidRPr="00D217AC" w:rsidRDefault="00D217AC" w:rsidP="00D217AC">
      <w:pPr>
        <w:rPr>
          <w:b/>
        </w:rPr>
      </w:pPr>
    </w:p>
    <w:p w14:paraId="1C61A5A0" w14:textId="5C6334F4" w:rsidR="00D217AC" w:rsidRPr="00D217AC" w:rsidRDefault="00D217AC" w:rsidP="00D217AC">
      <w:pPr>
        <w:numPr>
          <w:ilvl w:val="0"/>
          <w:numId w:val="2"/>
        </w:numPr>
      </w:pPr>
      <w:r w:rsidRPr="00D217AC">
        <w:t>En el mismo directorio del proyecto, cree un archivo Dockerfile que:</w:t>
      </w:r>
    </w:p>
    <w:p w14:paraId="67468196" w14:textId="7A73ADD1" w:rsidR="00D217AC" w:rsidRPr="00D217AC" w:rsidRDefault="00D217AC" w:rsidP="00D217AC">
      <w:pPr>
        <w:numPr>
          <w:ilvl w:val="0"/>
          <w:numId w:val="2"/>
        </w:numPr>
      </w:pPr>
      <w:r w:rsidRPr="00D217AC">
        <w:t>Utilice una imagen base de Python adecuada.</w:t>
      </w:r>
    </w:p>
    <w:p w14:paraId="186F7683" w14:textId="37871CB2" w:rsidR="00D217AC" w:rsidRPr="00D217AC" w:rsidRDefault="00D217AC" w:rsidP="00D217AC">
      <w:pPr>
        <w:numPr>
          <w:ilvl w:val="0"/>
          <w:numId w:val="2"/>
        </w:numPr>
        <w:rPr>
          <w:lang w:bidi="en-US"/>
        </w:rPr>
      </w:pPr>
      <w:r w:rsidRPr="00D217AC">
        <w:rPr>
          <w:lang w:bidi="en-US"/>
        </w:rPr>
        <w:t>Instale las dependencias necesarias.</w:t>
      </w:r>
    </w:p>
    <w:p w14:paraId="44E5D22B" w14:textId="27AEE76E" w:rsidR="00D217AC" w:rsidRPr="00D217AC" w:rsidRDefault="00D217AC" w:rsidP="00D217AC">
      <w:pPr>
        <w:numPr>
          <w:ilvl w:val="0"/>
          <w:numId w:val="2"/>
        </w:numPr>
      </w:pPr>
      <w:r w:rsidRPr="00D217AC">
        <w:t>Copie el código de la aplicación al contenedor.</w:t>
      </w:r>
    </w:p>
    <w:p w14:paraId="3FBC977C" w14:textId="77777777" w:rsidR="00D217AC" w:rsidRPr="00D217AC" w:rsidRDefault="00D217AC" w:rsidP="00D217AC">
      <w:pPr>
        <w:numPr>
          <w:ilvl w:val="0"/>
          <w:numId w:val="2"/>
        </w:numPr>
      </w:pPr>
      <w:r w:rsidRPr="00D217AC">
        <w:t>Configure el contenedor para ejecutar la aplicación utilizando un servidor ASGI como Uvicorn.</w:t>
      </w:r>
    </w:p>
    <w:p w14:paraId="1529F02C" w14:textId="5B07B737" w:rsidR="00814990" w:rsidRDefault="003C3C6B">
      <w:r w:rsidRPr="003C3C6B">
        <w:rPr>
          <w:noProof/>
        </w:rPr>
        <w:drawing>
          <wp:inline distT="0" distB="0" distL="0" distR="0" wp14:anchorId="520C9AB0" wp14:editId="48972662">
            <wp:extent cx="5456393" cy="11583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0EFD" w14:textId="77777777" w:rsidR="003C3C6B" w:rsidRDefault="003C3C6B"/>
    <w:p w14:paraId="57016C7C" w14:textId="77777777" w:rsidR="003C3C6B" w:rsidRDefault="003C3C6B" w:rsidP="003C3C6B"/>
    <w:p w14:paraId="0FB6846D" w14:textId="494BB11C" w:rsidR="003C3C6B" w:rsidRDefault="003C3C6B" w:rsidP="003C3C6B">
      <w:pPr>
        <w:pStyle w:val="Prrafodelista"/>
        <w:numPr>
          <w:ilvl w:val="0"/>
          <w:numId w:val="1"/>
        </w:numPr>
      </w:pPr>
      <w:r>
        <w:t>Construcción de la Imagen Docker</w:t>
      </w:r>
    </w:p>
    <w:p w14:paraId="67EED0A1" w14:textId="68030490" w:rsidR="003C3C6B" w:rsidRDefault="003C3C6B" w:rsidP="003C3C6B">
      <w:r>
        <w:t>•</w:t>
      </w:r>
      <w:r>
        <w:tab/>
        <w:t>Utilice el comando docker build para construir la imagen Docker a partir del Dockerfile, asignándole un nombre que incluya su nombre de usuario institucional.</w:t>
      </w:r>
    </w:p>
    <w:p w14:paraId="600EBB72" w14:textId="081675A1" w:rsidR="003C3C6B" w:rsidRDefault="003C3C6B" w:rsidP="003C3C6B"/>
    <w:p w14:paraId="429C7EDC" w14:textId="4F32AB4C" w:rsidR="005C48AC" w:rsidRDefault="001C2024" w:rsidP="003C3C6B">
      <w:r w:rsidRPr="001C2024">
        <w:rPr>
          <w:noProof/>
        </w:rPr>
        <w:drawing>
          <wp:inline distT="0" distB="0" distL="0" distR="0" wp14:anchorId="65E250C2" wp14:editId="6730D005">
            <wp:extent cx="6451600" cy="295338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F975" w14:textId="77777777" w:rsidR="005C48AC" w:rsidRDefault="005C48AC" w:rsidP="005C48AC"/>
    <w:p w14:paraId="58DC2205" w14:textId="1C66DE13" w:rsidR="005C48AC" w:rsidRDefault="005C48AC" w:rsidP="005C48AC">
      <w:r>
        <w:t>5.</w:t>
      </w:r>
      <w:r>
        <w:tab/>
        <w:t>Ejecución y Prueba del Contenedor</w:t>
      </w:r>
    </w:p>
    <w:p w14:paraId="3506D0AD" w14:textId="1011F814" w:rsidR="005C48AC" w:rsidRDefault="005C48AC" w:rsidP="005C48AC">
      <w:r>
        <w:t>•</w:t>
      </w:r>
      <w:r>
        <w:tab/>
        <w:t>Inicie un contenedor basado en la imagen creada utilizando docker run.</w:t>
      </w:r>
    </w:p>
    <w:p w14:paraId="22F0B9D9" w14:textId="517F655E" w:rsidR="005C48AC" w:rsidRDefault="001C2024" w:rsidP="005C48AC">
      <w:r w:rsidRPr="001C2024">
        <w:rPr>
          <w:noProof/>
        </w:rPr>
        <w:lastRenderedPageBreak/>
        <w:drawing>
          <wp:inline distT="0" distB="0" distL="0" distR="0" wp14:anchorId="1F60AE8D" wp14:editId="5B15242C">
            <wp:extent cx="5265876" cy="6706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93FD" w14:textId="77777777" w:rsidR="001C2024" w:rsidRDefault="001C2024" w:rsidP="001C2024"/>
    <w:p w14:paraId="09042A4B" w14:textId="002BB914" w:rsidR="001C2024" w:rsidRDefault="001C2024" w:rsidP="001C2024">
      <w:r>
        <w:t>5.</w:t>
      </w:r>
      <w:r>
        <w:tab/>
        <w:t>Ejecución y Prueba del Contenedor</w:t>
      </w:r>
    </w:p>
    <w:p w14:paraId="5251BD3E" w14:textId="7FD742D4" w:rsidR="001C2024" w:rsidRDefault="001C2024" w:rsidP="001C2024">
      <w:r>
        <w:t>•</w:t>
      </w:r>
      <w:r>
        <w:tab/>
        <w:t>Inicie un contenedor basado en la imagen creada utilizando docker run.</w:t>
      </w:r>
    </w:p>
    <w:p w14:paraId="3496FCAE" w14:textId="41F1777D" w:rsidR="001C2024" w:rsidRDefault="001C2024" w:rsidP="001C2024">
      <w:r w:rsidRPr="001C2024">
        <w:rPr>
          <w:noProof/>
        </w:rPr>
        <w:drawing>
          <wp:inline distT="0" distB="0" distL="0" distR="0" wp14:anchorId="6781DC16" wp14:editId="7BE5247C">
            <wp:extent cx="5090601" cy="48010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5DE9" w14:textId="77777777" w:rsidR="001C2024" w:rsidRPr="001C2024" w:rsidRDefault="001C2024" w:rsidP="001C2024">
      <w:pPr>
        <w:numPr>
          <w:ilvl w:val="0"/>
          <w:numId w:val="2"/>
        </w:numPr>
      </w:pPr>
      <w:r w:rsidRPr="001C2024">
        <w:t>Verifique que la aplicación responde correctamente accediendo en su navegador a</w:t>
      </w:r>
      <w:r w:rsidRPr="001C2024">
        <w:rPr>
          <w:u w:val="single"/>
        </w:rPr>
        <w:t xml:space="preserve"> http://localhost:8000</w:t>
      </w:r>
      <w:r w:rsidRPr="001C2024">
        <w:t xml:space="preserve"> o al URL que le corresponda.</w:t>
      </w:r>
    </w:p>
    <w:p w14:paraId="7441CCF6" w14:textId="579AAC13" w:rsidR="001C2024" w:rsidRDefault="001C2024" w:rsidP="001C2024">
      <w:r w:rsidRPr="001C2024">
        <w:rPr>
          <w:noProof/>
        </w:rPr>
        <w:drawing>
          <wp:inline distT="0" distB="0" distL="0" distR="0" wp14:anchorId="63C844EB" wp14:editId="1508DA6B">
            <wp:extent cx="6226080" cy="1272650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3A1B" w14:textId="2223F4AF" w:rsidR="001C2024" w:rsidRDefault="001C2024" w:rsidP="001C2024">
      <w:r>
        <w:t>6.</w:t>
      </w:r>
      <w:r>
        <w:tab/>
        <w:t>Gestión de Contenedores</w:t>
      </w:r>
    </w:p>
    <w:p w14:paraId="6C715154" w14:textId="2A51E0A5" w:rsidR="001C2024" w:rsidRDefault="001C2024" w:rsidP="001C2024">
      <w:r>
        <w:t>•</w:t>
      </w:r>
      <w:r>
        <w:tab/>
        <w:t>Liste los contenedores en ejecución y detenga el contenedor de la aplicación.</w:t>
      </w:r>
    </w:p>
    <w:p w14:paraId="248E9398" w14:textId="0E63C43E" w:rsidR="001C2024" w:rsidRDefault="001C2024" w:rsidP="001C2024">
      <w:r w:rsidRPr="001C2024">
        <w:rPr>
          <w:noProof/>
        </w:rPr>
        <w:drawing>
          <wp:inline distT="0" distB="0" distL="0" distR="0" wp14:anchorId="246C3380" wp14:editId="2957F414">
            <wp:extent cx="6451600" cy="1252855"/>
            <wp:effectExtent l="0" t="0" r="635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D438" w14:textId="77777777" w:rsidR="001C2024" w:rsidRPr="001C2024" w:rsidRDefault="001C2024" w:rsidP="001C2024">
      <w:pPr>
        <w:numPr>
          <w:ilvl w:val="0"/>
          <w:numId w:val="2"/>
        </w:numPr>
        <w:rPr>
          <w:lang w:bidi="en-US"/>
        </w:rPr>
      </w:pPr>
      <w:r w:rsidRPr="001C2024">
        <w:rPr>
          <w:lang w:bidi="en-US"/>
        </w:rPr>
        <w:t>Elimine el contenedor detenido.</w:t>
      </w:r>
    </w:p>
    <w:p w14:paraId="3AA2ED56" w14:textId="62B9FDE6" w:rsidR="001C2024" w:rsidRDefault="001C2024" w:rsidP="001C2024">
      <w:r w:rsidRPr="001C2024">
        <w:rPr>
          <w:noProof/>
        </w:rPr>
        <w:drawing>
          <wp:inline distT="0" distB="0" distL="0" distR="0" wp14:anchorId="144E5BF7" wp14:editId="1D2ACC6D">
            <wp:extent cx="4999153" cy="571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9A4B" w14:textId="1D2B933D" w:rsidR="001C2024" w:rsidRDefault="001C2024" w:rsidP="001C2024">
      <w:r>
        <w:t>7.</w:t>
      </w:r>
      <w:r>
        <w:tab/>
        <w:t>Publicación de la Imagen en Docker Hub</w:t>
      </w:r>
    </w:p>
    <w:p w14:paraId="7C1EA269" w14:textId="08B4DA69" w:rsidR="001C2024" w:rsidRDefault="001C2024" w:rsidP="001C2024">
      <w:r>
        <w:t>•</w:t>
      </w:r>
      <w:r>
        <w:tab/>
        <w:t>Etiquete la imagen Docker con su nombre de usuario de Docker Hub.</w:t>
      </w:r>
    </w:p>
    <w:p w14:paraId="6F3A6AB4" w14:textId="0636EC71" w:rsidR="001C2024" w:rsidRDefault="001C2024" w:rsidP="001C2024">
      <w:r w:rsidRPr="001C2024">
        <w:rPr>
          <w:noProof/>
        </w:rPr>
        <w:drawing>
          <wp:inline distT="0" distB="0" distL="0" distR="0" wp14:anchorId="04196F9D" wp14:editId="5EDB953A">
            <wp:extent cx="5029636" cy="114309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B93F" w14:textId="77777777" w:rsidR="00E20C30" w:rsidRPr="00E20C30" w:rsidRDefault="00E20C30" w:rsidP="00E20C30">
      <w:pPr>
        <w:numPr>
          <w:ilvl w:val="0"/>
          <w:numId w:val="2"/>
        </w:numPr>
      </w:pPr>
      <w:r w:rsidRPr="00E20C30">
        <w:t>Inicie sesión en Docker Hub desde la terminal.</w:t>
      </w:r>
    </w:p>
    <w:p w14:paraId="69C1FA77" w14:textId="2663D28D" w:rsidR="001C2024" w:rsidRDefault="00E20C30" w:rsidP="001C2024">
      <w:r w:rsidRPr="00E20C30">
        <w:rPr>
          <w:noProof/>
        </w:rPr>
        <w:lastRenderedPageBreak/>
        <w:drawing>
          <wp:inline distT="0" distB="0" distL="0" distR="0" wp14:anchorId="5E9123DE" wp14:editId="0119E1C8">
            <wp:extent cx="5044877" cy="624894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DA49" w14:textId="77777777" w:rsidR="00E20C30" w:rsidRPr="00E20C30" w:rsidRDefault="00E20C30" w:rsidP="00E20C30">
      <w:pPr>
        <w:numPr>
          <w:ilvl w:val="0"/>
          <w:numId w:val="2"/>
        </w:numPr>
      </w:pPr>
      <w:r w:rsidRPr="00E20C30">
        <w:t>Suba la imagen al repositorio de Docker Hub utilizando docker push.</w:t>
      </w:r>
    </w:p>
    <w:p w14:paraId="24194B17" w14:textId="2424CA5C" w:rsidR="00E20C30" w:rsidRDefault="00E20C30" w:rsidP="001C2024">
      <w:r w:rsidRPr="00E20C30">
        <w:rPr>
          <w:noProof/>
        </w:rPr>
        <w:drawing>
          <wp:inline distT="0" distB="0" distL="0" distR="0" wp14:anchorId="3273F12E" wp14:editId="20A91882">
            <wp:extent cx="6451600" cy="1659255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B244" w14:textId="4447F874" w:rsidR="00E20C30" w:rsidRDefault="00E20C30" w:rsidP="001C2024">
      <w:r w:rsidRPr="00E20C30">
        <w:rPr>
          <w:noProof/>
        </w:rPr>
        <w:drawing>
          <wp:inline distT="0" distB="0" distL="0" distR="0" wp14:anchorId="18135E2C" wp14:editId="193845CD">
            <wp:extent cx="6451600" cy="2962910"/>
            <wp:effectExtent l="0" t="0" r="635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91DF" w14:textId="77777777" w:rsidR="004A20BE" w:rsidRDefault="004A20BE" w:rsidP="001C2024"/>
    <w:p w14:paraId="6E4E0FF6" w14:textId="1C7EB29B" w:rsidR="004A20BE" w:rsidRDefault="004A20BE" w:rsidP="001C2024">
      <w:r w:rsidRPr="004A20BE">
        <w:drawing>
          <wp:inline distT="0" distB="0" distL="0" distR="0" wp14:anchorId="4396A6EC" wp14:editId="55E20955">
            <wp:extent cx="6451600" cy="278701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A9F2" w14:textId="77777777" w:rsidR="004A20BE" w:rsidRDefault="004A20BE" w:rsidP="001C2024"/>
    <w:p w14:paraId="584C7533" w14:textId="7010CBC2" w:rsidR="004A20BE" w:rsidRDefault="004A20BE" w:rsidP="001C2024">
      <w:r w:rsidRPr="004A20BE">
        <w:lastRenderedPageBreak/>
        <w:drawing>
          <wp:inline distT="0" distB="0" distL="0" distR="0" wp14:anchorId="4F65BE6C" wp14:editId="0D471346">
            <wp:extent cx="5723116" cy="8001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93AA" w14:textId="2564B6A4" w:rsidR="004A20BE" w:rsidRDefault="004A20BE" w:rsidP="001C2024">
      <w:r w:rsidRPr="004A20BE">
        <w:drawing>
          <wp:inline distT="0" distB="0" distL="0" distR="0" wp14:anchorId="23BF680E" wp14:editId="01079697">
            <wp:extent cx="5052498" cy="50296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0BE" w:rsidSect="001A14B1">
      <w:pgSz w:w="11906" w:h="16838"/>
      <w:pgMar w:top="873" w:right="873" w:bottom="873" w:left="873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753"/>
    <w:multiLevelType w:val="hybridMultilevel"/>
    <w:tmpl w:val="37EA5E82"/>
    <w:lvl w:ilvl="0" w:tplc="FFFFFFFF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FFFFFFFF">
      <w:numFmt w:val="bullet"/>
      <w:lvlText w:val="•"/>
      <w:lvlJc w:val="left"/>
      <w:pPr>
        <w:ind w:left="1260" w:hanging="240"/>
      </w:pPr>
      <w:rPr>
        <w:lang w:val="en-US" w:eastAsia="en-US" w:bidi="en-US"/>
      </w:rPr>
    </w:lvl>
    <w:lvl w:ilvl="2" w:tplc="FFFFFFFF">
      <w:numFmt w:val="bullet"/>
      <w:lvlText w:val="•"/>
      <w:lvlJc w:val="left"/>
      <w:pPr>
        <w:ind w:left="2180" w:hanging="240"/>
      </w:pPr>
      <w:rPr>
        <w:lang w:val="en-US" w:eastAsia="en-US" w:bidi="en-US"/>
      </w:rPr>
    </w:lvl>
    <w:lvl w:ilvl="3" w:tplc="FFFFFFFF">
      <w:numFmt w:val="bullet"/>
      <w:lvlText w:val="•"/>
      <w:lvlJc w:val="left"/>
      <w:pPr>
        <w:ind w:left="3100" w:hanging="240"/>
      </w:pPr>
      <w:rPr>
        <w:lang w:val="en-US" w:eastAsia="en-US" w:bidi="en-US"/>
      </w:rPr>
    </w:lvl>
    <w:lvl w:ilvl="4" w:tplc="FFFFFFFF">
      <w:numFmt w:val="bullet"/>
      <w:lvlText w:val="•"/>
      <w:lvlJc w:val="left"/>
      <w:pPr>
        <w:ind w:left="4020" w:hanging="240"/>
      </w:pPr>
      <w:rPr>
        <w:lang w:val="en-US" w:eastAsia="en-US" w:bidi="en-US"/>
      </w:rPr>
    </w:lvl>
    <w:lvl w:ilvl="5" w:tplc="FFFFFFFF">
      <w:numFmt w:val="bullet"/>
      <w:lvlText w:val="•"/>
      <w:lvlJc w:val="left"/>
      <w:pPr>
        <w:ind w:left="4940" w:hanging="240"/>
      </w:pPr>
      <w:rPr>
        <w:lang w:val="en-US" w:eastAsia="en-US" w:bidi="en-US"/>
      </w:rPr>
    </w:lvl>
    <w:lvl w:ilvl="6" w:tplc="FFFFFFFF">
      <w:numFmt w:val="bullet"/>
      <w:lvlText w:val="•"/>
      <w:lvlJc w:val="left"/>
      <w:pPr>
        <w:ind w:left="5860" w:hanging="240"/>
      </w:pPr>
      <w:rPr>
        <w:lang w:val="en-US" w:eastAsia="en-US" w:bidi="en-US"/>
      </w:rPr>
    </w:lvl>
    <w:lvl w:ilvl="7" w:tplc="FFFFFFFF">
      <w:numFmt w:val="bullet"/>
      <w:lvlText w:val="•"/>
      <w:lvlJc w:val="left"/>
      <w:pPr>
        <w:ind w:left="6780" w:hanging="240"/>
      </w:pPr>
      <w:rPr>
        <w:lang w:val="en-US" w:eastAsia="en-US" w:bidi="en-US"/>
      </w:rPr>
    </w:lvl>
    <w:lvl w:ilvl="8" w:tplc="FFFFFFFF">
      <w:numFmt w:val="bullet"/>
      <w:lvlText w:val="•"/>
      <w:lvlJc w:val="left"/>
      <w:pPr>
        <w:ind w:left="7700" w:hanging="240"/>
      </w:pPr>
      <w:rPr>
        <w:lang w:val="en-US" w:eastAsia="en-US" w:bidi="en-US"/>
      </w:rPr>
    </w:lvl>
  </w:abstractNum>
  <w:abstractNum w:abstractNumId="1" w15:restartNumberingAfterBreak="0">
    <w:nsid w:val="4ABF3BE1"/>
    <w:multiLevelType w:val="hybridMultilevel"/>
    <w:tmpl w:val="F25C464E"/>
    <w:lvl w:ilvl="0" w:tplc="873A3920">
      <w:numFmt w:val="bullet"/>
      <w:lvlText w:val="•"/>
      <w:lvlJc w:val="left"/>
      <w:pPr>
        <w:ind w:left="100" w:hanging="14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F5B609B8">
      <w:numFmt w:val="bullet"/>
      <w:lvlText w:val="•"/>
      <w:lvlJc w:val="left"/>
      <w:pPr>
        <w:ind w:left="1044" w:hanging="145"/>
      </w:pPr>
      <w:rPr>
        <w:lang w:val="en-US" w:eastAsia="en-US" w:bidi="en-US"/>
      </w:rPr>
    </w:lvl>
    <w:lvl w:ilvl="2" w:tplc="45CAD3F6">
      <w:numFmt w:val="bullet"/>
      <w:lvlText w:val="•"/>
      <w:lvlJc w:val="left"/>
      <w:pPr>
        <w:ind w:left="1988" w:hanging="145"/>
      </w:pPr>
      <w:rPr>
        <w:lang w:val="en-US" w:eastAsia="en-US" w:bidi="en-US"/>
      </w:rPr>
    </w:lvl>
    <w:lvl w:ilvl="3" w:tplc="347A7E32">
      <w:numFmt w:val="bullet"/>
      <w:lvlText w:val="•"/>
      <w:lvlJc w:val="left"/>
      <w:pPr>
        <w:ind w:left="2932" w:hanging="145"/>
      </w:pPr>
      <w:rPr>
        <w:lang w:val="en-US" w:eastAsia="en-US" w:bidi="en-US"/>
      </w:rPr>
    </w:lvl>
    <w:lvl w:ilvl="4" w:tplc="BCF0F214">
      <w:numFmt w:val="bullet"/>
      <w:lvlText w:val="•"/>
      <w:lvlJc w:val="left"/>
      <w:pPr>
        <w:ind w:left="3876" w:hanging="145"/>
      </w:pPr>
      <w:rPr>
        <w:lang w:val="en-US" w:eastAsia="en-US" w:bidi="en-US"/>
      </w:rPr>
    </w:lvl>
    <w:lvl w:ilvl="5" w:tplc="A5BCA7E6">
      <w:numFmt w:val="bullet"/>
      <w:lvlText w:val="•"/>
      <w:lvlJc w:val="left"/>
      <w:pPr>
        <w:ind w:left="4820" w:hanging="145"/>
      </w:pPr>
      <w:rPr>
        <w:lang w:val="en-US" w:eastAsia="en-US" w:bidi="en-US"/>
      </w:rPr>
    </w:lvl>
    <w:lvl w:ilvl="6" w:tplc="D1008616">
      <w:numFmt w:val="bullet"/>
      <w:lvlText w:val="•"/>
      <w:lvlJc w:val="left"/>
      <w:pPr>
        <w:ind w:left="5764" w:hanging="145"/>
      </w:pPr>
      <w:rPr>
        <w:lang w:val="en-US" w:eastAsia="en-US" w:bidi="en-US"/>
      </w:rPr>
    </w:lvl>
    <w:lvl w:ilvl="7" w:tplc="58B21B1E">
      <w:numFmt w:val="bullet"/>
      <w:lvlText w:val="•"/>
      <w:lvlJc w:val="left"/>
      <w:pPr>
        <w:ind w:left="6708" w:hanging="145"/>
      </w:pPr>
      <w:rPr>
        <w:lang w:val="en-US" w:eastAsia="en-US" w:bidi="en-US"/>
      </w:rPr>
    </w:lvl>
    <w:lvl w:ilvl="8" w:tplc="9A70572C">
      <w:numFmt w:val="bullet"/>
      <w:lvlText w:val="•"/>
      <w:lvlJc w:val="left"/>
      <w:pPr>
        <w:ind w:left="7652" w:hanging="145"/>
      </w:pPr>
      <w:rPr>
        <w:lang w:val="en-US" w:eastAsia="en-US" w:bidi="en-US"/>
      </w:rPr>
    </w:lvl>
  </w:abstractNum>
  <w:abstractNum w:abstractNumId="2" w15:restartNumberingAfterBreak="0">
    <w:nsid w:val="5FBC03EC"/>
    <w:multiLevelType w:val="hybridMultilevel"/>
    <w:tmpl w:val="37EA5E82"/>
    <w:lvl w:ilvl="0" w:tplc="2F5C69F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B2A6360E">
      <w:numFmt w:val="bullet"/>
      <w:lvlText w:val="•"/>
      <w:lvlJc w:val="left"/>
      <w:pPr>
        <w:ind w:left="1260" w:hanging="240"/>
      </w:pPr>
      <w:rPr>
        <w:lang w:val="en-US" w:eastAsia="en-US" w:bidi="en-US"/>
      </w:rPr>
    </w:lvl>
    <w:lvl w:ilvl="2" w:tplc="0D082C36">
      <w:numFmt w:val="bullet"/>
      <w:lvlText w:val="•"/>
      <w:lvlJc w:val="left"/>
      <w:pPr>
        <w:ind w:left="2180" w:hanging="240"/>
      </w:pPr>
      <w:rPr>
        <w:lang w:val="en-US" w:eastAsia="en-US" w:bidi="en-US"/>
      </w:rPr>
    </w:lvl>
    <w:lvl w:ilvl="3" w:tplc="8B082110">
      <w:numFmt w:val="bullet"/>
      <w:lvlText w:val="•"/>
      <w:lvlJc w:val="left"/>
      <w:pPr>
        <w:ind w:left="3100" w:hanging="240"/>
      </w:pPr>
      <w:rPr>
        <w:lang w:val="en-US" w:eastAsia="en-US" w:bidi="en-US"/>
      </w:rPr>
    </w:lvl>
    <w:lvl w:ilvl="4" w:tplc="B6545E40">
      <w:numFmt w:val="bullet"/>
      <w:lvlText w:val="•"/>
      <w:lvlJc w:val="left"/>
      <w:pPr>
        <w:ind w:left="4020" w:hanging="240"/>
      </w:pPr>
      <w:rPr>
        <w:lang w:val="en-US" w:eastAsia="en-US" w:bidi="en-US"/>
      </w:rPr>
    </w:lvl>
    <w:lvl w:ilvl="5" w:tplc="2DFA5956">
      <w:numFmt w:val="bullet"/>
      <w:lvlText w:val="•"/>
      <w:lvlJc w:val="left"/>
      <w:pPr>
        <w:ind w:left="4940" w:hanging="240"/>
      </w:pPr>
      <w:rPr>
        <w:lang w:val="en-US" w:eastAsia="en-US" w:bidi="en-US"/>
      </w:rPr>
    </w:lvl>
    <w:lvl w:ilvl="6" w:tplc="A74ED4E6">
      <w:numFmt w:val="bullet"/>
      <w:lvlText w:val="•"/>
      <w:lvlJc w:val="left"/>
      <w:pPr>
        <w:ind w:left="5860" w:hanging="240"/>
      </w:pPr>
      <w:rPr>
        <w:lang w:val="en-US" w:eastAsia="en-US" w:bidi="en-US"/>
      </w:rPr>
    </w:lvl>
    <w:lvl w:ilvl="7" w:tplc="23D63E1C">
      <w:numFmt w:val="bullet"/>
      <w:lvlText w:val="•"/>
      <w:lvlJc w:val="left"/>
      <w:pPr>
        <w:ind w:left="6780" w:hanging="240"/>
      </w:pPr>
      <w:rPr>
        <w:lang w:val="en-US" w:eastAsia="en-US" w:bidi="en-US"/>
      </w:rPr>
    </w:lvl>
    <w:lvl w:ilvl="8" w:tplc="45F6737E">
      <w:numFmt w:val="bullet"/>
      <w:lvlText w:val="•"/>
      <w:lvlJc w:val="left"/>
      <w:pPr>
        <w:ind w:left="7700" w:hanging="240"/>
      </w:pPr>
      <w:rPr>
        <w:lang w:val="en-US" w:eastAsia="en-US" w:bidi="en-US"/>
      </w:rPr>
    </w:lvl>
  </w:abstractNum>
  <w:num w:numId="1" w16cid:durableId="88514507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8315787">
    <w:abstractNumId w:val="1"/>
  </w:num>
  <w:num w:numId="3" w16cid:durableId="482741846">
    <w:abstractNumId w:val="2"/>
  </w:num>
  <w:num w:numId="4" w16cid:durableId="8323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90"/>
    <w:rsid w:val="001047C8"/>
    <w:rsid w:val="001424E0"/>
    <w:rsid w:val="001A14B1"/>
    <w:rsid w:val="001C2024"/>
    <w:rsid w:val="003C3C6B"/>
    <w:rsid w:val="004A20BE"/>
    <w:rsid w:val="004C0AA4"/>
    <w:rsid w:val="00525FBE"/>
    <w:rsid w:val="005C48AC"/>
    <w:rsid w:val="0066081F"/>
    <w:rsid w:val="00814990"/>
    <w:rsid w:val="00A162D1"/>
    <w:rsid w:val="00B5355F"/>
    <w:rsid w:val="00D217AC"/>
    <w:rsid w:val="00E20C30"/>
    <w:rsid w:val="00F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6CC6"/>
  <w15:chartTrackingRefBased/>
  <w15:docId w15:val="{ED4FB13A-3BAE-45BE-8573-56A803A4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4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4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4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4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4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4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49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49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9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9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9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9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9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8149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9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9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9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814990"/>
    <w:rPr>
      <w:color w:val="467886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149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14990"/>
    <w:rPr>
      <w:rFonts w:ascii="Times New Roman" w:eastAsia="Times New Roman" w:hAnsi="Times New Roman" w:cs="Times New Roman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fastapi.tiangolo.com/deployment/docker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Loida Vidal</dc:creator>
  <cp:keywords/>
  <dc:description/>
  <cp:lastModifiedBy>Loida Vidal</cp:lastModifiedBy>
  <cp:revision>2</cp:revision>
  <dcterms:created xsi:type="dcterms:W3CDTF">2025-02-18T01:20:00Z</dcterms:created>
  <dcterms:modified xsi:type="dcterms:W3CDTF">2025-02-18T02:36:00Z</dcterms:modified>
</cp:coreProperties>
</file>