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End-to-End Customer Churn Prediction &amp; Retention System</w:t>
      </w:r>
    </w:p>
    <w:p>
      <w:pPr>
        <w:jc w:val="center"/>
      </w:pPr>
      <w:r>
        <w:rPr>
          <w:b/>
          <w:sz w:val="24"/>
        </w:rPr>
        <w:t>Data Science Resume Project Blueprint</w:t>
      </w:r>
    </w:p>
    <w:p>
      <w:r>
        <w:t>Goal: Build a production-style machine learning system that predicts which customers are likely to churn, explains why they are at risk, and recommends retention actions to the business.</w:t>
      </w:r>
    </w:p>
    <w:p>
      <w:pPr>
        <w:pStyle w:val="Heading1"/>
      </w:pPr>
      <w:r>
        <w:t>1. Project Overview</w:t>
      </w:r>
    </w:p>
    <w:p>
      <w:r>
        <w:t>The project answers three business questions: "Which customers are likely to leave?", "Why are they likely to leave?", and "What should the company do about it?"</w:t>
      </w:r>
    </w:p>
    <w:p>
      <w:pPr>
        <w:pStyle w:val="Heading1"/>
      </w:pPr>
      <w:r>
        <w:t>2. Example Final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Customer</w:t>
            </w:r>
          </w:p>
        </w:tc>
        <w:tc>
          <w:tcPr>
            <w:tcW w:type="dxa" w:w="2045"/>
          </w:tcPr>
          <w:p>
            <w:r>
              <w:t>Churn Probability</w:t>
            </w:r>
          </w:p>
        </w:tc>
        <w:tc>
          <w:tcPr>
            <w:tcW w:type="dxa" w:w="2045"/>
          </w:tcPr>
          <w:p>
            <w:r>
              <w:t>Risk</w:t>
            </w:r>
          </w:p>
        </w:tc>
        <w:tc>
          <w:tcPr>
            <w:tcW w:type="dxa" w:w="2045"/>
          </w:tcPr>
          <w:p>
            <w:r>
              <w:t>Main Reason</w:t>
            </w:r>
          </w:p>
        </w:tc>
        <w:tc>
          <w:tcPr>
            <w:tcW w:type="dxa" w:w="2045"/>
          </w:tcPr>
          <w:p>
            <w:r>
              <w:t>Action</w:t>
            </w:r>
          </w:p>
        </w:tc>
      </w:tr>
      <w:tr>
        <w:tc>
          <w:tcPr>
            <w:tcW w:type="dxa" w:w="2045"/>
          </w:tcPr>
          <w:p>
            <w:r>
              <w:t>C1023</w:t>
            </w:r>
          </w:p>
        </w:tc>
        <w:tc>
          <w:tcPr>
            <w:tcW w:type="dxa" w:w="2045"/>
          </w:tcPr>
          <w:p>
            <w:r>
              <w:t>91%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  <w:tc>
          <w:tcPr>
            <w:tcW w:type="dxa" w:w="2045"/>
          </w:tcPr>
          <w:p>
            <w:r>
              <w:t>High monthly bill</w:t>
            </w:r>
          </w:p>
        </w:tc>
        <w:tc>
          <w:tcPr>
            <w:tcW w:type="dxa" w:w="2045"/>
          </w:tcPr>
          <w:p>
            <w:r>
              <w:t>Offer discount</w:t>
            </w:r>
          </w:p>
        </w:tc>
      </w:tr>
      <w:tr>
        <w:tc>
          <w:tcPr>
            <w:tcW w:type="dxa" w:w="2045"/>
          </w:tcPr>
          <w:p>
            <w:r>
              <w:t>C1842</w:t>
            </w:r>
          </w:p>
        </w:tc>
        <w:tc>
          <w:tcPr>
            <w:tcW w:type="dxa" w:w="2045"/>
          </w:tcPr>
          <w:p>
            <w:r>
              <w:t>78%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  <w:tc>
          <w:tcPr>
            <w:tcW w:type="dxa" w:w="2045"/>
          </w:tcPr>
          <w:p>
            <w:r>
              <w:t>No contract</w:t>
            </w:r>
          </w:p>
        </w:tc>
        <w:tc>
          <w:tcPr>
            <w:tcW w:type="dxa" w:w="2045"/>
          </w:tcPr>
          <w:p>
            <w:r>
              <w:t>Offer annual plan</w:t>
            </w:r>
          </w:p>
        </w:tc>
      </w:tr>
      <w:tr>
        <w:tc>
          <w:tcPr>
            <w:tcW w:type="dxa" w:w="2045"/>
          </w:tcPr>
          <w:p>
            <w:r>
              <w:t>C3912</w:t>
            </w:r>
          </w:p>
        </w:tc>
        <w:tc>
          <w:tcPr>
            <w:tcW w:type="dxa" w:w="2045"/>
          </w:tcPr>
          <w:p>
            <w:r>
              <w:t>42%</w:t>
            </w:r>
          </w:p>
        </w:tc>
        <w:tc>
          <w:tcPr>
            <w:tcW w:type="dxa" w:w="2045"/>
          </w:tcPr>
          <w:p>
            <w:r>
              <w:t>Medium</w:t>
            </w:r>
          </w:p>
        </w:tc>
        <w:tc>
          <w:tcPr>
            <w:tcW w:type="dxa" w:w="2045"/>
          </w:tcPr>
          <w:p>
            <w:r>
              <w:t>Low usage</w:t>
            </w:r>
          </w:p>
        </w:tc>
        <w:tc>
          <w:tcPr>
            <w:tcW w:type="dxa" w:w="2045"/>
          </w:tcPr>
          <w:p>
            <w:r>
              <w:t>Engagement campaign</w:t>
            </w:r>
          </w:p>
        </w:tc>
      </w:tr>
      <w:tr>
        <w:tc>
          <w:tcPr>
            <w:tcW w:type="dxa" w:w="2045"/>
          </w:tcPr>
          <w:p>
            <w:r>
              <w:t>C5121</w:t>
            </w:r>
          </w:p>
        </w:tc>
        <w:tc>
          <w:tcPr>
            <w:tcW w:type="dxa" w:w="2045"/>
          </w:tcPr>
          <w:p>
            <w:r>
              <w:t>8%</w:t>
            </w:r>
          </w:p>
        </w:tc>
        <w:tc>
          <w:tcPr>
            <w:tcW w:type="dxa" w:w="2045"/>
          </w:tcPr>
          <w:p>
            <w:r>
              <w:t>Low</w:t>
            </w:r>
          </w:p>
        </w:tc>
        <w:tc>
          <w:tcPr>
            <w:tcW w:type="dxa" w:w="2045"/>
          </w:tcPr>
          <w:p>
            <w:r>
              <w:t>—</w:t>
            </w:r>
          </w:p>
        </w:tc>
        <w:tc>
          <w:tcPr>
            <w:tcW w:type="dxa" w:w="2045"/>
          </w:tcPr>
          <w:p>
            <w:r>
              <w:t>No action</w:t>
            </w:r>
          </w:p>
        </w:tc>
      </w:tr>
    </w:tbl>
    <w:p>
      <w:pPr>
        <w:pStyle w:val="Heading1"/>
      </w:pPr>
      <w:r>
        <w:t>3. Dataset</w:t>
      </w:r>
    </w:p>
    <w:p>
      <w:r>
        <w:t>A good starting point is the Telco Customer Churn dataset. It contains customer, service, and account information.</w:t>
      </w:r>
    </w:p>
    <w:p>
      <w:pPr>
        <w:pStyle w:val="Heading2"/>
      </w:pPr>
      <w:r>
        <w:t>Customer information</w:t>
      </w:r>
    </w:p>
    <w:p>
      <w:pPr>
        <w:pStyle w:val="ListBullet"/>
      </w:pPr>
      <w:r>
        <w:t>Gender</w:t>
      </w:r>
    </w:p>
    <w:p>
      <w:pPr>
        <w:pStyle w:val="ListBullet"/>
      </w:pPr>
      <w:r>
        <w:t>Senior citizen</w:t>
      </w:r>
    </w:p>
    <w:p>
      <w:pPr>
        <w:pStyle w:val="ListBullet"/>
      </w:pPr>
      <w:r>
        <w:t>Partner</w:t>
      </w:r>
    </w:p>
    <w:p>
      <w:pPr>
        <w:pStyle w:val="ListBullet"/>
      </w:pPr>
      <w:r>
        <w:t>Dependents</w:t>
      </w:r>
    </w:p>
    <w:p>
      <w:pPr>
        <w:pStyle w:val="ListBullet"/>
      </w:pPr>
      <w:r>
        <w:t>Tenure</w:t>
      </w:r>
    </w:p>
    <w:p>
      <w:pPr>
        <w:pStyle w:val="Heading2"/>
      </w:pPr>
      <w:r>
        <w:t>Service information</w:t>
      </w:r>
    </w:p>
    <w:p>
      <w:pPr>
        <w:pStyle w:val="ListBullet"/>
      </w:pPr>
      <w:r>
        <w:t>Phone service</w:t>
      </w:r>
    </w:p>
    <w:p>
      <w:pPr>
        <w:pStyle w:val="ListBullet"/>
      </w:pPr>
      <w:r>
        <w:t>Multiple lines</w:t>
      </w:r>
    </w:p>
    <w:p>
      <w:pPr>
        <w:pStyle w:val="ListBullet"/>
      </w:pPr>
      <w:r>
        <w:t>Internet service</w:t>
      </w:r>
    </w:p>
    <w:p>
      <w:pPr>
        <w:pStyle w:val="ListBullet"/>
      </w:pPr>
      <w:r>
        <w:t>Online security</w:t>
      </w:r>
    </w:p>
    <w:p>
      <w:pPr>
        <w:pStyle w:val="ListBullet"/>
      </w:pPr>
      <w:r>
        <w:t>Online backup</w:t>
      </w:r>
    </w:p>
    <w:p>
      <w:pPr>
        <w:pStyle w:val="ListBullet"/>
      </w:pPr>
      <w:r>
        <w:t>Device protection</w:t>
      </w:r>
    </w:p>
    <w:p>
      <w:pPr>
        <w:pStyle w:val="ListBullet"/>
      </w:pPr>
      <w:r>
        <w:t>Tech support</w:t>
      </w:r>
    </w:p>
    <w:p>
      <w:pPr>
        <w:pStyle w:val="ListBullet"/>
      </w:pPr>
      <w:r>
        <w:t>Streaming TV</w:t>
      </w:r>
    </w:p>
    <w:p>
      <w:pPr>
        <w:pStyle w:val="ListBullet"/>
      </w:pPr>
      <w:r>
        <w:t>Streaming movies</w:t>
      </w:r>
    </w:p>
    <w:p>
      <w:pPr>
        <w:pStyle w:val="Heading2"/>
      </w:pPr>
      <w:r>
        <w:t>Account information</w:t>
      </w:r>
    </w:p>
    <w:p>
      <w:pPr>
        <w:pStyle w:val="ListBullet"/>
      </w:pPr>
      <w:r>
        <w:t>Contract type</w:t>
      </w:r>
    </w:p>
    <w:p>
      <w:pPr>
        <w:pStyle w:val="ListBullet"/>
      </w:pPr>
      <w:r>
        <w:t>Paperless billing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Monthly charges</w:t>
      </w:r>
    </w:p>
    <w:p>
      <w:pPr>
        <w:pStyle w:val="ListBullet"/>
      </w:pPr>
      <w:r>
        <w:t>Total charges</w:t>
      </w:r>
    </w:p>
    <w:p>
      <w:pPr>
        <w:pStyle w:val="Heading2"/>
      </w:pPr>
      <w:r>
        <w:t>Target</w:t>
      </w:r>
    </w:p>
    <w:p>
      <w:pPr>
        <w:pStyle w:val="ListBullet"/>
      </w:pPr>
      <w:r>
        <w:t>Churn — Yes/No (binary classification)</w:t>
      </w:r>
    </w:p>
    <w:p>
      <w:pPr>
        <w:pStyle w:val="Heading1"/>
      </w:pPr>
      <w:r>
        <w:t>4. Exploratory Data Analysis</w:t>
      </w:r>
    </w:p>
    <w:p>
      <w:r>
        <w:t>Make the EDA business-oriented rather than only plotting distributions. Investigate questions such as:</w:t>
      </w:r>
    </w:p>
    <w:p>
      <w:pPr>
        <w:pStyle w:val="ListBullet"/>
      </w:pPr>
      <w:r>
        <w:t>Does contract type affect churn?</w:t>
      </w:r>
    </w:p>
    <w:p>
      <w:pPr>
        <w:pStyle w:val="ListBullet"/>
      </w:pPr>
      <w:r>
        <w:t>Does tenure affect churn?</w:t>
      </w:r>
    </w:p>
    <w:p>
      <w:pPr>
        <w:pStyle w:val="ListBullet"/>
      </w:pPr>
      <w:r>
        <w:t>Does monthly charge affect churn?</w:t>
      </w:r>
    </w:p>
    <w:p>
      <w:pPr>
        <w:pStyle w:val="ListBullet"/>
      </w:pPr>
      <w:r>
        <w:t>How does churn vary by payment method?</w:t>
      </w:r>
    </w:p>
    <w:p>
      <w:pPr>
        <w:pStyle w:val="ListBullet"/>
      </w:pPr>
      <w:r>
        <w:t>How does churn vary by internet service?</w:t>
      </w:r>
    </w:p>
    <w:p>
      <w:pPr>
        <w:pStyle w:val="ListBullet"/>
      </w:pPr>
      <w:r>
        <w:t>Does access to technical support reduce churn?</w:t>
      </w:r>
    </w:p>
    <w:p>
      <w:pPr>
        <w:pStyle w:val="ListBullet"/>
      </w:pPr>
      <w:r>
        <w:t>How does churn vary by senior-citizen status?</w:t>
      </w:r>
    </w:p>
    <w:p>
      <w:pPr>
        <w:pStyle w:val="ListBullet"/>
      </w:pPr>
      <w:r>
        <w:t>Are there important interactions between tenure, contract type, and monthly charges?</w:t>
      </w:r>
    </w:p>
    <w:p>
      <w:pPr>
        <w:pStyle w:val="Heading1"/>
      </w:pPr>
      <w:r>
        <w:t>5. Data Preprocessing</w:t>
      </w:r>
    </w:p>
    <w:p>
      <w:r>
        <w:t>Numerical features can include tenure, MonthlyCharges, and TotalCharges. Handle missing values and investigate outliers.</w:t>
      </w:r>
    </w:p>
    <w:p>
      <w:r>
        <w:t>Categorical features can include Contract, PaymentMethod, InternetService, and TechSupport. Use one-hot encoding or appropriate ordinal encoding.</w:t>
      </w:r>
    </w:p>
    <w:p>
      <w:r>
        <w:t>Use a Scikit-learn Pipeline/ColumnTransformer so preprocessing is fitted only on training data and data leakage is avoided.</w:t>
      </w:r>
    </w:p>
    <w:p>
      <w:pPr>
        <w:pStyle w:val="Heading1"/>
      </w:pPr>
      <w:r>
        <w:t>6. Baseline Model</w:t>
      </w:r>
    </w:p>
    <w:p>
      <w:r>
        <w:t>Start with Logistic Regression as a transparent baseline. This establishes a reference point before moving to more complex models.</w:t>
      </w:r>
    </w:p>
    <w:p>
      <w:pPr>
        <w:pStyle w:val="Heading1"/>
      </w:pPr>
      <w:r>
        <w:t>7. Model Development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XGBoost</w:t>
      </w:r>
    </w:p>
    <w:p>
      <w:pPr>
        <w:pStyle w:val="ListBullet"/>
      </w:pPr>
      <w:r>
        <w:t>LightGBM</w:t>
      </w:r>
    </w:p>
    <w:p>
      <w:pPr>
        <w:pStyle w:val="ListBullet"/>
      </w:pPr>
      <w:r>
        <w:t>Optional: CatBoost</w:t>
      </w:r>
    </w:p>
    <w:p>
      <w:r>
        <w:t>Do not select the model only because it has the highest accuracy. Compare models using metrics that reflect the business problem.</w:t>
      </w:r>
    </w:p>
    <w:p>
      <w:pPr>
        <w:pStyle w:val="Heading1"/>
      </w:pPr>
      <w:r>
        <w:t>8. Class Imbalance &amp; Evaluation</w:t>
      </w:r>
    </w:p>
    <w:p>
      <w:r>
        <w:t>Churn datasets can be imbalanced. A model that predicts every customer as non-churn can have deceptively high accuracy while being useless.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F1-score</w:t>
      </w:r>
    </w:p>
    <w:p>
      <w:pPr>
        <w:pStyle w:val="ListBullet"/>
      </w:pPr>
      <w:r>
        <w:t>ROC-AUC</w:t>
      </w:r>
    </w:p>
    <w:p>
      <w:pPr>
        <w:pStyle w:val="ListBullet"/>
      </w:pPr>
      <w:r>
        <w:t>PR-AUC</w:t>
      </w:r>
    </w:p>
    <w:p>
      <w:pPr>
        <w:pStyle w:val="ListBullet"/>
      </w:pPr>
      <w:r>
        <w:t>Confusion matrix</w:t>
      </w:r>
    </w:p>
    <w:p>
      <w:r>
        <w:t>Recall can be especially important when missing a genuinely at-risk customer is costly.</w:t>
      </w:r>
    </w:p>
    <w:p>
      <w:pPr>
        <w:pStyle w:val="Heading1"/>
      </w:pPr>
      <w:r>
        <w:t>9. Threshold Optimization</w:t>
      </w:r>
    </w:p>
    <w:p>
      <w:r>
        <w:t>Do not automatically use 0.5 as the classification threshold. Analyze predicted probabilities and choose a threshold based on the business objective.</w:t>
      </w:r>
    </w:p>
    <w:p>
      <w:r>
        <w:t>Example: If the chosen threshold is 0.35, customers with P(churn) &gt;= 0.35 can be targeted for retention. The optimal threshold should be justified using metrics and/or an explicit business cost-benefit framework.</w:t>
      </w:r>
    </w:p>
    <w:p>
      <w:pPr>
        <w:pStyle w:val="Heading1"/>
      </w:pPr>
      <w:r>
        <w:t>10. SHAP Explainability</w:t>
      </w:r>
    </w:p>
    <w:p>
      <w:r>
        <w:t>Use SHAP to explain both global model behavior and individual customer predictions. This turns a churn probability into an actionable explanation.</w:t>
      </w:r>
    </w:p>
    <w:p>
      <w:r>
        <w:t>Example customer explanation: Churn probability 87%; factors increasing risk include month-to-month contract, high monthly charges, low tenure, and no tech support. Factors reducing risk might include online security or having a partner.</w:t>
      </w:r>
    </w:p>
    <w:p>
      <w:pPr>
        <w:pStyle w:val="Heading1"/>
      </w:pPr>
      <w:r>
        <w:t>11. Retention Recommendation Engine</w:t>
      </w:r>
    </w:p>
    <w:p>
      <w:r>
        <w:t>Convert predictions and explanations into practical retention recommendations using transparent business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Condition</w:t>
            </w:r>
          </w:p>
        </w:tc>
        <w:tc>
          <w:tcPr>
            <w:tcW w:type="dxa" w:w="5112"/>
          </w:tcPr>
          <w:p>
            <w:r>
              <w:t>Recommendation</w:t>
            </w:r>
          </w:p>
        </w:tc>
      </w:tr>
      <w:tr>
        <w:tc>
          <w:tcPr>
            <w:tcW w:type="dxa" w:w="5112"/>
          </w:tcPr>
          <w:p>
            <w:r>
              <w:t>Churn probability &gt; 0.80 + month-to-month contract</w:t>
            </w:r>
          </w:p>
        </w:tc>
        <w:tc>
          <w:tcPr>
            <w:tcW w:type="dxa" w:w="5112"/>
          </w:tcPr>
          <w:p>
            <w:r>
              <w:t>Recommend annual-contract discount</w:t>
            </w:r>
          </w:p>
        </w:tc>
      </w:tr>
      <w:tr>
        <w:tc>
          <w:tcPr>
            <w:tcW w:type="dxa" w:w="5112"/>
          </w:tcPr>
          <w:p>
            <w:r>
              <w:t>Churn probability &gt; 0.80 + no tech support</w:t>
            </w:r>
          </w:p>
        </w:tc>
        <w:tc>
          <w:tcPr>
            <w:tcW w:type="dxa" w:w="5112"/>
          </w:tcPr>
          <w:p>
            <w:r>
              <w:t>Recommend free tech-support trial</w:t>
            </w:r>
          </w:p>
        </w:tc>
      </w:tr>
      <w:tr>
        <w:tc>
          <w:tcPr>
            <w:tcW w:type="dxa" w:w="5112"/>
          </w:tcPr>
          <w:p>
            <w:r>
              <w:t>Churn probability &gt; 0.80 + high monthly charges</w:t>
            </w:r>
          </w:p>
        </w:tc>
        <w:tc>
          <w:tcPr>
            <w:tcW w:type="dxa" w:w="5112"/>
          </w:tcPr>
          <w:p>
            <w:r>
              <w:t>Recommend discounted plan</w:t>
            </w:r>
          </w:p>
        </w:tc>
      </w:tr>
      <w:tr>
        <w:tc>
          <w:tcPr>
            <w:tcW w:type="dxa" w:w="5112"/>
          </w:tcPr>
          <w:p>
            <w:r>
              <w:t>Churn probability &gt; 0.70 + tenure &lt; 6 months</w:t>
            </w:r>
          </w:p>
        </w:tc>
        <w:tc>
          <w:tcPr>
            <w:tcW w:type="dxa" w:w="5112"/>
          </w:tcPr>
          <w:p>
            <w:r>
              <w:t>Recommend onboarding/engagement campaign</w:t>
            </w:r>
          </w:p>
        </w:tc>
      </w:tr>
    </w:tbl>
    <w:p>
      <w:pPr>
        <w:pStyle w:val="Heading1"/>
      </w:pPr>
      <w:r>
        <w:t>12. Streamlit Dashboard</w:t>
      </w:r>
    </w:p>
    <w:p>
      <w:r>
        <w:t>Build an interactive dashboard containing:</w:t>
      </w:r>
    </w:p>
    <w:p>
      <w:pPr>
        <w:pStyle w:val="ListBullet"/>
      </w:pPr>
      <w:r>
        <w:t>Total customers</w:t>
      </w:r>
    </w:p>
    <w:p>
      <w:pPr>
        <w:pStyle w:val="ListBullet"/>
      </w:pPr>
      <w:r>
        <w:t>Number of high-risk customers</w:t>
      </w:r>
    </w:p>
    <w:p>
      <w:pPr>
        <w:pStyle w:val="ListBullet"/>
      </w:pPr>
      <w:r>
        <w:t>Average churn risk</w:t>
      </w:r>
    </w:p>
    <w:p>
      <w:pPr>
        <w:pStyle w:val="ListBullet"/>
      </w:pPr>
      <w:r>
        <w:t>Potential revenue at risk</w:t>
      </w:r>
    </w:p>
    <w:p>
      <w:pPr>
        <w:pStyle w:val="ListBullet"/>
      </w:pPr>
      <w:r>
        <w:t>Churn by contract</w:t>
      </w:r>
    </w:p>
    <w:p>
      <w:pPr>
        <w:pStyle w:val="ListBullet"/>
      </w:pPr>
      <w:r>
        <w:t>Churn by tenure</w:t>
      </w:r>
    </w:p>
    <w:p>
      <w:pPr>
        <w:pStyle w:val="ListBullet"/>
      </w:pPr>
      <w:r>
        <w:t>Churn by monthly charges</w:t>
      </w:r>
    </w:p>
    <w:p>
      <w:pPr>
        <w:pStyle w:val="ListBullet"/>
      </w:pPr>
      <w:r>
        <w:t>Churn by internet service</w:t>
      </w:r>
    </w:p>
    <w:p>
      <w:pPr>
        <w:pStyle w:val="ListBullet"/>
      </w:pPr>
      <w:r>
        <w:t>Customer-level table with churn probability, risk, and recommendation</w:t>
      </w:r>
    </w:p>
    <w:p>
      <w:pPr>
        <w:pStyle w:val="ListBullet"/>
      </w:pPr>
      <w:r>
        <w:t>Customer selector showing SHAP explanation and recommended action</w:t>
      </w:r>
    </w:p>
    <w:p>
      <w:pPr>
        <w:pStyle w:val="Heading1"/>
      </w:pPr>
      <w:r>
        <w:t>13. FastAPI Prediction API</w:t>
      </w:r>
    </w:p>
    <w:p>
      <w:r>
        <w:t>Expose the trained model through an API endpoint such as POST /predict. The API should accept customer attributes and return a churn probability, risk category, and retention recommendation.</w:t>
      </w:r>
    </w:p>
    <w:p>
      <w:r>
        <w:t>Example input:</w:t>
      </w:r>
    </w:p>
    <w:p>
      <w:r>
        <w:t>{"tenure": 4, "monthly_charges": 89.5, "contract": "Month-to-month", "internet_service": "Fiber optic"}</w:t>
      </w:r>
    </w:p>
    <w:p>
      <w:r>
        <w:t>Example output:</w:t>
      </w:r>
    </w:p>
    <w:p>
      <w:r>
        <w:t>{"churn_probability": 0.87, "risk": "High", "recommendation": "Offer discounted annual contract"}</w:t>
      </w:r>
    </w:p>
    <w:p>
      <w:pPr>
        <w:pStyle w:val="Heading1"/>
      </w:pPr>
      <w:r>
        <w:t>14. Suggested Architecture</w:t>
      </w:r>
    </w:p>
    <w:p>
      <w:r>
        <w:t>Customer Data → Data Validation → Preprocessing → Feature Engineering → ML Models → Best Model → Churn Probability + SHAP → Risk Classification → Retention Engine → Recommendation → Streamlit Dashboard / FastAPI</w:t>
      </w:r>
    </w:p>
    <w:p>
      <w:pPr>
        <w:pStyle w:val="Heading1"/>
      </w:pPr>
      <w:r>
        <w:t>15. Recommended Technology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 / NumPy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 / LightGBM</w:t>
      </w:r>
    </w:p>
    <w:p>
      <w:pPr>
        <w:pStyle w:val="ListBullet"/>
      </w:pPr>
      <w:r>
        <w:t>SHAP</w:t>
      </w:r>
    </w:p>
    <w:p>
      <w:pPr>
        <w:pStyle w:val="ListBullet"/>
      </w:pPr>
      <w:r>
        <w:t>Optuna for hyperparameter optimization</w:t>
      </w:r>
    </w:p>
    <w:p>
      <w:pPr>
        <w:pStyle w:val="ListBullet"/>
      </w:pPr>
      <w:r>
        <w:t>MLflow for experiment tracking</w:t>
      </w:r>
    </w:p>
    <w:p>
      <w:pPr>
        <w:pStyle w:val="ListBullet"/>
      </w:pPr>
      <w:r>
        <w:t>FastAPI</w:t>
      </w:r>
    </w:p>
    <w:p>
      <w:pPr>
        <w:pStyle w:val="ListBullet"/>
      </w:pPr>
      <w:r>
        <w:t>Streamlit</w:t>
      </w:r>
    </w:p>
    <w:p>
      <w:pPr>
        <w:pStyle w:val="ListBullet"/>
      </w:pPr>
      <w:r>
        <w:t>Docker</w:t>
      </w:r>
    </w:p>
    <w:p>
      <w:r>
        <w:t>You do not need every tool. For a strong first version, prioritize SHAP, threshold optimization, the retention engine, and deployment.</w:t>
      </w:r>
    </w:p>
    <w:p>
      <w:pPr>
        <w:pStyle w:val="Heading1"/>
      </w:pPr>
      <w:r>
        <w:t>16. Resume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Resume Value</w:t>
            </w:r>
          </w:p>
        </w:tc>
      </w:tr>
      <w:tr>
        <w:tc>
          <w:tcPr>
            <w:tcW w:type="dxa" w:w="5112"/>
          </w:tcPr>
          <w:p>
            <w:r>
              <w:t>Basic EDA</w:t>
            </w:r>
          </w:p>
        </w:tc>
        <w:tc>
          <w:tcPr>
            <w:tcW w:type="dxa" w:w="5112"/>
          </w:tcPr>
          <w:p>
            <w:r>
              <w:t>★★</w:t>
            </w:r>
          </w:p>
        </w:tc>
      </w:tr>
      <w:tr>
        <w:tc>
          <w:tcPr>
            <w:tcW w:type="dxa" w:w="5112"/>
          </w:tcPr>
          <w:p>
            <w:r>
              <w:t>Logistic Regression</w:t>
            </w:r>
          </w:p>
        </w:tc>
        <w:tc>
          <w:tcPr>
            <w:tcW w:type="dxa" w:w="5112"/>
          </w:tcPr>
          <w:p>
            <w:r>
              <w:t>★★</w:t>
            </w:r>
          </w:p>
        </w:tc>
      </w:tr>
      <w:tr>
        <w:tc>
          <w:tcPr>
            <w:tcW w:type="dxa" w:w="5112"/>
          </w:tcPr>
          <w:p>
            <w:r>
              <w:t>Random Forest / XGBoost</w:t>
            </w:r>
          </w:p>
        </w:tc>
        <w:tc>
          <w:tcPr>
            <w:tcW w:type="dxa" w:w="5112"/>
          </w:tcPr>
          <w:p>
            <w:r>
              <w:t>★★★</w:t>
            </w:r>
          </w:p>
        </w:tc>
      </w:tr>
      <w:tr>
        <w:tc>
          <w:tcPr>
            <w:tcW w:type="dxa" w:w="5112"/>
          </w:tcPr>
          <w:p>
            <w:r>
              <w:t>Hyperparameter tuning</w:t>
            </w:r>
          </w:p>
        </w:tc>
        <w:tc>
          <w:tcPr>
            <w:tcW w:type="dxa" w:w="5112"/>
          </w:tcPr>
          <w:p>
            <w:r>
              <w:t>★★★</w:t>
            </w:r>
          </w:p>
        </w:tc>
      </w:tr>
      <w:tr>
        <w:tc>
          <w:tcPr>
            <w:tcW w:type="dxa" w:w="5112"/>
          </w:tcPr>
          <w:p>
            <w:r>
              <w:t>Imbalance handling</w:t>
            </w:r>
          </w:p>
        </w:tc>
        <w:tc>
          <w:tcPr>
            <w:tcW w:type="dxa" w:w="5112"/>
          </w:tcPr>
          <w:p>
            <w:r>
              <w:t>★★★★</w:t>
            </w:r>
          </w:p>
        </w:tc>
      </w:tr>
      <w:tr>
        <w:tc>
          <w:tcPr>
            <w:tcW w:type="dxa" w:w="5112"/>
          </w:tcPr>
          <w:p>
            <w:r>
              <w:t>Threshold optimization</w:t>
            </w:r>
          </w:p>
        </w:tc>
        <w:tc>
          <w:tcPr>
            <w:tcW w:type="dxa" w:w="5112"/>
          </w:tcPr>
          <w:p>
            <w:r>
              <w:t>★★★★</w:t>
            </w:r>
          </w:p>
        </w:tc>
      </w:tr>
      <w:tr>
        <w:tc>
          <w:tcPr>
            <w:tcW w:type="dxa" w:w="5112"/>
          </w:tcPr>
          <w:p>
            <w:r>
              <w:t>SHAP</w:t>
            </w:r>
          </w:p>
        </w:tc>
        <w:tc>
          <w:tcPr>
            <w:tcW w:type="dxa" w:w="5112"/>
          </w:tcPr>
          <w:p>
            <w:r>
              <w:t>★★★★★</w:t>
            </w:r>
          </w:p>
        </w:tc>
      </w:tr>
      <w:tr>
        <w:tc>
          <w:tcPr>
            <w:tcW w:type="dxa" w:w="5112"/>
          </w:tcPr>
          <w:p>
            <w:r>
              <w:t>Retention recommendations</w:t>
            </w:r>
          </w:p>
        </w:tc>
        <w:tc>
          <w:tcPr>
            <w:tcW w:type="dxa" w:w="5112"/>
          </w:tcPr>
          <w:p>
            <w:r>
              <w:t>★★★★★</w:t>
            </w:r>
          </w:p>
        </w:tc>
      </w:tr>
      <w:tr>
        <w:tc>
          <w:tcPr>
            <w:tcW w:type="dxa" w:w="5112"/>
          </w:tcPr>
          <w:p>
            <w:r>
              <w:t>Streamlit dashboard</w:t>
            </w:r>
          </w:p>
        </w:tc>
        <w:tc>
          <w:tcPr>
            <w:tcW w:type="dxa" w:w="5112"/>
          </w:tcPr>
          <w:p>
            <w:r>
              <w:t>★★★★</w:t>
            </w:r>
          </w:p>
        </w:tc>
      </w:tr>
      <w:tr>
        <w:tc>
          <w:tcPr>
            <w:tcW w:type="dxa" w:w="5112"/>
          </w:tcPr>
          <w:p>
            <w:r>
              <w:t>FastAPI deployment</w:t>
            </w:r>
          </w:p>
        </w:tc>
        <w:tc>
          <w:tcPr>
            <w:tcW w:type="dxa" w:w="5112"/>
          </w:tcPr>
          <w:p>
            <w:r>
              <w:t>★★★★★</w:t>
            </w:r>
          </w:p>
        </w:tc>
      </w:tr>
      <w:tr>
        <w:tc>
          <w:tcPr>
            <w:tcW w:type="dxa" w:w="5112"/>
          </w:tcPr>
          <w:p>
            <w:r>
              <w:t>Docker</w:t>
            </w:r>
          </w:p>
        </w:tc>
        <w:tc>
          <w:tcPr>
            <w:tcW w:type="dxa" w:w="5112"/>
          </w:tcPr>
          <w:p>
            <w:r>
              <w:t>★★★★★</w:t>
            </w:r>
          </w:p>
        </w:tc>
      </w:tr>
      <w:tr>
        <w:tc>
          <w:tcPr>
            <w:tcW w:type="dxa" w:w="5112"/>
          </w:tcPr>
          <w:p>
            <w:r>
              <w:t>MLflow</w:t>
            </w:r>
          </w:p>
        </w:tc>
        <w:tc>
          <w:tcPr>
            <w:tcW w:type="dxa" w:w="5112"/>
          </w:tcPr>
          <w:p>
            <w:r>
              <w:t>★★★★★</w:t>
            </w:r>
          </w:p>
        </w:tc>
      </w:tr>
    </w:tbl>
    <w:p>
      <w:pPr>
        <w:pStyle w:val="Heading1"/>
      </w:pPr>
      <w:r>
        <w:t>17. How to Differentiate It From Your Bike Rental Project</w:t>
      </w:r>
    </w:p>
    <w:p>
      <w:r>
        <w:t>Your Bike Rental project already demonstrates regression and comparison of Decision Tree, Random Forest, Gradient Boosting, XGBoost, and LightGBM. Do not make this churn project another model-comparison notebook.</w:t>
      </w:r>
    </w:p>
    <w:p>
      <w:r>
        <w:t>Instead, focus on classification, class imbalance, probability calibration, threshold optimization, explainability, business decisions, retention recommendations, and deployment.</w:t>
      </w:r>
    </w:p>
    <w:p>
      <w:pPr>
        <w:pStyle w:val="Heading1"/>
      </w:pPr>
      <w:r>
        <w:t>18. Strong Resume Description</w:t>
      </w:r>
    </w:p>
    <w:p>
      <w:r>
        <w:t>End-to-End Customer Churn Prediction &amp; Retention System — Built a production-style churn prediction pipeline using Python, Scikit-learn, XGBoost/LightGBM and SHAP; addressed class imbalance and optimized decision thresholds; generated customer-level churn explanations and retention recommendations; and deployed predictions through FastAPI and a Streamlit dashboard.</w:t>
      </w:r>
    </w:p>
    <w:p>
      <w:pPr>
        <w:pStyle w:val="Heading1"/>
      </w:pPr>
      <w:r>
        <w:t>19. Recommended Build Order</w:t>
      </w:r>
    </w:p>
    <w:p>
      <w:r>
        <w:t>1. Obtain and inspect the dataset</w:t>
      </w:r>
    </w:p>
    <w:p>
      <w:r>
        <w:t>2. Perform business-focused EDA</w:t>
      </w:r>
    </w:p>
    <w:p>
      <w:r>
        <w:t>3. Clean data and build preprocessing pipeline</w:t>
      </w:r>
    </w:p>
    <w:p>
      <w:r>
        <w:t>4. Create Logistic Regression baseline</w:t>
      </w:r>
    </w:p>
    <w:p>
      <w:r>
        <w:t>5. Train Random Forest, XGBoost and LightGBM</w:t>
      </w:r>
    </w:p>
    <w:p>
      <w:r>
        <w:t>6. Tune the strongest models</w:t>
      </w:r>
    </w:p>
    <w:p>
      <w:r>
        <w:t>7. Evaluate with ROC-AUC, PR-AUC, precision, recall and F1</w:t>
      </w:r>
    </w:p>
    <w:p>
      <w:r>
        <w:t>8. Handle class imbalance appropriately</w:t>
      </w:r>
    </w:p>
    <w:p>
      <w:r>
        <w:t>9. Optimize the classification threshold</w:t>
      </w:r>
    </w:p>
    <w:p>
      <w:r>
        <w:t>10. Add SHAP global and individual explanations</w:t>
      </w:r>
    </w:p>
    <w:p>
      <w:r>
        <w:t>11. Build retention recommendation rules</w:t>
      </w:r>
    </w:p>
    <w:p>
      <w:r>
        <w:t>12. Create Streamlit dashboard</w:t>
      </w:r>
    </w:p>
    <w:p>
      <w:r>
        <w:t>13. Expose prediction through FastAPI</w:t>
      </w:r>
    </w:p>
    <w:p>
      <w:r>
        <w:t>14. Optionally add MLflow and Docker</w:t>
      </w:r>
    </w:p>
    <w:p>
      <w:r>
        <w:t>15. Document architecture, results, limitations and future improvements</w:t>
      </w:r>
    </w:p>
    <w:p>
      <w:pPr>
        <w:pStyle w:val="Heading1"/>
      </w:pPr>
      <w:r>
        <w:t>20. Final Project Goal</w:t>
      </w:r>
    </w:p>
    <w:p>
      <w:r>
        <w:t>The strongest version of this project is not simply: 'I trained XGBoost and achieved 85% accuracy.' It should demonstrate that you can take a raw business dataset, build a reliable ML pipeline, evaluate it using appropriate metrics, explain predictions, turn predictions into business actions, and expose the result through a usable application.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