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695" w:rsidRPr="00391E50" w:rsidRDefault="00900981" w:rsidP="00B13695">
      <w:pPr>
        <w:autoSpaceDE w:val="0"/>
        <w:autoSpaceDN w:val="0"/>
        <w:adjustRightInd w:val="0"/>
        <w:jc w:val="center"/>
        <w:rPr>
          <w:rFonts w:asciiTheme="majorHAnsi" w:hAnsiTheme="majorHAnsi" w:cs="FranklinGothic-DemiCond"/>
          <w:color w:val="274E9E"/>
          <w:sz w:val="43"/>
          <w:szCs w:val="35"/>
        </w:rPr>
      </w:pPr>
      <w:r w:rsidRPr="00391E50">
        <w:rPr>
          <w:rFonts w:asciiTheme="majorHAnsi" w:hAnsiTheme="majorHAnsi" w:cs="Arial"/>
          <w:color w:val="000000"/>
          <w:sz w:val="32"/>
          <w:szCs w:val="21"/>
        </w:rPr>
        <w:t xml:space="preserve">  </w:t>
      </w:r>
      <w:r w:rsidR="00391E50">
        <w:rPr>
          <w:rFonts w:asciiTheme="majorHAnsi" w:hAnsiTheme="majorHAnsi" w:cs="Arial"/>
          <w:color w:val="000000"/>
          <w:sz w:val="32"/>
          <w:szCs w:val="21"/>
        </w:rPr>
        <w:t>Trabalho Prático</w:t>
      </w:r>
      <w:r w:rsidR="00B13695" w:rsidRPr="00391E50">
        <w:rPr>
          <w:rFonts w:asciiTheme="majorHAnsi" w:hAnsiTheme="majorHAnsi" w:cs="Arial"/>
          <w:color w:val="000000"/>
          <w:sz w:val="32"/>
          <w:szCs w:val="21"/>
        </w:rPr>
        <w:t xml:space="preserve"> </w:t>
      </w:r>
      <w:r w:rsidR="00391E50">
        <w:rPr>
          <w:rFonts w:asciiTheme="majorHAnsi" w:hAnsiTheme="majorHAnsi" w:cs="FranklinGothic-DemiCond"/>
          <w:color w:val="274E9E"/>
          <w:sz w:val="43"/>
          <w:szCs w:val="35"/>
        </w:rPr>
        <w:t>3</w:t>
      </w:r>
    </w:p>
    <w:p w:rsidR="00B13695" w:rsidRPr="00391E50" w:rsidRDefault="00B13695" w:rsidP="00B13695">
      <w:pPr>
        <w:autoSpaceDE w:val="0"/>
        <w:autoSpaceDN w:val="0"/>
        <w:adjustRightInd w:val="0"/>
        <w:jc w:val="center"/>
        <w:rPr>
          <w:rFonts w:asciiTheme="majorHAnsi" w:hAnsiTheme="majorHAnsi" w:cs="FranklinGothic-DemiCond"/>
          <w:color w:val="274E9E"/>
          <w:sz w:val="35"/>
          <w:szCs w:val="35"/>
        </w:rPr>
      </w:pPr>
    </w:p>
    <w:p w:rsidR="00B13695" w:rsidRPr="00391E50" w:rsidRDefault="00B13695" w:rsidP="00B13695">
      <w:pPr>
        <w:autoSpaceDE w:val="0"/>
        <w:autoSpaceDN w:val="0"/>
        <w:adjustRightInd w:val="0"/>
        <w:jc w:val="center"/>
        <w:rPr>
          <w:rFonts w:asciiTheme="majorHAnsi" w:hAnsiTheme="majorHAnsi" w:cs="FranklinGothic-DemiCond"/>
          <w:color w:val="274E9E"/>
          <w:sz w:val="35"/>
          <w:szCs w:val="35"/>
        </w:rPr>
      </w:pPr>
    </w:p>
    <w:p w:rsidR="00A579D9" w:rsidRPr="00391E50" w:rsidRDefault="00A579D9" w:rsidP="00B13695">
      <w:pPr>
        <w:autoSpaceDE w:val="0"/>
        <w:autoSpaceDN w:val="0"/>
        <w:adjustRightInd w:val="0"/>
        <w:jc w:val="center"/>
        <w:rPr>
          <w:rFonts w:asciiTheme="majorHAnsi" w:hAnsiTheme="majorHAnsi" w:cs="FranklinGothic-DemiCond"/>
          <w:color w:val="274E9E"/>
          <w:sz w:val="35"/>
          <w:szCs w:val="35"/>
        </w:rPr>
      </w:pPr>
    </w:p>
    <w:p w:rsidR="00A579D9" w:rsidRPr="00391E50" w:rsidRDefault="00A579D9" w:rsidP="00B13695">
      <w:pPr>
        <w:autoSpaceDE w:val="0"/>
        <w:autoSpaceDN w:val="0"/>
        <w:adjustRightInd w:val="0"/>
        <w:jc w:val="center"/>
        <w:rPr>
          <w:rFonts w:asciiTheme="majorHAnsi" w:hAnsiTheme="majorHAnsi" w:cs="FranklinGothic-DemiCond"/>
          <w:color w:val="274E9E"/>
          <w:sz w:val="35"/>
          <w:szCs w:val="35"/>
        </w:rPr>
      </w:pPr>
    </w:p>
    <w:p w:rsidR="00A579D9" w:rsidRPr="00391E50" w:rsidRDefault="00A579D9" w:rsidP="00B13695">
      <w:pPr>
        <w:autoSpaceDE w:val="0"/>
        <w:autoSpaceDN w:val="0"/>
        <w:adjustRightInd w:val="0"/>
        <w:jc w:val="center"/>
        <w:rPr>
          <w:rFonts w:asciiTheme="majorHAnsi" w:hAnsiTheme="majorHAnsi" w:cs="FranklinGothic-DemiCond"/>
          <w:color w:val="274E9E"/>
          <w:sz w:val="35"/>
          <w:szCs w:val="35"/>
        </w:rPr>
      </w:pPr>
    </w:p>
    <w:p w:rsidR="00B13695" w:rsidRPr="00391E50" w:rsidRDefault="00B13695" w:rsidP="00B13695">
      <w:pPr>
        <w:autoSpaceDE w:val="0"/>
        <w:autoSpaceDN w:val="0"/>
        <w:adjustRightInd w:val="0"/>
        <w:jc w:val="center"/>
        <w:rPr>
          <w:rFonts w:asciiTheme="majorHAnsi" w:hAnsiTheme="majorHAnsi" w:cs="FranklinGothic-DemiCond"/>
          <w:color w:val="274E9E"/>
          <w:sz w:val="35"/>
          <w:szCs w:val="35"/>
        </w:rPr>
      </w:pPr>
    </w:p>
    <w:p w:rsidR="00B13695" w:rsidRPr="00391E50" w:rsidRDefault="00391E50" w:rsidP="00B13695">
      <w:pPr>
        <w:autoSpaceDE w:val="0"/>
        <w:autoSpaceDN w:val="0"/>
        <w:adjustRightInd w:val="0"/>
        <w:jc w:val="center"/>
        <w:rPr>
          <w:rFonts w:asciiTheme="majorHAnsi" w:hAnsiTheme="majorHAnsi" w:cs="FranklinGothic-DemiCond"/>
          <w:color w:val="274E9E"/>
          <w:sz w:val="96"/>
          <w:szCs w:val="35"/>
        </w:rPr>
      </w:pPr>
      <w:r w:rsidRPr="00391E50">
        <w:rPr>
          <w:rFonts w:asciiTheme="majorHAnsi" w:hAnsiTheme="majorHAnsi" w:cs="FranklinGothic-DemiCond"/>
          <w:color w:val="274E9E"/>
          <w:sz w:val="96"/>
          <w:szCs w:val="35"/>
        </w:rPr>
        <w:t>Previsão de Crises Epilépticas</w:t>
      </w:r>
    </w:p>
    <w:p w:rsidR="00B13695" w:rsidRPr="00391E50" w:rsidRDefault="00B13695" w:rsidP="00B13695">
      <w:pPr>
        <w:autoSpaceDE w:val="0"/>
        <w:autoSpaceDN w:val="0"/>
        <w:adjustRightInd w:val="0"/>
        <w:jc w:val="center"/>
        <w:rPr>
          <w:rFonts w:asciiTheme="majorHAnsi" w:hAnsiTheme="majorHAnsi" w:cs="FranklinGothic-DemiCond"/>
          <w:color w:val="274E9E"/>
          <w:sz w:val="49"/>
          <w:szCs w:val="35"/>
        </w:rPr>
      </w:pPr>
    </w:p>
    <w:p w:rsidR="00B13695" w:rsidRPr="00391E50" w:rsidRDefault="00B13695" w:rsidP="00B13695">
      <w:pPr>
        <w:autoSpaceDE w:val="0"/>
        <w:autoSpaceDN w:val="0"/>
        <w:adjustRightInd w:val="0"/>
        <w:jc w:val="center"/>
        <w:rPr>
          <w:rFonts w:asciiTheme="majorHAnsi" w:hAnsiTheme="majorHAnsi" w:cs="FranklinGothic-DemiCond"/>
          <w:color w:val="274E9E"/>
          <w:sz w:val="49"/>
          <w:szCs w:val="35"/>
        </w:rPr>
      </w:pPr>
    </w:p>
    <w:p w:rsidR="00B13695" w:rsidRPr="007A3710" w:rsidRDefault="00B13695" w:rsidP="00B13695">
      <w:pPr>
        <w:autoSpaceDE w:val="0"/>
        <w:autoSpaceDN w:val="0"/>
        <w:adjustRightInd w:val="0"/>
        <w:jc w:val="center"/>
        <w:rPr>
          <w:rFonts w:asciiTheme="majorHAnsi" w:hAnsiTheme="majorHAnsi" w:cs="FranklinGothic-DemiCond"/>
          <w:color w:val="9BCDFF"/>
          <w:sz w:val="57"/>
          <w:szCs w:val="43"/>
        </w:rPr>
      </w:pPr>
      <w:r w:rsidRPr="007A3710">
        <w:rPr>
          <w:rFonts w:asciiTheme="majorHAnsi" w:hAnsiTheme="majorHAnsi" w:cs="FranklinGothic-DemiCond"/>
          <w:color w:val="9BCDFF"/>
          <w:sz w:val="57"/>
          <w:szCs w:val="43"/>
        </w:rPr>
        <w:t>Computação Adaptativa (MEI)</w:t>
      </w:r>
    </w:p>
    <w:p w:rsidR="00B13695" w:rsidRPr="007A3710" w:rsidRDefault="00B13695" w:rsidP="00B13695">
      <w:pPr>
        <w:autoSpaceDE w:val="0"/>
        <w:autoSpaceDN w:val="0"/>
        <w:adjustRightInd w:val="0"/>
        <w:jc w:val="center"/>
        <w:rPr>
          <w:rFonts w:asciiTheme="majorHAnsi" w:hAnsiTheme="majorHAnsi" w:cs="FranklinGothic-DemiCond"/>
          <w:color w:val="9BCDFF"/>
          <w:sz w:val="57"/>
          <w:szCs w:val="57"/>
        </w:rPr>
      </w:pPr>
      <w:r w:rsidRPr="007A3710">
        <w:rPr>
          <w:rFonts w:asciiTheme="majorHAnsi" w:hAnsiTheme="majorHAnsi" w:cs="FranklinGothic-DemiCond"/>
          <w:color w:val="9BCDFF"/>
          <w:sz w:val="57"/>
          <w:szCs w:val="57"/>
        </w:rPr>
        <w:t>CNSD (MIEB)</w:t>
      </w:r>
    </w:p>
    <w:p w:rsidR="00B13695" w:rsidRPr="007A3710" w:rsidRDefault="00B13695" w:rsidP="00B13695">
      <w:pPr>
        <w:autoSpaceDE w:val="0"/>
        <w:autoSpaceDN w:val="0"/>
        <w:adjustRightInd w:val="0"/>
        <w:jc w:val="center"/>
        <w:rPr>
          <w:rFonts w:asciiTheme="majorHAnsi" w:hAnsiTheme="majorHAnsi" w:cs="FranklinGothic-DemiCond"/>
          <w:color w:val="9BCDFF"/>
          <w:sz w:val="43"/>
          <w:szCs w:val="43"/>
        </w:rPr>
      </w:pPr>
    </w:p>
    <w:p w:rsidR="00B13695" w:rsidRPr="007A3710" w:rsidRDefault="00B13695" w:rsidP="00B13695">
      <w:pPr>
        <w:autoSpaceDE w:val="0"/>
        <w:autoSpaceDN w:val="0"/>
        <w:adjustRightInd w:val="0"/>
        <w:jc w:val="center"/>
        <w:rPr>
          <w:rFonts w:asciiTheme="majorHAnsi" w:hAnsiTheme="majorHAnsi" w:cs="FranklinGothic-DemiCond"/>
          <w:color w:val="9BCDFF"/>
          <w:sz w:val="43"/>
          <w:szCs w:val="43"/>
        </w:rPr>
      </w:pPr>
    </w:p>
    <w:p w:rsidR="00A579D9" w:rsidRPr="007A3710" w:rsidRDefault="00A579D9" w:rsidP="00B13695">
      <w:pPr>
        <w:autoSpaceDE w:val="0"/>
        <w:autoSpaceDN w:val="0"/>
        <w:adjustRightInd w:val="0"/>
        <w:jc w:val="center"/>
        <w:rPr>
          <w:rFonts w:asciiTheme="majorHAnsi" w:hAnsiTheme="majorHAnsi" w:cs="FranklinGothic-DemiCond"/>
          <w:color w:val="9BCDFF"/>
          <w:sz w:val="43"/>
          <w:szCs w:val="43"/>
        </w:rPr>
      </w:pPr>
    </w:p>
    <w:p w:rsidR="00A579D9" w:rsidRPr="007A3710" w:rsidRDefault="00A579D9" w:rsidP="00B13695">
      <w:pPr>
        <w:autoSpaceDE w:val="0"/>
        <w:autoSpaceDN w:val="0"/>
        <w:adjustRightInd w:val="0"/>
        <w:jc w:val="center"/>
        <w:rPr>
          <w:rFonts w:asciiTheme="majorHAnsi" w:hAnsiTheme="majorHAnsi" w:cs="FranklinGothic-DemiCond"/>
          <w:color w:val="9BCDFF"/>
          <w:sz w:val="43"/>
          <w:szCs w:val="43"/>
        </w:rPr>
      </w:pPr>
    </w:p>
    <w:p w:rsidR="00B13695" w:rsidRPr="007A3710" w:rsidRDefault="008F481F" w:rsidP="00B13695">
      <w:pPr>
        <w:autoSpaceDE w:val="0"/>
        <w:autoSpaceDN w:val="0"/>
        <w:adjustRightInd w:val="0"/>
        <w:jc w:val="right"/>
        <w:rPr>
          <w:rFonts w:asciiTheme="majorHAnsi" w:hAnsiTheme="majorHAnsi" w:cs="FranklinGothic-DemiCond"/>
          <w:color w:val="9BCDFF"/>
          <w:sz w:val="33"/>
          <w:szCs w:val="43"/>
        </w:rPr>
      </w:pPr>
      <w:r>
        <w:rPr>
          <w:rFonts w:asciiTheme="majorHAnsi" w:hAnsiTheme="majorHAnsi" w:cs="FranklinGothic-DemiCond"/>
          <w:color w:val="9BCDFF"/>
          <w:sz w:val="33"/>
          <w:szCs w:val="43"/>
        </w:rPr>
        <w:t>Alexandre Sousa</w:t>
      </w:r>
      <w:r w:rsidR="00B13695" w:rsidRPr="007A3710">
        <w:rPr>
          <w:rFonts w:asciiTheme="majorHAnsi" w:hAnsiTheme="majorHAnsi" w:cs="FranklinGothic-DemiCond"/>
          <w:color w:val="9BCDFF"/>
          <w:sz w:val="33"/>
          <w:szCs w:val="43"/>
        </w:rPr>
        <w:t xml:space="preserve"> (MIEB) - </w:t>
      </w:r>
      <w:r>
        <w:rPr>
          <w:rFonts w:asciiTheme="majorHAnsi" w:hAnsiTheme="majorHAnsi" w:cs="FranklinGothic-DemiCond"/>
          <w:color w:val="9BCDFF"/>
          <w:sz w:val="33"/>
          <w:szCs w:val="43"/>
        </w:rPr>
        <w:t>2004107017</w:t>
      </w:r>
    </w:p>
    <w:p w:rsidR="00B13695" w:rsidRPr="007A3710" w:rsidRDefault="00B13695" w:rsidP="00B13695">
      <w:pPr>
        <w:autoSpaceDE w:val="0"/>
        <w:autoSpaceDN w:val="0"/>
        <w:adjustRightInd w:val="0"/>
        <w:jc w:val="right"/>
        <w:rPr>
          <w:rFonts w:asciiTheme="majorHAnsi" w:hAnsiTheme="majorHAnsi" w:cs="FranklinGothic-DemiCond"/>
          <w:color w:val="9BCDFF"/>
          <w:sz w:val="33"/>
          <w:szCs w:val="43"/>
        </w:rPr>
      </w:pPr>
      <w:r w:rsidRPr="007A3710">
        <w:rPr>
          <w:rFonts w:asciiTheme="majorHAnsi" w:hAnsiTheme="majorHAnsi" w:cs="FranklinGothic-DemiCond"/>
          <w:color w:val="9BCDFF"/>
          <w:sz w:val="33"/>
          <w:szCs w:val="43"/>
        </w:rPr>
        <w:t>Marco Simões (MEI) -</w:t>
      </w:r>
      <w:r w:rsidR="008F481F">
        <w:rPr>
          <w:rFonts w:asciiTheme="majorHAnsi" w:hAnsiTheme="majorHAnsi" w:cs="FranklinGothic-DemiCond"/>
          <w:color w:val="9BCDFF"/>
          <w:sz w:val="33"/>
          <w:szCs w:val="43"/>
        </w:rPr>
        <w:t xml:space="preserve"> 2006125287</w:t>
      </w:r>
      <w:r w:rsidRPr="007A3710">
        <w:rPr>
          <w:rFonts w:asciiTheme="majorHAnsi" w:hAnsiTheme="majorHAnsi" w:cs="FranklinGothic-DemiCond"/>
          <w:color w:val="9BCDFF"/>
          <w:sz w:val="33"/>
          <w:szCs w:val="43"/>
        </w:rPr>
        <w:t xml:space="preserve"> </w:t>
      </w:r>
    </w:p>
    <w:p w:rsidR="00B13695" w:rsidRPr="007A3710" w:rsidRDefault="00B13695" w:rsidP="00B13695">
      <w:pPr>
        <w:autoSpaceDE w:val="0"/>
        <w:autoSpaceDN w:val="0"/>
        <w:adjustRightInd w:val="0"/>
        <w:jc w:val="right"/>
        <w:rPr>
          <w:rFonts w:asciiTheme="majorHAnsi" w:hAnsiTheme="majorHAnsi" w:cs="FranklinGothic-DemiCond"/>
          <w:color w:val="9BCDFF"/>
          <w:sz w:val="33"/>
          <w:szCs w:val="43"/>
        </w:rPr>
      </w:pPr>
      <w:r w:rsidRPr="007A3710">
        <w:rPr>
          <w:rFonts w:asciiTheme="majorHAnsi" w:hAnsiTheme="majorHAnsi" w:cs="FranklinGothic-DemiCond"/>
          <w:color w:val="9BCDFF"/>
          <w:sz w:val="33"/>
          <w:szCs w:val="43"/>
        </w:rPr>
        <w:t>Sérgio Santos (MEI) - 2006125508</w:t>
      </w:r>
    </w:p>
    <w:p w:rsidR="00B13695" w:rsidRPr="007A3710" w:rsidRDefault="00B13695" w:rsidP="00B13695">
      <w:pPr>
        <w:autoSpaceDE w:val="0"/>
        <w:autoSpaceDN w:val="0"/>
        <w:adjustRightInd w:val="0"/>
        <w:jc w:val="center"/>
        <w:rPr>
          <w:rFonts w:asciiTheme="majorHAnsi" w:hAnsiTheme="majorHAnsi" w:cs="FranklinGothic-DemiCond"/>
          <w:color w:val="9BCDFF"/>
          <w:sz w:val="43"/>
          <w:szCs w:val="43"/>
        </w:rPr>
      </w:pPr>
    </w:p>
    <w:p w:rsidR="00A579D9" w:rsidRPr="007A3710" w:rsidRDefault="00A579D9" w:rsidP="00B13695">
      <w:pPr>
        <w:autoSpaceDE w:val="0"/>
        <w:autoSpaceDN w:val="0"/>
        <w:adjustRightInd w:val="0"/>
        <w:jc w:val="center"/>
        <w:rPr>
          <w:rFonts w:asciiTheme="majorHAnsi" w:hAnsiTheme="majorHAnsi" w:cs="FranklinGothic-DemiCond"/>
          <w:color w:val="9BCDFF"/>
          <w:sz w:val="43"/>
          <w:szCs w:val="43"/>
        </w:rPr>
      </w:pPr>
    </w:p>
    <w:p w:rsidR="00A579D9" w:rsidRPr="007A3710" w:rsidRDefault="00A579D9" w:rsidP="00B13695">
      <w:pPr>
        <w:autoSpaceDE w:val="0"/>
        <w:autoSpaceDN w:val="0"/>
        <w:adjustRightInd w:val="0"/>
        <w:jc w:val="center"/>
        <w:rPr>
          <w:rFonts w:asciiTheme="majorHAnsi" w:hAnsiTheme="majorHAnsi" w:cs="FranklinGothic-DemiCond"/>
          <w:color w:val="9BCDFF"/>
          <w:sz w:val="43"/>
          <w:szCs w:val="43"/>
        </w:rPr>
      </w:pPr>
    </w:p>
    <w:p w:rsidR="00B13695" w:rsidRPr="007A3710" w:rsidRDefault="00B13695" w:rsidP="00B13695">
      <w:pPr>
        <w:autoSpaceDE w:val="0"/>
        <w:autoSpaceDN w:val="0"/>
        <w:adjustRightInd w:val="0"/>
        <w:jc w:val="center"/>
        <w:rPr>
          <w:rFonts w:asciiTheme="majorHAnsi" w:hAnsiTheme="majorHAnsi" w:cs="Century Gothic"/>
          <w:color w:val="000000"/>
          <w:sz w:val="28"/>
          <w:szCs w:val="18"/>
        </w:rPr>
      </w:pPr>
      <w:r w:rsidRPr="007A3710">
        <w:rPr>
          <w:rFonts w:asciiTheme="majorHAnsi" w:hAnsiTheme="majorHAnsi" w:cs="Century Gothic"/>
          <w:color w:val="000000"/>
          <w:sz w:val="28"/>
          <w:szCs w:val="18"/>
        </w:rPr>
        <w:t>Departamento de Engenharia Informática</w:t>
      </w:r>
    </w:p>
    <w:p w:rsidR="00B13695" w:rsidRPr="007A3710" w:rsidRDefault="00B13695" w:rsidP="00B13695">
      <w:pPr>
        <w:autoSpaceDE w:val="0"/>
        <w:autoSpaceDN w:val="0"/>
        <w:adjustRightInd w:val="0"/>
        <w:jc w:val="center"/>
        <w:rPr>
          <w:rFonts w:asciiTheme="majorHAnsi" w:hAnsiTheme="majorHAnsi" w:cs="Century Gothic"/>
          <w:color w:val="000000"/>
          <w:sz w:val="28"/>
          <w:szCs w:val="18"/>
        </w:rPr>
      </w:pPr>
      <w:r w:rsidRPr="007A3710">
        <w:rPr>
          <w:rFonts w:asciiTheme="majorHAnsi" w:hAnsiTheme="majorHAnsi" w:cs="Century Gothic"/>
          <w:color w:val="000000"/>
          <w:sz w:val="28"/>
          <w:szCs w:val="18"/>
        </w:rPr>
        <w:t>Faculdade de Ciências e Tecnologia</w:t>
      </w:r>
    </w:p>
    <w:p w:rsidR="00B13695" w:rsidRPr="007A3710" w:rsidRDefault="00B13695" w:rsidP="00B13695">
      <w:pPr>
        <w:autoSpaceDE w:val="0"/>
        <w:autoSpaceDN w:val="0"/>
        <w:adjustRightInd w:val="0"/>
        <w:jc w:val="center"/>
        <w:rPr>
          <w:rFonts w:asciiTheme="majorHAnsi" w:hAnsiTheme="majorHAnsi" w:cs="Century Gothic"/>
          <w:color w:val="000000"/>
          <w:sz w:val="28"/>
          <w:szCs w:val="18"/>
        </w:rPr>
      </w:pPr>
      <w:r w:rsidRPr="007A3710">
        <w:rPr>
          <w:rFonts w:asciiTheme="majorHAnsi" w:hAnsiTheme="majorHAnsi" w:cs="Century Gothic"/>
          <w:color w:val="000000"/>
          <w:sz w:val="28"/>
          <w:szCs w:val="18"/>
        </w:rPr>
        <w:t>Universidade de Coimbra</w:t>
      </w:r>
    </w:p>
    <w:p w:rsidR="00B13695" w:rsidRPr="007A3710" w:rsidRDefault="00391E50" w:rsidP="00A579D9">
      <w:pPr>
        <w:jc w:val="center"/>
        <w:rPr>
          <w:rFonts w:asciiTheme="majorHAnsi" w:hAnsiTheme="majorHAnsi" w:cs="Century Gothic"/>
          <w:color w:val="000000"/>
          <w:sz w:val="28"/>
          <w:szCs w:val="18"/>
        </w:rPr>
      </w:pPr>
      <w:r>
        <w:rPr>
          <w:rFonts w:asciiTheme="majorHAnsi" w:hAnsiTheme="majorHAnsi" w:cs="Century Gothic"/>
          <w:color w:val="000000"/>
          <w:sz w:val="28"/>
          <w:szCs w:val="18"/>
        </w:rPr>
        <w:t>Novembro</w:t>
      </w:r>
      <w:r w:rsidR="00B13695" w:rsidRPr="007A3710">
        <w:rPr>
          <w:rFonts w:asciiTheme="majorHAnsi" w:hAnsiTheme="majorHAnsi" w:cs="Century Gothic"/>
          <w:color w:val="000000"/>
          <w:sz w:val="28"/>
          <w:szCs w:val="18"/>
        </w:rPr>
        <w:t>, 2009</w:t>
      </w:r>
    </w:p>
    <w:p w:rsidR="00B13695" w:rsidRPr="007A3710" w:rsidRDefault="00B13695" w:rsidP="00B13695">
      <w:pPr>
        <w:pStyle w:val="Ttulo1"/>
      </w:pPr>
      <w:r w:rsidRPr="007A3710">
        <w:lastRenderedPageBreak/>
        <w:t>Introdução</w:t>
      </w:r>
    </w:p>
    <w:p w:rsidR="00B13695" w:rsidRPr="007A3710" w:rsidRDefault="00B13695" w:rsidP="00B13695">
      <w:pPr>
        <w:rPr>
          <w:rFonts w:asciiTheme="majorHAnsi" w:hAnsiTheme="majorHAnsi"/>
        </w:rPr>
      </w:pPr>
    </w:p>
    <w:p w:rsidR="00B13695" w:rsidRDefault="00A579D9" w:rsidP="00391E50">
      <w:r w:rsidRPr="007A3710">
        <w:t xml:space="preserve">O objectivo deste Trabalho Prático consiste no desenvolvimento de um programa de </w:t>
      </w:r>
      <w:r w:rsidR="00391E50">
        <w:t>previsão de crises epilépticas</w:t>
      </w:r>
      <w:r w:rsidR="00AC1DF0">
        <w:t>, através de redes neuronais.</w:t>
      </w:r>
      <w:r w:rsidR="00391E50">
        <w:t xml:space="preserve"> </w:t>
      </w:r>
      <w:r w:rsidR="00AC1DF0">
        <w:t>Sendo-nos fornecidos dados para teste e treino das redes, e utilizando a Neural Networks Toolbox do Matlab, resta-nos desenvolver uma plataforma que permita a experimentação das diversas abordagens possíveis. Essa plataforma deverá conter uma interface gráfica que permita a realização dessas mesmas experiências, e visualização dos resultados respectivos.</w:t>
      </w:r>
    </w:p>
    <w:p w:rsidR="00AC1DF0" w:rsidRDefault="00AC1DF0" w:rsidP="00391E50"/>
    <w:p w:rsidR="00AC1DF0" w:rsidRDefault="00AC1DF0" w:rsidP="00391E50">
      <w:r>
        <w:t xml:space="preserve">Adicionalmente, como os dados fornecidos incluem um grande número de características (320) recolhidas de pacientes, será necessário verificar qual o número </w:t>
      </w:r>
      <w:r w:rsidR="00BE319C">
        <w:t>de características mais eficaz</w:t>
      </w:r>
      <w:r>
        <w:t xml:space="preserve"> e quais</w:t>
      </w:r>
      <w:r w:rsidR="00BE319C">
        <w:t xml:space="preserve"> características</w:t>
      </w:r>
      <w:r>
        <w:t xml:space="preserve"> em particular</w:t>
      </w:r>
      <w:r w:rsidR="00BE319C">
        <w:t>. A abordagem a este desafio é deixada em aberto, sendo possível usar várias técnicas de selecção de características.</w:t>
      </w:r>
    </w:p>
    <w:p w:rsidR="00EC21CF" w:rsidRDefault="00EC21CF" w:rsidP="00391E50"/>
    <w:p w:rsidR="00EC21CF" w:rsidRPr="007A3710" w:rsidRDefault="00EC21CF" w:rsidP="00391E50">
      <w:r>
        <w:t>Neste documento serão apresentados os principais detalhes relativos à implementação da plataforma, como executá-la, que testes foram realizados, quais os seus resultados e que conclusões podemos depreender destes.</w:t>
      </w:r>
    </w:p>
    <w:p w:rsidR="00B13695" w:rsidRPr="007A3710" w:rsidRDefault="00B13695" w:rsidP="00B13695">
      <w:pPr>
        <w:pStyle w:val="Ttulo1"/>
      </w:pPr>
      <w:r w:rsidRPr="007A3710">
        <w:t>Desenvolvimento</w:t>
      </w:r>
    </w:p>
    <w:p w:rsidR="00B13695" w:rsidRPr="007A3710" w:rsidRDefault="00B13695" w:rsidP="00B13695">
      <w:pPr>
        <w:rPr>
          <w:rFonts w:asciiTheme="majorHAnsi" w:hAnsiTheme="majorHAnsi"/>
        </w:rPr>
      </w:pPr>
    </w:p>
    <w:p w:rsidR="00B13695" w:rsidRDefault="00CB4EC8" w:rsidP="00B13695">
      <w:r w:rsidRPr="00CB4EC8">
        <w:t xml:space="preserve">A plataforma desenvolvida </w:t>
      </w:r>
      <w:r>
        <w:t>é composta por diversas secções, que serão descritas em seguida.</w:t>
      </w:r>
    </w:p>
    <w:p w:rsidR="00CB4EC8" w:rsidRPr="00CB4EC8" w:rsidRDefault="00CB4EC8" w:rsidP="003C361D">
      <w:pPr>
        <w:pStyle w:val="Ttulo3"/>
        <w:rPr>
          <w:rStyle w:val="nfaseIntenso"/>
        </w:rPr>
      </w:pPr>
      <w:r w:rsidRPr="00CB4EC8">
        <w:rPr>
          <w:rStyle w:val="nfaseIntenso"/>
        </w:rPr>
        <w:t>Interface</w:t>
      </w:r>
    </w:p>
    <w:p w:rsidR="00CB4EC8" w:rsidRDefault="00CB4EC8" w:rsidP="00B13695"/>
    <w:p w:rsidR="00C9121A" w:rsidRDefault="00CB4EC8" w:rsidP="00B13695">
      <w:r>
        <w:t xml:space="preserve">Foi desenvolvida uma interface gráfica para permitir a experimentação das várias configurações possíveis. A interface foi desenvolvida através da ferramenta </w:t>
      </w:r>
      <w:r w:rsidRPr="00CB4EC8">
        <w:rPr>
          <w:i/>
        </w:rPr>
        <w:t>guide</w:t>
      </w:r>
      <w:r>
        <w:t xml:space="preserve">, e possui a capacidade de definir praticamente todas as propriedades variáveis do problema consideradas. Por exemplo, é possível definir o tipo de rede utilizada, qual o número de características escolhidas </w:t>
      </w:r>
      <w:r w:rsidR="00C9121A">
        <w:t xml:space="preserve">e como estas são escolhidas e qual dos ficheiros de dados são usados para treino e para teste. </w:t>
      </w:r>
    </w:p>
    <w:p w:rsidR="00C9121A" w:rsidRDefault="00C9121A" w:rsidP="00B13695"/>
    <w:p w:rsidR="00CB4EC8" w:rsidRDefault="00C9121A" w:rsidP="00B13695">
      <w:r>
        <w:t xml:space="preserve">Para além disso permite executar o treino da rede especificada e o posterior teste. </w:t>
      </w:r>
      <w:r w:rsidR="00BE7533">
        <w:t xml:space="preserve">Essas acções irão executar as funções </w:t>
      </w:r>
      <w:r w:rsidR="00BE7533" w:rsidRPr="00BE7533">
        <w:rPr>
          <w:b/>
        </w:rPr>
        <w:t>trainNetwork</w:t>
      </w:r>
      <w:r w:rsidR="00BE7533">
        <w:t xml:space="preserve"> e </w:t>
      </w:r>
      <w:r w:rsidR="00BE7533" w:rsidRPr="00BE7533">
        <w:rPr>
          <w:b/>
        </w:rPr>
        <w:t>testNetwork</w:t>
      </w:r>
      <w:r w:rsidR="00BE7533">
        <w:t xml:space="preserve">, respectivamente. </w:t>
      </w:r>
      <w:r>
        <w:t>Os resultados são apresentados nessa mesma interface, incluindo um gráfico de comparação entre as crises previstas pela aplicação e as anotadas nos dados fornecidos.</w:t>
      </w:r>
    </w:p>
    <w:p w:rsidR="009076BE" w:rsidRDefault="009076BE" w:rsidP="00B13695"/>
    <w:p w:rsidR="00EC21CF" w:rsidRDefault="00EC21CF" w:rsidP="003C361D">
      <w:pPr>
        <w:pStyle w:val="Ttulo3"/>
      </w:pPr>
      <w:r>
        <w:t>Selecção de características</w:t>
      </w:r>
    </w:p>
    <w:p w:rsidR="00BE7533" w:rsidRDefault="00BE7533" w:rsidP="00B13695"/>
    <w:p w:rsidR="00BE7533" w:rsidRDefault="003C361D" w:rsidP="00B13695">
      <w:r>
        <w:t xml:space="preserve">Foram implementadas várias técnicas de selecção de características, com o intuito de avaliar as melhores características a serem usadas, segundo diversos parâmetros. Todas as técnicas estão condicionadas pelo número de entradas/características que se </w:t>
      </w:r>
      <w:r w:rsidR="001B7DDF">
        <w:lastRenderedPageBreak/>
        <w:t>pretende</w:t>
      </w:r>
      <w:r>
        <w:t xml:space="preserve"> fornecer à rede neuronal criada. As técnicas poderão ser utilizadas simultaneamente, pela ordem em que serão apresentadas a seguir.</w:t>
      </w:r>
    </w:p>
    <w:p w:rsidR="003C361D" w:rsidRDefault="003C361D" w:rsidP="00B13695"/>
    <w:p w:rsidR="007E159B" w:rsidRDefault="007E159B" w:rsidP="007E159B">
      <w:pPr>
        <w:pStyle w:val="Subttulo"/>
      </w:pPr>
      <w:r>
        <w:t>Ratio short/long wave</w:t>
      </w:r>
    </w:p>
    <w:p w:rsidR="007E159B" w:rsidRDefault="00854EB2" w:rsidP="00854EB2">
      <w:r>
        <w:t>As características estão representadas sempre em dois formatos: short e long wave. Numa tentativa de redução do número de características, pensámos em utilizar o ratio entre estas duas ondas, na esperança de que a relação entre estas possa ser mais significante que os seus valores absolutos.</w:t>
      </w:r>
    </w:p>
    <w:p w:rsidR="007E159B" w:rsidRDefault="007E159B" w:rsidP="00B13695"/>
    <w:p w:rsidR="003C361D" w:rsidRDefault="007E159B" w:rsidP="003C361D">
      <w:pPr>
        <w:pStyle w:val="Subttulo"/>
      </w:pPr>
      <w:r>
        <w:t>Agrupamento</w:t>
      </w:r>
    </w:p>
    <w:p w:rsidR="003C361D" w:rsidRDefault="007E159B" w:rsidP="00B13695">
      <w:r>
        <w:t>Tendo em conta que existem várias características muito semelhantes entre si, uma opção para diminuir o número de características será agrupar essas características semelhantes numa só. As características que resultam desses agrupamentos contêm a média das características agrupadas. A técnica utilizada foi a k-means clustering, já implementada pela toolbox de análise estatística do Matlab.</w:t>
      </w:r>
    </w:p>
    <w:p w:rsidR="003C361D" w:rsidRDefault="003C361D" w:rsidP="00B13695"/>
    <w:p w:rsidR="007E159B" w:rsidRDefault="007E159B" w:rsidP="007E159B">
      <w:pPr>
        <w:pStyle w:val="Subttulo"/>
      </w:pPr>
      <w:r>
        <w:t>Correlação</w:t>
      </w:r>
    </w:p>
    <w:p w:rsidR="007E159B" w:rsidRDefault="007E159B" w:rsidP="00B13695">
      <w:r>
        <w:t>Tendo em conta que existe muita informação partilhada por todas as características, uma possível solução seria retirar as características que partilham mais informação com todas as outras</w:t>
      </w:r>
      <w:r w:rsidR="00165497">
        <w:t>, uma vez que a maior parte dessa informação estará já representada nas restantes características</w:t>
      </w:r>
      <w:r>
        <w:t>. Assim, calculamos o somatório dos índices de correlação de cada car</w:t>
      </w:r>
      <w:r w:rsidR="00165497">
        <w:t>acterística com todas as outras</w:t>
      </w:r>
      <w:r>
        <w:t xml:space="preserve"> e escolhemos apenas as com um total inferior, ou seja, mais distintas.</w:t>
      </w:r>
    </w:p>
    <w:p w:rsidR="007E159B" w:rsidRDefault="007E159B" w:rsidP="00B13695"/>
    <w:p w:rsidR="007E159B" w:rsidRDefault="007E159B" w:rsidP="007E159B">
      <w:pPr>
        <w:pStyle w:val="Subttulo"/>
      </w:pPr>
      <w:r>
        <w:t>Informação Mútua</w:t>
      </w:r>
    </w:p>
    <w:p w:rsidR="007E159B" w:rsidRDefault="00464BBD" w:rsidP="00B13695">
      <w:r>
        <w:t xml:space="preserve">Finalmente, uma das propriedades mais relevantes é a relação de uma determinada característica com o resultado esperado da rede. Essa relação pode ser avaliada através da informação mútua entre ambos. Logo, podemos seleccionar como características mais relevantes as que maior </w:t>
      </w:r>
      <w:r w:rsidRPr="00464BBD">
        <w:rPr>
          <w:i/>
        </w:rPr>
        <w:t>informação mútua</w:t>
      </w:r>
      <w:r>
        <w:t xml:space="preserve"> têm com o </w:t>
      </w:r>
      <w:r w:rsidRPr="00464BBD">
        <w:rPr>
          <w:i/>
        </w:rPr>
        <w:t>target</w:t>
      </w:r>
      <w:r>
        <w:t>.</w:t>
      </w:r>
    </w:p>
    <w:p w:rsidR="007E159B" w:rsidRDefault="007E159B" w:rsidP="00B13695"/>
    <w:p w:rsidR="00EC21CF" w:rsidRDefault="00EC21CF" w:rsidP="00464BBD">
      <w:pPr>
        <w:pStyle w:val="Ttulo3"/>
      </w:pPr>
      <w:r>
        <w:t>Normalização</w:t>
      </w:r>
    </w:p>
    <w:p w:rsidR="00464BBD" w:rsidRDefault="00464BBD" w:rsidP="00464BBD"/>
    <w:p w:rsidR="00464BBD" w:rsidRDefault="00165497" w:rsidP="00464BBD">
      <w:r>
        <w:t>Uma das opções que implementámos tem a ver com a normalização dos dados. Os dados de input são bastante esparsos, obtendo valores de 0 a 1e10. Desta forma, decidimos atacar também esta característica, permitindo na interface ao utilizador escolher se deseja ou não normalizar estes dados, isto é, colocá-los no intervalo [0 1].</w:t>
      </w:r>
    </w:p>
    <w:p w:rsidR="00165497" w:rsidRPr="00464BBD" w:rsidRDefault="00165497" w:rsidP="00464BBD"/>
    <w:p w:rsidR="00EC21CF" w:rsidRPr="00EC21CF" w:rsidRDefault="00EC21CF" w:rsidP="00464BBD">
      <w:pPr>
        <w:pStyle w:val="Ttulo3"/>
      </w:pPr>
      <w:r>
        <w:t>Formato de output</w:t>
      </w:r>
    </w:p>
    <w:p w:rsidR="00464BBD" w:rsidRDefault="00464BBD" w:rsidP="00B13695">
      <w:pPr>
        <w:rPr>
          <w:rFonts w:asciiTheme="majorHAnsi" w:hAnsiTheme="majorHAnsi"/>
        </w:rPr>
      </w:pPr>
    </w:p>
    <w:p w:rsidR="00165497" w:rsidRDefault="00165497" w:rsidP="00AC5CD5">
      <w:r>
        <w:t>A abordagem inicial considerava como output da rede quatro neurónios. Nesta abordagem, a rede treina-se para, no fundo, detectar quatro características diferentes. Para simplificar o problema, uma vez que</w:t>
      </w:r>
      <w:r w:rsidR="0088168F">
        <w:t xml:space="preserve"> o objectivo é detectar apenas a fase pré-ictal, criámos a possibilidade de escolher um formato de output de apenas um neurónio, que tenderá para 0 se não for a fase pré-ictal ou para 1 se for.</w:t>
      </w:r>
    </w:p>
    <w:p w:rsidR="0088168F" w:rsidRDefault="0088168F" w:rsidP="00AC5CD5">
      <w:r>
        <w:lastRenderedPageBreak/>
        <w:t>Desta forma, reduzimos um problema de classificação de 4 características para duas. Isto obrigou-nos também a formatar os targets, passando de valores de 1 a 4 para uma estrutura mais binária, apenas composta por 0s e 1s.</w:t>
      </w:r>
    </w:p>
    <w:p w:rsidR="00464BBD" w:rsidRDefault="00464BBD" w:rsidP="00AC5CD5"/>
    <w:p w:rsidR="00BE319C" w:rsidRDefault="00464BBD" w:rsidP="00464BBD">
      <w:pPr>
        <w:pStyle w:val="Ttulo3"/>
      </w:pPr>
      <w:r>
        <w:t>Cálculo</w:t>
      </w:r>
      <w:r w:rsidR="00EC21CF">
        <w:t xml:space="preserve"> de sensibilidade e especificidade</w:t>
      </w:r>
    </w:p>
    <w:p w:rsidR="00464BBD" w:rsidRDefault="00464BBD" w:rsidP="00464BBD"/>
    <w:p w:rsidR="00464BBD" w:rsidRDefault="00464BBD" w:rsidP="00AC5CD5">
      <w:r>
        <w:t>Para concluir, falta referirmos como é realizado o cálculo das percentagens de sensibilidade e especificidade. Estas são calculadas apenas entre as fases pré-ictais previstas e “reais”, ou seja, apenas sobre a classe 2. Os valores de positivos verdadeiros e falsos, e negativos verdadeiros e falsos, são contabilizados ponto a ponto, sendo o valor de sensibilidade e especificidade calculados com esses mesmos totais, segundo as fórmulas:</w:t>
      </w:r>
    </w:p>
    <w:p w:rsidR="00464BBD" w:rsidRDefault="00464BBD" w:rsidP="00AC5CD5"/>
    <w:p w:rsidR="00464BBD" w:rsidRDefault="00464BBD" w:rsidP="00AC5CD5">
      <w:r>
        <w:rPr>
          <w:noProof/>
        </w:rPr>
        <w:drawing>
          <wp:inline distT="0" distB="0" distL="0" distR="0">
            <wp:extent cx="5400040" cy="436448"/>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00040" cy="436448"/>
                    </a:xfrm>
                    <a:prstGeom prst="rect">
                      <a:avLst/>
                    </a:prstGeom>
                    <a:noFill/>
                    <a:ln w="9525">
                      <a:noFill/>
                      <a:miter lim="800000"/>
                      <a:headEnd/>
                      <a:tailEnd/>
                    </a:ln>
                  </pic:spPr>
                </pic:pic>
              </a:graphicData>
            </a:graphic>
          </wp:inline>
        </w:drawing>
      </w:r>
    </w:p>
    <w:p w:rsidR="00464BBD" w:rsidRDefault="00464BBD" w:rsidP="00AC5CD5"/>
    <w:p w:rsidR="00464BBD" w:rsidRPr="00464BBD" w:rsidRDefault="00464BBD" w:rsidP="00AC5CD5">
      <w:r>
        <w:rPr>
          <w:noProof/>
        </w:rPr>
        <w:drawing>
          <wp:inline distT="0" distB="0" distL="0" distR="0">
            <wp:extent cx="5400040" cy="430136"/>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400040" cy="430136"/>
                    </a:xfrm>
                    <a:prstGeom prst="rect">
                      <a:avLst/>
                    </a:prstGeom>
                    <a:noFill/>
                    <a:ln w="9525">
                      <a:noFill/>
                      <a:miter lim="800000"/>
                      <a:headEnd/>
                      <a:tailEnd/>
                    </a:ln>
                  </pic:spPr>
                </pic:pic>
              </a:graphicData>
            </a:graphic>
          </wp:inline>
        </w:drawing>
      </w:r>
    </w:p>
    <w:p w:rsidR="00B13695" w:rsidRPr="007A3710" w:rsidRDefault="00B13695" w:rsidP="00B13695">
      <w:pPr>
        <w:pStyle w:val="Ttulo1"/>
      </w:pPr>
      <w:r w:rsidRPr="007A3710">
        <w:t>Execução</w:t>
      </w:r>
    </w:p>
    <w:p w:rsidR="00B13695" w:rsidRPr="007A3710" w:rsidRDefault="00B13695" w:rsidP="00B13695">
      <w:pPr>
        <w:rPr>
          <w:rFonts w:asciiTheme="majorHAnsi" w:hAnsiTheme="majorHAnsi"/>
        </w:rPr>
      </w:pPr>
    </w:p>
    <w:p w:rsidR="00391E50" w:rsidRDefault="001902C2" w:rsidP="00AC5CD5">
      <w:r>
        <w:t xml:space="preserve">Para abrir a interface gráfica da aplicação, e poder configurá-la para a criação, treino e teste de redes neuronais para a previsão de crises epilépticas, basta executar a função </w:t>
      </w:r>
      <w:r w:rsidRPr="001902C2">
        <w:rPr>
          <w:b/>
        </w:rPr>
        <w:t>interface</w:t>
      </w:r>
      <w:r>
        <w:t>. Deverá surgir uma janela semelhante a esta:</w:t>
      </w:r>
    </w:p>
    <w:p w:rsidR="001902C2" w:rsidRDefault="001902C2" w:rsidP="00AC5CD5"/>
    <w:p w:rsidR="0099436D" w:rsidRDefault="0099436D" w:rsidP="0099436D">
      <w:pPr>
        <w:keepNext/>
        <w:jc w:val="center"/>
      </w:pPr>
      <w:r>
        <w:rPr>
          <w:rFonts w:asciiTheme="majorHAnsi" w:hAnsiTheme="majorHAnsi"/>
          <w:noProof/>
        </w:rPr>
        <w:drawing>
          <wp:inline distT="0" distB="0" distL="0" distR="0">
            <wp:extent cx="3123829" cy="3701491"/>
            <wp:effectExtent l="19050" t="0" r="371"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131902" cy="3711057"/>
                    </a:xfrm>
                    <a:prstGeom prst="rect">
                      <a:avLst/>
                    </a:prstGeom>
                    <a:noFill/>
                    <a:ln w="9525">
                      <a:noFill/>
                      <a:miter lim="800000"/>
                      <a:headEnd/>
                      <a:tailEnd/>
                    </a:ln>
                  </pic:spPr>
                </pic:pic>
              </a:graphicData>
            </a:graphic>
          </wp:inline>
        </w:drawing>
      </w:r>
    </w:p>
    <w:p w:rsidR="0099436D" w:rsidRDefault="0099436D" w:rsidP="00854EB2">
      <w:pPr>
        <w:pStyle w:val="Legenda"/>
        <w:jc w:val="center"/>
        <w:rPr>
          <w:rFonts w:asciiTheme="majorHAnsi" w:hAnsiTheme="majorHAnsi"/>
        </w:rPr>
      </w:pPr>
      <w:r>
        <w:t xml:space="preserve">Figura </w:t>
      </w:r>
      <w:fldSimple w:instr=" SEQ Figura \* ARABIC ">
        <w:r>
          <w:rPr>
            <w:noProof/>
          </w:rPr>
          <w:t>1</w:t>
        </w:r>
      </w:fldSimple>
      <w:r>
        <w:t xml:space="preserve"> - Interface gráfica da aplicação</w:t>
      </w:r>
    </w:p>
    <w:p w:rsidR="001902C2" w:rsidRPr="001902C2" w:rsidRDefault="001902C2" w:rsidP="00AC5CD5">
      <w:r w:rsidRPr="001902C2">
        <w:lastRenderedPageBreak/>
        <w:t>Foi também desenvolvida uma função que permite executar um grande n</w:t>
      </w:r>
      <w:r>
        <w:t xml:space="preserve">úmero de treinos e testes de seguida, exportando os resultados para um ficheiro </w:t>
      </w:r>
      <w:r w:rsidRPr="001902C2">
        <w:rPr>
          <w:i/>
        </w:rPr>
        <w:t>csv</w:t>
      </w:r>
      <w:r>
        <w:t xml:space="preserve">: a função </w:t>
      </w:r>
      <w:r w:rsidRPr="001902C2">
        <w:rPr>
          <w:b/>
        </w:rPr>
        <w:t>batchTestNetworks</w:t>
      </w:r>
      <w:r>
        <w:t>. A configuração dos testes a serem executados encontra-se dentro da própria função. Esta só deverá ser executada para a realização de estudos mais elaborados, como é o caso do que foi feito durante este projecto, e será apresentado na secção seguinte.</w:t>
      </w:r>
    </w:p>
    <w:p w:rsidR="00B13695" w:rsidRPr="007A3710" w:rsidRDefault="00B13695" w:rsidP="00B13695">
      <w:pPr>
        <w:pStyle w:val="Ttulo1"/>
      </w:pPr>
      <w:r w:rsidRPr="007A3710">
        <w:t>Resultados</w:t>
      </w:r>
    </w:p>
    <w:p w:rsidR="00B13695" w:rsidRDefault="00B13695" w:rsidP="00AC5CD5"/>
    <w:p w:rsidR="004C2A81" w:rsidRDefault="004C2A81" w:rsidP="00AC5CD5">
      <w:r>
        <w:t>Este trabalho teve uma grande componente de testes, uma vez que era bastante orientado aos resultados.</w:t>
      </w:r>
    </w:p>
    <w:p w:rsidR="004C2A81" w:rsidRDefault="004C2A81" w:rsidP="00AC5CD5"/>
    <w:p w:rsidR="004C2A81" w:rsidRDefault="004C2A81" w:rsidP="00AC5CD5">
      <w:r>
        <w:t>Desta forma, alem do grande número de testes de aceitação, seguem em anexo os resultados dos seguintes testes:</w:t>
      </w:r>
    </w:p>
    <w:p w:rsidR="004C2A81" w:rsidRDefault="004C2A81" w:rsidP="00AC5CD5"/>
    <w:p w:rsidR="004C2A81" w:rsidRDefault="004C2A81" w:rsidP="004C2A81">
      <w:pPr>
        <w:pStyle w:val="PargrafodaLista"/>
        <w:numPr>
          <w:ilvl w:val="0"/>
          <w:numId w:val="6"/>
        </w:numPr>
      </w:pPr>
      <w:r w:rsidRPr="00772157">
        <w:rPr>
          <w:i/>
        </w:rPr>
        <w:t>CharacteristicsStats.xlsx</w:t>
      </w:r>
      <w:r>
        <w:t xml:space="preserve"> – Este ficheiro contém um elevado número de testes, efectuados sobre a rede </w:t>
      </w:r>
      <w:r w:rsidRPr="00772157">
        <w:rPr>
          <w:i/>
        </w:rPr>
        <w:t>newff</w:t>
      </w:r>
      <w:r>
        <w:t xml:space="preserve">, com a função de </w:t>
      </w:r>
      <w:r w:rsidR="00772157">
        <w:t>aprendizagem</w:t>
      </w:r>
      <w:r>
        <w:t xml:space="preserve"> </w:t>
      </w:r>
      <w:r w:rsidRPr="00772157">
        <w:rPr>
          <w:i/>
        </w:rPr>
        <w:t>trainlm</w:t>
      </w:r>
      <w:r>
        <w:t xml:space="preserve">, uma </w:t>
      </w:r>
      <w:r w:rsidR="00772157">
        <w:t>camada escondida de tamanho 30 neurónios. Neste ficheiro podemos avaliar os resultados da aplicação dos diferentes métodos de selecção de características, bem como o número de características em si, normalização dos dados e formato de output.</w:t>
      </w:r>
    </w:p>
    <w:p w:rsidR="00772157" w:rsidRDefault="00772157" w:rsidP="004C2A81">
      <w:pPr>
        <w:pStyle w:val="PargrafodaLista"/>
        <w:numPr>
          <w:ilvl w:val="0"/>
          <w:numId w:val="6"/>
        </w:numPr>
      </w:pPr>
      <w:r w:rsidRPr="00E153EC">
        <w:rPr>
          <w:i/>
        </w:rPr>
        <w:t>NetworksAndLearnings.xlsx</w:t>
      </w:r>
      <w:r w:rsidRPr="00772157">
        <w:t xml:space="preserve"> – Este ficheiro contém o</w:t>
      </w:r>
      <w:r>
        <w:t>s testes efectuados para verificar qual a melhor rede e qual a melhor topologia</w:t>
      </w:r>
      <w:r w:rsidR="00A84CFD">
        <w:t xml:space="preserve"> associada, isto é, número de camadas, learning functions, etc.</w:t>
      </w:r>
    </w:p>
    <w:p w:rsidR="00A84CFD" w:rsidRDefault="00A84CFD" w:rsidP="004C2A81">
      <w:pPr>
        <w:pStyle w:val="PargrafodaLista"/>
        <w:numPr>
          <w:ilvl w:val="0"/>
          <w:numId w:val="6"/>
        </w:numPr>
      </w:pPr>
      <w:r w:rsidRPr="00E153EC">
        <w:rPr>
          <w:i/>
        </w:rPr>
        <w:t>LongShortRatio.xlsx</w:t>
      </w:r>
      <w:r>
        <w:t xml:space="preserve"> – Este ficheiro contém os testes efectuados para verificar a aplicação da relação entre a onda longa e comprida em vez das próprias ondas como características.</w:t>
      </w:r>
    </w:p>
    <w:p w:rsidR="00A84CFD" w:rsidRDefault="00A84CFD" w:rsidP="00A84CFD">
      <w:pPr>
        <w:ind w:left="360"/>
      </w:pPr>
    </w:p>
    <w:p w:rsidR="00A84CFD" w:rsidRPr="00772157" w:rsidRDefault="00A84CFD" w:rsidP="00A84CFD">
      <w:pPr>
        <w:ind w:left="360"/>
      </w:pPr>
      <w:r>
        <w:t>A elevada dimensão dos dados de testes não nos permite incorporá-los no relatório. No entanto, estes seguem em anexo, sendo sugerido ao leitor que vá fazendo o paralelismo com estes à medida que avança no capítulo das conclusões.</w:t>
      </w:r>
    </w:p>
    <w:p w:rsidR="004C2A81" w:rsidRDefault="004C2A81" w:rsidP="00AC5CD5"/>
    <w:p w:rsidR="00B13695" w:rsidRPr="007A3710" w:rsidRDefault="00B13695" w:rsidP="00B13695">
      <w:pPr>
        <w:pStyle w:val="Ttulo1"/>
      </w:pPr>
      <w:r w:rsidRPr="007A3710">
        <w:t>Conclusões</w:t>
      </w:r>
    </w:p>
    <w:p w:rsidR="00B13695" w:rsidRDefault="00B13695" w:rsidP="00B13695">
      <w:pPr>
        <w:rPr>
          <w:rFonts w:asciiTheme="majorHAnsi" w:hAnsiTheme="majorHAnsi"/>
        </w:rPr>
      </w:pPr>
    </w:p>
    <w:p w:rsidR="008A1C8E" w:rsidRDefault="008A1C8E" w:rsidP="00AC5CD5">
      <w:r>
        <w:t>Através de todos os resultados que obtivemos, dos testes descritos na secção anterior, pudemos obter várias conclusões relativas à problemática do projecto. Separámo-las nas referentes ao tipo e configurações de redes neuronais, e nas referentes ao processo de selecção das características a fornecer como entrada à rede.</w:t>
      </w:r>
    </w:p>
    <w:p w:rsidR="001B7DDF" w:rsidRDefault="001B7DDF" w:rsidP="008A1C8E">
      <w:pPr>
        <w:pStyle w:val="Ttulo3"/>
      </w:pPr>
      <w:r>
        <w:t>Estrutura de rede neuronal</w:t>
      </w:r>
    </w:p>
    <w:p w:rsidR="00A84CFD" w:rsidRDefault="00A84CFD" w:rsidP="00A84CFD">
      <w:r>
        <w:t xml:space="preserve">Neste trabalho foram testadas inúmeras redes com inúmeras topologias. No entanto, a maioria destas acabou por se revelar más para a classificação desejada. A maioria fazia </w:t>
      </w:r>
      <w:r w:rsidRPr="00A84CFD">
        <w:rPr>
          <w:i/>
        </w:rPr>
        <w:t>over-fitting</w:t>
      </w:r>
      <w:r>
        <w:t xml:space="preserve"> dos dados, o que leva a resultados díspares, com valores de sensibilidade e especificidade completamente opostos.</w:t>
      </w:r>
    </w:p>
    <w:p w:rsidR="00A84CFD" w:rsidRDefault="00A84CFD" w:rsidP="00A84CFD"/>
    <w:p w:rsidR="00A84CFD" w:rsidRDefault="00A84CFD" w:rsidP="00A84CFD">
      <w:r>
        <w:lastRenderedPageBreak/>
        <w:t xml:space="preserve">Ao fim de muitos testes concluímos que a única rede neuronal que conseguia uma relação mais satisfatória entre estas duas componentes era a “feed forward”, apresentada na toolbox do matlab como </w:t>
      </w:r>
      <w:r>
        <w:rPr>
          <w:b/>
          <w:i/>
        </w:rPr>
        <w:t>newff</w:t>
      </w:r>
      <w:r>
        <w:t xml:space="preserve">. </w:t>
      </w:r>
      <w:r w:rsidR="00E153EC">
        <w:t xml:space="preserve">No entanto, isto apenas se verifica com a função de aprendizagem </w:t>
      </w:r>
      <w:r w:rsidR="00E153EC">
        <w:rPr>
          <w:b/>
          <w:i/>
        </w:rPr>
        <w:t>trainlm</w:t>
      </w:r>
      <w:r w:rsidR="00E153EC">
        <w:t xml:space="preserve">. Para que os resultados sejam significativos, esta deve apresentar pelo menos uma camada escondida, assumindo valores semelhantes com uma ou duas camadas escondidas, sobressaindo um pouco a especificidade usando apenas uma. Tal pode ser consultado no ficheiro </w:t>
      </w:r>
      <w:r w:rsidR="00E153EC" w:rsidRPr="00E153EC">
        <w:rPr>
          <w:i/>
        </w:rPr>
        <w:t>NetworksAndLearnings.xlsx</w:t>
      </w:r>
      <w:r w:rsidR="00E153EC">
        <w:t>.</w:t>
      </w:r>
    </w:p>
    <w:p w:rsidR="00E153EC" w:rsidRDefault="00E153EC" w:rsidP="00A84CFD"/>
    <w:p w:rsidR="001E6507" w:rsidRDefault="001E6507" w:rsidP="00A84CFD">
      <w:r>
        <w:t>O número de neurónios utilizados nas camadas escondidas também é um ponto importante, do qual concluímos que este deve ser ligeiramente maior que o número de inputs. No ficheiro NetworksAndLearnings.xlsx podemos ver os resultados da aplicação de 30 neurónios e de 100 na mesma rede, para 20 características de entrada, revelando-se a primeira uma melhor estrutura.</w:t>
      </w:r>
    </w:p>
    <w:p w:rsidR="001E6507" w:rsidRPr="00E153EC" w:rsidRDefault="001E6507" w:rsidP="00A84CFD"/>
    <w:p w:rsidR="008A1C8E" w:rsidRDefault="00E153EC" w:rsidP="00B13695">
      <w:pPr>
        <w:rPr>
          <w:rFonts w:asciiTheme="majorHAnsi" w:hAnsiTheme="majorHAnsi"/>
        </w:rPr>
      </w:pPr>
      <w:r>
        <w:rPr>
          <w:rFonts w:asciiTheme="majorHAnsi" w:hAnsiTheme="majorHAnsi"/>
        </w:rPr>
        <w:t xml:space="preserve">As funções de transferência </w:t>
      </w:r>
      <w:r w:rsidR="001E6507">
        <w:rPr>
          <w:rFonts w:asciiTheme="majorHAnsi" w:hAnsiTheme="majorHAnsi"/>
        </w:rPr>
        <w:t>desempenham também</w:t>
      </w:r>
      <w:r>
        <w:rPr>
          <w:rFonts w:asciiTheme="majorHAnsi" w:hAnsiTheme="majorHAnsi"/>
        </w:rPr>
        <w:t>, tendo o logsig e o tansig melhores valores em relação aos obtidos por funções como purelin ou hardlim. No entanto, nas estruturas newff, a camada de saída é utiliza sempre purelin, sendo o logsig aplicado apenas às camadas escondidas.</w:t>
      </w:r>
    </w:p>
    <w:p w:rsidR="00E153EC" w:rsidRDefault="00E153EC" w:rsidP="00AC5CD5">
      <w:pPr>
        <w:rPr>
          <w:color w:val="FF0000"/>
        </w:rPr>
      </w:pPr>
    </w:p>
    <w:p w:rsidR="001E6507" w:rsidRDefault="001E6507" w:rsidP="00AC5CD5">
      <w:r>
        <w:t>Existem ainda outros factores com influência nos resultados, sendo estes a normalização dos dados, a estrutura do output e a simplificação das características através do short/long wave ratio.</w:t>
      </w:r>
    </w:p>
    <w:p w:rsidR="001E6507" w:rsidRDefault="001E6507" w:rsidP="00AC5CD5"/>
    <w:p w:rsidR="001E6507" w:rsidRDefault="001E6507" w:rsidP="00AC5CD5">
      <w:r>
        <w:t xml:space="preserve">No caso da normalização, o ficheiro </w:t>
      </w:r>
      <w:r w:rsidRPr="00772157">
        <w:rPr>
          <w:i/>
        </w:rPr>
        <w:t>CharacteristicsStats.xlsx</w:t>
      </w:r>
      <w:r>
        <w:rPr>
          <w:i/>
        </w:rPr>
        <w:t xml:space="preserve"> </w:t>
      </w:r>
      <w:r>
        <w:t>revela os seguintes valores médios:</w:t>
      </w:r>
    </w:p>
    <w:p w:rsidR="001E6507" w:rsidRDefault="001E6507" w:rsidP="00AC5CD5"/>
    <w:tbl>
      <w:tblPr>
        <w:tblW w:w="3840" w:type="dxa"/>
        <w:jc w:val="center"/>
        <w:tblInd w:w="58" w:type="dxa"/>
        <w:tblCellMar>
          <w:left w:w="70" w:type="dxa"/>
          <w:right w:w="70" w:type="dxa"/>
        </w:tblCellMar>
        <w:tblLook w:val="04A0"/>
      </w:tblPr>
      <w:tblGrid>
        <w:gridCol w:w="1100"/>
        <w:gridCol w:w="1413"/>
        <w:gridCol w:w="1413"/>
      </w:tblGrid>
      <w:tr w:rsidR="001E6507" w:rsidRPr="001E6507" w:rsidTr="001E6507">
        <w:trPr>
          <w:trHeight w:val="627"/>
          <w:jc w:val="center"/>
        </w:trPr>
        <w:tc>
          <w:tcPr>
            <w:tcW w:w="1100" w:type="dxa"/>
            <w:tcBorders>
              <w:top w:val="single" w:sz="8" w:space="0" w:color="auto"/>
              <w:left w:val="single" w:sz="8" w:space="0" w:color="auto"/>
              <w:bottom w:val="single" w:sz="8" w:space="0" w:color="auto"/>
              <w:right w:val="nil"/>
            </w:tcBorders>
            <w:shd w:val="clear" w:color="000000" w:fill="BFBFBF"/>
            <w:noWrap/>
            <w:vAlign w:val="center"/>
            <w:hideMark/>
          </w:tcPr>
          <w:p w:rsidR="001E6507" w:rsidRPr="001E6507" w:rsidRDefault="001E6507" w:rsidP="001E6507">
            <w:pPr>
              <w:jc w:val="center"/>
              <w:rPr>
                <w:rFonts w:ascii="Calibri" w:hAnsi="Calibri"/>
                <w:b/>
                <w:bCs/>
                <w:color w:val="000000"/>
                <w:sz w:val="22"/>
                <w:szCs w:val="22"/>
              </w:rPr>
            </w:pPr>
            <w:r w:rsidRPr="001E6507">
              <w:rPr>
                <w:rFonts w:ascii="Calibri" w:hAnsi="Calibri"/>
                <w:b/>
                <w:bCs/>
                <w:color w:val="000000"/>
                <w:sz w:val="22"/>
                <w:szCs w:val="22"/>
              </w:rPr>
              <w:t> </w:t>
            </w:r>
          </w:p>
        </w:tc>
        <w:tc>
          <w:tcPr>
            <w:tcW w:w="1380" w:type="dxa"/>
            <w:tcBorders>
              <w:top w:val="single" w:sz="8" w:space="0" w:color="auto"/>
              <w:left w:val="single" w:sz="8" w:space="0" w:color="auto"/>
              <w:bottom w:val="single" w:sz="8" w:space="0" w:color="auto"/>
              <w:right w:val="single" w:sz="4" w:space="0" w:color="auto"/>
            </w:tcBorders>
            <w:shd w:val="clear" w:color="000000" w:fill="BFBFBF"/>
            <w:noWrap/>
            <w:vAlign w:val="center"/>
            <w:hideMark/>
          </w:tcPr>
          <w:p w:rsidR="001E6507" w:rsidRPr="001E6507" w:rsidRDefault="001E6507" w:rsidP="001E6507">
            <w:pPr>
              <w:jc w:val="center"/>
              <w:rPr>
                <w:rFonts w:ascii="Calibri" w:hAnsi="Calibri"/>
                <w:b/>
                <w:bCs/>
                <w:color w:val="000000"/>
                <w:sz w:val="22"/>
                <w:szCs w:val="22"/>
              </w:rPr>
            </w:pPr>
            <w:r w:rsidRPr="001E6507">
              <w:rPr>
                <w:rFonts w:ascii="Calibri" w:hAnsi="Calibri"/>
                <w:b/>
                <w:bCs/>
                <w:color w:val="000000"/>
                <w:sz w:val="22"/>
                <w:szCs w:val="22"/>
              </w:rPr>
              <w:t>normalization</w:t>
            </w:r>
          </w:p>
        </w:tc>
        <w:tc>
          <w:tcPr>
            <w:tcW w:w="1360" w:type="dxa"/>
            <w:tcBorders>
              <w:top w:val="single" w:sz="8" w:space="0" w:color="auto"/>
              <w:left w:val="nil"/>
              <w:bottom w:val="single" w:sz="8" w:space="0" w:color="auto"/>
              <w:right w:val="single" w:sz="8" w:space="0" w:color="auto"/>
            </w:tcBorders>
            <w:shd w:val="clear" w:color="000000" w:fill="BFBFBF"/>
            <w:vAlign w:val="center"/>
            <w:hideMark/>
          </w:tcPr>
          <w:p w:rsidR="001E6507" w:rsidRPr="001E6507" w:rsidRDefault="001E6507" w:rsidP="001E6507">
            <w:pPr>
              <w:jc w:val="center"/>
              <w:rPr>
                <w:rFonts w:ascii="Calibri" w:hAnsi="Calibri"/>
                <w:b/>
                <w:bCs/>
                <w:color w:val="000000"/>
                <w:sz w:val="22"/>
                <w:szCs w:val="22"/>
              </w:rPr>
            </w:pPr>
            <w:r w:rsidRPr="001E6507">
              <w:rPr>
                <w:rFonts w:ascii="Calibri" w:hAnsi="Calibri"/>
                <w:b/>
                <w:bCs/>
                <w:color w:val="000000"/>
                <w:sz w:val="22"/>
                <w:szCs w:val="22"/>
              </w:rPr>
              <w:t>no normalization</w:t>
            </w:r>
          </w:p>
        </w:tc>
      </w:tr>
      <w:tr w:rsidR="001E6507" w:rsidRPr="001E6507" w:rsidTr="001E6507">
        <w:trPr>
          <w:trHeight w:val="315"/>
          <w:jc w:val="center"/>
        </w:trPr>
        <w:tc>
          <w:tcPr>
            <w:tcW w:w="1100" w:type="dxa"/>
            <w:tcBorders>
              <w:top w:val="nil"/>
              <w:left w:val="single" w:sz="8" w:space="0" w:color="auto"/>
              <w:bottom w:val="single" w:sz="8" w:space="0" w:color="auto"/>
              <w:right w:val="single" w:sz="8" w:space="0" w:color="auto"/>
            </w:tcBorders>
            <w:shd w:val="clear" w:color="auto" w:fill="auto"/>
            <w:noWrap/>
            <w:vAlign w:val="bottom"/>
            <w:hideMark/>
          </w:tcPr>
          <w:p w:rsidR="001E6507" w:rsidRPr="001E6507" w:rsidRDefault="001E6507" w:rsidP="001E6507">
            <w:pPr>
              <w:jc w:val="left"/>
              <w:rPr>
                <w:rFonts w:ascii="Calibri" w:hAnsi="Calibri"/>
                <w:color w:val="000000"/>
                <w:sz w:val="22"/>
                <w:szCs w:val="22"/>
              </w:rPr>
            </w:pPr>
            <w:r w:rsidRPr="001E6507">
              <w:rPr>
                <w:rFonts w:ascii="Calibri" w:hAnsi="Calibri"/>
                <w:color w:val="000000"/>
                <w:sz w:val="22"/>
                <w:szCs w:val="22"/>
              </w:rPr>
              <w:t>Specificity</w:t>
            </w:r>
          </w:p>
        </w:tc>
        <w:tc>
          <w:tcPr>
            <w:tcW w:w="1380" w:type="dxa"/>
            <w:tcBorders>
              <w:top w:val="nil"/>
              <w:left w:val="nil"/>
              <w:bottom w:val="single" w:sz="4" w:space="0" w:color="auto"/>
              <w:right w:val="single" w:sz="4" w:space="0" w:color="auto"/>
            </w:tcBorders>
            <w:shd w:val="clear" w:color="auto" w:fill="auto"/>
            <w:noWrap/>
            <w:vAlign w:val="bottom"/>
            <w:hideMark/>
          </w:tcPr>
          <w:p w:rsidR="001E6507" w:rsidRPr="001E6507" w:rsidRDefault="001E6507" w:rsidP="001E6507">
            <w:pPr>
              <w:jc w:val="center"/>
              <w:rPr>
                <w:rFonts w:ascii="Calibri" w:hAnsi="Calibri"/>
                <w:color w:val="000000"/>
                <w:sz w:val="22"/>
                <w:szCs w:val="22"/>
              </w:rPr>
            </w:pPr>
            <w:r w:rsidRPr="001E6507">
              <w:rPr>
                <w:rFonts w:ascii="Calibri" w:hAnsi="Calibri"/>
                <w:color w:val="000000"/>
                <w:sz w:val="22"/>
                <w:szCs w:val="22"/>
              </w:rPr>
              <w:t>65%</w:t>
            </w:r>
          </w:p>
        </w:tc>
        <w:tc>
          <w:tcPr>
            <w:tcW w:w="1360" w:type="dxa"/>
            <w:tcBorders>
              <w:top w:val="nil"/>
              <w:left w:val="nil"/>
              <w:bottom w:val="single" w:sz="4" w:space="0" w:color="auto"/>
              <w:right w:val="single" w:sz="8" w:space="0" w:color="auto"/>
            </w:tcBorders>
            <w:shd w:val="clear" w:color="auto" w:fill="auto"/>
            <w:noWrap/>
            <w:vAlign w:val="bottom"/>
            <w:hideMark/>
          </w:tcPr>
          <w:p w:rsidR="001E6507" w:rsidRPr="001E6507" w:rsidRDefault="001E6507" w:rsidP="001E6507">
            <w:pPr>
              <w:jc w:val="center"/>
              <w:rPr>
                <w:rFonts w:ascii="Calibri" w:hAnsi="Calibri"/>
                <w:color w:val="000000"/>
                <w:sz w:val="22"/>
                <w:szCs w:val="22"/>
              </w:rPr>
            </w:pPr>
            <w:r w:rsidRPr="001E6507">
              <w:rPr>
                <w:rFonts w:ascii="Calibri" w:hAnsi="Calibri"/>
                <w:color w:val="000000"/>
                <w:sz w:val="22"/>
                <w:szCs w:val="22"/>
              </w:rPr>
              <w:t>85%</w:t>
            </w:r>
          </w:p>
        </w:tc>
      </w:tr>
      <w:tr w:rsidR="001E6507" w:rsidRPr="001E6507" w:rsidTr="001E6507">
        <w:trPr>
          <w:trHeight w:val="315"/>
          <w:jc w:val="center"/>
        </w:trPr>
        <w:tc>
          <w:tcPr>
            <w:tcW w:w="1100" w:type="dxa"/>
            <w:tcBorders>
              <w:top w:val="nil"/>
              <w:left w:val="single" w:sz="8" w:space="0" w:color="auto"/>
              <w:bottom w:val="single" w:sz="8" w:space="0" w:color="auto"/>
              <w:right w:val="single" w:sz="8" w:space="0" w:color="auto"/>
            </w:tcBorders>
            <w:shd w:val="clear" w:color="auto" w:fill="auto"/>
            <w:noWrap/>
            <w:vAlign w:val="bottom"/>
            <w:hideMark/>
          </w:tcPr>
          <w:p w:rsidR="001E6507" w:rsidRPr="001E6507" w:rsidRDefault="001E6507" w:rsidP="001E6507">
            <w:pPr>
              <w:jc w:val="left"/>
              <w:rPr>
                <w:rFonts w:ascii="Calibri" w:hAnsi="Calibri"/>
                <w:color w:val="000000"/>
                <w:sz w:val="22"/>
                <w:szCs w:val="22"/>
              </w:rPr>
            </w:pPr>
            <w:r w:rsidRPr="001E6507">
              <w:rPr>
                <w:rFonts w:ascii="Calibri" w:hAnsi="Calibri"/>
                <w:color w:val="000000"/>
                <w:sz w:val="22"/>
                <w:szCs w:val="22"/>
              </w:rPr>
              <w:t>Sensibility</w:t>
            </w:r>
          </w:p>
        </w:tc>
        <w:tc>
          <w:tcPr>
            <w:tcW w:w="1380" w:type="dxa"/>
            <w:tcBorders>
              <w:top w:val="nil"/>
              <w:left w:val="nil"/>
              <w:bottom w:val="single" w:sz="8" w:space="0" w:color="auto"/>
              <w:right w:val="single" w:sz="4" w:space="0" w:color="auto"/>
            </w:tcBorders>
            <w:shd w:val="clear" w:color="auto" w:fill="auto"/>
            <w:noWrap/>
            <w:vAlign w:val="bottom"/>
            <w:hideMark/>
          </w:tcPr>
          <w:p w:rsidR="001E6507" w:rsidRPr="001E6507" w:rsidRDefault="001E6507" w:rsidP="001E6507">
            <w:pPr>
              <w:jc w:val="center"/>
              <w:rPr>
                <w:rFonts w:ascii="Calibri" w:hAnsi="Calibri"/>
                <w:color w:val="000000"/>
                <w:sz w:val="22"/>
                <w:szCs w:val="22"/>
              </w:rPr>
            </w:pPr>
            <w:r w:rsidRPr="001E6507">
              <w:rPr>
                <w:rFonts w:ascii="Calibri" w:hAnsi="Calibri"/>
                <w:color w:val="000000"/>
                <w:sz w:val="22"/>
                <w:szCs w:val="22"/>
              </w:rPr>
              <w:t>37%</w:t>
            </w:r>
          </w:p>
        </w:tc>
        <w:tc>
          <w:tcPr>
            <w:tcW w:w="1360" w:type="dxa"/>
            <w:tcBorders>
              <w:top w:val="nil"/>
              <w:left w:val="nil"/>
              <w:bottom w:val="single" w:sz="8" w:space="0" w:color="auto"/>
              <w:right w:val="single" w:sz="8" w:space="0" w:color="auto"/>
            </w:tcBorders>
            <w:shd w:val="clear" w:color="auto" w:fill="auto"/>
            <w:noWrap/>
            <w:vAlign w:val="bottom"/>
            <w:hideMark/>
          </w:tcPr>
          <w:p w:rsidR="001E6507" w:rsidRPr="001E6507" w:rsidRDefault="001E6507" w:rsidP="001E6507">
            <w:pPr>
              <w:jc w:val="center"/>
              <w:rPr>
                <w:rFonts w:ascii="Calibri" w:hAnsi="Calibri"/>
                <w:color w:val="000000"/>
                <w:sz w:val="22"/>
                <w:szCs w:val="22"/>
              </w:rPr>
            </w:pPr>
            <w:r w:rsidRPr="001E6507">
              <w:rPr>
                <w:rFonts w:ascii="Calibri" w:hAnsi="Calibri"/>
                <w:color w:val="000000"/>
                <w:sz w:val="22"/>
                <w:szCs w:val="22"/>
              </w:rPr>
              <w:t>16%</w:t>
            </w:r>
          </w:p>
        </w:tc>
      </w:tr>
    </w:tbl>
    <w:p w:rsidR="001E6507" w:rsidRPr="001E6507" w:rsidRDefault="001E6507" w:rsidP="00AC5CD5"/>
    <w:p w:rsidR="00194BF9" w:rsidRDefault="001E6507" w:rsidP="001E6507">
      <w:r>
        <w:t>Como podemos verificar, a normalização dos dados homogenia mais as características de valiação, diminuindo, afortunadamente, a especificidade, valor que ganha depois na sensibilidade. Desta forma podemos concluir que a aplicação da normalização dos dados, em média, favorece os nossos interesses classificativos.</w:t>
      </w:r>
    </w:p>
    <w:p w:rsidR="00194BF9" w:rsidRDefault="00194BF9" w:rsidP="00B13695">
      <w:pPr>
        <w:rPr>
          <w:rFonts w:asciiTheme="majorHAnsi" w:hAnsiTheme="majorHAnsi"/>
        </w:rPr>
      </w:pPr>
    </w:p>
    <w:p w:rsidR="00EC53FF" w:rsidRDefault="001E6507" w:rsidP="00EC53FF">
      <w:r>
        <w:t xml:space="preserve">Outra </w:t>
      </w:r>
      <w:r w:rsidR="00EC53FF">
        <w:t>das tentativas de melhoramento dos resultados foi a diminuição do número de classes, passando de quatro (inter-ictal, pre-ictal, ictal, pos-ictal) para duas (pré-ictal, não pré-ictal). Na tabela seguinte analisamos os resultados médios destas duas abordagens:</w:t>
      </w:r>
    </w:p>
    <w:p w:rsidR="00EC53FF" w:rsidRDefault="00EC53FF" w:rsidP="00EC53FF">
      <w:pPr>
        <w:jc w:val="left"/>
        <w:rPr>
          <w:rFonts w:asciiTheme="majorHAnsi" w:hAnsiTheme="majorHAnsi"/>
        </w:rPr>
      </w:pPr>
    </w:p>
    <w:tbl>
      <w:tblPr>
        <w:tblW w:w="3480" w:type="dxa"/>
        <w:jc w:val="center"/>
        <w:tblInd w:w="55" w:type="dxa"/>
        <w:tblCellMar>
          <w:left w:w="70" w:type="dxa"/>
          <w:right w:w="70" w:type="dxa"/>
        </w:tblCellMar>
        <w:tblLook w:val="04A0"/>
      </w:tblPr>
      <w:tblGrid>
        <w:gridCol w:w="1080"/>
        <w:gridCol w:w="1180"/>
        <w:gridCol w:w="1220"/>
      </w:tblGrid>
      <w:tr w:rsidR="00EC53FF" w:rsidRPr="00781599" w:rsidTr="0099436D">
        <w:trPr>
          <w:trHeight w:val="632"/>
          <w:jc w:val="center"/>
        </w:trPr>
        <w:tc>
          <w:tcPr>
            <w:tcW w:w="1080" w:type="dxa"/>
            <w:tcBorders>
              <w:top w:val="single" w:sz="8" w:space="0" w:color="auto"/>
              <w:left w:val="single" w:sz="8" w:space="0" w:color="auto"/>
              <w:bottom w:val="single" w:sz="8" w:space="0" w:color="auto"/>
              <w:right w:val="nil"/>
            </w:tcBorders>
            <w:shd w:val="clear" w:color="000000" w:fill="BFBFBF"/>
            <w:noWrap/>
            <w:vAlign w:val="center"/>
            <w:hideMark/>
          </w:tcPr>
          <w:p w:rsidR="00EC53FF" w:rsidRPr="00781599" w:rsidRDefault="00EC53FF" w:rsidP="00772157">
            <w:pPr>
              <w:jc w:val="center"/>
              <w:rPr>
                <w:rFonts w:ascii="Calibri" w:hAnsi="Calibri"/>
                <w:b/>
                <w:bCs/>
                <w:color w:val="000000"/>
                <w:sz w:val="22"/>
                <w:szCs w:val="22"/>
              </w:rPr>
            </w:pPr>
            <w:r w:rsidRPr="00781599">
              <w:rPr>
                <w:rFonts w:ascii="Calibri" w:hAnsi="Calibri"/>
                <w:b/>
                <w:bCs/>
                <w:color w:val="000000"/>
                <w:sz w:val="22"/>
                <w:szCs w:val="22"/>
              </w:rPr>
              <w:t> </w:t>
            </w:r>
          </w:p>
        </w:tc>
        <w:tc>
          <w:tcPr>
            <w:tcW w:w="1180" w:type="dxa"/>
            <w:tcBorders>
              <w:top w:val="single" w:sz="8" w:space="0" w:color="auto"/>
              <w:left w:val="single" w:sz="8" w:space="0" w:color="auto"/>
              <w:bottom w:val="single" w:sz="8" w:space="0" w:color="auto"/>
              <w:right w:val="single" w:sz="4" w:space="0" w:color="auto"/>
            </w:tcBorders>
            <w:shd w:val="clear" w:color="000000" w:fill="BFBFBF"/>
            <w:noWrap/>
            <w:vAlign w:val="center"/>
            <w:hideMark/>
          </w:tcPr>
          <w:p w:rsidR="00EC53FF" w:rsidRPr="00781599" w:rsidRDefault="00EC53FF" w:rsidP="00772157">
            <w:pPr>
              <w:jc w:val="center"/>
              <w:rPr>
                <w:rFonts w:ascii="Calibri" w:hAnsi="Calibri"/>
                <w:b/>
                <w:bCs/>
                <w:color w:val="000000"/>
                <w:sz w:val="22"/>
                <w:szCs w:val="22"/>
              </w:rPr>
            </w:pPr>
            <w:r w:rsidRPr="00781599">
              <w:rPr>
                <w:rFonts w:ascii="Calibri" w:hAnsi="Calibri"/>
                <w:b/>
                <w:bCs/>
                <w:color w:val="000000"/>
                <w:sz w:val="22"/>
                <w:szCs w:val="22"/>
              </w:rPr>
              <w:t>one neuron</w:t>
            </w:r>
          </w:p>
        </w:tc>
        <w:tc>
          <w:tcPr>
            <w:tcW w:w="1220" w:type="dxa"/>
            <w:tcBorders>
              <w:top w:val="single" w:sz="8" w:space="0" w:color="auto"/>
              <w:left w:val="nil"/>
              <w:bottom w:val="single" w:sz="8" w:space="0" w:color="auto"/>
              <w:right w:val="single" w:sz="8" w:space="0" w:color="auto"/>
            </w:tcBorders>
            <w:shd w:val="clear" w:color="000000" w:fill="BFBFBF"/>
            <w:vAlign w:val="center"/>
            <w:hideMark/>
          </w:tcPr>
          <w:p w:rsidR="00EC53FF" w:rsidRPr="00781599" w:rsidRDefault="00EC53FF" w:rsidP="00772157">
            <w:pPr>
              <w:jc w:val="center"/>
              <w:rPr>
                <w:rFonts w:ascii="Calibri" w:hAnsi="Calibri"/>
                <w:b/>
                <w:bCs/>
                <w:color w:val="000000"/>
                <w:sz w:val="22"/>
                <w:szCs w:val="22"/>
              </w:rPr>
            </w:pPr>
            <w:r w:rsidRPr="00781599">
              <w:rPr>
                <w:rFonts w:ascii="Calibri" w:hAnsi="Calibri"/>
                <w:b/>
                <w:bCs/>
                <w:color w:val="000000"/>
                <w:sz w:val="22"/>
                <w:szCs w:val="22"/>
              </w:rPr>
              <w:t>four neuron</w:t>
            </w:r>
          </w:p>
        </w:tc>
      </w:tr>
      <w:tr w:rsidR="00EC53FF" w:rsidRPr="00781599" w:rsidTr="00772157">
        <w:trPr>
          <w:trHeight w:val="315"/>
          <w:jc w:val="center"/>
        </w:trPr>
        <w:tc>
          <w:tcPr>
            <w:tcW w:w="1080" w:type="dxa"/>
            <w:tcBorders>
              <w:top w:val="nil"/>
              <w:left w:val="single" w:sz="8" w:space="0" w:color="auto"/>
              <w:bottom w:val="single" w:sz="8" w:space="0" w:color="auto"/>
              <w:right w:val="single" w:sz="8" w:space="0" w:color="auto"/>
            </w:tcBorders>
            <w:shd w:val="clear" w:color="auto" w:fill="auto"/>
            <w:noWrap/>
            <w:vAlign w:val="bottom"/>
            <w:hideMark/>
          </w:tcPr>
          <w:p w:rsidR="00EC53FF" w:rsidRPr="00781599" w:rsidRDefault="00EC53FF" w:rsidP="00772157">
            <w:pPr>
              <w:jc w:val="left"/>
              <w:rPr>
                <w:rFonts w:ascii="Calibri" w:hAnsi="Calibri"/>
                <w:color w:val="000000"/>
                <w:sz w:val="22"/>
                <w:szCs w:val="22"/>
              </w:rPr>
            </w:pPr>
            <w:r w:rsidRPr="00781599">
              <w:rPr>
                <w:rFonts w:ascii="Calibri" w:hAnsi="Calibri"/>
                <w:color w:val="000000"/>
                <w:sz w:val="22"/>
                <w:szCs w:val="22"/>
              </w:rPr>
              <w:t>Specificity</w:t>
            </w:r>
          </w:p>
        </w:tc>
        <w:tc>
          <w:tcPr>
            <w:tcW w:w="1180" w:type="dxa"/>
            <w:tcBorders>
              <w:top w:val="nil"/>
              <w:left w:val="nil"/>
              <w:bottom w:val="single" w:sz="4" w:space="0" w:color="auto"/>
              <w:right w:val="single" w:sz="4" w:space="0" w:color="auto"/>
            </w:tcBorders>
            <w:shd w:val="clear" w:color="auto" w:fill="auto"/>
            <w:noWrap/>
            <w:vAlign w:val="bottom"/>
            <w:hideMark/>
          </w:tcPr>
          <w:p w:rsidR="00EC53FF" w:rsidRPr="00781599" w:rsidRDefault="00EC53FF" w:rsidP="00772157">
            <w:pPr>
              <w:jc w:val="center"/>
              <w:rPr>
                <w:rFonts w:ascii="Calibri" w:hAnsi="Calibri"/>
                <w:color w:val="000000"/>
                <w:sz w:val="22"/>
                <w:szCs w:val="22"/>
              </w:rPr>
            </w:pPr>
            <w:r w:rsidRPr="00781599">
              <w:rPr>
                <w:rFonts w:ascii="Calibri" w:hAnsi="Calibri"/>
                <w:color w:val="000000"/>
                <w:sz w:val="22"/>
                <w:szCs w:val="22"/>
              </w:rPr>
              <w:t>63%</w:t>
            </w:r>
          </w:p>
        </w:tc>
        <w:tc>
          <w:tcPr>
            <w:tcW w:w="1220" w:type="dxa"/>
            <w:tcBorders>
              <w:top w:val="nil"/>
              <w:left w:val="nil"/>
              <w:bottom w:val="single" w:sz="4" w:space="0" w:color="auto"/>
              <w:right w:val="single" w:sz="8" w:space="0" w:color="auto"/>
            </w:tcBorders>
            <w:shd w:val="clear" w:color="auto" w:fill="auto"/>
            <w:noWrap/>
            <w:vAlign w:val="bottom"/>
            <w:hideMark/>
          </w:tcPr>
          <w:p w:rsidR="00EC53FF" w:rsidRPr="00781599" w:rsidRDefault="00EC53FF" w:rsidP="00772157">
            <w:pPr>
              <w:jc w:val="center"/>
              <w:rPr>
                <w:rFonts w:ascii="Calibri" w:hAnsi="Calibri"/>
                <w:color w:val="000000"/>
                <w:sz w:val="22"/>
                <w:szCs w:val="22"/>
              </w:rPr>
            </w:pPr>
            <w:r w:rsidRPr="00781599">
              <w:rPr>
                <w:rFonts w:ascii="Calibri" w:hAnsi="Calibri"/>
                <w:color w:val="000000"/>
                <w:sz w:val="22"/>
                <w:szCs w:val="22"/>
              </w:rPr>
              <w:t>88%</w:t>
            </w:r>
          </w:p>
        </w:tc>
      </w:tr>
      <w:tr w:rsidR="00EC53FF" w:rsidRPr="00781599" w:rsidTr="00772157">
        <w:trPr>
          <w:trHeight w:val="315"/>
          <w:jc w:val="center"/>
        </w:trPr>
        <w:tc>
          <w:tcPr>
            <w:tcW w:w="1080" w:type="dxa"/>
            <w:tcBorders>
              <w:top w:val="nil"/>
              <w:left w:val="single" w:sz="8" w:space="0" w:color="auto"/>
              <w:bottom w:val="single" w:sz="8" w:space="0" w:color="auto"/>
              <w:right w:val="single" w:sz="8" w:space="0" w:color="auto"/>
            </w:tcBorders>
            <w:shd w:val="clear" w:color="auto" w:fill="auto"/>
            <w:noWrap/>
            <w:vAlign w:val="bottom"/>
            <w:hideMark/>
          </w:tcPr>
          <w:p w:rsidR="00EC53FF" w:rsidRPr="00781599" w:rsidRDefault="00EC53FF" w:rsidP="00772157">
            <w:pPr>
              <w:jc w:val="left"/>
              <w:rPr>
                <w:rFonts w:ascii="Calibri" w:hAnsi="Calibri"/>
                <w:color w:val="000000"/>
                <w:sz w:val="22"/>
                <w:szCs w:val="22"/>
              </w:rPr>
            </w:pPr>
            <w:r w:rsidRPr="00781599">
              <w:rPr>
                <w:rFonts w:ascii="Calibri" w:hAnsi="Calibri"/>
                <w:color w:val="000000"/>
                <w:sz w:val="22"/>
                <w:szCs w:val="22"/>
              </w:rPr>
              <w:t>Sensibility</w:t>
            </w:r>
          </w:p>
        </w:tc>
        <w:tc>
          <w:tcPr>
            <w:tcW w:w="1180" w:type="dxa"/>
            <w:tcBorders>
              <w:top w:val="nil"/>
              <w:left w:val="nil"/>
              <w:bottom w:val="single" w:sz="8" w:space="0" w:color="auto"/>
              <w:right w:val="single" w:sz="4" w:space="0" w:color="auto"/>
            </w:tcBorders>
            <w:shd w:val="clear" w:color="auto" w:fill="auto"/>
            <w:noWrap/>
            <w:vAlign w:val="bottom"/>
            <w:hideMark/>
          </w:tcPr>
          <w:p w:rsidR="00EC53FF" w:rsidRPr="00781599" w:rsidRDefault="00EC53FF" w:rsidP="00772157">
            <w:pPr>
              <w:jc w:val="center"/>
              <w:rPr>
                <w:rFonts w:ascii="Calibri" w:hAnsi="Calibri"/>
                <w:color w:val="000000"/>
                <w:sz w:val="22"/>
                <w:szCs w:val="22"/>
              </w:rPr>
            </w:pPr>
            <w:r w:rsidRPr="00781599">
              <w:rPr>
                <w:rFonts w:ascii="Calibri" w:hAnsi="Calibri"/>
                <w:color w:val="000000"/>
                <w:sz w:val="22"/>
                <w:szCs w:val="22"/>
              </w:rPr>
              <w:t>37%</w:t>
            </w:r>
          </w:p>
        </w:tc>
        <w:tc>
          <w:tcPr>
            <w:tcW w:w="1220" w:type="dxa"/>
            <w:tcBorders>
              <w:top w:val="nil"/>
              <w:left w:val="nil"/>
              <w:bottom w:val="single" w:sz="8" w:space="0" w:color="auto"/>
              <w:right w:val="single" w:sz="8" w:space="0" w:color="auto"/>
            </w:tcBorders>
            <w:shd w:val="clear" w:color="auto" w:fill="auto"/>
            <w:noWrap/>
            <w:vAlign w:val="bottom"/>
            <w:hideMark/>
          </w:tcPr>
          <w:p w:rsidR="00EC53FF" w:rsidRPr="00781599" w:rsidRDefault="00EC53FF" w:rsidP="00772157">
            <w:pPr>
              <w:jc w:val="center"/>
              <w:rPr>
                <w:rFonts w:ascii="Calibri" w:hAnsi="Calibri"/>
                <w:color w:val="000000"/>
                <w:sz w:val="22"/>
                <w:szCs w:val="22"/>
              </w:rPr>
            </w:pPr>
            <w:r w:rsidRPr="00781599">
              <w:rPr>
                <w:rFonts w:ascii="Calibri" w:hAnsi="Calibri"/>
                <w:color w:val="000000"/>
                <w:sz w:val="22"/>
                <w:szCs w:val="22"/>
              </w:rPr>
              <w:t>16%</w:t>
            </w:r>
          </w:p>
        </w:tc>
      </w:tr>
    </w:tbl>
    <w:p w:rsidR="00EC53FF" w:rsidRDefault="00EC53FF" w:rsidP="00EC53FF">
      <w:pPr>
        <w:jc w:val="left"/>
        <w:rPr>
          <w:rFonts w:asciiTheme="majorHAnsi" w:hAnsiTheme="majorHAnsi"/>
        </w:rPr>
      </w:pPr>
    </w:p>
    <w:p w:rsidR="00EC53FF" w:rsidRDefault="00EC53FF" w:rsidP="00EC53FF">
      <w:r>
        <w:t>Como podemos observar, a versão de um neurónio equilibra mais os resultados, aumentado significativamente o valor médio da sensibilidade das redes. Assim, apesar da perda na especificidade, o equilíbrio trazido aos dados faz desta abordagem um trunfo importante na detecção das crises.</w:t>
      </w:r>
    </w:p>
    <w:p w:rsidR="00EC53FF" w:rsidRDefault="00EC53FF" w:rsidP="00B13695">
      <w:pPr>
        <w:rPr>
          <w:rFonts w:asciiTheme="majorHAnsi" w:hAnsiTheme="majorHAnsi"/>
        </w:rPr>
      </w:pPr>
    </w:p>
    <w:p w:rsidR="001E6507" w:rsidRDefault="001E6507" w:rsidP="00B13695">
      <w:pPr>
        <w:rPr>
          <w:rFonts w:asciiTheme="majorHAnsi" w:hAnsiTheme="majorHAnsi"/>
        </w:rPr>
      </w:pPr>
      <w:r>
        <w:rPr>
          <w:rFonts w:asciiTheme="majorHAnsi" w:hAnsiTheme="majorHAnsi"/>
        </w:rPr>
        <w:t>Finalmente, para simplificação dos dados, foram substituídos os dados short wave e long wave das características pelo seu respectivo rácio, na esperança que esta relação fosse suficiente para caracterizar as diferentes fazes. O quadro seguinte mostra os resultados médios desta aplicação nos diferentes pacientes (cf. :</w:t>
      </w:r>
      <w:r w:rsidR="0099436D">
        <w:rPr>
          <w:rFonts w:asciiTheme="majorHAnsi" w:hAnsiTheme="majorHAnsi"/>
        </w:rPr>
        <w:t xml:space="preserve"> </w:t>
      </w:r>
      <w:r w:rsidR="0099436D" w:rsidRPr="00E153EC">
        <w:rPr>
          <w:i/>
        </w:rPr>
        <w:t>LongShortRatio.xlsx</w:t>
      </w:r>
      <w:r w:rsidR="0099436D" w:rsidRPr="0099436D">
        <w:t>):</w:t>
      </w:r>
    </w:p>
    <w:p w:rsidR="001E6507" w:rsidRDefault="001E6507" w:rsidP="00B13695">
      <w:pPr>
        <w:rPr>
          <w:rFonts w:asciiTheme="majorHAnsi" w:hAnsiTheme="majorHAnsi"/>
        </w:rPr>
      </w:pPr>
    </w:p>
    <w:tbl>
      <w:tblPr>
        <w:tblW w:w="3780" w:type="dxa"/>
        <w:jc w:val="center"/>
        <w:tblInd w:w="58" w:type="dxa"/>
        <w:tblCellMar>
          <w:left w:w="70" w:type="dxa"/>
          <w:right w:w="70" w:type="dxa"/>
        </w:tblCellMar>
        <w:tblLook w:val="04A0"/>
      </w:tblPr>
      <w:tblGrid>
        <w:gridCol w:w="1080"/>
        <w:gridCol w:w="1420"/>
        <w:gridCol w:w="1280"/>
      </w:tblGrid>
      <w:tr w:rsidR="001E6507" w:rsidRPr="001E6507" w:rsidTr="0099436D">
        <w:trPr>
          <w:trHeight w:val="915"/>
          <w:jc w:val="center"/>
        </w:trPr>
        <w:tc>
          <w:tcPr>
            <w:tcW w:w="1080" w:type="dxa"/>
            <w:tcBorders>
              <w:top w:val="single" w:sz="8" w:space="0" w:color="auto"/>
              <w:left w:val="single" w:sz="8" w:space="0" w:color="auto"/>
              <w:bottom w:val="single" w:sz="8" w:space="0" w:color="auto"/>
              <w:right w:val="nil"/>
            </w:tcBorders>
            <w:shd w:val="clear" w:color="000000" w:fill="BFBFBF"/>
            <w:noWrap/>
            <w:vAlign w:val="center"/>
            <w:hideMark/>
          </w:tcPr>
          <w:p w:rsidR="001E6507" w:rsidRPr="001E6507" w:rsidRDefault="001E6507" w:rsidP="001E6507">
            <w:pPr>
              <w:jc w:val="center"/>
              <w:rPr>
                <w:rFonts w:ascii="Calibri" w:hAnsi="Calibri"/>
                <w:b/>
                <w:bCs/>
                <w:color w:val="000000"/>
                <w:sz w:val="22"/>
                <w:szCs w:val="22"/>
              </w:rPr>
            </w:pPr>
            <w:r w:rsidRPr="001E6507">
              <w:rPr>
                <w:rFonts w:ascii="Calibri" w:hAnsi="Calibri"/>
                <w:b/>
                <w:bCs/>
                <w:color w:val="000000"/>
                <w:sz w:val="22"/>
                <w:szCs w:val="22"/>
              </w:rPr>
              <w:t> </w:t>
            </w:r>
          </w:p>
        </w:tc>
        <w:tc>
          <w:tcPr>
            <w:tcW w:w="1420" w:type="dxa"/>
            <w:tcBorders>
              <w:top w:val="single" w:sz="8" w:space="0" w:color="auto"/>
              <w:left w:val="single" w:sz="8" w:space="0" w:color="auto"/>
              <w:bottom w:val="single" w:sz="8" w:space="0" w:color="auto"/>
              <w:right w:val="single" w:sz="4" w:space="0" w:color="auto"/>
            </w:tcBorders>
            <w:shd w:val="clear" w:color="000000" w:fill="BFBFBF"/>
            <w:vAlign w:val="center"/>
            <w:hideMark/>
          </w:tcPr>
          <w:p w:rsidR="001E6507" w:rsidRPr="001E6507" w:rsidRDefault="001E6507" w:rsidP="001E6507">
            <w:pPr>
              <w:jc w:val="center"/>
              <w:rPr>
                <w:rFonts w:ascii="Calibri" w:hAnsi="Calibri"/>
                <w:b/>
                <w:bCs/>
                <w:color w:val="000000"/>
                <w:sz w:val="22"/>
                <w:szCs w:val="22"/>
              </w:rPr>
            </w:pPr>
            <w:r w:rsidRPr="001E6507">
              <w:rPr>
                <w:rFonts w:ascii="Calibri" w:hAnsi="Calibri"/>
                <w:b/>
                <w:bCs/>
                <w:color w:val="000000"/>
                <w:sz w:val="22"/>
                <w:szCs w:val="22"/>
              </w:rPr>
              <w:t>short/long wave ratio</w:t>
            </w:r>
          </w:p>
        </w:tc>
        <w:tc>
          <w:tcPr>
            <w:tcW w:w="1280" w:type="dxa"/>
            <w:tcBorders>
              <w:top w:val="single" w:sz="8" w:space="0" w:color="auto"/>
              <w:left w:val="nil"/>
              <w:bottom w:val="single" w:sz="8" w:space="0" w:color="auto"/>
              <w:right w:val="single" w:sz="8" w:space="0" w:color="auto"/>
            </w:tcBorders>
            <w:shd w:val="clear" w:color="000000" w:fill="BFBFBF"/>
            <w:vAlign w:val="center"/>
            <w:hideMark/>
          </w:tcPr>
          <w:p w:rsidR="001E6507" w:rsidRPr="001E6507" w:rsidRDefault="001E6507" w:rsidP="001E6507">
            <w:pPr>
              <w:jc w:val="center"/>
              <w:rPr>
                <w:rFonts w:ascii="Calibri" w:hAnsi="Calibri"/>
                <w:b/>
                <w:bCs/>
                <w:color w:val="000000"/>
                <w:sz w:val="22"/>
                <w:szCs w:val="22"/>
                <w:lang w:val="en-US"/>
              </w:rPr>
            </w:pPr>
            <w:r w:rsidRPr="001E6507">
              <w:rPr>
                <w:rFonts w:ascii="Calibri" w:hAnsi="Calibri"/>
                <w:b/>
                <w:bCs/>
                <w:color w:val="000000"/>
                <w:sz w:val="22"/>
                <w:szCs w:val="22"/>
                <w:lang w:val="en-US"/>
              </w:rPr>
              <w:t>no short/long wave ratio</w:t>
            </w:r>
          </w:p>
        </w:tc>
      </w:tr>
      <w:tr w:rsidR="001E6507" w:rsidRPr="001E6507" w:rsidTr="0099436D">
        <w:trPr>
          <w:trHeight w:val="315"/>
          <w:jc w:val="center"/>
        </w:trPr>
        <w:tc>
          <w:tcPr>
            <w:tcW w:w="1080" w:type="dxa"/>
            <w:tcBorders>
              <w:top w:val="nil"/>
              <w:left w:val="single" w:sz="8" w:space="0" w:color="auto"/>
              <w:bottom w:val="single" w:sz="8" w:space="0" w:color="auto"/>
              <w:right w:val="single" w:sz="8" w:space="0" w:color="auto"/>
            </w:tcBorders>
            <w:shd w:val="clear" w:color="auto" w:fill="auto"/>
            <w:noWrap/>
            <w:vAlign w:val="bottom"/>
            <w:hideMark/>
          </w:tcPr>
          <w:p w:rsidR="001E6507" w:rsidRPr="001E6507" w:rsidRDefault="001E6507" w:rsidP="001E6507">
            <w:pPr>
              <w:jc w:val="left"/>
              <w:rPr>
                <w:rFonts w:ascii="Calibri" w:hAnsi="Calibri"/>
                <w:color w:val="000000"/>
                <w:sz w:val="22"/>
                <w:szCs w:val="22"/>
              </w:rPr>
            </w:pPr>
            <w:r w:rsidRPr="001E6507">
              <w:rPr>
                <w:rFonts w:ascii="Calibri" w:hAnsi="Calibri"/>
                <w:color w:val="000000"/>
                <w:sz w:val="22"/>
                <w:szCs w:val="22"/>
              </w:rPr>
              <w:t>Specificity</w:t>
            </w:r>
          </w:p>
        </w:tc>
        <w:tc>
          <w:tcPr>
            <w:tcW w:w="1420" w:type="dxa"/>
            <w:tcBorders>
              <w:top w:val="nil"/>
              <w:left w:val="nil"/>
              <w:bottom w:val="single" w:sz="4" w:space="0" w:color="auto"/>
              <w:right w:val="single" w:sz="4" w:space="0" w:color="auto"/>
            </w:tcBorders>
            <w:shd w:val="clear" w:color="auto" w:fill="auto"/>
            <w:noWrap/>
            <w:vAlign w:val="bottom"/>
            <w:hideMark/>
          </w:tcPr>
          <w:p w:rsidR="001E6507" w:rsidRPr="001E6507" w:rsidRDefault="001E6507" w:rsidP="001E6507">
            <w:pPr>
              <w:jc w:val="center"/>
              <w:rPr>
                <w:rFonts w:ascii="Calibri" w:hAnsi="Calibri"/>
                <w:color w:val="000000"/>
                <w:sz w:val="22"/>
                <w:szCs w:val="22"/>
              </w:rPr>
            </w:pPr>
            <w:r w:rsidRPr="001E6507">
              <w:rPr>
                <w:rFonts w:ascii="Calibri" w:hAnsi="Calibri"/>
                <w:color w:val="000000"/>
                <w:sz w:val="22"/>
                <w:szCs w:val="22"/>
              </w:rPr>
              <w:t>85%</w:t>
            </w:r>
          </w:p>
        </w:tc>
        <w:tc>
          <w:tcPr>
            <w:tcW w:w="1280" w:type="dxa"/>
            <w:tcBorders>
              <w:top w:val="nil"/>
              <w:left w:val="nil"/>
              <w:bottom w:val="single" w:sz="4" w:space="0" w:color="auto"/>
              <w:right w:val="single" w:sz="4" w:space="0" w:color="auto"/>
            </w:tcBorders>
            <w:shd w:val="clear" w:color="auto" w:fill="auto"/>
            <w:noWrap/>
            <w:vAlign w:val="bottom"/>
            <w:hideMark/>
          </w:tcPr>
          <w:p w:rsidR="001E6507" w:rsidRPr="001E6507" w:rsidRDefault="001E6507" w:rsidP="001E6507">
            <w:pPr>
              <w:jc w:val="center"/>
              <w:rPr>
                <w:rFonts w:ascii="Calibri" w:hAnsi="Calibri"/>
                <w:color w:val="000000"/>
                <w:sz w:val="22"/>
                <w:szCs w:val="22"/>
              </w:rPr>
            </w:pPr>
            <w:r w:rsidRPr="001E6507">
              <w:rPr>
                <w:rFonts w:ascii="Calibri" w:hAnsi="Calibri"/>
                <w:color w:val="000000"/>
                <w:sz w:val="22"/>
                <w:szCs w:val="22"/>
              </w:rPr>
              <w:t>87%</w:t>
            </w:r>
          </w:p>
        </w:tc>
      </w:tr>
      <w:tr w:rsidR="001E6507" w:rsidRPr="001E6507" w:rsidTr="0099436D">
        <w:trPr>
          <w:trHeight w:val="315"/>
          <w:jc w:val="center"/>
        </w:trPr>
        <w:tc>
          <w:tcPr>
            <w:tcW w:w="1080" w:type="dxa"/>
            <w:tcBorders>
              <w:top w:val="nil"/>
              <w:left w:val="single" w:sz="8" w:space="0" w:color="auto"/>
              <w:bottom w:val="single" w:sz="8" w:space="0" w:color="auto"/>
              <w:right w:val="single" w:sz="8" w:space="0" w:color="auto"/>
            </w:tcBorders>
            <w:shd w:val="clear" w:color="auto" w:fill="auto"/>
            <w:noWrap/>
            <w:vAlign w:val="bottom"/>
            <w:hideMark/>
          </w:tcPr>
          <w:p w:rsidR="001E6507" w:rsidRPr="001E6507" w:rsidRDefault="001E6507" w:rsidP="001E6507">
            <w:pPr>
              <w:jc w:val="left"/>
              <w:rPr>
                <w:rFonts w:ascii="Calibri" w:hAnsi="Calibri"/>
                <w:color w:val="000000"/>
                <w:sz w:val="22"/>
                <w:szCs w:val="22"/>
              </w:rPr>
            </w:pPr>
            <w:r w:rsidRPr="001E6507">
              <w:rPr>
                <w:rFonts w:ascii="Calibri" w:hAnsi="Calibri"/>
                <w:color w:val="000000"/>
                <w:sz w:val="22"/>
                <w:szCs w:val="22"/>
              </w:rPr>
              <w:t>Sensibility</w:t>
            </w:r>
          </w:p>
        </w:tc>
        <w:tc>
          <w:tcPr>
            <w:tcW w:w="1420" w:type="dxa"/>
            <w:tcBorders>
              <w:top w:val="nil"/>
              <w:left w:val="nil"/>
              <w:bottom w:val="single" w:sz="4" w:space="0" w:color="auto"/>
              <w:right w:val="single" w:sz="4" w:space="0" w:color="auto"/>
            </w:tcBorders>
            <w:shd w:val="clear" w:color="auto" w:fill="auto"/>
            <w:noWrap/>
            <w:vAlign w:val="bottom"/>
            <w:hideMark/>
          </w:tcPr>
          <w:p w:rsidR="001E6507" w:rsidRPr="001E6507" w:rsidRDefault="001E6507" w:rsidP="001E6507">
            <w:pPr>
              <w:jc w:val="center"/>
              <w:rPr>
                <w:rFonts w:ascii="Calibri" w:hAnsi="Calibri"/>
                <w:color w:val="000000"/>
                <w:sz w:val="22"/>
                <w:szCs w:val="22"/>
              </w:rPr>
            </w:pPr>
            <w:r w:rsidRPr="001E6507">
              <w:rPr>
                <w:rFonts w:ascii="Calibri" w:hAnsi="Calibri"/>
                <w:color w:val="000000"/>
                <w:sz w:val="22"/>
                <w:szCs w:val="22"/>
              </w:rPr>
              <w:t>15%</w:t>
            </w:r>
          </w:p>
        </w:tc>
        <w:tc>
          <w:tcPr>
            <w:tcW w:w="1280" w:type="dxa"/>
            <w:tcBorders>
              <w:top w:val="nil"/>
              <w:left w:val="nil"/>
              <w:bottom w:val="single" w:sz="4" w:space="0" w:color="auto"/>
              <w:right w:val="single" w:sz="4" w:space="0" w:color="auto"/>
            </w:tcBorders>
            <w:shd w:val="clear" w:color="auto" w:fill="auto"/>
            <w:noWrap/>
            <w:vAlign w:val="bottom"/>
            <w:hideMark/>
          </w:tcPr>
          <w:p w:rsidR="001E6507" w:rsidRPr="001E6507" w:rsidRDefault="001E6507" w:rsidP="001E6507">
            <w:pPr>
              <w:jc w:val="center"/>
              <w:rPr>
                <w:rFonts w:ascii="Calibri" w:hAnsi="Calibri"/>
                <w:color w:val="000000"/>
                <w:sz w:val="22"/>
                <w:szCs w:val="22"/>
              </w:rPr>
            </w:pPr>
            <w:r w:rsidRPr="001E6507">
              <w:rPr>
                <w:rFonts w:ascii="Calibri" w:hAnsi="Calibri"/>
                <w:color w:val="000000"/>
                <w:sz w:val="22"/>
                <w:szCs w:val="22"/>
              </w:rPr>
              <w:t>12%</w:t>
            </w:r>
          </w:p>
        </w:tc>
      </w:tr>
    </w:tbl>
    <w:p w:rsidR="001E6507" w:rsidRDefault="001E6507" w:rsidP="00B13695">
      <w:pPr>
        <w:rPr>
          <w:rFonts w:asciiTheme="majorHAnsi" w:hAnsiTheme="majorHAnsi"/>
        </w:rPr>
      </w:pPr>
    </w:p>
    <w:p w:rsidR="0099436D" w:rsidRDefault="0099436D" w:rsidP="00B13695">
      <w:pPr>
        <w:rPr>
          <w:rFonts w:asciiTheme="majorHAnsi" w:hAnsiTheme="majorHAnsi"/>
        </w:rPr>
      </w:pPr>
      <w:r>
        <w:rPr>
          <w:rFonts w:asciiTheme="majorHAnsi" w:hAnsiTheme="majorHAnsi"/>
        </w:rPr>
        <w:t>Da análise do quadro acima apresentado podemos concluir que a influência deste método é mínima, causando diferenças pouco significativas nos resultados. Desta forma, a sua utilização (uma vez que reduz o número de características para metade) é aconselhada.</w:t>
      </w:r>
    </w:p>
    <w:p w:rsidR="0099436D" w:rsidRDefault="0099436D" w:rsidP="00B13695">
      <w:pPr>
        <w:rPr>
          <w:rFonts w:asciiTheme="majorHAnsi" w:hAnsiTheme="majorHAnsi"/>
        </w:rPr>
      </w:pPr>
    </w:p>
    <w:p w:rsidR="008A1C8E" w:rsidRDefault="008A1C8E" w:rsidP="008A1C8E">
      <w:pPr>
        <w:pStyle w:val="Ttulo3"/>
      </w:pPr>
      <w:r>
        <w:t>Selecção de características</w:t>
      </w:r>
    </w:p>
    <w:p w:rsidR="004C1C7D" w:rsidRDefault="004C1C7D" w:rsidP="00B13695">
      <w:pPr>
        <w:rPr>
          <w:rFonts w:asciiTheme="majorHAnsi" w:hAnsiTheme="majorHAnsi"/>
        </w:rPr>
      </w:pPr>
    </w:p>
    <w:p w:rsidR="00AC5CD5" w:rsidRDefault="00AC5CD5" w:rsidP="00AC5CD5">
      <w:r>
        <w:t>Iremos agora analisar os resultados das várias técnicas de selecção de características implementadas e do número de características que obtém melhores resultados. Foram realizados os testes utilizando uma tipologia de rede que geralmente obteve bons resultados, pelos dados que recolhemos.</w:t>
      </w:r>
    </w:p>
    <w:p w:rsidR="00AC5CD5" w:rsidRDefault="00AC5CD5" w:rsidP="00AC5CD5"/>
    <w:p w:rsidR="00AC5CD5" w:rsidRDefault="00AC5CD5" w:rsidP="00AC5CD5">
      <w:r>
        <w:t>Através dos valores máximo obtidos não foi possível depreender qualquer padrão</w:t>
      </w:r>
      <w:r w:rsidR="004827C8">
        <w:t>. Esse facto leva-nos a crer que os possíveis ganhos, com técnicas de selecção de características serão pouco acentuados. Avançámos então para um estudo dos valores médios para todas as execuções efectuadas, envolvendo cada uma das técnicas. Seguem-se os resultados desse mesmo estudo:</w:t>
      </w:r>
    </w:p>
    <w:tbl>
      <w:tblPr>
        <w:tblW w:w="8048" w:type="dxa"/>
        <w:jc w:val="center"/>
        <w:tblInd w:w="58" w:type="dxa"/>
        <w:tblCellMar>
          <w:left w:w="70" w:type="dxa"/>
          <w:right w:w="70" w:type="dxa"/>
        </w:tblCellMar>
        <w:tblLook w:val="04A0"/>
      </w:tblPr>
      <w:tblGrid>
        <w:gridCol w:w="980"/>
        <w:gridCol w:w="945"/>
        <w:gridCol w:w="830"/>
        <w:gridCol w:w="788"/>
        <w:gridCol w:w="1056"/>
        <w:gridCol w:w="1125"/>
        <w:gridCol w:w="1190"/>
        <w:gridCol w:w="1134"/>
      </w:tblGrid>
      <w:tr w:rsidR="004C1C7D" w:rsidRPr="004C1C7D" w:rsidTr="00772157">
        <w:trPr>
          <w:trHeight w:val="270"/>
          <w:jc w:val="center"/>
        </w:trPr>
        <w:tc>
          <w:tcPr>
            <w:tcW w:w="980" w:type="dxa"/>
            <w:tcBorders>
              <w:top w:val="nil"/>
              <w:left w:val="nil"/>
              <w:bottom w:val="nil"/>
              <w:right w:val="nil"/>
            </w:tcBorders>
            <w:shd w:val="clear" w:color="auto" w:fill="auto"/>
            <w:noWrap/>
            <w:vAlign w:val="bottom"/>
            <w:hideMark/>
          </w:tcPr>
          <w:p w:rsidR="004C1C7D" w:rsidRPr="004C1C7D" w:rsidRDefault="004C1C7D" w:rsidP="004C1C7D">
            <w:pPr>
              <w:jc w:val="left"/>
              <w:rPr>
                <w:rFonts w:ascii="Calibri" w:hAnsi="Calibri"/>
                <w:color w:val="000000"/>
                <w:sz w:val="20"/>
                <w:szCs w:val="20"/>
              </w:rPr>
            </w:pPr>
          </w:p>
        </w:tc>
        <w:tc>
          <w:tcPr>
            <w:tcW w:w="945" w:type="dxa"/>
            <w:tcBorders>
              <w:top w:val="nil"/>
              <w:left w:val="nil"/>
              <w:bottom w:val="nil"/>
              <w:right w:val="nil"/>
            </w:tcBorders>
            <w:shd w:val="clear" w:color="auto" w:fill="auto"/>
            <w:noWrap/>
            <w:vAlign w:val="bottom"/>
            <w:hideMark/>
          </w:tcPr>
          <w:p w:rsidR="004C1C7D" w:rsidRPr="004C1C7D" w:rsidRDefault="004C1C7D" w:rsidP="004C1C7D">
            <w:pPr>
              <w:jc w:val="left"/>
              <w:rPr>
                <w:rFonts w:ascii="Calibri" w:hAnsi="Calibri"/>
                <w:color w:val="000000"/>
                <w:sz w:val="20"/>
                <w:szCs w:val="20"/>
              </w:rPr>
            </w:pPr>
          </w:p>
        </w:tc>
        <w:tc>
          <w:tcPr>
            <w:tcW w:w="830" w:type="dxa"/>
            <w:tcBorders>
              <w:top w:val="nil"/>
              <w:left w:val="nil"/>
              <w:bottom w:val="nil"/>
              <w:right w:val="nil"/>
            </w:tcBorders>
            <w:shd w:val="clear" w:color="auto" w:fill="auto"/>
            <w:noWrap/>
            <w:vAlign w:val="bottom"/>
            <w:hideMark/>
          </w:tcPr>
          <w:p w:rsidR="004C1C7D" w:rsidRPr="004C1C7D" w:rsidRDefault="004C1C7D" w:rsidP="004C1C7D">
            <w:pPr>
              <w:jc w:val="left"/>
              <w:rPr>
                <w:rFonts w:ascii="Calibri" w:hAnsi="Calibri"/>
                <w:color w:val="000000"/>
                <w:sz w:val="20"/>
                <w:szCs w:val="20"/>
              </w:rPr>
            </w:pPr>
          </w:p>
        </w:tc>
        <w:tc>
          <w:tcPr>
            <w:tcW w:w="788" w:type="dxa"/>
            <w:tcBorders>
              <w:top w:val="nil"/>
              <w:left w:val="nil"/>
              <w:bottom w:val="nil"/>
              <w:right w:val="nil"/>
            </w:tcBorders>
            <w:shd w:val="clear" w:color="auto" w:fill="auto"/>
            <w:noWrap/>
            <w:vAlign w:val="bottom"/>
            <w:hideMark/>
          </w:tcPr>
          <w:p w:rsidR="004C1C7D" w:rsidRPr="004C1C7D" w:rsidRDefault="004C1C7D" w:rsidP="004C1C7D">
            <w:pPr>
              <w:jc w:val="left"/>
              <w:rPr>
                <w:rFonts w:ascii="Calibri" w:hAnsi="Calibri"/>
                <w:color w:val="000000"/>
                <w:sz w:val="20"/>
                <w:szCs w:val="20"/>
              </w:rPr>
            </w:pPr>
          </w:p>
        </w:tc>
        <w:tc>
          <w:tcPr>
            <w:tcW w:w="1056" w:type="dxa"/>
            <w:tcBorders>
              <w:top w:val="nil"/>
              <w:left w:val="nil"/>
              <w:bottom w:val="nil"/>
              <w:right w:val="nil"/>
            </w:tcBorders>
            <w:shd w:val="clear" w:color="auto" w:fill="auto"/>
            <w:noWrap/>
            <w:vAlign w:val="bottom"/>
            <w:hideMark/>
          </w:tcPr>
          <w:p w:rsidR="004C1C7D" w:rsidRPr="004C1C7D" w:rsidRDefault="004C1C7D" w:rsidP="004C1C7D">
            <w:pPr>
              <w:jc w:val="left"/>
              <w:rPr>
                <w:rFonts w:ascii="Calibri" w:hAnsi="Calibri"/>
                <w:color w:val="000000"/>
                <w:sz w:val="20"/>
                <w:szCs w:val="20"/>
              </w:rPr>
            </w:pPr>
          </w:p>
        </w:tc>
        <w:tc>
          <w:tcPr>
            <w:tcW w:w="1125" w:type="dxa"/>
            <w:tcBorders>
              <w:top w:val="nil"/>
              <w:left w:val="nil"/>
              <w:bottom w:val="nil"/>
              <w:right w:val="nil"/>
            </w:tcBorders>
            <w:shd w:val="clear" w:color="auto" w:fill="auto"/>
            <w:noWrap/>
            <w:vAlign w:val="bottom"/>
            <w:hideMark/>
          </w:tcPr>
          <w:p w:rsidR="004C1C7D" w:rsidRPr="004C1C7D" w:rsidRDefault="004C1C7D" w:rsidP="004C1C7D">
            <w:pPr>
              <w:jc w:val="left"/>
              <w:rPr>
                <w:rFonts w:ascii="Calibri" w:hAnsi="Calibri"/>
                <w:color w:val="000000"/>
                <w:sz w:val="20"/>
                <w:szCs w:val="20"/>
              </w:rPr>
            </w:pPr>
          </w:p>
        </w:tc>
        <w:tc>
          <w:tcPr>
            <w:tcW w:w="1190" w:type="dxa"/>
            <w:tcBorders>
              <w:top w:val="nil"/>
              <w:left w:val="nil"/>
              <w:bottom w:val="nil"/>
              <w:right w:val="nil"/>
            </w:tcBorders>
            <w:shd w:val="clear" w:color="auto" w:fill="auto"/>
            <w:noWrap/>
            <w:vAlign w:val="bottom"/>
            <w:hideMark/>
          </w:tcPr>
          <w:p w:rsidR="004C1C7D" w:rsidRPr="004C1C7D" w:rsidRDefault="004C1C7D" w:rsidP="004C1C7D">
            <w:pPr>
              <w:jc w:val="left"/>
              <w:rPr>
                <w:rFonts w:ascii="Calibri" w:hAnsi="Calibri"/>
                <w:color w:val="000000"/>
                <w:sz w:val="20"/>
                <w:szCs w:val="20"/>
              </w:rPr>
            </w:pPr>
          </w:p>
        </w:tc>
        <w:tc>
          <w:tcPr>
            <w:tcW w:w="1134" w:type="dxa"/>
            <w:tcBorders>
              <w:top w:val="nil"/>
              <w:left w:val="nil"/>
              <w:bottom w:val="nil"/>
              <w:right w:val="nil"/>
            </w:tcBorders>
            <w:shd w:val="clear" w:color="auto" w:fill="auto"/>
            <w:noWrap/>
            <w:vAlign w:val="bottom"/>
            <w:hideMark/>
          </w:tcPr>
          <w:p w:rsidR="004C1C7D" w:rsidRPr="004C1C7D" w:rsidRDefault="004C1C7D" w:rsidP="004C1C7D">
            <w:pPr>
              <w:jc w:val="left"/>
              <w:rPr>
                <w:rFonts w:ascii="Calibri" w:hAnsi="Calibri"/>
                <w:color w:val="000000"/>
                <w:sz w:val="20"/>
                <w:szCs w:val="20"/>
              </w:rPr>
            </w:pPr>
          </w:p>
        </w:tc>
      </w:tr>
      <w:tr w:rsidR="004C1C7D" w:rsidRPr="004C1C7D" w:rsidTr="00772157">
        <w:trPr>
          <w:trHeight w:val="270"/>
          <w:jc w:val="center"/>
        </w:trPr>
        <w:tc>
          <w:tcPr>
            <w:tcW w:w="980" w:type="dxa"/>
            <w:tcBorders>
              <w:top w:val="nil"/>
              <w:left w:val="nil"/>
              <w:bottom w:val="nil"/>
              <w:right w:val="nil"/>
            </w:tcBorders>
            <w:shd w:val="clear" w:color="auto" w:fill="auto"/>
            <w:noWrap/>
            <w:vAlign w:val="bottom"/>
            <w:hideMark/>
          </w:tcPr>
          <w:p w:rsidR="004C1C7D" w:rsidRPr="004C1C7D" w:rsidRDefault="004C1C7D" w:rsidP="004C1C7D">
            <w:pPr>
              <w:jc w:val="left"/>
              <w:rPr>
                <w:rFonts w:ascii="Calibri" w:hAnsi="Calibri"/>
                <w:color w:val="000000"/>
                <w:sz w:val="20"/>
                <w:szCs w:val="20"/>
              </w:rPr>
            </w:pPr>
          </w:p>
        </w:tc>
        <w:tc>
          <w:tcPr>
            <w:tcW w:w="945" w:type="dxa"/>
            <w:tcBorders>
              <w:top w:val="nil"/>
              <w:left w:val="nil"/>
              <w:bottom w:val="nil"/>
              <w:right w:val="nil"/>
            </w:tcBorders>
            <w:shd w:val="clear" w:color="auto" w:fill="auto"/>
            <w:noWrap/>
            <w:vAlign w:val="bottom"/>
            <w:hideMark/>
          </w:tcPr>
          <w:p w:rsidR="004C1C7D" w:rsidRPr="004C1C7D" w:rsidRDefault="004C1C7D" w:rsidP="004C1C7D">
            <w:pPr>
              <w:jc w:val="left"/>
              <w:rPr>
                <w:rFonts w:ascii="Calibri" w:hAnsi="Calibri"/>
                <w:color w:val="000000"/>
                <w:sz w:val="20"/>
                <w:szCs w:val="20"/>
              </w:rPr>
            </w:pPr>
          </w:p>
        </w:tc>
        <w:tc>
          <w:tcPr>
            <w:tcW w:w="830" w:type="dxa"/>
            <w:tcBorders>
              <w:top w:val="nil"/>
              <w:left w:val="nil"/>
              <w:bottom w:val="nil"/>
              <w:right w:val="nil"/>
            </w:tcBorders>
            <w:shd w:val="clear" w:color="auto" w:fill="auto"/>
            <w:noWrap/>
            <w:vAlign w:val="bottom"/>
            <w:hideMark/>
          </w:tcPr>
          <w:p w:rsidR="004C1C7D" w:rsidRPr="004C1C7D" w:rsidRDefault="004C1C7D" w:rsidP="004C1C7D">
            <w:pPr>
              <w:jc w:val="left"/>
              <w:rPr>
                <w:rFonts w:ascii="Calibri" w:hAnsi="Calibri"/>
                <w:color w:val="000000"/>
                <w:sz w:val="20"/>
                <w:szCs w:val="20"/>
              </w:rPr>
            </w:pPr>
          </w:p>
        </w:tc>
        <w:tc>
          <w:tcPr>
            <w:tcW w:w="788" w:type="dxa"/>
            <w:tcBorders>
              <w:top w:val="nil"/>
              <w:left w:val="nil"/>
              <w:bottom w:val="nil"/>
              <w:right w:val="nil"/>
            </w:tcBorders>
            <w:shd w:val="clear" w:color="auto" w:fill="auto"/>
            <w:noWrap/>
            <w:vAlign w:val="bottom"/>
            <w:hideMark/>
          </w:tcPr>
          <w:p w:rsidR="004C1C7D" w:rsidRPr="004C1C7D" w:rsidRDefault="004C1C7D" w:rsidP="004C1C7D">
            <w:pPr>
              <w:jc w:val="left"/>
              <w:rPr>
                <w:rFonts w:ascii="Calibri" w:hAnsi="Calibri"/>
                <w:color w:val="000000"/>
                <w:sz w:val="20"/>
                <w:szCs w:val="20"/>
              </w:rPr>
            </w:pPr>
          </w:p>
        </w:tc>
        <w:tc>
          <w:tcPr>
            <w:tcW w:w="1056" w:type="dxa"/>
            <w:tcBorders>
              <w:top w:val="nil"/>
              <w:left w:val="nil"/>
              <w:bottom w:val="nil"/>
              <w:right w:val="nil"/>
            </w:tcBorders>
            <w:shd w:val="clear" w:color="auto" w:fill="auto"/>
            <w:noWrap/>
            <w:vAlign w:val="bottom"/>
            <w:hideMark/>
          </w:tcPr>
          <w:p w:rsidR="004C1C7D" w:rsidRPr="004C1C7D" w:rsidRDefault="004C1C7D" w:rsidP="004C1C7D">
            <w:pPr>
              <w:jc w:val="left"/>
              <w:rPr>
                <w:rFonts w:ascii="Calibri" w:hAnsi="Calibri"/>
                <w:color w:val="000000"/>
                <w:sz w:val="20"/>
                <w:szCs w:val="20"/>
              </w:rPr>
            </w:pPr>
          </w:p>
        </w:tc>
        <w:tc>
          <w:tcPr>
            <w:tcW w:w="1125" w:type="dxa"/>
            <w:tcBorders>
              <w:top w:val="nil"/>
              <w:left w:val="nil"/>
              <w:bottom w:val="nil"/>
              <w:right w:val="nil"/>
            </w:tcBorders>
            <w:shd w:val="clear" w:color="auto" w:fill="auto"/>
            <w:noWrap/>
            <w:vAlign w:val="bottom"/>
            <w:hideMark/>
          </w:tcPr>
          <w:p w:rsidR="004C1C7D" w:rsidRPr="004C1C7D" w:rsidRDefault="004C1C7D" w:rsidP="004C1C7D">
            <w:pPr>
              <w:jc w:val="left"/>
              <w:rPr>
                <w:rFonts w:ascii="Calibri" w:hAnsi="Calibri"/>
                <w:color w:val="000000"/>
                <w:sz w:val="20"/>
                <w:szCs w:val="20"/>
              </w:rPr>
            </w:pPr>
          </w:p>
        </w:tc>
        <w:tc>
          <w:tcPr>
            <w:tcW w:w="1190" w:type="dxa"/>
            <w:tcBorders>
              <w:top w:val="nil"/>
              <w:left w:val="nil"/>
              <w:bottom w:val="nil"/>
              <w:right w:val="nil"/>
            </w:tcBorders>
            <w:shd w:val="clear" w:color="auto" w:fill="auto"/>
            <w:noWrap/>
            <w:vAlign w:val="bottom"/>
            <w:hideMark/>
          </w:tcPr>
          <w:p w:rsidR="004C1C7D" w:rsidRPr="004C1C7D" w:rsidRDefault="004C1C7D" w:rsidP="004C1C7D">
            <w:pPr>
              <w:jc w:val="left"/>
              <w:rPr>
                <w:rFonts w:ascii="Calibri" w:hAnsi="Calibri"/>
                <w:color w:val="000000"/>
                <w:sz w:val="20"/>
                <w:szCs w:val="20"/>
              </w:rPr>
            </w:pPr>
          </w:p>
        </w:tc>
        <w:tc>
          <w:tcPr>
            <w:tcW w:w="1134" w:type="dxa"/>
            <w:tcBorders>
              <w:top w:val="nil"/>
              <w:left w:val="nil"/>
              <w:bottom w:val="nil"/>
              <w:right w:val="nil"/>
            </w:tcBorders>
            <w:shd w:val="clear" w:color="auto" w:fill="auto"/>
            <w:noWrap/>
            <w:vAlign w:val="bottom"/>
            <w:hideMark/>
          </w:tcPr>
          <w:p w:rsidR="004C1C7D" w:rsidRPr="004C1C7D" w:rsidRDefault="004C1C7D" w:rsidP="004C1C7D">
            <w:pPr>
              <w:jc w:val="left"/>
              <w:rPr>
                <w:rFonts w:ascii="Calibri" w:hAnsi="Calibri"/>
                <w:color w:val="000000"/>
                <w:sz w:val="20"/>
                <w:szCs w:val="20"/>
              </w:rPr>
            </w:pPr>
          </w:p>
        </w:tc>
      </w:tr>
      <w:tr w:rsidR="004C1C7D" w:rsidRPr="004C1C7D" w:rsidTr="00772157">
        <w:trPr>
          <w:trHeight w:val="476"/>
          <w:jc w:val="center"/>
        </w:trPr>
        <w:tc>
          <w:tcPr>
            <w:tcW w:w="980" w:type="dxa"/>
            <w:tcBorders>
              <w:top w:val="single" w:sz="8" w:space="0" w:color="auto"/>
              <w:left w:val="single" w:sz="8" w:space="0" w:color="auto"/>
              <w:bottom w:val="single" w:sz="8" w:space="0" w:color="auto"/>
              <w:right w:val="nil"/>
            </w:tcBorders>
            <w:shd w:val="clear" w:color="000000" w:fill="BFBFBF"/>
            <w:noWrap/>
            <w:vAlign w:val="center"/>
            <w:hideMark/>
          </w:tcPr>
          <w:p w:rsidR="004C1C7D" w:rsidRPr="004C1C7D" w:rsidRDefault="004C1C7D" w:rsidP="004C1C7D">
            <w:pPr>
              <w:jc w:val="center"/>
              <w:rPr>
                <w:rFonts w:ascii="Calibri" w:hAnsi="Calibri"/>
                <w:b/>
                <w:bCs/>
                <w:color w:val="000000"/>
                <w:sz w:val="20"/>
                <w:szCs w:val="20"/>
              </w:rPr>
            </w:pPr>
            <w:r w:rsidRPr="004C1C7D">
              <w:rPr>
                <w:rFonts w:ascii="Calibri" w:hAnsi="Calibri"/>
                <w:b/>
                <w:bCs/>
                <w:color w:val="000000"/>
                <w:sz w:val="20"/>
                <w:szCs w:val="20"/>
              </w:rPr>
              <w:t> </w:t>
            </w:r>
          </w:p>
        </w:tc>
        <w:tc>
          <w:tcPr>
            <w:tcW w:w="945" w:type="dxa"/>
            <w:tcBorders>
              <w:top w:val="single" w:sz="8" w:space="0" w:color="auto"/>
              <w:left w:val="single" w:sz="8" w:space="0" w:color="auto"/>
              <w:bottom w:val="single" w:sz="8" w:space="0" w:color="auto"/>
              <w:right w:val="single" w:sz="4" w:space="0" w:color="auto"/>
            </w:tcBorders>
            <w:shd w:val="clear" w:color="000000" w:fill="BFBFBF"/>
            <w:noWrap/>
            <w:vAlign w:val="center"/>
            <w:hideMark/>
          </w:tcPr>
          <w:p w:rsidR="004C1C7D" w:rsidRPr="004C1C7D" w:rsidRDefault="004C1C7D" w:rsidP="004C1C7D">
            <w:pPr>
              <w:jc w:val="center"/>
              <w:rPr>
                <w:rFonts w:ascii="Calibri" w:hAnsi="Calibri"/>
                <w:b/>
                <w:bCs/>
                <w:color w:val="000000"/>
                <w:sz w:val="20"/>
                <w:szCs w:val="20"/>
              </w:rPr>
            </w:pPr>
            <w:r w:rsidRPr="004C1C7D">
              <w:rPr>
                <w:rFonts w:ascii="Calibri" w:hAnsi="Calibri"/>
                <w:b/>
                <w:bCs/>
                <w:color w:val="000000"/>
                <w:sz w:val="20"/>
                <w:szCs w:val="20"/>
              </w:rPr>
              <w:t>NOTHING</w:t>
            </w:r>
          </w:p>
        </w:tc>
        <w:tc>
          <w:tcPr>
            <w:tcW w:w="830" w:type="dxa"/>
            <w:tcBorders>
              <w:top w:val="single" w:sz="8" w:space="0" w:color="auto"/>
              <w:left w:val="nil"/>
              <w:bottom w:val="single" w:sz="8" w:space="0" w:color="auto"/>
              <w:right w:val="single" w:sz="4" w:space="0" w:color="auto"/>
            </w:tcBorders>
            <w:shd w:val="clear" w:color="000000" w:fill="BFBFBF"/>
            <w:vAlign w:val="center"/>
            <w:hideMark/>
          </w:tcPr>
          <w:p w:rsidR="004C1C7D" w:rsidRPr="004C1C7D" w:rsidRDefault="004C1C7D" w:rsidP="004C1C7D">
            <w:pPr>
              <w:jc w:val="center"/>
              <w:rPr>
                <w:rFonts w:ascii="Calibri" w:hAnsi="Calibri"/>
                <w:b/>
                <w:bCs/>
                <w:color w:val="000000"/>
                <w:sz w:val="20"/>
                <w:szCs w:val="20"/>
              </w:rPr>
            </w:pPr>
            <w:r w:rsidRPr="004C1C7D">
              <w:rPr>
                <w:rFonts w:ascii="Calibri" w:hAnsi="Calibri"/>
                <w:b/>
                <w:bCs/>
                <w:color w:val="000000"/>
                <w:sz w:val="20"/>
                <w:szCs w:val="20"/>
              </w:rPr>
              <w:t>cluster</w:t>
            </w:r>
          </w:p>
        </w:tc>
        <w:tc>
          <w:tcPr>
            <w:tcW w:w="788" w:type="dxa"/>
            <w:tcBorders>
              <w:top w:val="single" w:sz="8" w:space="0" w:color="auto"/>
              <w:left w:val="nil"/>
              <w:bottom w:val="single" w:sz="8" w:space="0" w:color="auto"/>
              <w:right w:val="single" w:sz="4" w:space="0" w:color="auto"/>
            </w:tcBorders>
            <w:shd w:val="clear" w:color="000000" w:fill="BFBFBF"/>
            <w:vAlign w:val="center"/>
            <w:hideMark/>
          </w:tcPr>
          <w:p w:rsidR="004C1C7D" w:rsidRPr="004C1C7D" w:rsidRDefault="004C1C7D" w:rsidP="004C1C7D">
            <w:pPr>
              <w:jc w:val="center"/>
              <w:rPr>
                <w:rFonts w:ascii="Calibri" w:hAnsi="Calibri"/>
                <w:b/>
                <w:bCs/>
                <w:color w:val="000000"/>
                <w:sz w:val="20"/>
                <w:szCs w:val="20"/>
              </w:rPr>
            </w:pPr>
            <w:r w:rsidRPr="004C1C7D">
              <w:rPr>
                <w:rFonts w:ascii="Calibri" w:hAnsi="Calibri"/>
                <w:b/>
                <w:bCs/>
                <w:color w:val="000000"/>
                <w:sz w:val="20"/>
                <w:szCs w:val="20"/>
              </w:rPr>
              <w:t>no cluster</w:t>
            </w:r>
          </w:p>
        </w:tc>
        <w:tc>
          <w:tcPr>
            <w:tcW w:w="1056" w:type="dxa"/>
            <w:tcBorders>
              <w:top w:val="single" w:sz="8" w:space="0" w:color="auto"/>
              <w:left w:val="nil"/>
              <w:bottom w:val="single" w:sz="8" w:space="0" w:color="auto"/>
              <w:right w:val="single" w:sz="4" w:space="0" w:color="auto"/>
            </w:tcBorders>
            <w:shd w:val="clear" w:color="000000" w:fill="BFBFBF"/>
            <w:vAlign w:val="center"/>
            <w:hideMark/>
          </w:tcPr>
          <w:p w:rsidR="004C1C7D" w:rsidRPr="004C1C7D" w:rsidRDefault="004C1C7D" w:rsidP="004C1C7D">
            <w:pPr>
              <w:jc w:val="center"/>
              <w:rPr>
                <w:rFonts w:ascii="Calibri" w:hAnsi="Calibri"/>
                <w:b/>
                <w:bCs/>
                <w:color w:val="000000"/>
                <w:sz w:val="20"/>
                <w:szCs w:val="20"/>
              </w:rPr>
            </w:pPr>
            <w:r w:rsidRPr="004C1C7D">
              <w:rPr>
                <w:rFonts w:ascii="Calibri" w:hAnsi="Calibri"/>
                <w:b/>
                <w:bCs/>
                <w:color w:val="000000"/>
                <w:sz w:val="20"/>
                <w:szCs w:val="20"/>
              </w:rPr>
              <w:t>correlation</w:t>
            </w:r>
          </w:p>
        </w:tc>
        <w:tc>
          <w:tcPr>
            <w:tcW w:w="1125" w:type="dxa"/>
            <w:tcBorders>
              <w:top w:val="single" w:sz="8" w:space="0" w:color="auto"/>
              <w:left w:val="nil"/>
              <w:bottom w:val="single" w:sz="8" w:space="0" w:color="auto"/>
              <w:right w:val="single" w:sz="4" w:space="0" w:color="auto"/>
            </w:tcBorders>
            <w:shd w:val="clear" w:color="000000" w:fill="BFBFBF"/>
            <w:vAlign w:val="center"/>
            <w:hideMark/>
          </w:tcPr>
          <w:p w:rsidR="004C1C7D" w:rsidRPr="004C1C7D" w:rsidRDefault="004C1C7D" w:rsidP="004C1C7D">
            <w:pPr>
              <w:jc w:val="center"/>
              <w:rPr>
                <w:rFonts w:ascii="Calibri" w:hAnsi="Calibri"/>
                <w:b/>
                <w:bCs/>
                <w:color w:val="000000"/>
                <w:sz w:val="20"/>
                <w:szCs w:val="20"/>
              </w:rPr>
            </w:pPr>
            <w:r w:rsidRPr="004C1C7D">
              <w:rPr>
                <w:rFonts w:ascii="Calibri" w:hAnsi="Calibri"/>
                <w:b/>
                <w:bCs/>
                <w:color w:val="000000"/>
                <w:sz w:val="20"/>
                <w:szCs w:val="20"/>
              </w:rPr>
              <w:t>no correlation</w:t>
            </w:r>
          </w:p>
        </w:tc>
        <w:tc>
          <w:tcPr>
            <w:tcW w:w="1190" w:type="dxa"/>
            <w:tcBorders>
              <w:top w:val="single" w:sz="8" w:space="0" w:color="auto"/>
              <w:left w:val="nil"/>
              <w:bottom w:val="single" w:sz="8" w:space="0" w:color="auto"/>
              <w:right w:val="single" w:sz="4" w:space="0" w:color="auto"/>
            </w:tcBorders>
            <w:shd w:val="clear" w:color="000000" w:fill="BFBFBF"/>
            <w:vAlign w:val="center"/>
            <w:hideMark/>
          </w:tcPr>
          <w:p w:rsidR="004C1C7D" w:rsidRPr="004C1C7D" w:rsidRDefault="004C1C7D" w:rsidP="004C1C7D">
            <w:pPr>
              <w:jc w:val="center"/>
              <w:rPr>
                <w:rFonts w:ascii="Calibri" w:hAnsi="Calibri"/>
                <w:b/>
                <w:bCs/>
                <w:color w:val="000000"/>
                <w:sz w:val="20"/>
                <w:szCs w:val="20"/>
              </w:rPr>
            </w:pPr>
            <w:r w:rsidRPr="004C1C7D">
              <w:rPr>
                <w:rFonts w:ascii="Calibri" w:hAnsi="Calibri"/>
                <w:b/>
                <w:bCs/>
                <w:color w:val="000000"/>
                <w:sz w:val="20"/>
                <w:szCs w:val="20"/>
              </w:rPr>
              <w:t>mutual information</w:t>
            </w:r>
          </w:p>
        </w:tc>
        <w:tc>
          <w:tcPr>
            <w:tcW w:w="1134" w:type="dxa"/>
            <w:tcBorders>
              <w:top w:val="single" w:sz="8" w:space="0" w:color="auto"/>
              <w:left w:val="nil"/>
              <w:bottom w:val="single" w:sz="8" w:space="0" w:color="auto"/>
              <w:right w:val="single" w:sz="4" w:space="0" w:color="auto"/>
            </w:tcBorders>
            <w:shd w:val="clear" w:color="000000" w:fill="BFBFBF"/>
            <w:vAlign w:val="center"/>
            <w:hideMark/>
          </w:tcPr>
          <w:p w:rsidR="004C1C7D" w:rsidRPr="004C1C7D" w:rsidRDefault="004C1C7D" w:rsidP="004C1C7D">
            <w:pPr>
              <w:jc w:val="center"/>
              <w:rPr>
                <w:rFonts w:ascii="Calibri" w:hAnsi="Calibri"/>
                <w:b/>
                <w:bCs/>
                <w:color w:val="000000"/>
                <w:sz w:val="20"/>
                <w:szCs w:val="20"/>
              </w:rPr>
            </w:pPr>
            <w:r w:rsidRPr="004C1C7D">
              <w:rPr>
                <w:rFonts w:ascii="Calibri" w:hAnsi="Calibri"/>
                <w:b/>
                <w:bCs/>
                <w:color w:val="000000"/>
                <w:sz w:val="20"/>
                <w:szCs w:val="20"/>
              </w:rPr>
              <w:t>no mutual information</w:t>
            </w:r>
          </w:p>
        </w:tc>
      </w:tr>
      <w:tr w:rsidR="004C1C7D" w:rsidRPr="004C1C7D" w:rsidTr="00772157">
        <w:trPr>
          <w:trHeight w:val="270"/>
          <w:jc w:val="center"/>
        </w:trPr>
        <w:tc>
          <w:tcPr>
            <w:tcW w:w="980" w:type="dxa"/>
            <w:tcBorders>
              <w:top w:val="nil"/>
              <w:left w:val="single" w:sz="8" w:space="0" w:color="auto"/>
              <w:bottom w:val="single" w:sz="8" w:space="0" w:color="auto"/>
              <w:right w:val="single" w:sz="8" w:space="0" w:color="auto"/>
            </w:tcBorders>
            <w:shd w:val="clear" w:color="auto" w:fill="auto"/>
            <w:noWrap/>
            <w:vAlign w:val="bottom"/>
            <w:hideMark/>
          </w:tcPr>
          <w:p w:rsidR="004C1C7D" w:rsidRPr="004C1C7D" w:rsidRDefault="004C1C7D" w:rsidP="004C1C7D">
            <w:pPr>
              <w:jc w:val="left"/>
              <w:rPr>
                <w:rFonts w:ascii="Calibri" w:hAnsi="Calibri"/>
                <w:color w:val="000000"/>
                <w:sz w:val="20"/>
                <w:szCs w:val="20"/>
              </w:rPr>
            </w:pPr>
            <w:r w:rsidRPr="004C1C7D">
              <w:rPr>
                <w:rFonts w:ascii="Calibri" w:hAnsi="Calibri"/>
                <w:color w:val="000000"/>
                <w:sz w:val="20"/>
                <w:szCs w:val="20"/>
              </w:rPr>
              <w:t>Specificity</w:t>
            </w:r>
          </w:p>
        </w:tc>
        <w:tc>
          <w:tcPr>
            <w:tcW w:w="945" w:type="dxa"/>
            <w:tcBorders>
              <w:top w:val="nil"/>
              <w:left w:val="nil"/>
              <w:bottom w:val="single" w:sz="4" w:space="0" w:color="auto"/>
              <w:right w:val="single" w:sz="4" w:space="0" w:color="auto"/>
            </w:tcBorders>
            <w:shd w:val="clear" w:color="auto" w:fill="auto"/>
            <w:noWrap/>
            <w:vAlign w:val="bottom"/>
            <w:hideMark/>
          </w:tcPr>
          <w:p w:rsidR="004C1C7D" w:rsidRPr="004C1C7D" w:rsidRDefault="004C1C7D" w:rsidP="004C1C7D">
            <w:pPr>
              <w:jc w:val="center"/>
              <w:rPr>
                <w:rFonts w:ascii="Calibri" w:hAnsi="Calibri"/>
                <w:color w:val="000000"/>
                <w:sz w:val="20"/>
                <w:szCs w:val="20"/>
              </w:rPr>
            </w:pPr>
            <w:r w:rsidRPr="004C1C7D">
              <w:rPr>
                <w:rFonts w:ascii="Calibri" w:hAnsi="Calibri"/>
                <w:color w:val="000000"/>
                <w:sz w:val="20"/>
                <w:szCs w:val="20"/>
              </w:rPr>
              <w:t>80%</w:t>
            </w:r>
          </w:p>
        </w:tc>
        <w:tc>
          <w:tcPr>
            <w:tcW w:w="830" w:type="dxa"/>
            <w:tcBorders>
              <w:top w:val="nil"/>
              <w:left w:val="nil"/>
              <w:bottom w:val="single" w:sz="4" w:space="0" w:color="auto"/>
              <w:right w:val="single" w:sz="4" w:space="0" w:color="auto"/>
            </w:tcBorders>
            <w:shd w:val="clear" w:color="auto" w:fill="auto"/>
            <w:noWrap/>
            <w:vAlign w:val="bottom"/>
            <w:hideMark/>
          </w:tcPr>
          <w:p w:rsidR="004C1C7D" w:rsidRPr="004C1C7D" w:rsidRDefault="004C1C7D" w:rsidP="004C1C7D">
            <w:pPr>
              <w:jc w:val="center"/>
              <w:rPr>
                <w:rFonts w:ascii="Calibri" w:hAnsi="Calibri"/>
                <w:color w:val="000000"/>
                <w:sz w:val="20"/>
                <w:szCs w:val="20"/>
              </w:rPr>
            </w:pPr>
            <w:r w:rsidRPr="004C1C7D">
              <w:rPr>
                <w:rFonts w:ascii="Calibri" w:hAnsi="Calibri"/>
                <w:color w:val="000000"/>
                <w:sz w:val="20"/>
                <w:szCs w:val="20"/>
              </w:rPr>
              <w:t>77%</w:t>
            </w:r>
          </w:p>
        </w:tc>
        <w:tc>
          <w:tcPr>
            <w:tcW w:w="788" w:type="dxa"/>
            <w:tcBorders>
              <w:top w:val="nil"/>
              <w:left w:val="nil"/>
              <w:bottom w:val="single" w:sz="4" w:space="0" w:color="auto"/>
              <w:right w:val="single" w:sz="4" w:space="0" w:color="auto"/>
            </w:tcBorders>
            <w:shd w:val="clear" w:color="auto" w:fill="auto"/>
            <w:noWrap/>
            <w:vAlign w:val="bottom"/>
            <w:hideMark/>
          </w:tcPr>
          <w:p w:rsidR="004C1C7D" w:rsidRPr="004C1C7D" w:rsidRDefault="004C1C7D" w:rsidP="004C1C7D">
            <w:pPr>
              <w:jc w:val="center"/>
              <w:rPr>
                <w:rFonts w:ascii="Calibri" w:hAnsi="Calibri"/>
                <w:color w:val="000000"/>
                <w:sz w:val="20"/>
                <w:szCs w:val="20"/>
              </w:rPr>
            </w:pPr>
            <w:r w:rsidRPr="004C1C7D">
              <w:rPr>
                <w:rFonts w:ascii="Calibri" w:hAnsi="Calibri"/>
                <w:color w:val="000000"/>
                <w:sz w:val="20"/>
                <w:szCs w:val="20"/>
              </w:rPr>
              <w:t>74%</w:t>
            </w:r>
          </w:p>
        </w:tc>
        <w:tc>
          <w:tcPr>
            <w:tcW w:w="1056" w:type="dxa"/>
            <w:tcBorders>
              <w:top w:val="nil"/>
              <w:left w:val="nil"/>
              <w:bottom w:val="single" w:sz="4" w:space="0" w:color="auto"/>
              <w:right w:val="single" w:sz="4" w:space="0" w:color="auto"/>
            </w:tcBorders>
            <w:shd w:val="clear" w:color="auto" w:fill="auto"/>
            <w:noWrap/>
            <w:vAlign w:val="bottom"/>
            <w:hideMark/>
          </w:tcPr>
          <w:p w:rsidR="004C1C7D" w:rsidRPr="004C1C7D" w:rsidRDefault="004C1C7D" w:rsidP="004C1C7D">
            <w:pPr>
              <w:jc w:val="center"/>
              <w:rPr>
                <w:rFonts w:ascii="Calibri" w:hAnsi="Calibri"/>
                <w:color w:val="000000"/>
                <w:sz w:val="20"/>
                <w:szCs w:val="20"/>
              </w:rPr>
            </w:pPr>
            <w:r w:rsidRPr="004C1C7D">
              <w:rPr>
                <w:rFonts w:ascii="Calibri" w:hAnsi="Calibri"/>
                <w:color w:val="000000"/>
                <w:sz w:val="20"/>
                <w:szCs w:val="20"/>
              </w:rPr>
              <w:t>78%</w:t>
            </w:r>
          </w:p>
        </w:tc>
        <w:tc>
          <w:tcPr>
            <w:tcW w:w="1125" w:type="dxa"/>
            <w:tcBorders>
              <w:top w:val="nil"/>
              <w:left w:val="nil"/>
              <w:bottom w:val="single" w:sz="4" w:space="0" w:color="auto"/>
              <w:right w:val="single" w:sz="4" w:space="0" w:color="auto"/>
            </w:tcBorders>
            <w:shd w:val="clear" w:color="auto" w:fill="auto"/>
            <w:noWrap/>
            <w:vAlign w:val="bottom"/>
            <w:hideMark/>
          </w:tcPr>
          <w:p w:rsidR="004C1C7D" w:rsidRPr="004C1C7D" w:rsidRDefault="004C1C7D" w:rsidP="004C1C7D">
            <w:pPr>
              <w:jc w:val="center"/>
              <w:rPr>
                <w:rFonts w:ascii="Calibri" w:hAnsi="Calibri"/>
                <w:color w:val="000000"/>
                <w:sz w:val="20"/>
                <w:szCs w:val="20"/>
              </w:rPr>
            </w:pPr>
            <w:r w:rsidRPr="004C1C7D">
              <w:rPr>
                <w:rFonts w:ascii="Calibri" w:hAnsi="Calibri"/>
                <w:color w:val="000000"/>
                <w:sz w:val="20"/>
                <w:szCs w:val="20"/>
              </w:rPr>
              <w:t>73%</w:t>
            </w:r>
          </w:p>
        </w:tc>
        <w:tc>
          <w:tcPr>
            <w:tcW w:w="1190" w:type="dxa"/>
            <w:tcBorders>
              <w:top w:val="nil"/>
              <w:left w:val="nil"/>
              <w:bottom w:val="single" w:sz="4" w:space="0" w:color="auto"/>
              <w:right w:val="single" w:sz="4" w:space="0" w:color="auto"/>
            </w:tcBorders>
            <w:shd w:val="clear" w:color="auto" w:fill="auto"/>
            <w:noWrap/>
            <w:vAlign w:val="bottom"/>
            <w:hideMark/>
          </w:tcPr>
          <w:p w:rsidR="004C1C7D" w:rsidRPr="004C1C7D" w:rsidRDefault="004C1C7D" w:rsidP="004C1C7D">
            <w:pPr>
              <w:jc w:val="center"/>
              <w:rPr>
                <w:rFonts w:ascii="Calibri" w:hAnsi="Calibri"/>
                <w:color w:val="000000"/>
                <w:sz w:val="20"/>
                <w:szCs w:val="20"/>
              </w:rPr>
            </w:pPr>
            <w:r w:rsidRPr="004C1C7D">
              <w:rPr>
                <w:rFonts w:ascii="Calibri" w:hAnsi="Calibri"/>
                <w:color w:val="000000"/>
                <w:sz w:val="20"/>
                <w:szCs w:val="20"/>
              </w:rPr>
              <w:t>74%</w:t>
            </w:r>
          </w:p>
        </w:tc>
        <w:tc>
          <w:tcPr>
            <w:tcW w:w="1134" w:type="dxa"/>
            <w:tcBorders>
              <w:top w:val="nil"/>
              <w:left w:val="nil"/>
              <w:bottom w:val="single" w:sz="4" w:space="0" w:color="auto"/>
              <w:right w:val="single" w:sz="4" w:space="0" w:color="auto"/>
            </w:tcBorders>
            <w:shd w:val="clear" w:color="auto" w:fill="auto"/>
            <w:noWrap/>
            <w:vAlign w:val="bottom"/>
            <w:hideMark/>
          </w:tcPr>
          <w:p w:rsidR="004C1C7D" w:rsidRPr="004C1C7D" w:rsidRDefault="004C1C7D" w:rsidP="004C1C7D">
            <w:pPr>
              <w:jc w:val="center"/>
              <w:rPr>
                <w:rFonts w:ascii="Calibri" w:hAnsi="Calibri"/>
                <w:color w:val="000000"/>
                <w:sz w:val="20"/>
                <w:szCs w:val="20"/>
              </w:rPr>
            </w:pPr>
            <w:r w:rsidRPr="004C1C7D">
              <w:rPr>
                <w:rFonts w:ascii="Calibri" w:hAnsi="Calibri"/>
                <w:color w:val="000000"/>
                <w:sz w:val="20"/>
                <w:szCs w:val="20"/>
              </w:rPr>
              <w:t>77%</w:t>
            </w:r>
          </w:p>
        </w:tc>
      </w:tr>
      <w:tr w:rsidR="004C1C7D" w:rsidRPr="004C1C7D" w:rsidTr="00772157">
        <w:trPr>
          <w:trHeight w:val="270"/>
          <w:jc w:val="center"/>
        </w:trPr>
        <w:tc>
          <w:tcPr>
            <w:tcW w:w="980" w:type="dxa"/>
            <w:tcBorders>
              <w:top w:val="nil"/>
              <w:left w:val="single" w:sz="8" w:space="0" w:color="auto"/>
              <w:bottom w:val="single" w:sz="8" w:space="0" w:color="auto"/>
              <w:right w:val="single" w:sz="8" w:space="0" w:color="auto"/>
            </w:tcBorders>
            <w:shd w:val="clear" w:color="auto" w:fill="auto"/>
            <w:noWrap/>
            <w:vAlign w:val="bottom"/>
            <w:hideMark/>
          </w:tcPr>
          <w:p w:rsidR="004C1C7D" w:rsidRPr="004C1C7D" w:rsidRDefault="004C1C7D" w:rsidP="004C1C7D">
            <w:pPr>
              <w:jc w:val="left"/>
              <w:rPr>
                <w:rFonts w:ascii="Calibri" w:hAnsi="Calibri"/>
                <w:color w:val="000000"/>
                <w:sz w:val="20"/>
                <w:szCs w:val="20"/>
              </w:rPr>
            </w:pPr>
            <w:r w:rsidRPr="004C1C7D">
              <w:rPr>
                <w:rFonts w:ascii="Calibri" w:hAnsi="Calibri"/>
                <w:color w:val="000000"/>
                <w:sz w:val="20"/>
                <w:szCs w:val="20"/>
              </w:rPr>
              <w:t>Sensibility</w:t>
            </w:r>
          </w:p>
        </w:tc>
        <w:tc>
          <w:tcPr>
            <w:tcW w:w="945" w:type="dxa"/>
            <w:tcBorders>
              <w:top w:val="nil"/>
              <w:left w:val="nil"/>
              <w:bottom w:val="single" w:sz="8" w:space="0" w:color="auto"/>
              <w:right w:val="single" w:sz="4" w:space="0" w:color="auto"/>
            </w:tcBorders>
            <w:shd w:val="clear" w:color="auto" w:fill="auto"/>
            <w:noWrap/>
            <w:vAlign w:val="bottom"/>
            <w:hideMark/>
          </w:tcPr>
          <w:p w:rsidR="004C1C7D" w:rsidRPr="004C1C7D" w:rsidRDefault="004C1C7D" w:rsidP="004C1C7D">
            <w:pPr>
              <w:jc w:val="center"/>
              <w:rPr>
                <w:rFonts w:ascii="Calibri" w:hAnsi="Calibri"/>
                <w:color w:val="000000"/>
                <w:sz w:val="20"/>
                <w:szCs w:val="20"/>
              </w:rPr>
            </w:pPr>
            <w:r w:rsidRPr="004C1C7D">
              <w:rPr>
                <w:rFonts w:ascii="Calibri" w:hAnsi="Calibri"/>
                <w:color w:val="000000"/>
                <w:sz w:val="20"/>
                <w:szCs w:val="20"/>
              </w:rPr>
              <w:t>21%</w:t>
            </w:r>
          </w:p>
        </w:tc>
        <w:tc>
          <w:tcPr>
            <w:tcW w:w="830" w:type="dxa"/>
            <w:tcBorders>
              <w:top w:val="nil"/>
              <w:left w:val="nil"/>
              <w:bottom w:val="single" w:sz="8" w:space="0" w:color="auto"/>
              <w:right w:val="single" w:sz="4" w:space="0" w:color="auto"/>
            </w:tcBorders>
            <w:shd w:val="clear" w:color="auto" w:fill="auto"/>
            <w:noWrap/>
            <w:vAlign w:val="bottom"/>
            <w:hideMark/>
          </w:tcPr>
          <w:p w:rsidR="004C1C7D" w:rsidRPr="004C1C7D" w:rsidRDefault="004C1C7D" w:rsidP="004C1C7D">
            <w:pPr>
              <w:jc w:val="center"/>
              <w:rPr>
                <w:rFonts w:ascii="Calibri" w:hAnsi="Calibri"/>
                <w:color w:val="000000"/>
                <w:sz w:val="20"/>
                <w:szCs w:val="20"/>
              </w:rPr>
            </w:pPr>
            <w:r w:rsidRPr="004C1C7D">
              <w:rPr>
                <w:rFonts w:ascii="Calibri" w:hAnsi="Calibri"/>
                <w:color w:val="000000"/>
                <w:sz w:val="20"/>
                <w:szCs w:val="20"/>
              </w:rPr>
              <w:t>25%</w:t>
            </w:r>
          </w:p>
        </w:tc>
        <w:tc>
          <w:tcPr>
            <w:tcW w:w="788" w:type="dxa"/>
            <w:tcBorders>
              <w:top w:val="nil"/>
              <w:left w:val="nil"/>
              <w:bottom w:val="single" w:sz="8" w:space="0" w:color="auto"/>
              <w:right w:val="single" w:sz="4" w:space="0" w:color="auto"/>
            </w:tcBorders>
            <w:shd w:val="clear" w:color="auto" w:fill="auto"/>
            <w:noWrap/>
            <w:vAlign w:val="bottom"/>
            <w:hideMark/>
          </w:tcPr>
          <w:p w:rsidR="004C1C7D" w:rsidRPr="004C1C7D" w:rsidRDefault="004C1C7D" w:rsidP="004C1C7D">
            <w:pPr>
              <w:jc w:val="center"/>
              <w:rPr>
                <w:rFonts w:ascii="Calibri" w:hAnsi="Calibri"/>
                <w:color w:val="000000"/>
                <w:sz w:val="20"/>
                <w:szCs w:val="20"/>
              </w:rPr>
            </w:pPr>
            <w:r w:rsidRPr="004C1C7D">
              <w:rPr>
                <w:rFonts w:ascii="Calibri" w:hAnsi="Calibri"/>
                <w:color w:val="000000"/>
                <w:sz w:val="20"/>
                <w:szCs w:val="20"/>
              </w:rPr>
              <w:t>28%</w:t>
            </w:r>
          </w:p>
        </w:tc>
        <w:tc>
          <w:tcPr>
            <w:tcW w:w="1056" w:type="dxa"/>
            <w:tcBorders>
              <w:top w:val="nil"/>
              <w:left w:val="nil"/>
              <w:bottom w:val="single" w:sz="8" w:space="0" w:color="auto"/>
              <w:right w:val="single" w:sz="4" w:space="0" w:color="auto"/>
            </w:tcBorders>
            <w:shd w:val="clear" w:color="auto" w:fill="auto"/>
            <w:noWrap/>
            <w:vAlign w:val="bottom"/>
            <w:hideMark/>
          </w:tcPr>
          <w:p w:rsidR="004C1C7D" w:rsidRPr="004C1C7D" w:rsidRDefault="004C1C7D" w:rsidP="004C1C7D">
            <w:pPr>
              <w:jc w:val="center"/>
              <w:rPr>
                <w:rFonts w:ascii="Calibri" w:hAnsi="Calibri"/>
                <w:color w:val="000000"/>
                <w:sz w:val="20"/>
                <w:szCs w:val="20"/>
              </w:rPr>
            </w:pPr>
            <w:r w:rsidRPr="004C1C7D">
              <w:rPr>
                <w:rFonts w:ascii="Calibri" w:hAnsi="Calibri"/>
                <w:color w:val="000000"/>
                <w:sz w:val="20"/>
                <w:szCs w:val="20"/>
              </w:rPr>
              <w:t>23%</w:t>
            </w:r>
          </w:p>
        </w:tc>
        <w:tc>
          <w:tcPr>
            <w:tcW w:w="1125" w:type="dxa"/>
            <w:tcBorders>
              <w:top w:val="nil"/>
              <w:left w:val="nil"/>
              <w:bottom w:val="single" w:sz="8" w:space="0" w:color="auto"/>
              <w:right w:val="single" w:sz="4" w:space="0" w:color="auto"/>
            </w:tcBorders>
            <w:shd w:val="clear" w:color="auto" w:fill="auto"/>
            <w:noWrap/>
            <w:vAlign w:val="bottom"/>
            <w:hideMark/>
          </w:tcPr>
          <w:p w:rsidR="004C1C7D" w:rsidRPr="004C1C7D" w:rsidRDefault="004C1C7D" w:rsidP="004C1C7D">
            <w:pPr>
              <w:jc w:val="center"/>
              <w:rPr>
                <w:rFonts w:ascii="Calibri" w:hAnsi="Calibri"/>
                <w:color w:val="000000"/>
                <w:sz w:val="20"/>
                <w:szCs w:val="20"/>
              </w:rPr>
            </w:pPr>
            <w:r w:rsidRPr="004C1C7D">
              <w:rPr>
                <w:rFonts w:ascii="Calibri" w:hAnsi="Calibri"/>
                <w:color w:val="000000"/>
                <w:sz w:val="20"/>
                <w:szCs w:val="20"/>
              </w:rPr>
              <w:t>30%</w:t>
            </w:r>
          </w:p>
        </w:tc>
        <w:tc>
          <w:tcPr>
            <w:tcW w:w="1190" w:type="dxa"/>
            <w:tcBorders>
              <w:top w:val="nil"/>
              <w:left w:val="nil"/>
              <w:bottom w:val="single" w:sz="8" w:space="0" w:color="auto"/>
              <w:right w:val="single" w:sz="4" w:space="0" w:color="auto"/>
            </w:tcBorders>
            <w:shd w:val="clear" w:color="auto" w:fill="auto"/>
            <w:noWrap/>
            <w:vAlign w:val="bottom"/>
            <w:hideMark/>
          </w:tcPr>
          <w:p w:rsidR="004C1C7D" w:rsidRPr="004C1C7D" w:rsidRDefault="004C1C7D" w:rsidP="004C1C7D">
            <w:pPr>
              <w:jc w:val="center"/>
              <w:rPr>
                <w:rFonts w:ascii="Calibri" w:hAnsi="Calibri"/>
                <w:color w:val="000000"/>
                <w:sz w:val="20"/>
                <w:szCs w:val="20"/>
              </w:rPr>
            </w:pPr>
            <w:r w:rsidRPr="004C1C7D">
              <w:rPr>
                <w:rFonts w:ascii="Calibri" w:hAnsi="Calibri"/>
                <w:color w:val="000000"/>
                <w:sz w:val="20"/>
                <w:szCs w:val="20"/>
              </w:rPr>
              <w:t>29%</w:t>
            </w:r>
          </w:p>
        </w:tc>
        <w:tc>
          <w:tcPr>
            <w:tcW w:w="1134" w:type="dxa"/>
            <w:tcBorders>
              <w:top w:val="nil"/>
              <w:left w:val="nil"/>
              <w:bottom w:val="single" w:sz="8" w:space="0" w:color="auto"/>
              <w:right w:val="single" w:sz="4" w:space="0" w:color="auto"/>
            </w:tcBorders>
            <w:shd w:val="clear" w:color="auto" w:fill="auto"/>
            <w:noWrap/>
            <w:vAlign w:val="bottom"/>
            <w:hideMark/>
          </w:tcPr>
          <w:p w:rsidR="004C1C7D" w:rsidRPr="004C1C7D" w:rsidRDefault="004C1C7D" w:rsidP="004C1C7D">
            <w:pPr>
              <w:jc w:val="center"/>
              <w:rPr>
                <w:rFonts w:ascii="Calibri" w:hAnsi="Calibri"/>
                <w:color w:val="000000"/>
                <w:sz w:val="20"/>
                <w:szCs w:val="20"/>
              </w:rPr>
            </w:pPr>
            <w:r w:rsidRPr="004C1C7D">
              <w:rPr>
                <w:rFonts w:ascii="Calibri" w:hAnsi="Calibri"/>
                <w:color w:val="000000"/>
                <w:sz w:val="20"/>
                <w:szCs w:val="20"/>
              </w:rPr>
              <w:t>24%</w:t>
            </w:r>
          </w:p>
        </w:tc>
      </w:tr>
    </w:tbl>
    <w:p w:rsidR="00772157" w:rsidRDefault="00772157" w:rsidP="00EC53FF"/>
    <w:tbl>
      <w:tblPr>
        <w:tblW w:w="6943" w:type="dxa"/>
        <w:jc w:val="center"/>
        <w:tblInd w:w="58" w:type="dxa"/>
        <w:tblCellMar>
          <w:left w:w="70" w:type="dxa"/>
          <w:right w:w="70" w:type="dxa"/>
        </w:tblCellMar>
        <w:tblLook w:val="04A0"/>
      </w:tblPr>
      <w:tblGrid>
        <w:gridCol w:w="1135"/>
        <w:gridCol w:w="1296"/>
        <w:gridCol w:w="1271"/>
        <w:gridCol w:w="1331"/>
        <w:gridCol w:w="1910"/>
      </w:tblGrid>
      <w:tr w:rsidR="00772157" w:rsidRPr="004C1C7D" w:rsidTr="00772157">
        <w:trPr>
          <w:trHeight w:val="555"/>
          <w:jc w:val="center"/>
        </w:trPr>
        <w:tc>
          <w:tcPr>
            <w:tcW w:w="1135" w:type="dxa"/>
            <w:tcBorders>
              <w:top w:val="single" w:sz="8" w:space="0" w:color="auto"/>
              <w:left w:val="single" w:sz="8" w:space="0" w:color="auto"/>
              <w:bottom w:val="single" w:sz="8" w:space="0" w:color="auto"/>
              <w:right w:val="nil"/>
            </w:tcBorders>
            <w:shd w:val="clear" w:color="000000" w:fill="BFBFBF"/>
            <w:noWrap/>
            <w:vAlign w:val="center"/>
            <w:hideMark/>
          </w:tcPr>
          <w:p w:rsidR="00772157" w:rsidRPr="004C1C7D" w:rsidRDefault="00772157" w:rsidP="00772157">
            <w:pPr>
              <w:jc w:val="center"/>
              <w:rPr>
                <w:rFonts w:ascii="Calibri" w:hAnsi="Calibri"/>
                <w:b/>
                <w:bCs/>
                <w:color w:val="000000"/>
                <w:sz w:val="20"/>
                <w:szCs w:val="20"/>
              </w:rPr>
            </w:pPr>
          </w:p>
        </w:tc>
        <w:tc>
          <w:tcPr>
            <w:tcW w:w="1296" w:type="dxa"/>
            <w:tcBorders>
              <w:top w:val="single" w:sz="8" w:space="0" w:color="auto"/>
              <w:left w:val="single" w:sz="4" w:space="0" w:color="auto"/>
              <w:bottom w:val="single" w:sz="8" w:space="0" w:color="auto"/>
              <w:right w:val="single" w:sz="4" w:space="0" w:color="auto"/>
            </w:tcBorders>
            <w:shd w:val="clear" w:color="000000" w:fill="BFBFBF"/>
            <w:vAlign w:val="center"/>
            <w:hideMark/>
          </w:tcPr>
          <w:p w:rsidR="00772157" w:rsidRPr="004C1C7D" w:rsidRDefault="00772157" w:rsidP="00772157">
            <w:pPr>
              <w:jc w:val="center"/>
              <w:rPr>
                <w:rFonts w:ascii="Calibri" w:hAnsi="Calibri"/>
                <w:b/>
                <w:bCs/>
                <w:color w:val="000000"/>
                <w:sz w:val="20"/>
                <w:szCs w:val="20"/>
              </w:rPr>
            </w:pPr>
            <w:r w:rsidRPr="004C1C7D">
              <w:rPr>
                <w:rFonts w:ascii="Calibri" w:hAnsi="Calibri"/>
                <w:b/>
                <w:bCs/>
                <w:color w:val="000000"/>
                <w:sz w:val="20"/>
                <w:szCs w:val="20"/>
              </w:rPr>
              <w:t>cluster + correlation</w:t>
            </w:r>
          </w:p>
        </w:tc>
        <w:tc>
          <w:tcPr>
            <w:tcW w:w="1271" w:type="dxa"/>
            <w:tcBorders>
              <w:top w:val="single" w:sz="8" w:space="0" w:color="auto"/>
              <w:left w:val="nil"/>
              <w:bottom w:val="single" w:sz="8" w:space="0" w:color="auto"/>
              <w:right w:val="single" w:sz="4" w:space="0" w:color="auto"/>
            </w:tcBorders>
            <w:shd w:val="clear" w:color="000000" w:fill="BFBFBF"/>
            <w:vAlign w:val="center"/>
            <w:hideMark/>
          </w:tcPr>
          <w:p w:rsidR="00772157" w:rsidRPr="004C1C7D" w:rsidRDefault="00772157" w:rsidP="00772157">
            <w:pPr>
              <w:jc w:val="center"/>
              <w:rPr>
                <w:rFonts w:ascii="Calibri" w:hAnsi="Calibri"/>
                <w:b/>
                <w:bCs/>
                <w:color w:val="000000"/>
                <w:sz w:val="20"/>
                <w:szCs w:val="20"/>
              </w:rPr>
            </w:pPr>
            <w:r w:rsidRPr="004C1C7D">
              <w:rPr>
                <w:rFonts w:ascii="Calibri" w:hAnsi="Calibri"/>
                <w:b/>
                <w:bCs/>
                <w:color w:val="000000"/>
                <w:sz w:val="20"/>
                <w:szCs w:val="20"/>
              </w:rPr>
              <w:t>cluster + mutual info</w:t>
            </w:r>
          </w:p>
        </w:tc>
        <w:tc>
          <w:tcPr>
            <w:tcW w:w="1331" w:type="dxa"/>
            <w:tcBorders>
              <w:top w:val="single" w:sz="8" w:space="0" w:color="auto"/>
              <w:left w:val="nil"/>
              <w:bottom w:val="single" w:sz="8" w:space="0" w:color="auto"/>
              <w:right w:val="single" w:sz="4" w:space="0" w:color="auto"/>
            </w:tcBorders>
            <w:shd w:val="clear" w:color="000000" w:fill="BFBFBF"/>
            <w:vAlign w:val="center"/>
            <w:hideMark/>
          </w:tcPr>
          <w:p w:rsidR="00772157" w:rsidRPr="004C1C7D" w:rsidRDefault="00772157" w:rsidP="00772157">
            <w:pPr>
              <w:jc w:val="center"/>
              <w:rPr>
                <w:rFonts w:ascii="Calibri" w:hAnsi="Calibri"/>
                <w:b/>
                <w:bCs/>
                <w:color w:val="000000"/>
                <w:sz w:val="20"/>
                <w:szCs w:val="20"/>
              </w:rPr>
            </w:pPr>
            <w:r w:rsidRPr="004C1C7D">
              <w:rPr>
                <w:rFonts w:ascii="Calibri" w:hAnsi="Calibri"/>
                <w:b/>
                <w:bCs/>
                <w:color w:val="000000"/>
                <w:sz w:val="20"/>
                <w:szCs w:val="20"/>
              </w:rPr>
              <w:t>correlation + mutual info</w:t>
            </w:r>
          </w:p>
        </w:tc>
        <w:tc>
          <w:tcPr>
            <w:tcW w:w="1910" w:type="dxa"/>
            <w:tcBorders>
              <w:top w:val="single" w:sz="8" w:space="0" w:color="auto"/>
              <w:left w:val="nil"/>
              <w:bottom w:val="single" w:sz="8" w:space="0" w:color="auto"/>
              <w:right w:val="single" w:sz="8" w:space="0" w:color="auto"/>
            </w:tcBorders>
            <w:shd w:val="clear" w:color="000000" w:fill="BFBFBF"/>
            <w:vAlign w:val="center"/>
            <w:hideMark/>
          </w:tcPr>
          <w:p w:rsidR="00772157" w:rsidRDefault="00772157" w:rsidP="00772157">
            <w:pPr>
              <w:jc w:val="center"/>
              <w:rPr>
                <w:rFonts w:ascii="Calibri" w:hAnsi="Calibri"/>
                <w:b/>
                <w:bCs/>
                <w:color w:val="000000"/>
                <w:sz w:val="20"/>
                <w:szCs w:val="20"/>
              </w:rPr>
            </w:pPr>
            <w:r>
              <w:rPr>
                <w:rFonts w:ascii="Calibri" w:hAnsi="Calibri"/>
                <w:b/>
                <w:bCs/>
                <w:color w:val="000000"/>
                <w:sz w:val="20"/>
                <w:szCs w:val="20"/>
              </w:rPr>
              <w:t xml:space="preserve">cluster + </w:t>
            </w:r>
            <w:r w:rsidRPr="004C1C7D">
              <w:rPr>
                <w:rFonts w:ascii="Calibri" w:hAnsi="Calibri"/>
                <w:b/>
                <w:bCs/>
                <w:color w:val="000000"/>
                <w:sz w:val="20"/>
                <w:szCs w:val="20"/>
              </w:rPr>
              <w:t>correlation</w:t>
            </w:r>
          </w:p>
          <w:p w:rsidR="00772157" w:rsidRPr="004C1C7D" w:rsidRDefault="00772157" w:rsidP="00772157">
            <w:pPr>
              <w:jc w:val="center"/>
              <w:rPr>
                <w:rFonts w:ascii="Calibri" w:hAnsi="Calibri"/>
                <w:b/>
                <w:bCs/>
                <w:color w:val="000000"/>
                <w:sz w:val="20"/>
                <w:szCs w:val="20"/>
              </w:rPr>
            </w:pPr>
            <w:r w:rsidRPr="004C1C7D">
              <w:rPr>
                <w:rFonts w:ascii="Calibri" w:hAnsi="Calibri"/>
                <w:b/>
                <w:bCs/>
                <w:color w:val="000000"/>
                <w:sz w:val="20"/>
                <w:szCs w:val="20"/>
              </w:rPr>
              <w:t xml:space="preserve"> + mutual info</w:t>
            </w:r>
          </w:p>
        </w:tc>
      </w:tr>
      <w:tr w:rsidR="00772157" w:rsidRPr="004C1C7D" w:rsidTr="00772157">
        <w:trPr>
          <w:trHeight w:val="270"/>
          <w:jc w:val="center"/>
        </w:trPr>
        <w:tc>
          <w:tcPr>
            <w:tcW w:w="1135" w:type="dxa"/>
            <w:tcBorders>
              <w:top w:val="nil"/>
              <w:left w:val="single" w:sz="8" w:space="0" w:color="auto"/>
              <w:bottom w:val="single" w:sz="8" w:space="0" w:color="auto"/>
              <w:right w:val="single" w:sz="8" w:space="0" w:color="auto"/>
            </w:tcBorders>
            <w:shd w:val="clear" w:color="auto" w:fill="auto"/>
            <w:noWrap/>
            <w:vAlign w:val="bottom"/>
            <w:hideMark/>
          </w:tcPr>
          <w:p w:rsidR="00772157" w:rsidRPr="004C1C7D" w:rsidRDefault="00772157" w:rsidP="00772157">
            <w:pPr>
              <w:jc w:val="center"/>
              <w:rPr>
                <w:rFonts w:ascii="Calibri" w:hAnsi="Calibri"/>
                <w:color w:val="000000"/>
                <w:sz w:val="20"/>
                <w:szCs w:val="20"/>
              </w:rPr>
            </w:pPr>
            <w:r w:rsidRPr="004C1C7D">
              <w:rPr>
                <w:rFonts w:ascii="Calibri" w:hAnsi="Calibri"/>
                <w:color w:val="000000"/>
                <w:sz w:val="20"/>
                <w:szCs w:val="20"/>
              </w:rPr>
              <w:t>Specificity</w:t>
            </w:r>
          </w:p>
        </w:tc>
        <w:tc>
          <w:tcPr>
            <w:tcW w:w="1296" w:type="dxa"/>
            <w:tcBorders>
              <w:top w:val="nil"/>
              <w:left w:val="single" w:sz="4" w:space="0" w:color="auto"/>
              <w:bottom w:val="single" w:sz="4" w:space="0" w:color="auto"/>
              <w:right w:val="single" w:sz="4" w:space="0" w:color="auto"/>
            </w:tcBorders>
            <w:shd w:val="clear" w:color="auto" w:fill="auto"/>
            <w:noWrap/>
            <w:vAlign w:val="bottom"/>
            <w:hideMark/>
          </w:tcPr>
          <w:p w:rsidR="00772157" w:rsidRPr="004C1C7D" w:rsidRDefault="00772157" w:rsidP="00772157">
            <w:pPr>
              <w:jc w:val="center"/>
              <w:rPr>
                <w:rFonts w:ascii="Calibri" w:hAnsi="Calibri"/>
                <w:color w:val="000000"/>
                <w:sz w:val="20"/>
                <w:szCs w:val="20"/>
              </w:rPr>
            </w:pPr>
            <w:r w:rsidRPr="004C1C7D">
              <w:rPr>
                <w:rFonts w:ascii="Calibri" w:hAnsi="Calibri"/>
                <w:color w:val="000000"/>
                <w:sz w:val="20"/>
                <w:szCs w:val="20"/>
              </w:rPr>
              <w:t>81%</w:t>
            </w:r>
          </w:p>
        </w:tc>
        <w:tc>
          <w:tcPr>
            <w:tcW w:w="1271" w:type="dxa"/>
            <w:tcBorders>
              <w:top w:val="nil"/>
              <w:left w:val="nil"/>
              <w:bottom w:val="single" w:sz="4" w:space="0" w:color="auto"/>
              <w:right w:val="single" w:sz="4" w:space="0" w:color="auto"/>
            </w:tcBorders>
            <w:shd w:val="clear" w:color="auto" w:fill="auto"/>
            <w:noWrap/>
            <w:vAlign w:val="bottom"/>
            <w:hideMark/>
          </w:tcPr>
          <w:p w:rsidR="00772157" w:rsidRPr="004C1C7D" w:rsidRDefault="00772157" w:rsidP="00772157">
            <w:pPr>
              <w:jc w:val="center"/>
              <w:rPr>
                <w:rFonts w:ascii="Calibri" w:hAnsi="Calibri"/>
                <w:color w:val="000000"/>
                <w:sz w:val="20"/>
                <w:szCs w:val="20"/>
              </w:rPr>
            </w:pPr>
            <w:r w:rsidRPr="004C1C7D">
              <w:rPr>
                <w:rFonts w:ascii="Calibri" w:hAnsi="Calibri"/>
                <w:color w:val="000000"/>
                <w:sz w:val="20"/>
                <w:szCs w:val="20"/>
              </w:rPr>
              <w:t>79%</w:t>
            </w:r>
          </w:p>
        </w:tc>
        <w:tc>
          <w:tcPr>
            <w:tcW w:w="1331" w:type="dxa"/>
            <w:tcBorders>
              <w:top w:val="nil"/>
              <w:left w:val="nil"/>
              <w:bottom w:val="single" w:sz="4" w:space="0" w:color="auto"/>
              <w:right w:val="single" w:sz="4" w:space="0" w:color="auto"/>
            </w:tcBorders>
            <w:shd w:val="clear" w:color="auto" w:fill="auto"/>
            <w:noWrap/>
            <w:vAlign w:val="bottom"/>
            <w:hideMark/>
          </w:tcPr>
          <w:p w:rsidR="00772157" w:rsidRPr="004C1C7D" w:rsidRDefault="00772157" w:rsidP="00772157">
            <w:pPr>
              <w:jc w:val="center"/>
              <w:rPr>
                <w:rFonts w:ascii="Calibri" w:hAnsi="Calibri"/>
                <w:color w:val="000000"/>
                <w:sz w:val="20"/>
                <w:szCs w:val="20"/>
              </w:rPr>
            </w:pPr>
            <w:r w:rsidRPr="004C1C7D">
              <w:rPr>
                <w:rFonts w:ascii="Calibri" w:hAnsi="Calibri"/>
                <w:color w:val="000000"/>
                <w:sz w:val="20"/>
                <w:szCs w:val="20"/>
              </w:rPr>
              <w:t>83%</w:t>
            </w:r>
          </w:p>
        </w:tc>
        <w:tc>
          <w:tcPr>
            <w:tcW w:w="1910" w:type="dxa"/>
            <w:tcBorders>
              <w:top w:val="nil"/>
              <w:left w:val="nil"/>
              <w:bottom w:val="single" w:sz="4" w:space="0" w:color="auto"/>
              <w:right w:val="single" w:sz="4" w:space="0" w:color="auto"/>
            </w:tcBorders>
            <w:shd w:val="clear" w:color="auto" w:fill="auto"/>
            <w:noWrap/>
            <w:vAlign w:val="bottom"/>
            <w:hideMark/>
          </w:tcPr>
          <w:p w:rsidR="00772157" w:rsidRPr="004C1C7D" w:rsidRDefault="00772157" w:rsidP="00772157">
            <w:pPr>
              <w:jc w:val="center"/>
              <w:rPr>
                <w:rFonts w:ascii="Calibri" w:hAnsi="Calibri"/>
                <w:color w:val="000000"/>
                <w:sz w:val="20"/>
                <w:szCs w:val="20"/>
              </w:rPr>
            </w:pPr>
            <w:r w:rsidRPr="004C1C7D">
              <w:rPr>
                <w:rFonts w:ascii="Calibri" w:hAnsi="Calibri"/>
                <w:color w:val="000000"/>
                <w:sz w:val="20"/>
                <w:szCs w:val="20"/>
              </w:rPr>
              <w:t>92%</w:t>
            </w:r>
          </w:p>
        </w:tc>
      </w:tr>
      <w:tr w:rsidR="00772157" w:rsidRPr="004C1C7D" w:rsidTr="00772157">
        <w:trPr>
          <w:trHeight w:val="270"/>
          <w:jc w:val="center"/>
        </w:trPr>
        <w:tc>
          <w:tcPr>
            <w:tcW w:w="1135" w:type="dxa"/>
            <w:tcBorders>
              <w:top w:val="nil"/>
              <w:left w:val="single" w:sz="8" w:space="0" w:color="auto"/>
              <w:bottom w:val="single" w:sz="8" w:space="0" w:color="auto"/>
              <w:right w:val="single" w:sz="8" w:space="0" w:color="auto"/>
            </w:tcBorders>
            <w:shd w:val="clear" w:color="auto" w:fill="auto"/>
            <w:noWrap/>
            <w:vAlign w:val="bottom"/>
            <w:hideMark/>
          </w:tcPr>
          <w:p w:rsidR="00772157" w:rsidRPr="004C1C7D" w:rsidRDefault="00772157" w:rsidP="00772157">
            <w:pPr>
              <w:jc w:val="center"/>
              <w:rPr>
                <w:rFonts w:ascii="Calibri" w:hAnsi="Calibri"/>
                <w:color w:val="000000"/>
                <w:sz w:val="20"/>
                <w:szCs w:val="20"/>
              </w:rPr>
            </w:pPr>
            <w:r w:rsidRPr="004C1C7D">
              <w:rPr>
                <w:rFonts w:ascii="Calibri" w:hAnsi="Calibri"/>
                <w:color w:val="000000"/>
                <w:sz w:val="20"/>
                <w:szCs w:val="20"/>
              </w:rPr>
              <w:t>Sensibility</w:t>
            </w:r>
          </w:p>
        </w:tc>
        <w:tc>
          <w:tcPr>
            <w:tcW w:w="1296" w:type="dxa"/>
            <w:tcBorders>
              <w:top w:val="nil"/>
              <w:left w:val="single" w:sz="4" w:space="0" w:color="auto"/>
              <w:bottom w:val="single" w:sz="8" w:space="0" w:color="auto"/>
              <w:right w:val="single" w:sz="4" w:space="0" w:color="auto"/>
            </w:tcBorders>
            <w:shd w:val="clear" w:color="auto" w:fill="auto"/>
            <w:noWrap/>
            <w:vAlign w:val="bottom"/>
            <w:hideMark/>
          </w:tcPr>
          <w:p w:rsidR="00772157" w:rsidRPr="004C1C7D" w:rsidRDefault="00772157" w:rsidP="00772157">
            <w:pPr>
              <w:jc w:val="center"/>
              <w:rPr>
                <w:rFonts w:ascii="Calibri" w:hAnsi="Calibri"/>
                <w:color w:val="000000"/>
                <w:sz w:val="20"/>
                <w:szCs w:val="20"/>
              </w:rPr>
            </w:pPr>
            <w:r w:rsidRPr="004C1C7D">
              <w:rPr>
                <w:rFonts w:ascii="Calibri" w:hAnsi="Calibri"/>
                <w:color w:val="000000"/>
                <w:sz w:val="20"/>
                <w:szCs w:val="20"/>
              </w:rPr>
              <w:t>21%</w:t>
            </w:r>
          </w:p>
        </w:tc>
        <w:tc>
          <w:tcPr>
            <w:tcW w:w="1271" w:type="dxa"/>
            <w:tcBorders>
              <w:top w:val="nil"/>
              <w:left w:val="nil"/>
              <w:bottom w:val="single" w:sz="8" w:space="0" w:color="auto"/>
              <w:right w:val="single" w:sz="4" w:space="0" w:color="auto"/>
            </w:tcBorders>
            <w:shd w:val="clear" w:color="auto" w:fill="auto"/>
            <w:noWrap/>
            <w:vAlign w:val="bottom"/>
            <w:hideMark/>
          </w:tcPr>
          <w:p w:rsidR="00772157" w:rsidRPr="004C1C7D" w:rsidRDefault="00772157" w:rsidP="00772157">
            <w:pPr>
              <w:jc w:val="center"/>
              <w:rPr>
                <w:rFonts w:ascii="Calibri" w:hAnsi="Calibri"/>
                <w:color w:val="000000"/>
                <w:sz w:val="20"/>
                <w:szCs w:val="20"/>
              </w:rPr>
            </w:pPr>
            <w:r w:rsidRPr="004C1C7D">
              <w:rPr>
                <w:rFonts w:ascii="Calibri" w:hAnsi="Calibri"/>
                <w:color w:val="000000"/>
                <w:sz w:val="20"/>
                <w:szCs w:val="20"/>
              </w:rPr>
              <w:t>21%</w:t>
            </w:r>
          </w:p>
        </w:tc>
        <w:tc>
          <w:tcPr>
            <w:tcW w:w="1331" w:type="dxa"/>
            <w:tcBorders>
              <w:top w:val="nil"/>
              <w:left w:val="nil"/>
              <w:bottom w:val="single" w:sz="8" w:space="0" w:color="auto"/>
              <w:right w:val="single" w:sz="4" w:space="0" w:color="auto"/>
            </w:tcBorders>
            <w:shd w:val="clear" w:color="auto" w:fill="auto"/>
            <w:noWrap/>
            <w:vAlign w:val="bottom"/>
            <w:hideMark/>
          </w:tcPr>
          <w:p w:rsidR="00772157" w:rsidRPr="004C1C7D" w:rsidRDefault="00772157" w:rsidP="00772157">
            <w:pPr>
              <w:jc w:val="center"/>
              <w:rPr>
                <w:rFonts w:ascii="Calibri" w:hAnsi="Calibri"/>
                <w:color w:val="000000"/>
                <w:sz w:val="20"/>
                <w:szCs w:val="20"/>
              </w:rPr>
            </w:pPr>
            <w:r w:rsidRPr="004C1C7D">
              <w:rPr>
                <w:rFonts w:ascii="Calibri" w:hAnsi="Calibri"/>
                <w:color w:val="000000"/>
                <w:sz w:val="20"/>
                <w:szCs w:val="20"/>
              </w:rPr>
              <w:t>20%</w:t>
            </w:r>
          </w:p>
        </w:tc>
        <w:tc>
          <w:tcPr>
            <w:tcW w:w="1910" w:type="dxa"/>
            <w:tcBorders>
              <w:top w:val="nil"/>
              <w:left w:val="nil"/>
              <w:bottom w:val="single" w:sz="8" w:space="0" w:color="auto"/>
              <w:right w:val="single" w:sz="4" w:space="0" w:color="auto"/>
            </w:tcBorders>
            <w:shd w:val="clear" w:color="auto" w:fill="auto"/>
            <w:noWrap/>
            <w:vAlign w:val="bottom"/>
            <w:hideMark/>
          </w:tcPr>
          <w:p w:rsidR="00772157" w:rsidRPr="004C1C7D" w:rsidRDefault="00772157" w:rsidP="00772157">
            <w:pPr>
              <w:jc w:val="center"/>
              <w:rPr>
                <w:rFonts w:ascii="Calibri" w:hAnsi="Calibri"/>
                <w:color w:val="000000"/>
                <w:sz w:val="20"/>
                <w:szCs w:val="20"/>
              </w:rPr>
            </w:pPr>
            <w:r w:rsidRPr="004C1C7D">
              <w:rPr>
                <w:rFonts w:ascii="Calibri" w:hAnsi="Calibri"/>
                <w:color w:val="000000"/>
                <w:sz w:val="20"/>
                <w:szCs w:val="20"/>
              </w:rPr>
              <w:t>9%</w:t>
            </w:r>
          </w:p>
        </w:tc>
      </w:tr>
    </w:tbl>
    <w:p w:rsidR="00772157" w:rsidRDefault="00772157" w:rsidP="00EC53FF"/>
    <w:p w:rsidR="004C1C7D" w:rsidRDefault="004827C8" w:rsidP="00EC53FF">
      <w:r>
        <w:lastRenderedPageBreak/>
        <w:t>Como é possível observar, as diferenças são ligeiras entre cada uma das combinações. No entanto, notou-se uma eficácia ligeiramente superior na especificidade (mantendo um equilíbrio com a sensibilidade) na utilização de correlação com informação mútua, em relação à não utilização de qualquer técnica.</w:t>
      </w:r>
    </w:p>
    <w:p w:rsidR="004827C8" w:rsidRDefault="004827C8" w:rsidP="00EC53FF"/>
    <w:p w:rsidR="000001B9" w:rsidRDefault="000001B9" w:rsidP="00EC53FF"/>
    <w:p w:rsidR="004827C8" w:rsidRDefault="004827C8" w:rsidP="00EC53FF">
      <w:r>
        <w:t xml:space="preserve">Em termos da influência do número de características de </w:t>
      </w:r>
      <w:r w:rsidR="000001B9">
        <w:t>entrada na rede neuronal, os resultados agregados obtidos foram os seguintes:</w:t>
      </w:r>
    </w:p>
    <w:p w:rsidR="000001B9" w:rsidRDefault="000001B9" w:rsidP="00B13695">
      <w:pPr>
        <w:rPr>
          <w:rFonts w:asciiTheme="majorHAnsi" w:hAnsiTheme="majorHAnsi"/>
        </w:rPr>
      </w:pPr>
    </w:p>
    <w:tbl>
      <w:tblPr>
        <w:tblW w:w="5718" w:type="dxa"/>
        <w:jc w:val="center"/>
        <w:tblInd w:w="58" w:type="dxa"/>
        <w:tblCellMar>
          <w:left w:w="70" w:type="dxa"/>
          <w:right w:w="70" w:type="dxa"/>
        </w:tblCellMar>
        <w:tblLook w:val="04A0"/>
      </w:tblPr>
      <w:tblGrid>
        <w:gridCol w:w="1000"/>
        <w:gridCol w:w="140"/>
        <w:gridCol w:w="1320"/>
        <w:gridCol w:w="160"/>
        <w:gridCol w:w="1198"/>
        <w:gridCol w:w="342"/>
        <w:gridCol w:w="1480"/>
        <w:gridCol w:w="78"/>
      </w:tblGrid>
      <w:tr w:rsidR="00772157" w:rsidTr="00772157">
        <w:trPr>
          <w:gridAfter w:val="1"/>
          <w:wAfter w:w="78" w:type="dxa"/>
          <w:trHeight w:val="915"/>
          <w:jc w:val="center"/>
        </w:trPr>
        <w:tc>
          <w:tcPr>
            <w:tcW w:w="1140" w:type="dxa"/>
            <w:gridSpan w:val="2"/>
            <w:tcBorders>
              <w:top w:val="single" w:sz="8" w:space="0" w:color="auto"/>
              <w:left w:val="single" w:sz="8" w:space="0" w:color="auto"/>
              <w:bottom w:val="single" w:sz="8" w:space="0" w:color="auto"/>
              <w:right w:val="nil"/>
            </w:tcBorders>
            <w:shd w:val="clear" w:color="000000" w:fill="BFBFBF"/>
            <w:noWrap/>
            <w:vAlign w:val="center"/>
            <w:hideMark/>
          </w:tcPr>
          <w:p w:rsidR="00772157" w:rsidRDefault="00772157">
            <w:pPr>
              <w:jc w:val="center"/>
              <w:rPr>
                <w:rFonts w:ascii="Calibri" w:hAnsi="Calibri"/>
                <w:b/>
                <w:bCs/>
                <w:color w:val="000000"/>
                <w:sz w:val="22"/>
                <w:szCs w:val="22"/>
              </w:rPr>
            </w:pPr>
            <w:r>
              <w:rPr>
                <w:rFonts w:ascii="Calibri" w:hAnsi="Calibri"/>
                <w:b/>
                <w:bCs/>
                <w:color w:val="000000"/>
                <w:sz w:val="22"/>
                <w:szCs w:val="22"/>
              </w:rPr>
              <w:t> </w:t>
            </w:r>
          </w:p>
        </w:tc>
        <w:tc>
          <w:tcPr>
            <w:tcW w:w="1480" w:type="dxa"/>
            <w:gridSpan w:val="2"/>
            <w:tcBorders>
              <w:top w:val="single" w:sz="8" w:space="0" w:color="auto"/>
              <w:left w:val="single" w:sz="8" w:space="0" w:color="auto"/>
              <w:bottom w:val="single" w:sz="8" w:space="0" w:color="auto"/>
              <w:right w:val="single" w:sz="4" w:space="0" w:color="auto"/>
            </w:tcBorders>
            <w:shd w:val="clear" w:color="000000" w:fill="BFBFBF"/>
            <w:vAlign w:val="center"/>
            <w:hideMark/>
          </w:tcPr>
          <w:p w:rsidR="00772157" w:rsidRDefault="00772157">
            <w:pPr>
              <w:jc w:val="center"/>
              <w:rPr>
                <w:rFonts w:ascii="Calibri" w:hAnsi="Calibri"/>
                <w:b/>
                <w:bCs/>
                <w:color w:val="000000"/>
                <w:sz w:val="22"/>
                <w:szCs w:val="22"/>
              </w:rPr>
            </w:pPr>
            <w:r>
              <w:rPr>
                <w:rFonts w:ascii="Calibri" w:hAnsi="Calibri"/>
                <w:b/>
                <w:bCs/>
                <w:color w:val="000000"/>
                <w:sz w:val="22"/>
                <w:szCs w:val="22"/>
              </w:rPr>
              <w:t>2 Characteristics</w:t>
            </w:r>
          </w:p>
        </w:tc>
        <w:tc>
          <w:tcPr>
            <w:tcW w:w="1540" w:type="dxa"/>
            <w:gridSpan w:val="2"/>
            <w:tcBorders>
              <w:top w:val="single" w:sz="8" w:space="0" w:color="auto"/>
              <w:left w:val="single" w:sz="8" w:space="0" w:color="auto"/>
              <w:bottom w:val="single" w:sz="8" w:space="0" w:color="auto"/>
              <w:right w:val="single" w:sz="4" w:space="0" w:color="auto"/>
            </w:tcBorders>
            <w:shd w:val="clear" w:color="000000" w:fill="BFBFBF"/>
            <w:vAlign w:val="center"/>
            <w:hideMark/>
          </w:tcPr>
          <w:p w:rsidR="00772157" w:rsidRDefault="00772157">
            <w:pPr>
              <w:jc w:val="center"/>
              <w:rPr>
                <w:rFonts w:ascii="Calibri" w:hAnsi="Calibri"/>
                <w:b/>
                <w:bCs/>
                <w:color w:val="000000"/>
                <w:sz w:val="22"/>
                <w:szCs w:val="22"/>
              </w:rPr>
            </w:pPr>
            <w:r>
              <w:rPr>
                <w:rFonts w:ascii="Calibri" w:hAnsi="Calibri"/>
                <w:b/>
                <w:bCs/>
                <w:color w:val="000000"/>
                <w:sz w:val="22"/>
                <w:szCs w:val="22"/>
              </w:rPr>
              <w:t>30 Characteristics</w:t>
            </w:r>
          </w:p>
        </w:tc>
        <w:tc>
          <w:tcPr>
            <w:tcW w:w="1480" w:type="dxa"/>
            <w:tcBorders>
              <w:top w:val="single" w:sz="8" w:space="0" w:color="auto"/>
              <w:left w:val="single" w:sz="8" w:space="0" w:color="auto"/>
              <w:bottom w:val="single" w:sz="8" w:space="0" w:color="auto"/>
              <w:right w:val="single" w:sz="4" w:space="0" w:color="auto"/>
            </w:tcBorders>
            <w:shd w:val="clear" w:color="000000" w:fill="BFBFBF"/>
            <w:vAlign w:val="center"/>
            <w:hideMark/>
          </w:tcPr>
          <w:p w:rsidR="00772157" w:rsidRDefault="00772157">
            <w:pPr>
              <w:jc w:val="center"/>
              <w:rPr>
                <w:rFonts w:ascii="Calibri" w:hAnsi="Calibri"/>
                <w:b/>
                <w:bCs/>
                <w:color w:val="000000"/>
                <w:sz w:val="22"/>
                <w:szCs w:val="22"/>
              </w:rPr>
            </w:pPr>
            <w:r>
              <w:rPr>
                <w:rFonts w:ascii="Calibri" w:hAnsi="Calibri"/>
                <w:b/>
                <w:bCs/>
                <w:color w:val="000000"/>
                <w:sz w:val="22"/>
                <w:szCs w:val="22"/>
              </w:rPr>
              <w:t>100 Characteristics</w:t>
            </w:r>
          </w:p>
        </w:tc>
      </w:tr>
      <w:tr w:rsidR="00772157" w:rsidTr="00772157">
        <w:trPr>
          <w:gridAfter w:val="1"/>
          <w:wAfter w:w="78" w:type="dxa"/>
          <w:trHeight w:val="315"/>
          <w:jc w:val="center"/>
        </w:trPr>
        <w:tc>
          <w:tcPr>
            <w:tcW w:w="1140" w:type="dxa"/>
            <w:gridSpan w:val="2"/>
            <w:tcBorders>
              <w:top w:val="nil"/>
              <w:left w:val="single" w:sz="8" w:space="0" w:color="auto"/>
              <w:bottom w:val="single" w:sz="8" w:space="0" w:color="auto"/>
              <w:right w:val="single" w:sz="8" w:space="0" w:color="auto"/>
            </w:tcBorders>
            <w:shd w:val="clear" w:color="auto" w:fill="auto"/>
            <w:noWrap/>
            <w:vAlign w:val="bottom"/>
            <w:hideMark/>
          </w:tcPr>
          <w:p w:rsidR="00772157" w:rsidRDefault="00772157">
            <w:pPr>
              <w:rPr>
                <w:rFonts w:ascii="Calibri" w:hAnsi="Calibri"/>
                <w:color w:val="000000"/>
                <w:sz w:val="22"/>
                <w:szCs w:val="22"/>
              </w:rPr>
            </w:pPr>
            <w:r>
              <w:rPr>
                <w:rFonts w:ascii="Calibri" w:hAnsi="Calibri"/>
                <w:color w:val="000000"/>
                <w:sz w:val="22"/>
                <w:szCs w:val="22"/>
              </w:rPr>
              <w:t>Specificity</w:t>
            </w:r>
          </w:p>
        </w:tc>
        <w:tc>
          <w:tcPr>
            <w:tcW w:w="1480" w:type="dxa"/>
            <w:gridSpan w:val="2"/>
            <w:tcBorders>
              <w:top w:val="nil"/>
              <w:left w:val="nil"/>
              <w:bottom w:val="single" w:sz="4" w:space="0" w:color="auto"/>
              <w:right w:val="single" w:sz="4" w:space="0" w:color="auto"/>
            </w:tcBorders>
            <w:shd w:val="clear" w:color="auto" w:fill="auto"/>
            <w:noWrap/>
            <w:vAlign w:val="bottom"/>
            <w:hideMark/>
          </w:tcPr>
          <w:p w:rsidR="00772157" w:rsidRDefault="00772157">
            <w:pPr>
              <w:jc w:val="center"/>
              <w:rPr>
                <w:rFonts w:ascii="Calibri" w:hAnsi="Calibri"/>
                <w:color w:val="000000"/>
                <w:sz w:val="22"/>
                <w:szCs w:val="22"/>
              </w:rPr>
            </w:pPr>
            <w:r>
              <w:rPr>
                <w:rFonts w:ascii="Calibri" w:hAnsi="Calibri"/>
                <w:color w:val="000000"/>
                <w:sz w:val="22"/>
                <w:szCs w:val="22"/>
              </w:rPr>
              <w:t>72%</w:t>
            </w:r>
          </w:p>
        </w:tc>
        <w:tc>
          <w:tcPr>
            <w:tcW w:w="1540" w:type="dxa"/>
            <w:gridSpan w:val="2"/>
            <w:tcBorders>
              <w:top w:val="nil"/>
              <w:left w:val="nil"/>
              <w:bottom w:val="single" w:sz="4" w:space="0" w:color="auto"/>
              <w:right w:val="single" w:sz="8" w:space="0" w:color="auto"/>
            </w:tcBorders>
            <w:shd w:val="clear" w:color="auto" w:fill="auto"/>
            <w:noWrap/>
            <w:vAlign w:val="bottom"/>
            <w:hideMark/>
          </w:tcPr>
          <w:p w:rsidR="00772157" w:rsidRDefault="00772157">
            <w:pPr>
              <w:jc w:val="center"/>
              <w:rPr>
                <w:rFonts w:ascii="Calibri" w:hAnsi="Calibri"/>
                <w:color w:val="000000"/>
                <w:sz w:val="22"/>
                <w:szCs w:val="22"/>
              </w:rPr>
            </w:pPr>
            <w:r>
              <w:rPr>
                <w:rFonts w:ascii="Calibri" w:hAnsi="Calibri"/>
                <w:color w:val="000000"/>
                <w:sz w:val="22"/>
                <w:szCs w:val="22"/>
              </w:rPr>
              <w:t>75%</w:t>
            </w:r>
          </w:p>
        </w:tc>
        <w:tc>
          <w:tcPr>
            <w:tcW w:w="1480" w:type="dxa"/>
            <w:tcBorders>
              <w:top w:val="nil"/>
              <w:left w:val="single" w:sz="4" w:space="0" w:color="auto"/>
              <w:bottom w:val="single" w:sz="4" w:space="0" w:color="auto"/>
              <w:right w:val="single" w:sz="8" w:space="0" w:color="auto"/>
            </w:tcBorders>
            <w:shd w:val="clear" w:color="auto" w:fill="auto"/>
            <w:noWrap/>
            <w:vAlign w:val="bottom"/>
            <w:hideMark/>
          </w:tcPr>
          <w:p w:rsidR="00772157" w:rsidRDefault="00772157">
            <w:pPr>
              <w:jc w:val="center"/>
              <w:rPr>
                <w:rFonts w:ascii="Calibri" w:hAnsi="Calibri"/>
                <w:color w:val="000000"/>
                <w:sz w:val="22"/>
                <w:szCs w:val="22"/>
              </w:rPr>
            </w:pPr>
            <w:r>
              <w:rPr>
                <w:rFonts w:ascii="Calibri" w:hAnsi="Calibri"/>
                <w:color w:val="000000"/>
                <w:sz w:val="22"/>
                <w:szCs w:val="22"/>
              </w:rPr>
              <w:t>79%</w:t>
            </w:r>
          </w:p>
        </w:tc>
      </w:tr>
      <w:tr w:rsidR="00772157" w:rsidTr="00772157">
        <w:trPr>
          <w:gridAfter w:val="1"/>
          <w:wAfter w:w="78" w:type="dxa"/>
          <w:trHeight w:val="315"/>
          <w:jc w:val="center"/>
        </w:trPr>
        <w:tc>
          <w:tcPr>
            <w:tcW w:w="1140" w:type="dxa"/>
            <w:gridSpan w:val="2"/>
            <w:tcBorders>
              <w:top w:val="nil"/>
              <w:left w:val="single" w:sz="8" w:space="0" w:color="auto"/>
              <w:bottom w:val="single" w:sz="8" w:space="0" w:color="auto"/>
              <w:right w:val="single" w:sz="8" w:space="0" w:color="auto"/>
            </w:tcBorders>
            <w:shd w:val="clear" w:color="auto" w:fill="auto"/>
            <w:noWrap/>
            <w:vAlign w:val="bottom"/>
            <w:hideMark/>
          </w:tcPr>
          <w:p w:rsidR="00772157" w:rsidRDefault="00772157">
            <w:pPr>
              <w:rPr>
                <w:rFonts w:ascii="Calibri" w:hAnsi="Calibri"/>
                <w:color w:val="000000"/>
                <w:sz w:val="22"/>
                <w:szCs w:val="22"/>
              </w:rPr>
            </w:pPr>
            <w:r>
              <w:rPr>
                <w:rFonts w:ascii="Calibri" w:hAnsi="Calibri"/>
                <w:color w:val="000000"/>
                <w:sz w:val="22"/>
                <w:szCs w:val="22"/>
              </w:rPr>
              <w:t>Sensibility</w:t>
            </w:r>
          </w:p>
        </w:tc>
        <w:tc>
          <w:tcPr>
            <w:tcW w:w="1480" w:type="dxa"/>
            <w:gridSpan w:val="2"/>
            <w:tcBorders>
              <w:top w:val="nil"/>
              <w:left w:val="nil"/>
              <w:bottom w:val="single" w:sz="8" w:space="0" w:color="auto"/>
              <w:right w:val="single" w:sz="4" w:space="0" w:color="auto"/>
            </w:tcBorders>
            <w:shd w:val="clear" w:color="auto" w:fill="auto"/>
            <w:noWrap/>
            <w:vAlign w:val="bottom"/>
            <w:hideMark/>
          </w:tcPr>
          <w:p w:rsidR="00772157" w:rsidRDefault="00772157">
            <w:pPr>
              <w:jc w:val="center"/>
              <w:rPr>
                <w:rFonts w:ascii="Calibri" w:hAnsi="Calibri"/>
                <w:color w:val="000000"/>
                <w:sz w:val="22"/>
                <w:szCs w:val="22"/>
              </w:rPr>
            </w:pPr>
            <w:r>
              <w:rPr>
                <w:rFonts w:ascii="Calibri" w:hAnsi="Calibri"/>
                <w:color w:val="000000"/>
                <w:sz w:val="22"/>
                <w:szCs w:val="22"/>
              </w:rPr>
              <w:t>32%</w:t>
            </w:r>
          </w:p>
        </w:tc>
        <w:tc>
          <w:tcPr>
            <w:tcW w:w="1540" w:type="dxa"/>
            <w:gridSpan w:val="2"/>
            <w:tcBorders>
              <w:top w:val="nil"/>
              <w:left w:val="nil"/>
              <w:bottom w:val="single" w:sz="8" w:space="0" w:color="auto"/>
              <w:right w:val="single" w:sz="8" w:space="0" w:color="auto"/>
            </w:tcBorders>
            <w:shd w:val="clear" w:color="auto" w:fill="auto"/>
            <w:noWrap/>
            <w:vAlign w:val="bottom"/>
            <w:hideMark/>
          </w:tcPr>
          <w:p w:rsidR="00772157" w:rsidRDefault="00772157">
            <w:pPr>
              <w:jc w:val="center"/>
              <w:rPr>
                <w:rFonts w:ascii="Calibri" w:hAnsi="Calibri"/>
                <w:color w:val="000000"/>
                <w:sz w:val="22"/>
                <w:szCs w:val="22"/>
              </w:rPr>
            </w:pPr>
            <w:r>
              <w:rPr>
                <w:rFonts w:ascii="Calibri" w:hAnsi="Calibri"/>
                <w:color w:val="000000"/>
                <w:sz w:val="22"/>
                <w:szCs w:val="22"/>
              </w:rPr>
              <w:t>26%</w:t>
            </w:r>
          </w:p>
        </w:tc>
        <w:tc>
          <w:tcPr>
            <w:tcW w:w="1480" w:type="dxa"/>
            <w:tcBorders>
              <w:top w:val="nil"/>
              <w:left w:val="single" w:sz="4" w:space="0" w:color="auto"/>
              <w:bottom w:val="single" w:sz="8" w:space="0" w:color="auto"/>
              <w:right w:val="single" w:sz="8" w:space="0" w:color="auto"/>
            </w:tcBorders>
            <w:shd w:val="clear" w:color="auto" w:fill="auto"/>
            <w:noWrap/>
            <w:vAlign w:val="bottom"/>
            <w:hideMark/>
          </w:tcPr>
          <w:p w:rsidR="00772157" w:rsidRDefault="00772157">
            <w:pPr>
              <w:jc w:val="center"/>
              <w:rPr>
                <w:rFonts w:ascii="Calibri" w:hAnsi="Calibri"/>
                <w:color w:val="000000"/>
                <w:sz w:val="22"/>
                <w:szCs w:val="22"/>
              </w:rPr>
            </w:pPr>
            <w:r>
              <w:rPr>
                <w:rFonts w:ascii="Calibri" w:hAnsi="Calibri"/>
                <w:color w:val="000000"/>
                <w:sz w:val="22"/>
                <w:szCs w:val="22"/>
              </w:rPr>
              <w:t>21%</w:t>
            </w:r>
          </w:p>
        </w:tc>
      </w:tr>
      <w:tr w:rsidR="000001B9" w:rsidRPr="000001B9" w:rsidTr="00772157">
        <w:trPr>
          <w:trHeight w:val="255"/>
          <w:jc w:val="center"/>
        </w:trPr>
        <w:tc>
          <w:tcPr>
            <w:tcW w:w="1000" w:type="dxa"/>
            <w:tcBorders>
              <w:top w:val="nil"/>
              <w:left w:val="nil"/>
              <w:bottom w:val="nil"/>
              <w:right w:val="nil"/>
            </w:tcBorders>
            <w:shd w:val="clear" w:color="auto" w:fill="auto"/>
            <w:noWrap/>
            <w:vAlign w:val="bottom"/>
            <w:hideMark/>
          </w:tcPr>
          <w:p w:rsidR="000001B9" w:rsidRPr="000001B9" w:rsidRDefault="000001B9" w:rsidP="000001B9">
            <w:pPr>
              <w:jc w:val="left"/>
              <w:rPr>
                <w:rFonts w:ascii="Calibri" w:hAnsi="Calibri"/>
                <w:color w:val="000000"/>
                <w:sz w:val="20"/>
                <w:szCs w:val="20"/>
              </w:rPr>
            </w:pPr>
          </w:p>
        </w:tc>
        <w:tc>
          <w:tcPr>
            <w:tcW w:w="1460" w:type="dxa"/>
            <w:gridSpan w:val="2"/>
            <w:tcBorders>
              <w:top w:val="nil"/>
              <w:left w:val="nil"/>
              <w:bottom w:val="nil"/>
              <w:right w:val="nil"/>
            </w:tcBorders>
            <w:shd w:val="clear" w:color="auto" w:fill="auto"/>
            <w:noWrap/>
            <w:vAlign w:val="bottom"/>
            <w:hideMark/>
          </w:tcPr>
          <w:p w:rsidR="000001B9" w:rsidRPr="000001B9" w:rsidRDefault="000001B9" w:rsidP="000001B9">
            <w:pPr>
              <w:jc w:val="left"/>
              <w:rPr>
                <w:rFonts w:ascii="Calibri" w:hAnsi="Calibri"/>
                <w:color w:val="000000"/>
                <w:sz w:val="20"/>
                <w:szCs w:val="20"/>
              </w:rPr>
            </w:pPr>
          </w:p>
        </w:tc>
        <w:tc>
          <w:tcPr>
            <w:tcW w:w="1358" w:type="dxa"/>
            <w:gridSpan w:val="2"/>
            <w:tcBorders>
              <w:top w:val="nil"/>
              <w:left w:val="nil"/>
              <w:bottom w:val="nil"/>
              <w:right w:val="nil"/>
            </w:tcBorders>
            <w:shd w:val="clear" w:color="auto" w:fill="auto"/>
            <w:noWrap/>
            <w:vAlign w:val="bottom"/>
            <w:hideMark/>
          </w:tcPr>
          <w:p w:rsidR="000001B9" w:rsidRPr="000001B9" w:rsidRDefault="000001B9" w:rsidP="000001B9">
            <w:pPr>
              <w:jc w:val="left"/>
              <w:rPr>
                <w:rFonts w:ascii="Calibri" w:hAnsi="Calibri"/>
                <w:color w:val="000000"/>
                <w:sz w:val="20"/>
                <w:szCs w:val="20"/>
              </w:rPr>
            </w:pPr>
          </w:p>
        </w:tc>
        <w:tc>
          <w:tcPr>
            <w:tcW w:w="1900" w:type="dxa"/>
            <w:gridSpan w:val="3"/>
            <w:tcBorders>
              <w:top w:val="nil"/>
              <w:left w:val="nil"/>
              <w:bottom w:val="nil"/>
              <w:right w:val="nil"/>
            </w:tcBorders>
            <w:shd w:val="clear" w:color="auto" w:fill="auto"/>
            <w:noWrap/>
            <w:vAlign w:val="bottom"/>
            <w:hideMark/>
          </w:tcPr>
          <w:p w:rsidR="000001B9" w:rsidRPr="000001B9" w:rsidRDefault="000001B9" w:rsidP="000001B9">
            <w:pPr>
              <w:jc w:val="left"/>
              <w:rPr>
                <w:rFonts w:ascii="Calibri" w:hAnsi="Calibri"/>
                <w:color w:val="000000"/>
                <w:sz w:val="20"/>
                <w:szCs w:val="20"/>
              </w:rPr>
            </w:pPr>
          </w:p>
        </w:tc>
      </w:tr>
    </w:tbl>
    <w:p w:rsidR="000001B9" w:rsidRDefault="000001B9" w:rsidP="00EC53FF">
      <w:r>
        <w:t xml:space="preserve">Existe um maior equilíbrio entre os dois parâmetros com a utilização de menos características. Este facto pode ser justificado pela maior tendência de </w:t>
      </w:r>
      <w:r w:rsidRPr="000001B9">
        <w:rPr>
          <w:i/>
        </w:rPr>
        <w:t>overfitting</w:t>
      </w:r>
      <w:r>
        <w:t xml:space="preserve"> da rede neuronal, na presença de mais entradas, especialmente se estas tiverem uma forte correlação entre ambas.</w:t>
      </w:r>
    </w:p>
    <w:p w:rsidR="00194BF9" w:rsidRDefault="00194BF9" w:rsidP="00B13695">
      <w:pPr>
        <w:rPr>
          <w:rFonts w:asciiTheme="majorHAnsi" w:hAnsiTheme="majorHAnsi"/>
        </w:rPr>
      </w:pPr>
    </w:p>
    <w:p w:rsidR="008A1C8E" w:rsidRDefault="008A1C8E" w:rsidP="008A1C8E">
      <w:pPr>
        <w:pStyle w:val="Ttulo3"/>
      </w:pPr>
      <w:r>
        <w:t>Melhores resultados globais</w:t>
      </w:r>
    </w:p>
    <w:p w:rsidR="00C45FC9" w:rsidRDefault="00C45FC9" w:rsidP="00B13695">
      <w:pPr>
        <w:jc w:val="left"/>
        <w:rPr>
          <w:rFonts w:asciiTheme="majorHAnsi" w:hAnsiTheme="majorHAnsi"/>
          <w:color w:val="FFC000"/>
        </w:rPr>
      </w:pPr>
    </w:p>
    <w:p w:rsidR="00EC53FF" w:rsidRDefault="00EC53FF" w:rsidP="00EC53FF">
      <w:r>
        <w:t xml:space="preserve">O principal problema na elaboração deste trabalho foi conseguir uma estrutura de rede neuronal que nos garantisse um valor de </w:t>
      </w:r>
      <w:r w:rsidRPr="00AD59CA">
        <w:rPr>
          <w:b/>
        </w:rPr>
        <w:t>especificidade</w:t>
      </w:r>
      <w:r>
        <w:t xml:space="preserve"> e </w:t>
      </w:r>
      <w:r w:rsidRPr="00AD59CA">
        <w:rPr>
          <w:b/>
        </w:rPr>
        <w:t>sensibilidade</w:t>
      </w:r>
      <w:r>
        <w:t xml:space="preserve"> elevados. Conseguimos soluções que nos garantiram máxima especificidade, bem como máxima sensibilidade. No entanto, o objectivo era maximizar ambos os campos, objectivo esse que se revelou bastante complicado.</w:t>
      </w:r>
    </w:p>
    <w:p w:rsidR="00EC53FF" w:rsidRDefault="00EC53FF" w:rsidP="00EC53FF"/>
    <w:p w:rsidR="00EC53FF" w:rsidRDefault="00EC53FF" w:rsidP="00EC53FF">
      <w:r>
        <w:t xml:space="preserve">Nos dados de entrada torna-se difícil identificar com clareza a zona </w:t>
      </w:r>
      <w:r w:rsidRPr="00EC53FF">
        <w:rPr>
          <w:i/>
        </w:rPr>
        <w:t>pré-ictal</w:t>
      </w:r>
      <w:r>
        <w:t xml:space="preserve">, o que levou a maior parte das vezes as redes a fazerem </w:t>
      </w:r>
      <w:r w:rsidRPr="00EC53FF">
        <w:rPr>
          <w:i/>
        </w:rPr>
        <w:t>overfitting</w:t>
      </w:r>
      <w:r>
        <w:t xml:space="preserve"> dos dados, tendendo demasiado para uma boa especificidade ou o oposto, revelando claras dificuldades em encontrar um equilíbrio de bom desempenho.</w:t>
      </w:r>
    </w:p>
    <w:p w:rsidR="00EC53FF" w:rsidRDefault="00EC53FF" w:rsidP="00EC53FF"/>
    <w:p w:rsidR="00EC53FF" w:rsidRDefault="00EC53FF" w:rsidP="0099436D">
      <w:pPr>
        <w:tabs>
          <w:tab w:val="left" w:pos="3119"/>
        </w:tabs>
      </w:pPr>
      <w:r>
        <w:t>A melhor configuração, que nos permitiu obter os resultados de especificidade</w:t>
      </w:r>
      <w:r w:rsidR="0099436D">
        <w:t xml:space="preserve"> 90%</w:t>
      </w:r>
      <w:r w:rsidR="0099436D">
        <w:rPr>
          <w:b/>
          <w:color w:val="FF0000"/>
        </w:rPr>
        <w:t xml:space="preserve"> </w:t>
      </w:r>
      <w:r>
        <w:t>e de sensibilidade</w:t>
      </w:r>
      <w:r w:rsidR="0099436D">
        <w:t xml:space="preserve"> 56%</w:t>
      </w:r>
      <w:r>
        <w:t>, foi a seguinte:</w:t>
      </w:r>
    </w:p>
    <w:p w:rsidR="00C45FC9" w:rsidRDefault="00C45FC9" w:rsidP="00EC53FF">
      <w:pPr>
        <w:jc w:val="left"/>
        <w:rPr>
          <w:rFonts w:asciiTheme="majorHAnsi" w:hAnsiTheme="majorHAnsi"/>
          <w:i/>
          <w:sz w:val="20"/>
          <w:szCs w:val="20"/>
        </w:rPr>
      </w:pPr>
    </w:p>
    <w:p w:rsidR="0099436D" w:rsidRPr="0099436D" w:rsidRDefault="0099436D" w:rsidP="00860888">
      <w:pPr>
        <w:tabs>
          <w:tab w:val="right" w:pos="4253"/>
        </w:tabs>
        <w:jc w:val="left"/>
        <w:rPr>
          <w:rFonts w:asciiTheme="majorHAnsi" w:hAnsiTheme="majorHAnsi"/>
          <w:sz w:val="20"/>
          <w:szCs w:val="20"/>
          <w:lang w:val="en-US"/>
        </w:rPr>
      </w:pPr>
      <w:r>
        <w:rPr>
          <w:rFonts w:asciiTheme="majorHAnsi" w:hAnsiTheme="majorHAnsi"/>
          <w:b/>
          <w:sz w:val="20"/>
          <w:szCs w:val="20"/>
          <w:lang w:val="en-US"/>
        </w:rPr>
        <w:tab/>
      </w:r>
      <w:r w:rsidRPr="0099436D">
        <w:rPr>
          <w:rFonts w:asciiTheme="majorHAnsi" w:hAnsiTheme="majorHAnsi"/>
          <w:b/>
          <w:sz w:val="20"/>
          <w:szCs w:val="20"/>
          <w:lang w:val="en-US"/>
        </w:rPr>
        <w:t>Network Type:</w:t>
      </w:r>
      <w:r w:rsidRPr="0099436D">
        <w:rPr>
          <w:rFonts w:asciiTheme="majorHAnsi" w:hAnsiTheme="majorHAnsi"/>
          <w:sz w:val="20"/>
          <w:szCs w:val="20"/>
          <w:lang w:val="en-US"/>
        </w:rPr>
        <w:t xml:space="preserve"> </w:t>
      </w:r>
      <w:r w:rsidR="00860888">
        <w:rPr>
          <w:rFonts w:asciiTheme="majorHAnsi" w:hAnsiTheme="majorHAnsi"/>
          <w:sz w:val="20"/>
          <w:szCs w:val="20"/>
          <w:lang w:val="en-US"/>
        </w:rPr>
        <w:tab/>
      </w:r>
      <w:r w:rsidRPr="0099436D">
        <w:rPr>
          <w:rFonts w:asciiTheme="majorHAnsi" w:hAnsiTheme="majorHAnsi"/>
          <w:sz w:val="20"/>
          <w:szCs w:val="20"/>
          <w:lang w:val="en-US"/>
        </w:rPr>
        <w:t>'newff'</w:t>
      </w:r>
    </w:p>
    <w:p w:rsidR="0099436D" w:rsidRPr="0099436D" w:rsidRDefault="0099436D" w:rsidP="00860888">
      <w:pPr>
        <w:tabs>
          <w:tab w:val="right" w:pos="4253"/>
        </w:tabs>
        <w:jc w:val="left"/>
        <w:rPr>
          <w:rFonts w:asciiTheme="majorHAnsi" w:hAnsiTheme="majorHAnsi"/>
          <w:sz w:val="20"/>
          <w:szCs w:val="20"/>
          <w:lang w:val="en-US"/>
        </w:rPr>
      </w:pPr>
      <w:r>
        <w:rPr>
          <w:rFonts w:asciiTheme="majorHAnsi" w:hAnsiTheme="majorHAnsi"/>
          <w:b/>
          <w:sz w:val="20"/>
          <w:szCs w:val="20"/>
          <w:lang w:val="en-US"/>
        </w:rPr>
        <w:tab/>
      </w:r>
      <w:r w:rsidRPr="0099436D">
        <w:rPr>
          <w:rFonts w:asciiTheme="majorHAnsi" w:hAnsiTheme="majorHAnsi"/>
          <w:b/>
          <w:sz w:val="20"/>
          <w:szCs w:val="20"/>
          <w:lang w:val="en-US"/>
        </w:rPr>
        <w:t>Transfer Function:</w:t>
      </w:r>
      <w:r w:rsidRPr="0099436D">
        <w:rPr>
          <w:rFonts w:asciiTheme="majorHAnsi" w:hAnsiTheme="majorHAnsi"/>
          <w:sz w:val="20"/>
          <w:szCs w:val="20"/>
          <w:lang w:val="en-US"/>
        </w:rPr>
        <w:t xml:space="preserve"> </w:t>
      </w:r>
      <w:r>
        <w:rPr>
          <w:rFonts w:asciiTheme="majorHAnsi" w:hAnsiTheme="majorHAnsi"/>
          <w:sz w:val="20"/>
          <w:szCs w:val="20"/>
          <w:lang w:val="en-US"/>
        </w:rPr>
        <w:tab/>
      </w:r>
      <w:r w:rsidRPr="0099436D">
        <w:rPr>
          <w:rFonts w:asciiTheme="majorHAnsi" w:hAnsiTheme="majorHAnsi"/>
          <w:sz w:val="20"/>
          <w:szCs w:val="20"/>
          <w:lang w:val="en-US"/>
        </w:rPr>
        <w:t>'</w:t>
      </w:r>
      <w:r>
        <w:rPr>
          <w:rFonts w:asciiTheme="majorHAnsi" w:hAnsiTheme="majorHAnsi"/>
          <w:sz w:val="20"/>
          <w:szCs w:val="20"/>
          <w:lang w:val="en-US"/>
        </w:rPr>
        <w:t>tan</w:t>
      </w:r>
      <w:r w:rsidRPr="0099436D">
        <w:rPr>
          <w:rFonts w:asciiTheme="majorHAnsi" w:hAnsiTheme="majorHAnsi"/>
          <w:sz w:val="20"/>
          <w:szCs w:val="20"/>
          <w:lang w:val="en-US"/>
        </w:rPr>
        <w:t>sig'</w:t>
      </w:r>
    </w:p>
    <w:p w:rsidR="0099436D" w:rsidRPr="0099436D" w:rsidRDefault="0099436D" w:rsidP="00860888">
      <w:pPr>
        <w:tabs>
          <w:tab w:val="right" w:pos="4253"/>
        </w:tabs>
        <w:jc w:val="left"/>
        <w:rPr>
          <w:rFonts w:asciiTheme="majorHAnsi" w:hAnsiTheme="majorHAnsi"/>
          <w:sz w:val="20"/>
          <w:szCs w:val="20"/>
          <w:lang w:val="en-US"/>
        </w:rPr>
      </w:pPr>
      <w:r>
        <w:rPr>
          <w:rFonts w:asciiTheme="majorHAnsi" w:hAnsiTheme="majorHAnsi"/>
          <w:b/>
          <w:sz w:val="20"/>
          <w:szCs w:val="20"/>
          <w:lang w:val="en-US"/>
        </w:rPr>
        <w:tab/>
      </w:r>
      <w:r w:rsidRPr="0099436D">
        <w:rPr>
          <w:rFonts w:asciiTheme="majorHAnsi" w:hAnsiTheme="majorHAnsi"/>
          <w:b/>
          <w:sz w:val="20"/>
          <w:szCs w:val="20"/>
          <w:lang w:val="en-US"/>
        </w:rPr>
        <w:t xml:space="preserve">Learning Function: </w:t>
      </w:r>
      <w:r>
        <w:rPr>
          <w:rFonts w:asciiTheme="majorHAnsi" w:hAnsiTheme="majorHAnsi"/>
          <w:sz w:val="20"/>
          <w:szCs w:val="20"/>
          <w:lang w:val="en-US"/>
        </w:rPr>
        <w:tab/>
      </w:r>
      <w:r w:rsidRPr="0099436D">
        <w:rPr>
          <w:rFonts w:asciiTheme="majorHAnsi" w:hAnsiTheme="majorHAnsi"/>
          <w:sz w:val="20"/>
          <w:szCs w:val="20"/>
          <w:lang w:val="en-US"/>
        </w:rPr>
        <w:t>'trainlm'</w:t>
      </w:r>
    </w:p>
    <w:p w:rsidR="0099436D" w:rsidRPr="00860888" w:rsidRDefault="0099436D" w:rsidP="00860888">
      <w:pPr>
        <w:tabs>
          <w:tab w:val="right" w:pos="4253"/>
        </w:tabs>
        <w:jc w:val="left"/>
        <w:rPr>
          <w:rFonts w:asciiTheme="majorHAnsi" w:hAnsiTheme="majorHAnsi"/>
          <w:sz w:val="20"/>
          <w:szCs w:val="20"/>
          <w:lang w:val="en-US"/>
        </w:rPr>
      </w:pPr>
      <w:r>
        <w:rPr>
          <w:rFonts w:asciiTheme="majorHAnsi" w:hAnsiTheme="majorHAnsi"/>
          <w:b/>
          <w:sz w:val="20"/>
          <w:szCs w:val="20"/>
          <w:lang w:val="en-US"/>
        </w:rPr>
        <w:tab/>
      </w:r>
      <w:r w:rsidRPr="0099436D">
        <w:rPr>
          <w:rFonts w:asciiTheme="majorHAnsi" w:hAnsiTheme="majorHAnsi"/>
          <w:b/>
          <w:sz w:val="20"/>
          <w:szCs w:val="20"/>
          <w:lang w:val="en-US"/>
        </w:rPr>
        <w:t>Performance Function:</w:t>
      </w:r>
      <w:r w:rsidR="00860888">
        <w:rPr>
          <w:rFonts w:asciiTheme="majorHAnsi" w:hAnsiTheme="majorHAnsi"/>
          <w:b/>
          <w:sz w:val="20"/>
          <w:szCs w:val="20"/>
          <w:lang w:val="en-US"/>
        </w:rPr>
        <w:tab/>
      </w:r>
      <w:r w:rsidR="00860888">
        <w:rPr>
          <w:rFonts w:asciiTheme="majorHAnsi" w:hAnsiTheme="majorHAnsi"/>
          <w:b/>
          <w:sz w:val="20"/>
          <w:szCs w:val="20"/>
          <w:lang w:val="en-US"/>
        </w:rPr>
        <w:tab/>
      </w:r>
      <w:r w:rsidRPr="0099436D">
        <w:rPr>
          <w:rFonts w:asciiTheme="majorHAnsi" w:hAnsiTheme="majorHAnsi"/>
          <w:sz w:val="20"/>
          <w:szCs w:val="20"/>
          <w:lang w:val="en-US"/>
        </w:rPr>
        <w:t>'mse'</w:t>
      </w:r>
    </w:p>
    <w:p w:rsidR="0099436D" w:rsidRPr="0099436D" w:rsidRDefault="0099436D" w:rsidP="00860888">
      <w:pPr>
        <w:tabs>
          <w:tab w:val="right" w:pos="4253"/>
        </w:tabs>
        <w:jc w:val="left"/>
        <w:rPr>
          <w:rFonts w:asciiTheme="majorHAnsi" w:hAnsiTheme="majorHAnsi"/>
          <w:sz w:val="20"/>
          <w:szCs w:val="20"/>
          <w:lang w:val="en-US"/>
        </w:rPr>
      </w:pPr>
      <w:r>
        <w:rPr>
          <w:rFonts w:asciiTheme="majorHAnsi" w:hAnsiTheme="majorHAnsi"/>
          <w:b/>
          <w:sz w:val="20"/>
          <w:szCs w:val="20"/>
          <w:lang w:val="en-US"/>
        </w:rPr>
        <w:tab/>
      </w:r>
      <w:r w:rsidRPr="0099436D">
        <w:rPr>
          <w:rFonts w:asciiTheme="majorHAnsi" w:hAnsiTheme="majorHAnsi"/>
          <w:b/>
          <w:sz w:val="20"/>
          <w:szCs w:val="20"/>
          <w:lang w:val="en-US"/>
        </w:rPr>
        <w:t xml:space="preserve">Learning Rate: </w:t>
      </w:r>
      <w:r>
        <w:rPr>
          <w:rFonts w:asciiTheme="majorHAnsi" w:hAnsiTheme="majorHAnsi"/>
          <w:sz w:val="20"/>
          <w:szCs w:val="20"/>
          <w:lang w:val="en-US"/>
        </w:rPr>
        <w:tab/>
        <w:t>'0.3</w:t>
      </w:r>
      <w:r w:rsidRPr="0099436D">
        <w:rPr>
          <w:rFonts w:asciiTheme="majorHAnsi" w:hAnsiTheme="majorHAnsi"/>
          <w:sz w:val="20"/>
          <w:szCs w:val="20"/>
          <w:lang w:val="en-US"/>
        </w:rPr>
        <w:t>'</w:t>
      </w:r>
    </w:p>
    <w:p w:rsidR="0099436D" w:rsidRPr="0099436D" w:rsidRDefault="0099436D" w:rsidP="00860888">
      <w:pPr>
        <w:tabs>
          <w:tab w:val="right" w:pos="4253"/>
        </w:tabs>
        <w:jc w:val="left"/>
        <w:rPr>
          <w:rFonts w:asciiTheme="majorHAnsi" w:hAnsiTheme="majorHAnsi"/>
          <w:sz w:val="20"/>
          <w:szCs w:val="20"/>
          <w:lang w:val="en-US"/>
        </w:rPr>
      </w:pPr>
      <w:r>
        <w:rPr>
          <w:rFonts w:asciiTheme="majorHAnsi" w:hAnsiTheme="majorHAnsi"/>
          <w:b/>
          <w:sz w:val="20"/>
          <w:szCs w:val="20"/>
          <w:lang w:val="en-US"/>
        </w:rPr>
        <w:tab/>
      </w:r>
      <w:r w:rsidRPr="0099436D">
        <w:rPr>
          <w:rFonts w:asciiTheme="majorHAnsi" w:hAnsiTheme="majorHAnsi"/>
          <w:b/>
          <w:sz w:val="20"/>
          <w:szCs w:val="20"/>
          <w:lang w:val="en-US"/>
        </w:rPr>
        <w:t>Number of Layers:</w:t>
      </w:r>
      <w:r w:rsidRPr="0099436D">
        <w:rPr>
          <w:rFonts w:asciiTheme="majorHAnsi" w:hAnsiTheme="majorHAnsi"/>
          <w:sz w:val="20"/>
          <w:szCs w:val="20"/>
          <w:lang w:val="en-US"/>
        </w:rPr>
        <w:t xml:space="preserve"> </w:t>
      </w:r>
      <w:r>
        <w:rPr>
          <w:rFonts w:asciiTheme="majorHAnsi" w:hAnsiTheme="majorHAnsi"/>
          <w:sz w:val="20"/>
          <w:szCs w:val="20"/>
          <w:lang w:val="en-US"/>
        </w:rPr>
        <w:tab/>
      </w:r>
      <w:r w:rsidRPr="0099436D">
        <w:rPr>
          <w:rFonts w:asciiTheme="majorHAnsi" w:hAnsiTheme="majorHAnsi"/>
          <w:sz w:val="20"/>
          <w:szCs w:val="20"/>
          <w:lang w:val="en-US"/>
        </w:rPr>
        <w:t>2</w:t>
      </w:r>
    </w:p>
    <w:p w:rsidR="0099436D" w:rsidRPr="0099436D" w:rsidRDefault="0099436D" w:rsidP="00860888">
      <w:pPr>
        <w:tabs>
          <w:tab w:val="right" w:pos="4253"/>
        </w:tabs>
        <w:jc w:val="left"/>
        <w:rPr>
          <w:rFonts w:asciiTheme="majorHAnsi" w:hAnsiTheme="majorHAnsi"/>
          <w:sz w:val="20"/>
          <w:szCs w:val="20"/>
          <w:lang w:val="en-US"/>
        </w:rPr>
      </w:pPr>
      <w:r>
        <w:rPr>
          <w:rFonts w:asciiTheme="majorHAnsi" w:hAnsiTheme="majorHAnsi"/>
          <w:b/>
          <w:sz w:val="20"/>
          <w:szCs w:val="20"/>
          <w:lang w:val="en-US"/>
        </w:rPr>
        <w:tab/>
      </w:r>
      <w:r w:rsidRPr="0099436D">
        <w:rPr>
          <w:rFonts w:asciiTheme="majorHAnsi" w:hAnsiTheme="majorHAnsi"/>
          <w:b/>
          <w:sz w:val="20"/>
          <w:szCs w:val="20"/>
          <w:lang w:val="en-US"/>
        </w:rPr>
        <w:t xml:space="preserve">Hidden Layer Size: </w:t>
      </w:r>
      <w:r>
        <w:rPr>
          <w:rFonts w:asciiTheme="majorHAnsi" w:hAnsiTheme="majorHAnsi"/>
          <w:sz w:val="20"/>
          <w:szCs w:val="20"/>
          <w:lang w:val="en-US"/>
        </w:rPr>
        <w:tab/>
        <w:t>30</w:t>
      </w:r>
    </w:p>
    <w:p w:rsidR="0099436D" w:rsidRPr="0099436D" w:rsidRDefault="0099436D" w:rsidP="00860888">
      <w:pPr>
        <w:tabs>
          <w:tab w:val="right" w:pos="4253"/>
        </w:tabs>
        <w:jc w:val="left"/>
        <w:rPr>
          <w:rFonts w:asciiTheme="majorHAnsi" w:hAnsiTheme="majorHAnsi"/>
          <w:sz w:val="20"/>
          <w:szCs w:val="20"/>
          <w:lang w:val="en-US"/>
        </w:rPr>
      </w:pPr>
      <w:r>
        <w:rPr>
          <w:rFonts w:asciiTheme="majorHAnsi" w:hAnsiTheme="majorHAnsi"/>
          <w:b/>
          <w:sz w:val="20"/>
          <w:szCs w:val="20"/>
          <w:lang w:val="en-US"/>
        </w:rPr>
        <w:tab/>
      </w:r>
      <w:r w:rsidRPr="0099436D">
        <w:rPr>
          <w:rFonts w:asciiTheme="majorHAnsi" w:hAnsiTheme="majorHAnsi"/>
          <w:b/>
          <w:sz w:val="20"/>
          <w:szCs w:val="20"/>
          <w:lang w:val="en-US"/>
        </w:rPr>
        <w:t>Number of Characteristics:</w:t>
      </w:r>
      <w:r w:rsidRPr="0099436D">
        <w:rPr>
          <w:rFonts w:asciiTheme="majorHAnsi" w:hAnsiTheme="majorHAnsi"/>
          <w:sz w:val="20"/>
          <w:szCs w:val="20"/>
          <w:lang w:val="en-US"/>
        </w:rPr>
        <w:t xml:space="preserve"> </w:t>
      </w:r>
      <w:r>
        <w:rPr>
          <w:rFonts w:asciiTheme="majorHAnsi" w:hAnsiTheme="majorHAnsi"/>
          <w:sz w:val="20"/>
          <w:szCs w:val="20"/>
          <w:lang w:val="en-US"/>
        </w:rPr>
        <w:tab/>
        <w:t>3</w:t>
      </w:r>
      <w:r w:rsidRPr="0099436D">
        <w:rPr>
          <w:rFonts w:asciiTheme="majorHAnsi" w:hAnsiTheme="majorHAnsi"/>
          <w:sz w:val="20"/>
          <w:szCs w:val="20"/>
          <w:lang w:val="en-US"/>
        </w:rPr>
        <w:t>0</w:t>
      </w:r>
    </w:p>
    <w:p w:rsidR="0099436D" w:rsidRPr="0099436D" w:rsidRDefault="0099436D" w:rsidP="00860888">
      <w:pPr>
        <w:tabs>
          <w:tab w:val="right" w:pos="4253"/>
        </w:tabs>
        <w:jc w:val="left"/>
        <w:rPr>
          <w:rFonts w:asciiTheme="majorHAnsi" w:hAnsiTheme="majorHAnsi"/>
          <w:sz w:val="20"/>
          <w:szCs w:val="20"/>
          <w:lang w:val="en-US"/>
        </w:rPr>
      </w:pPr>
      <w:r>
        <w:rPr>
          <w:rFonts w:asciiTheme="majorHAnsi" w:hAnsiTheme="majorHAnsi"/>
          <w:b/>
          <w:sz w:val="20"/>
          <w:szCs w:val="20"/>
          <w:lang w:val="en-US"/>
        </w:rPr>
        <w:tab/>
      </w:r>
      <w:r w:rsidRPr="0099436D">
        <w:rPr>
          <w:rFonts w:asciiTheme="majorHAnsi" w:hAnsiTheme="majorHAnsi"/>
          <w:b/>
          <w:sz w:val="20"/>
          <w:szCs w:val="20"/>
          <w:lang w:val="en-US"/>
        </w:rPr>
        <w:t>Charact.s Selection Methods:</w:t>
      </w:r>
      <w:r>
        <w:rPr>
          <w:rFonts w:asciiTheme="majorHAnsi" w:hAnsiTheme="majorHAnsi"/>
          <w:sz w:val="20"/>
          <w:szCs w:val="20"/>
          <w:lang w:val="en-US"/>
        </w:rPr>
        <w:t xml:space="preserve"> </w:t>
      </w:r>
      <w:r>
        <w:rPr>
          <w:rFonts w:asciiTheme="majorHAnsi" w:hAnsiTheme="majorHAnsi"/>
          <w:sz w:val="20"/>
          <w:szCs w:val="20"/>
          <w:lang w:val="en-US"/>
        </w:rPr>
        <w:tab/>
        <w:t>clustering</w:t>
      </w:r>
    </w:p>
    <w:p w:rsidR="0099436D" w:rsidRPr="0099436D" w:rsidRDefault="0099436D" w:rsidP="00860888">
      <w:pPr>
        <w:tabs>
          <w:tab w:val="right" w:pos="4253"/>
        </w:tabs>
        <w:jc w:val="left"/>
        <w:rPr>
          <w:rFonts w:asciiTheme="majorHAnsi" w:hAnsiTheme="majorHAnsi"/>
          <w:sz w:val="20"/>
          <w:szCs w:val="20"/>
          <w:lang w:val="en-US"/>
        </w:rPr>
      </w:pPr>
      <w:r>
        <w:rPr>
          <w:rFonts w:asciiTheme="majorHAnsi" w:hAnsiTheme="majorHAnsi"/>
          <w:b/>
          <w:sz w:val="20"/>
          <w:szCs w:val="20"/>
          <w:lang w:val="en-US"/>
        </w:rPr>
        <w:tab/>
      </w:r>
      <w:r w:rsidRPr="0099436D">
        <w:rPr>
          <w:rFonts w:asciiTheme="majorHAnsi" w:hAnsiTheme="majorHAnsi"/>
          <w:b/>
          <w:sz w:val="20"/>
          <w:szCs w:val="20"/>
          <w:lang w:val="en-US"/>
        </w:rPr>
        <w:t xml:space="preserve">Output Format: </w:t>
      </w:r>
      <w:r>
        <w:rPr>
          <w:rFonts w:asciiTheme="majorHAnsi" w:hAnsiTheme="majorHAnsi"/>
          <w:sz w:val="20"/>
          <w:szCs w:val="20"/>
          <w:lang w:val="en-US"/>
        </w:rPr>
        <w:tab/>
        <w:t>4 neuron</w:t>
      </w:r>
    </w:p>
    <w:p w:rsidR="0099436D" w:rsidRPr="0099436D" w:rsidRDefault="0099436D" w:rsidP="00860888">
      <w:pPr>
        <w:tabs>
          <w:tab w:val="left" w:pos="2268"/>
          <w:tab w:val="left" w:pos="2835"/>
        </w:tabs>
        <w:jc w:val="left"/>
        <w:rPr>
          <w:rFonts w:asciiTheme="majorHAnsi" w:hAnsiTheme="majorHAnsi"/>
          <w:sz w:val="20"/>
          <w:szCs w:val="20"/>
          <w:lang w:val="en-US"/>
        </w:rPr>
      </w:pPr>
    </w:p>
    <w:sectPr w:rsidR="0099436D" w:rsidRPr="0099436D" w:rsidSect="00194BF9">
      <w:footerReference w:type="default" r:id="rId11"/>
      <w:pgSz w:w="11907" w:h="16839" w:code="9"/>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7E9C" w:rsidRDefault="00847E9C" w:rsidP="00C45FC9">
      <w:r>
        <w:separator/>
      </w:r>
    </w:p>
  </w:endnote>
  <w:endnote w:type="continuationSeparator" w:id="0">
    <w:p w:rsidR="00847E9C" w:rsidRDefault="00847E9C" w:rsidP="00C45FC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Gothic-DemiCond">
    <w:panose1 w:val="00000000000000000000"/>
    <w:charset w:val="00"/>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980212"/>
      <w:docPartObj>
        <w:docPartGallery w:val="Page Numbers (Bottom of Page)"/>
        <w:docPartUnique/>
      </w:docPartObj>
    </w:sdtPr>
    <w:sdtContent>
      <w:p w:rsidR="001E6507" w:rsidRDefault="001E6507">
        <w:pPr>
          <w:pStyle w:val="Rodap"/>
          <w:jc w:val="right"/>
        </w:pPr>
        <w:fldSimple w:instr=" PAGE   \* MERGEFORMAT ">
          <w:r w:rsidR="00854EB2">
            <w:rPr>
              <w:noProof/>
            </w:rPr>
            <w:t>8</w:t>
          </w:r>
        </w:fldSimple>
      </w:p>
    </w:sdtContent>
  </w:sdt>
  <w:p w:rsidR="001E6507" w:rsidRDefault="001E6507">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7E9C" w:rsidRDefault="00847E9C" w:rsidP="00C45FC9">
      <w:r>
        <w:separator/>
      </w:r>
    </w:p>
  </w:footnote>
  <w:footnote w:type="continuationSeparator" w:id="0">
    <w:p w:rsidR="00847E9C" w:rsidRDefault="00847E9C" w:rsidP="00C45FC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16D4C"/>
    <w:multiLevelType w:val="hybridMultilevel"/>
    <w:tmpl w:val="958C8EBC"/>
    <w:lvl w:ilvl="0" w:tplc="08160001">
      <w:numFmt w:val="bullet"/>
      <w:lvlText w:val=""/>
      <w:lvlJc w:val="left"/>
      <w:pPr>
        <w:ind w:left="720" w:hanging="360"/>
      </w:pPr>
      <w:rPr>
        <w:rFonts w:ascii="Symbol" w:eastAsia="Times New Roman" w:hAnsi="Symbol"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B683A5B"/>
    <w:multiLevelType w:val="hybridMultilevel"/>
    <w:tmpl w:val="86B4456A"/>
    <w:lvl w:ilvl="0" w:tplc="08160001">
      <w:numFmt w:val="bullet"/>
      <w:lvlText w:val=""/>
      <w:lvlJc w:val="left"/>
      <w:pPr>
        <w:ind w:left="720" w:hanging="360"/>
      </w:pPr>
      <w:rPr>
        <w:rFonts w:ascii="Symbol" w:eastAsia="Times New Roman" w:hAnsi="Symbol"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1A9F713B"/>
    <w:multiLevelType w:val="hybridMultilevel"/>
    <w:tmpl w:val="70C254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1D336160"/>
    <w:multiLevelType w:val="hybridMultilevel"/>
    <w:tmpl w:val="F8601EF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5B312C9D"/>
    <w:multiLevelType w:val="hybridMultilevel"/>
    <w:tmpl w:val="A37651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5C6B36B7"/>
    <w:multiLevelType w:val="hybridMultilevel"/>
    <w:tmpl w:val="963ABF4C"/>
    <w:lvl w:ilvl="0" w:tplc="08160001">
      <w:start w:val="250"/>
      <w:numFmt w:val="bullet"/>
      <w:lvlText w:val=""/>
      <w:lvlJc w:val="left"/>
      <w:pPr>
        <w:ind w:left="720" w:hanging="360"/>
      </w:pPr>
      <w:rPr>
        <w:rFonts w:ascii="Symbol" w:eastAsia="Times New Roman" w:hAnsi="Symbol" w:cs="Times New Roman"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9"/>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B13695"/>
    <w:rsid w:val="000001B9"/>
    <w:rsid w:val="00001535"/>
    <w:rsid w:val="00063801"/>
    <w:rsid w:val="00086D1B"/>
    <w:rsid w:val="000D5CA4"/>
    <w:rsid w:val="001255C6"/>
    <w:rsid w:val="001414C2"/>
    <w:rsid w:val="00165497"/>
    <w:rsid w:val="001902C2"/>
    <w:rsid w:val="00194BF9"/>
    <w:rsid w:val="001B7DDF"/>
    <w:rsid w:val="001C5DE0"/>
    <w:rsid w:val="001D46A6"/>
    <w:rsid w:val="001E6507"/>
    <w:rsid w:val="00240BDC"/>
    <w:rsid w:val="00275518"/>
    <w:rsid w:val="002A6721"/>
    <w:rsid w:val="002B3D8C"/>
    <w:rsid w:val="002E1B46"/>
    <w:rsid w:val="0031261E"/>
    <w:rsid w:val="00313DBD"/>
    <w:rsid w:val="00391E50"/>
    <w:rsid w:val="003B3901"/>
    <w:rsid w:val="003C361D"/>
    <w:rsid w:val="00464BBD"/>
    <w:rsid w:val="004827C8"/>
    <w:rsid w:val="004C1C7D"/>
    <w:rsid w:val="004C2A81"/>
    <w:rsid w:val="004D53A0"/>
    <w:rsid w:val="00504CFA"/>
    <w:rsid w:val="005617E0"/>
    <w:rsid w:val="00580A36"/>
    <w:rsid w:val="006C4E33"/>
    <w:rsid w:val="00772157"/>
    <w:rsid w:val="007A3710"/>
    <w:rsid w:val="007E159B"/>
    <w:rsid w:val="00817811"/>
    <w:rsid w:val="00847E9C"/>
    <w:rsid w:val="00854EB2"/>
    <w:rsid w:val="00860888"/>
    <w:rsid w:val="0088168F"/>
    <w:rsid w:val="008A1C8E"/>
    <w:rsid w:val="008B5D9B"/>
    <w:rsid w:val="008E4FFD"/>
    <w:rsid w:val="008F481F"/>
    <w:rsid w:val="00900981"/>
    <w:rsid w:val="009076BE"/>
    <w:rsid w:val="00917CBD"/>
    <w:rsid w:val="0099436D"/>
    <w:rsid w:val="009B3934"/>
    <w:rsid w:val="00A579D9"/>
    <w:rsid w:val="00A66E76"/>
    <w:rsid w:val="00A83741"/>
    <w:rsid w:val="00A84CFD"/>
    <w:rsid w:val="00AC1DF0"/>
    <w:rsid w:val="00AC5CD5"/>
    <w:rsid w:val="00B13695"/>
    <w:rsid w:val="00BD4E9D"/>
    <w:rsid w:val="00BE319C"/>
    <w:rsid w:val="00BE7533"/>
    <w:rsid w:val="00C3137B"/>
    <w:rsid w:val="00C32AF4"/>
    <w:rsid w:val="00C45FC9"/>
    <w:rsid w:val="00C9121A"/>
    <w:rsid w:val="00CB4EC8"/>
    <w:rsid w:val="00D06BD0"/>
    <w:rsid w:val="00D92F65"/>
    <w:rsid w:val="00DF249D"/>
    <w:rsid w:val="00E153EC"/>
    <w:rsid w:val="00E4293C"/>
    <w:rsid w:val="00E53801"/>
    <w:rsid w:val="00EC21CF"/>
    <w:rsid w:val="00EC53FF"/>
    <w:rsid w:val="00F0037F"/>
    <w:rsid w:val="00F45D03"/>
    <w:rsid w:val="00F56712"/>
    <w:rsid w:val="00F93526"/>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801"/>
    <w:pPr>
      <w:jc w:val="both"/>
    </w:pPr>
    <w:rPr>
      <w:rFonts w:asciiTheme="minorHAnsi" w:hAnsiTheme="minorHAnsi"/>
      <w:sz w:val="24"/>
      <w:szCs w:val="24"/>
    </w:rPr>
  </w:style>
  <w:style w:type="paragraph" w:styleId="Ttulo1">
    <w:name w:val="heading 1"/>
    <w:basedOn w:val="Normal"/>
    <w:next w:val="Normal"/>
    <w:link w:val="Ttulo1Carcter"/>
    <w:qFormat/>
    <w:rsid w:val="00B1369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cter"/>
    <w:unhideWhenUsed/>
    <w:qFormat/>
    <w:rsid w:val="00F0037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cter"/>
    <w:unhideWhenUsed/>
    <w:qFormat/>
    <w:rsid w:val="003C361D"/>
    <w:pPr>
      <w:keepNext/>
      <w:keepLines/>
      <w:spacing w:before="200"/>
      <w:outlineLvl w:val="2"/>
    </w:pPr>
    <w:rPr>
      <w:rFonts w:asciiTheme="majorHAnsi" w:eastAsiaTheme="majorEastAsia" w:hAnsiTheme="majorHAnsi" w:cstheme="majorBidi"/>
      <w:b/>
      <w:bCs/>
      <w:color w:val="4F81BD" w:themeColor="accen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cter">
    <w:name w:val="Título 1 Carácter"/>
    <w:basedOn w:val="Tipodeletrapredefinidodopargrafo"/>
    <w:link w:val="Ttulo1"/>
    <w:rsid w:val="00B13695"/>
    <w:rPr>
      <w:rFonts w:asciiTheme="majorHAnsi" w:eastAsiaTheme="majorEastAsia" w:hAnsiTheme="majorHAnsi" w:cstheme="majorBidi"/>
      <w:b/>
      <w:bCs/>
      <w:color w:val="365F91" w:themeColor="accent1" w:themeShade="BF"/>
      <w:sz w:val="28"/>
      <w:szCs w:val="28"/>
    </w:rPr>
  </w:style>
  <w:style w:type="paragraph" w:styleId="Cabealho">
    <w:name w:val="header"/>
    <w:basedOn w:val="Normal"/>
    <w:link w:val="CabealhoCarcter"/>
    <w:uiPriority w:val="99"/>
    <w:unhideWhenUsed/>
    <w:rsid w:val="00C45FC9"/>
    <w:pPr>
      <w:tabs>
        <w:tab w:val="center" w:pos="4252"/>
        <w:tab w:val="right" w:pos="8504"/>
      </w:tabs>
    </w:pPr>
  </w:style>
  <w:style w:type="character" w:customStyle="1" w:styleId="CabealhoCarcter">
    <w:name w:val="Cabeçalho Carácter"/>
    <w:basedOn w:val="Tipodeletrapredefinidodopargrafo"/>
    <w:link w:val="Cabealho"/>
    <w:uiPriority w:val="99"/>
    <w:rsid w:val="00C45FC9"/>
    <w:rPr>
      <w:rFonts w:asciiTheme="minorHAnsi" w:hAnsiTheme="minorHAnsi"/>
      <w:sz w:val="24"/>
      <w:szCs w:val="24"/>
    </w:rPr>
  </w:style>
  <w:style w:type="paragraph" w:styleId="Rodap">
    <w:name w:val="footer"/>
    <w:basedOn w:val="Normal"/>
    <w:link w:val="RodapCarcter"/>
    <w:uiPriority w:val="99"/>
    <w:unhideWhenUsed/>
    <w:rsid w:val="00C45FC9"/>
    <w:pPr>
      <w:tabs>
        <w:tab w:val="center" w:pos="4252"/>
        <w:tab w:val="right" w:pos="8504"/>
      </w:tabs>
    </w:pPr>
  </w:style>
  <w:style w:type="character" w:customStyle="1" w:styleId="RodapCarcter">
    <w:name w:val="Rodapé Carácter"/>
    <w:basedOn w:val="Tipodeletrapredefinidodopargrafo"/>
    <w:link w:val="Rodap"/>
    <w:uiPriority w:val="99"/>
    <w:rsid w:val="00C45FC9"/>
    <w:rPr>
      <w:rFonts w:asciiTheme="minorHAnsi" w:hAnsiTheme="minorHAnsi"/>
      <w:sz w:val="24"/>
      <w:szCs w:val="24"/>
    </w:rPr>
  </w:style>
  <w:style w:type="paragraph" w:styleId="Ttulo">
    <w:name w:val="Title"/>
    <w:basedOn w:val="Normal"/>
    <w:next w:val="Normal"/>
    <w:link w:val="TtuloCarcter"/>
    <w:qFormat/>
    <w:rsid w:val="00C45FC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rsid w:val="00C45FC9"/>
    <w:rPr>
      <w:rFonts w:asciiTheme="majorHAnsi" w:eastAsiaTheme="majorEastAsia" w:hAnsiTheme="majorHAnsi" w:cstheme="majorBidi"/>
      <w:color w:val="17365D" w:themeColor="text2" w:themeShade="BF"/>
      <w:spacing w:val="5"/>
      <w:kern w:val="28"/>
      <w:sz w:val="52"/>
      <w:szCs w:val="52"/>
    </w:rPr>
  </w:style>
  <w:style w:type="character" w:customStyle="1" w:styleId="Ttulo2Carcter">
    <w:name w:val="Título 2 Carácter"/>
    <w:basedOn w:val="Tipodeletrapredefinidodopargrafo"/>
    <w:link w:val="Ttulo2"/>
    <w:rsid w:val="00F0037F"/>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580A36"/>
    <w:pPr>
      <w:ind w:left="720"/>
      <w:contextualSpacing/>
    </w:pPr>
  </w:style>
  <w:style w:type="paragraph" w:styleId="Textodebalo">
    <w:name w:val="Balloon Text"/>
    <w:basedOn w:val="Normal"/>
    <w:link w:val="TextodebaloCarcter"/>
    <w:uiPriority w:val="99"/>
    <w:semiHidden/>
    <w:unhideWhenUsed/>
    <w:rsid w:val="00E53801"/>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E53801"/>
    <w:rPr>
      <w:rFonts w:ascii="Tahoma" w:hAnsi="Tahoma" w:cs="Tahoma"/>
      <w:sz w:val="16"/>
      <w:szCs w:val="16"/>
    </w:rPr>
  </w:style>
  <w:style w:type="paragraph" w:styleId="Legenda">
    <w:name w:val="caption"/>
    <w:basedOn w:val="Normal"/>
    <w:next w:val="Normal"/>
    <w:unhideWhenUsed/>
    <w:qFormat/>
    <w:rsid w:val="00E53801"/>
    <w:pPr>
      <w:spacing w:after="200"/>
    </w:pPr>
    <w:rPr>
      <w:b/>
      <w:bCs/>
      <w:color w:val="4F81BD" w:themeColor="accent1"/>
      <w:sz w:val="18"/>
      <w:szCs w:val="18"/>
    </w:rPr>
  </w:style>
  <w:style w:type="paragraph" w:styleId="NormalWeb">
    <w:name w:val="Normal (Web)"/>
    <w:basedOn w:val="Normal"/>
    <w:uiPriority w:val="99"/>
    <w:semiHidden/>
    <w:unhideWhenUsed/>
    <w:rsid w:val="00E53801"/>
    <w:pPr>
      <w:spacing w:before="100" w:beforeAutospacing="1" w:after="100" w:afterAutospacing="1"/>
      <w:jc w:val="left"/>
    </w:pPr>
    <w:rPr>
      <w:rFonts w:ascii="Times New Roman" w:hAnsi="Times New Roman"/>
    </w:rPr>
  </w:style>
  <w:style w:type="character" w:styleId="nfaseIntenso">
    <w:name w:val="Intense Emphasis"/>
    <w:basedOn w:val="Tipodeletrapredefinidodopargrafo"/>
    <w:uiPriority w:val="21"/>
    <w:qFormat/>
    <w:rsid w:val="00CB4EC8"/>
    <w:rPr>
      <w:b/>
      <w:bCs/>
      <w:i/>
      <w:iCs/>
      <w:color w:val="4F81BD" w:themeColor="accent1"/>
    </w:rPr>
  </w:style>
  <w:style w:type="character" w:customStyle="1" w:styleId="Ttulo3Carcter">
    <w:name w:val="Título 3 Carácter"/>
    <w:basedOn w:val="Tipodeletrapredefinidodopargrafo"/>
    <w:link w:val="Ttulo3"/>
    <w:rsid w:val="003C361D"/>
    <w:rPr>
      <w:rFonts w:asciiTheme="majorHAnsi" w:eastAsiaTheme="majorEastAsia" w:hAnsiTheme="majorHAnsi" w:cstheme="majorBidi"/>
      <w:b/>
      <w:bCs/>
      <w:color w:val="4F81BD" w:themeColor="accent1"/>
      <w:sz w:val="24"/>
      <w:szCs w:val="24"/>
    </w:rPr>
  </w:style>
  <w:style w:type="paragraph" w:styleId="Subttulo">
    <w:name w:val="Subtitle"/>
    <w:basedOn w:val="Normal"/>
    <w:next w:val="Normal"/>
    <w:link w:val="SubttuloCarcter"/>
    <w:qFormat/>
    <w:rsid w:val="003C361D"/>
    <w:pPr>
      <w:numPr>
        <w:ilvl w:val="1"/>
      </w:numPr>
    </w:pPr>
    <w:rPr>
      <w:rFonts w:asciiTheme="majorHAnsi" w:eastAsiaTheme="majorEastAsia" w:hAnsiTheme="majorHAnsi" w:cstheme="majorBidi"/>
      <w:i/>
      <w:iCs/>
      <w:color w:val="4F81BD" w:themeColor="accent1"/>
      <w:spacing w:val="15"/>
    </w:rPr>
  </w:style>
  <w:style w:type="character" w:customStyle="1" w:styleId="SubttuloCarcter">
    <w:name w:val="Subtítulo Carácter"/>
    <w:basedOn w:val="Tipodeletrapredefinidodopargrafo"/>
    <w:link w:val="Subttulo"/>
    <w:rsid w:val="003C361D"/>
    <w:rPr>
      <w:rFonts w:asciiTheme="majorHAnsi" w:eastAsiaTheme="majorEastAsia" w:hAnsiTheme="majorHAnsi" w:cstheme="majorBidi"/>
      <w:i/>
      <w:iCs/>
      <w:color w:val="4F81BD" w:themeColor="accent1"/>
      <w:spacing w:val="15"/>
      <w:sz w:val="24"/>
      <w:szCs w:val="24"/>
    </w:rPr>
  </w:style>
  <w:style w:type="character" w:styleId="Hiperligao">
    <w:name w:val="Hyperlink"/>
    <w:basedOn w:val="Tipodeletrapredefinidodopargrafo"/>
    <w:uiPriority w:val="99"/>
    <w:unhideWhenUsed/>
    <w:rsid w:val="00464BB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82141815">
      <w:bodyDiv w:val="1"/>
      <w:marLeft w:val="0"/>
      <w:marRight w:val="0"/>
      <w:marTop w:val="0"/>
      <w:marBottom w:val="0"/>
      <w:divBdr>
        <w:top w:val="none" w:sz="0" w:space="0" w:color="auto"/>
        <w:left w:val="none" w:sz="0" w:space="0" w:color="auto"/>
        <w:bottom w:val="none" w:sz="0" w:space="0" w:color="auto"/>
        <w:right w:val="none" w:sz="0" w:space="0" w:color="auto"/>
      </w:divBdr>
    </w:div>
    <w:div w:id="641154596">
      <w:bodyDiv w:val="1"/>
      <w:marLeft w:val="0"/>
      <w:marRight w:val="0"/>
      <w:marTop w:val="0"/>
      <w:marBottom w:val="0"/>
      <w:divBdr>
        <w:top w:val="none" w:sz="0" w:space="0" w:color="auto"/>
        <w:left w:val="none" w:sz="0" w:space="0" w:color="auto"/>
        <w:bottom w:val="none" w:sz="0" w:space="0" w:color="auto"/>
        <w:right w:val="none" w:sz="0" w:space="0" w:color="auto"/>
      </w:divBdr>
    </w:div>
    <w:div w:id="956638566">
      <w:bodyDiv w:val="1"/>
      <w:marLeft w:val="0"/>
      <w:marRight w:val="0"/>
      <w:marTop w:val="0"/>
      <w:marBottom w:val="0"/>
      <w:divBdr>
        <w:top w:val="none" w:sz="0" w:space="0" w:color="auto"/>
        <w:left w:val="none" w:sz="0" w:space="0" w:color="auto"/>
        <w:bottom w:val="none" w:sz="0" w:space="0" w:color="auto"/>
        <w:right w:val="none" w:sz="0" w:space="0" w:color="auto"/>
      </w:divBdr>
    </w:div>
    <w:div w:id="1160389861">
      <w:bodyDiv w:val="1"/>
      <w:marLeft w:val="0"/>
      <w:marRight w:val="0"/>
      <w:marTop w:val="0"/>
      <w:marBottom w:val="0"/>
      <w:divBdr>
        <w:top w:val="none" w:sz="0" w:space="0" w:color="auto"/>
        <w:left w:val="none" w:sz="0" w:space="0" w:color="auto"/>
        <w:bottom w:val="none" w:sz="0" w:space="0" w:color="auto"/>
        <w:right w:val="none" w:sz="0" w:space="0" w:color="auto"/>
      </w:divBdr>
    </w:div>
    <w:div w:id="1260022072">
      <w:bodyDiv w:val="1"/>
      <w:marLeft w:val="0"/>
      <w:marRight w:val="0"/>
      <w:marTop w:val="0"/>
      <w:marBottom w:val="0"/>
      <w:divBdr>
        <w:top w:val="none" w:sz="0" w:space="0" w:color="auto"/>
        <w:left w:val="none" w:sz="0" w:space="0" w:color="auto"/>
        <w:bottom w:val="none" w:sz="0" w:space="0" w:color="auto"/>
        <w:right w:val="none" w:sz="0" w:space="0" w:color="auto"/>
      </w:divBdr>
    </w:div>
    <w:div w:id="1803419674">
      <w:bodyDiv w:val="1"/>
      <w:marLeft w:val="0"/>
      <w:marRight w:val="0"/>
      <w:marTop w:val="0"/>
      <w:marBottom w:val="0"/>
      <w:divBdr>
        <w:top w:val="none" w:sz="0" w:space="0" w:color="auto"/>
        <w:left w:val="none" w:sz="0" w:space="0" w:color="auto"/>
        <w:bottom w:val="none" w:sz="0" w:space="0" w:color="auto"/>
        <w:right w:val="none" w:sz="0" w:space="0" w:color="auto"/>
      </w:divBdr>
    </w:div>
    <w:div w:id="1846237871">
      <w:bodyDiv w:val="1"/>
      <w:marLeft w:val="0"/>
      <w:marRight w:val="0"/>
      <w:marTop w:val="0"/>
      <w:marBottom w:val="0"/>
      <w:divBdr>
        <w:top w:val="none" w:sz="0" w:space="0" w:color="auto"/>
        <w:left w:val="none" w:sz="0" w:space="0" w:color="auto"/>
        <w:bottom w:val="none" w:sz="0" w:space="0" w:color="auto"/>
        <w:right w:val="none" w:sz="0" w:space="0" w:color="auto"/>
      </w:divBdr>
    </w:div>
    <w:div w:id="1897934390">
      <w:bodyDiv w:val="1"/>
      <w:marLeft w:val="0"/>
      <w:marRight w:val="0"/>
      <w:marTop w:val="0"/>
      <w:marBottom w:val="0"/>
      <w:divBdr>
        <w:top w:val="none" w:sz="0" w:space="0" w:color="auto"/>
        <w:left w:val="none" w:sz="0" w:space="0" w:color="auto"/>
        <w:bottom w:val="none" w:sz="0" w:space="0" w:color="auto"/>
        <w:right w:val="none" w:sz="0" w:space="0" w:color="auto"/>
      </w:divBdr>
    </w:div>
    <w:div w:id="1966735743">
      <w:bodyDiv w:val="1"/>
      <w:marLeft w:val="0"/>
      <w:marRight w:val="0"/>
      <w:marTop w:val="0"/>
      <w:marBottom w:val="0"/>
      <w:divBdr>
        <w:top w:val="none" w:sz="0" w:space="0" w:color="auto"/>
        <w:left w:val="none" w:sz="0" w:space="0" w:color="auto"/>
        <w:bottom w:val="none" w:sz="0" w:space="0" w:color="auto"/>
        <w:right w:val="none" w:sz="0" w:space="0" w:color="auto"/>
      </w:divBdr>
    </w:div>
    <w:div w:id="1980379754">
      <w:bodyDiv w:val="1"/>
      <w:marLeft w:val="0"/>
      <w:marRight w:val="0"/>
      <w:marTop w:val="0"/>
      <w:marBottom w:val="0"/>
      <w:divBdr>
        <w:top w:val="none" w:sz="0" w:space="0" w:color="auto"/>
        <w:left w:val="none" w:sz="0" w:space="0" w:color="auto"/>
        <w:bottom w:val="none" w:sz="0" w:space="0" w:color="auto"/>
        <w:right w:val="none" w:sz="0" w:space="0" w:color="auto"/>
      </w:divBdr>
    </w:div>
    <w:div w:id="208741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4832D0C-2EFC-4FDE-A577-32EB56E4E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8</Pages>
  <Words>2273</Words>
  <Characters>12279</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disbeat</cp:lastModifiedBy>
  <cp:revision>22</cp:revision>
  <cp:lastPrinted>2009-10-17T10:13:00Z</cp:lastPrinted>
  <dcterms:created xsi:type="dcterms:W3CDTF">2009-10-11T18:12:00Z</dcterms:created>
  <dcterms:modified xsi:type="dcterms:W3CDTF">2009-11-24T04:20:00Z</dcterms:modified>
</cp:coreProperties>
</file>