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60B" w:rsidRPr="0048419D" w:rsidRDefault="0026139F">
      <w:pPr>
        <w:rPr>
          <w:rFonts w:ascii="Arial" w:hAnsi="Arial" w:cs="Arial"/>
          <w:sz w:val="20"/>
          <w:szCs w:val="20"/>
        </w:rPr>
      </w:pPr>
      <w:r w:rsidRPr="0048419D">
        <w:rPr>
          <w:rFonts w:ascii="Arial" w:hAnsi="Arial" w:cs="Arial"/>
          <w:sz w:val="20"/>
          <w:szCs w:val="20"/>
        </w:rPr>
        <w:t xml:space="preserve">7 NAEP </w:t>
      </w:r>
      <w:proofErr w:type="gramStart"/>
      <w:r w:rsidRPr="0048419D">
        <w:rPr>
          <w:rFonts w:ascii="Arial" w:hAnsi="Arial" w:cs="Arial"/>
          <w:sz w:val="20"/>
          <w:szCs w:val="20"/>
        </w:rPr>
        <w:t>Term</w:t>
      </w:r>
      <w:proofErr w:type="gramEnd"/>
      <w:r w:rsidRPr="0048419D">
        <w:rPr>
          <w:rFonts w:ascii="Arial" w:hAnsi="Arial" w:cs="Arial"/>
          <w:sz w:val="20"/>
          <w:szCs w:val="20"/>
        </w:rPr>
        <w:t xml:space="preserve"> 4</w:t>
      </w:r>
    </w:p>
    <w:tbl>
      <w:tblPr>
        <w:tblStyle w:val="TableGrid"/>
        <w:tblW w:w="0" w:type="auto"/>
        <w:tblLook w:val="04A0"/>
      </w:tblPr>
      <w:tblGrid>
        <w:gridCol w:w="1104"/>
        <w:gridCol w:w="7674"/>
        <w:gridCol w:w="4398"/>
      </w:tblGrid>
      <w:tr w:rsidR="0026139F" w:rsidRPr="0048419D" w:rsidTr="00EF52CF">
        <w:tc>
          <w:tcPr>
            <w:tcW w:w="1129" w:type="dxa"/>
          </w:tcPr>
          <w:p w:rsidR="0026139F" w:rsidRPr="0048419D" w:rsidRDefault="0026139F" w:rsidP="00EF52CF">
            <w:pPr>
              <w:rPr>
                <w:rFonts w:ascii="Arial" w:hAnsi="Arial" w:cs="Arial"/>
                <w:b/>
                <w:sz w:val="20"/>
                <w:szCs w:val="20"/>
              </w:rPr>
            </w:pPr>
            <w:r w:rsidRPr="0048419D">
              <w:rPr>
                <w:rFonts w:ascii="Arial" w:hAnsi="Arial" w:cs="Arial"/>
                <w:b/>
                <w:sz w:val="20"/>
                <w:szCs w:val="20"/>
              </w:rPr>
              <w:t xml:space="preserve">Weeks </w:t>
            </w:r>
          </w:p>
          <w:p w:rsidR="0026139F" w:rsidRPr="0048419D" w:rsidRDefault="0026139F" w:rsidP="00EF52CF">
            <w:pPr>
              <w:rPr>
                <w:rFonts w:ascii="Arial" w:hAnsi="Arial" w:cs="Arial"/>
                <w:b/>
                <w:sz w:val="20"/>
                <w:szCs w:val="20"/>
              </w:rPr>
            </w:pPr>
            <w:r w:rsidRPr="0048419D">
              <w:rPr>
                <w:rFonts w:ascii="Arial" w:hAnsi="Arial" w:cs="Arial"/>
                <w:b/>
                <w:sz w:val="20"/>
                <w:szCs w:val="20"/>
              </w:rPr>
              <w:t>1-5</w:t>
            </w:r>
          </w:p>
        </w:tc>
        <w:tc>
          <w:tcPr>
            <w:tcW w:w="8169" w:type="dxa"/>
          </w:tcPr>
          <w:p w:rsidR="0026139F" w:rsidRPr="0048419D" w:rsidRDefault="0026139F" w:rsidP="00EF52CF">
            <w:pPr>
              <w:widowControl w:val="0"/>
              <w:autoSpaceDE w:val="0"/>
              <w:autoSpaceDN w:val="0"/>
              <w:adjustRightInd w:val="0"/>
              <w:spacing w:after="120" w:line="252" w:lineRule="atLeast"/>
              <w:rPr>
                <w:rFonts w:ascii="Arial" w:hAnsi="Arial" w:cs="Arial"/>
                <w:b/>
                <w:sz w:val="20"/>
                <w:szCs w:val="20"/>
                <w:u w:val="single"/>
              </w:rPr>
            </w:pPr>
            <w:r w:rsidRPr="0048419D">
              <w:rPr>
                <w:rFonts w:ascii="Arial" w:hAnsi="Arial" w:cs="Arial"/>
                <w:b/>
                <w:sz w:val="20"/>
                <w:szCs w:val="20"/>
                <w:u w:val="single"/>
              </w:rPr>
              <w:t>Advertising and visual literacy unit:</w:t>
            </w:r>
          </w:p>
          <w:p w:rsidR="0026139F" w:rsidRPr="0048419D" w:rsidRDefault="0026139F" w:rsidP="0026139F">
            <w:pPr>
              <w:pStyle w:val="ListParagraph"/>
              <w:widowControl w:val="0"/>
              <w:numPr>
                <w:ilvl w:val="0"/>
                <w:numId w:val="2"/>
              </w:numPr>
              <w:autoSpaceDE w:val="0"/>
              <w:autoSpaceDN w:val="0"/>
              <w:adjustRightInd w:val="0"/>
              <w:spacing w:after="0" w:line="252" w:lineRule="atLeast"/>
              <w:rPr>
                <w:rFonts w:ascii="Arial" w:hAnsi="Arial" w:cs="Arial"/>
                <w:bCs/>
                <w:sz w:val="20"/>
                <w:szCs w:val="20"/>
              </w:rPr>
            </w:pPr>
            <w:r w:rsidRPr="0048419D">
              <w:rPr>
                <w:rFonts w:ascii="Arial" w:hAnsi="Arial" w:cs="Arial"/>
                <w:bCs/>
                <w:sz w:val="20"/>
                <w:szCs w:val="20"/>
              </w:rPr>
              <w:t>AIDA Structure (attention, interest, desire, action)</w:t>
            </w:r>
          </w:p>
          <w:p w:rsidR="0026139F" w:rsidRPr="0048419D" w:rsidRDefault="0026139F" w:rsidP="0026139F">
            <w:pPr>
              <w:pStyle w:val="ListParagraph"/>
              <w:widowControl w:val="0"/>
              <w:numPr>
                <w:ilvl w:val="0"/>
                <w:numId w:val="2"/>
              </w:numPr>
              <w:autoSpaceDE w:val="0"/>
              <w:autoSpaceDN w:val="0"/>
              <w:adjustRightInd w:val="0"/>
              <w:spacing w:after="0" w:line="252" w:lineRule="atLeast"/>
              <w:rPr>
                <w:rFonts w:ascii="Arial" w:hAnsi="Arial" w:cs="Arial"/>
                <w:bCs/>
                <w:sz w:val="20"/>
                <w:szCs w:val="20"/>
              </w:rPr>
            </w:pPr>
            <w:r w:rsidRPr="0048419D">
              <w:rPr>
                <w:rFonts w:ascii="Arial" w:hAnsi="Arial" w:cs="Arial"/>
                <w:sz w:val="20"/>
                <w:szCs w:val="20"/>
              </w:rPr>
              <w:t>target audience</w:t>
            </w:r>
          </w:p>
          <w:p w:rsidR="0026139F" w:rsidRPr="0048419D" w:rsidRDefault="0026139F" w:rsidP="0026139F">
            <w:pPr>
              <w:numPr>
                <w:ilvl w:val="0"/>
                <w:numId w:val="1"/>
              </w:numPr>
              <w:spacing w:after="0" w:line="240" w:lineRule="auto"/>
              <w:rPr>
                <w:rFonts w:ascii="Arial" w:hAnsi="Arial" w:cs="Arial"/>
                <w:sz w:val="20"/>
                <w:szCs w:val="20"/>
              </w:rPr>
            </w:pPr>
            <w:r w:rsidRPr="0048419D">
              <w:rPr>
                <w:rFonts w:ascii="Arial" w:hAnsi="Arial" w:cs="Arial"/>
                <w:sz w:val="20"/>
                <w:szCs w:val="20"/>
              </w:rPr>
              <w:t>stereotypes</w:t>
            </w:r>
          </w:p>
          <w:p w:rsidR="0026139F" w:rsidRPr="0048419D" w:rsidRDefault="0026139F" w:rsidP="0026139F">
            <w:pPr>
              <w:numPr>
                <w:ilvl w:val="0"/>
                <w:numId w:val="1"/>
              </w:numPr>
              <w:spacing w:after="0" w:line="240" w:lineRule="auto"/>
              <w:rPr>
                <w:rFonts w:ascii="Arial" w:hAnsi="Arial" w:cs="Arial"/>
                <w:sz w:val="20"/>
                <w:szCs w:val="20"/>
              </w:rPr>
            </w:pPr>
            <w:r w:rsidRPr="0048419D">
              <w:rPr>
                <w:rFonts w:ascii="Arial" w:hAnsi="Arial" w:cs="Arial"/>
                <w:sz w:val="20"/>
                <w:szCs w:val="20"/>
              </w:rPr>
              <w:t>use of language and symbolic codes</w:t>
            </w:r>
          </w:p>
          <w:p w:rsidR="0026139F" w:rsidRPr="0048419D" w:rsidRDefault="0026139F" w:rsidP="0026139F">
            <w:pPr>
              <w:numPr>
                <w:ilvl w:val="0"/>
                <w:numId w:val="1"/>
              </w:numPr>
              <w:spacing w:after="0" w:line="240" w:lineRule="auto"/>
              <w:rPr>
                <w:rFonts w:ascii="Arial" w:hAnsi="Arial" w:cs="Arial"/>
                <w:sz w:val="20"/>
                <w:szCs w:val="20"/>
              </w:rPr>
            </w:pPr>
            <w:r w:rsidRPr="0048419D">
              <w:rPr>
                <w:rFonts w:ascii="Arial" w:hAnsi="Arial" w:cs="Arial"/>
                <w:sz w:val="20"/>
                <w:szCs w:val="20"/>
              </w:rPr>
              <w:t>persuasive techniques</w:t>
            </w:r>
          </w:p>
          <w:p w:rsidR="0026139F" w:rsidRPr="0048419D" w:rsidRDefault="0026139F" w:rsidP="00EF52CF">
            <w:pPr>
              <w:ind w:firstLine="720"/>
              <w:rPr>
                <w:rFonts w:ascii="Arial" w:hAnsi="Arial" w:cs="Arial"/>
                <w:b/>
                <w:sz w:val="20"/>
                <w:szCs w:val="20"/>
              </w:rPr>
            </w:pPr>
            <w:r w:rsidRPr="0048419D">
              <w:rPr>
                <w:rFonts w:ascii="Arial" w:hAnsi="Arial" w:cs="Arial"/>
                <w:sz w:val="20"/>
                <w:szCs w:val="20"/>
              </w:rPr>
              <w:t>Theme: Environment</w:t>
            </w:r>
          </w:p>
        </w:tc>
        <w:tc>
          <w:tcPr>
            <w:tcW w:w="4650" w:type="dxa"/>
          </w:tcPr>
          <w:p w:rsidR="0026139F" w:rsidRPr="0048419D" w:rsidRDefault="0026139F" w:rsidP="00EF52CF">
            <w:pPr>
              <w:widowControl w:val="0"/>
              <w:autoSpaceDE w:val="0"/>
              <w:autoSpaceDN w:val="0"/>
              <w:adjustRightInd w:val="0"/>
              <w:rPr>
                <w:rFonts w:ascii="Arial" w:hAnsi="Arial" w:cs="Arial"/>
                <w:b/>
                <w:bCs/>
                <w:sz w:val="20"/>
                <w:szCs w:val="20"/>
              </w:rPr>
            </w:pPr>
            <w:r w:rsidRPr="0048419D">
              <w:rPr>
                <w:rFonts w:ascii="Arial" w:hAnsi="Arial" w:cs="Arial"/>
                <w:b/>
                <w:bCs/>
                <w:sz w:val="20"/>
                <w:szCs w:val="20"/>
              </w:rPr>
              <w:t>Task 10: Unseen advertisement analysis</w:t>
            </w:r>
          </w:p>
          <w:p w:rsidR="0026139F" w:rsidRPr="0048419D" w:rsidRDefault="0026139F" w:rsidP="00EF52CF">
            <w:pPr>
              <w:widowControl w:val="0"/>
              <w:autoSpaceDE w:val="0"/>
              <w:autoSpaceDN w:val="0"/>
              <w:adjustRightInd w:val="0"/>
              <w:rPr>
                <w:rFonts w:ascii="Arial" w:hAnsi="Arial" w:cs="Arial"/>
                <w:b/>
                <w:iCs/>
                <w:sz w:val="20"/>
                <w:szCs w:val="20"/>
              </w:rPr>
            </w:pPr>
            <w:r w:rsidRPr="0048419D">
              <w:rPr>
                <w:rFonts w:ascii="Arial" w:hAnsi="Arial" w:cs="Arial"/>
                <w:b/>
                <w:iCs/>
                <w:sz w:val="20"/>
                <w:szCs w:val="20"/>
              </w:rPr>
              <w:t>Writing  5%</w:t>
            </w:r>
          </w:p>
          <w:p w:rsidR="0026139F" w:rsidRPr="0048419D" w:rsidRDefault="0026139F" w:rsidP="00EF52CF">
            <w:pPr>
              <w:widowControl w:val="0"/>
              <w:autoSpaceDE w:val="0"/>
              <w:autoSpaceDN w:val="0"/>
              <w:adjustRightInd w:val="0"/>
              <w:rPr>
                <w:rFonts w:ascii="Arial" w:hAnsi="Arial" w:cs="Arial"/>
                <w:b/>
                <w:bCs/>
                <w:sz w:val="20"/>
                <w:szCs w:val="20"/>
              </w:rPr>
            </w:pPr>
            <w:r w:rsidRPr="0048419D">
              <w:rPr>
                <w:rFonts w:ascii="Arial" w:hAnsi="Arial" w:cs="Arial"/>
                <w:b/>
                <w:sz w:val="20"/>
                <w:szCs w:val="20"/>
              </w:rPr>
              <w:t>Reading and Viewing 5%:</w:t>
            </w:r>
          </w:p>
          <w:p w:rsidR="0026139F" w:rsidRPr="0048419D" w:rsidRDefault="0026139F" w:rsidP="00EF52CF">
            <w:pPr>
              <w:rPr>
                <w:rFonts w:ascii="Arial" w:hAnsi="Arial" w:cs="Arial"/>
                <w:b/>
                <w:sz w:val="20"/>
                <w:szCs w:val="20"/>
              </w:rPr>
            </w:pPr>
            <w:r w:rsidRPr="0048419D">
              <w:rPr>
                <w:rFonts w:ascii="Arial" w:hAnsi="Arial" w:cs="Arial"/>
                <w:bCs/>
                <w:sz w:val="20"/>
                <w:szCs w:val="20"/>
              </w:rPr>
              <w:t>Analyse an unseen advertisement/still image in essay form using the visual conventions studied in class.</w:t>
            </w:r>
          </w:p>
          <w:p w:rsidR="0026139F" w:rsidRPr="0048419D" w:rsidRDefault="0026139F" w:rsidP="00EF52CF">
            <w:pPr>
              <w:tabs>
                <w:tab w:val="left" w:pos="1605"/>
              </w:tabs>
              <w:rPr>
                <w:rFonts w:ascii="Arial" w:hAnsi="Arial" w:cs="Arial"/>
                <w:sz w:val="20"/>
                <w:szCs w:val="20"/>
              </w:rPr>
            </w:pPr>
            <w:r w:rsidRPr="0048419D">
              <w:rPr>
                <w:rFonts w:ascii="Arial" w:hAnsi="Arial" w:cs="Arial"/>
                <w:sz w:val="20"/>
                <w:szCs w:val="20"/>
              </w:rPr>
              <w:tab/>
            </w:r>
          </w:p>
        </w:tc>
      </w:tr>
      <w:tr w:rsidR="0026139F" w:rsidRPr="0048419D" w:rsidTr="00EF52CF">
        <w:tc>
          <w:tcPr>
            <w:tcW w:w="1129" w:type="dxa"/>
          </w:tcPr>
          <w:p w:rsidR="0026139F" w:rsidRPr="0048419D" w:rsidRDefault="0026139F" w:rsidP="00EF52CF">
            <w:pPr>
              <w:rPr>
                <w:rFonts w:ascii="Arial" w:hAnsi="Arial" w:cs="Arial"/>
                <w:b/>
                <w:sz w:val="20"/>
                <w:szCs w:val="20"/>
              </w:rPr>
            </w:pPr>
            <w:r w:rsidRPr="0048419D">
              <w:rPr>
                <w:rFonts w:ascii="Arial" w:hAnsi="Arial" w:cs="Arial"/>
                <w:b/>
                <w:sz w:val="20"/>
                <w:szCs w:val="20"/>
              </w:rPr>
              <w:t>Week</w:t>
            </w:r>
          </w:p>
          <w:p w:rsidR="0026139F" w:rsidRPr="0048419D" w:rsidRDefault="0026139F" w:rsidP="00EF52CF">
            <w:pPr>
              <w:rPr>
                <w:rFonts w:ascii="Arial" w:hAnsi="Arial" w:cs="Arial"/>
                <w:b/>
                <w:sz w:val="20"/>
                <w:szCs w:val="20"/>
              </w:rPr>
            </w:pPr>
            <w:r w:rsidRPr="0048419D">
              <w:rPr>
                <w:rFonts w:ascii="Arial" w:hAnsi="Arial" w:cs="Arial"/>
                <w:b/>
                <w:sz w:val="20"/>
                <w:szCs w:val="20"/>
              </w:rPr>
              <w:t>6</w:t>
            </w:r>
          </w:p>
        </w:tc>
        <w:tc>
          <w:tcPr>
            <w:tcW w:w="8169" w:type="dxa"/>
          </w:tcPr>
          <w:p w:rsidR="0026139F" w:rsidRPr="0048419D" w:rsidRDefault="0026139F" w:rsidP="00EF52CF">
            <w:pPr>
              <w:rPr>
                <w:rFonts w:ascii="Arial" w:hAnsi="Arial" w:cs="Arial"/>
                <w:sz w:val="20"/>
                <w:szCs w:val="20"/>
              </w:rPr>
            </w:pPr>
            <w:r w:rsidRPr="0048419D">
              <w:rPr>
                <w:rFonts w:ascii="Arial" w:hAnsi="Arial" w:cs="Arial"/>
                <w:sz w:val="20"/>
                <w:szCs w:val="20"/>
              </w:rPr>
              <w:t>Students submit their Spelling and Grammar, and reading work. Writing and Reading journals due.</w:t>
            </w:r>
          </w:p>
        </w:tc>
        <w:tc>
          <w:tcPr>
            <w:tcW w:w="4650" w:type="dxa"/>
          </w:tcPr>
          <w:p w:rsidR="0026139F" w:rsidRPr="0048419D" w:rsidRDefault="0026139F" w:rsidP="00EF52CF">
            <w:pPr>
              <w:rPr>
                <w:rFonts w:ascii="Arial" w:hAnsi="Arial" w:cs="Arial"/>
                <w:b/>
                <w:sz w:val="20"/>
                <w:szCs w:val="20"/>
              </w:rPr>
            </w:pPr>
            <w:r w:rsidRPr="0048419D">
              <w:rPr>
                <w:rFonts w:ascii="Arial" w:hAnsi="Arial" w:cs="Arial"/>
                <w:b/>
                <w:sz w:val="20"/>
                <w:szCs w:val="20"/>
              </w:rPr>
              <w:t>Task 11: Work completed in class/at home.</w:t>
            </w:r>
          </w:p>
          <w:p w:rsidR="0026139F" w:rsidRPr="0048419D" w:rsidRDefault="0026139F" w:rsidP="00EF52CF">
            <w:pPr>
              <w:rPr>
                <w:rFonts w:ascii="Arial" w:hAnsi="Arial" w:cs="Arial"/>
                <w:b/>
                <w:sz w:val="20"/>
                <w:szCs w:val="20"/>
              </w:rPr>
            </w:pPr>
            <w:r w:rsidRPr="0048419D">
              <w:rPr>
                <w:rFonts w:ascii="Arial" w:hAnsi="Arial" w:cs="Arial"/>
                <w:b/>
                <w:sz w:val="20"/>
                <w:szCs w:val="20"/>
              </w:rPr>
              <w:t>Writing 5% (Journal, Spelling and Grammar Programme)</w:t>
            </w:r>
          </w:p>
          <w:p w:rsidR="0026139F" w:rsidRPr="0048419D" w:rsidRDefault="0026139F" w:rsidP="00EF52CF">
            <w:pPr>
              <w:rPr>
                <w:rFonts w:ascii="Arial" w:hAnsi="Arial" w:cs="Arial"/>
                <w:b/>
                <w:sz w:val="20"/>
                <w:szCs w:val="20"/>
              </w:rPr>
            </w:pPr>
            <w:r w:rsidRPr="0048419D">
              <w:rPr>
                <w:rFonts w:ascii="Arial" w:hAnsi="Arial" w:cs="Arial"/>
                <w:b/>
                <w:sz w:val="20"/>
                <w:szCs w:val="20"/>
              </w:rPr>
              <w:t>Reading and Viewing 5% (Reading Programme, SRA)</w:t>
            </w:r>
          </w:p>
        </w:tc>
      </w:tr>
      <w:tr w:rsidR="0026139F" w:rsidRPr="0048419D" w:rsidTr="00EF52CF">
        <w:tc>
          <w:tcPr>
            <w:tcW w:w="1129" w:type="dxa"/>
          </w:tcPr>
          <w:p w:rsidR="0026139F" w:rsidRPr="0048419D" w:rsidRDefault="0026139F" w:rsidP="00EF52CF">
            <w:pPr>
              <w:rPr>
                <w:rFonts w:ascii="Arial" w:hAnsi="Arial" w:cs="Arial"/>
                <w:b/>
                <w:sz w:val="20"/>
                <w:szCs w:val="20"/>
              </w:rPr>
            </w:pPr>
            <w:r w:rsidRPr="0048419D">
              <w:rPr>
                <w:rFonts w:ascii="Arial" w:hAnsi="Arial" w:cs="Arial"/>
                <w:b/>
                <w:sz w:val="20"/>
                <w:szCs w:val="20"/>
              </w:rPr>
              <w:t>Weeks</w:t>
            </w:r>
          </w:p>
          <w:p w:rsidR="0026139F" w:rsidRPr="0048419D" w:rsidRDefault="0026139F" w:rsidP="00EF52CF">
            <w:pPr>
              <w:rPr>
                <w:rFonts w:ascii="Arial" w:hAnsi="Arial" w:cs="Arial"/>
                <w:b/>
                <w:sz w:val="20"/>
                <w:szCs w:val="20"/>
              </w:rPr>
            </w:pPr>
            <w:r w:rsidRPr="0048419D">
              <w:rPr>
                <w:rFonts w:ascii="Arial" w:hAnsi="Arial" w:cs="Arial"/>
                <w:b/>
                <w:sz w:val="20"/>
                <w:szCs w:val="20"/>
              </w:rPr>
              <w:t>6-9</w:t>
            </w:r>
          </w:p>
        </w:tc>
        <w:tc>
          <w:tcPr>
            <w:tcW w:w="8169" w:type="dxa"/>
          </w:tcPr>
          <w:p w:rsidR="0026139F" w:rsidRPr="0048419D" w:rsidRDefault="0026139F" w:rsidP="00EF52CF">
            <w:pPr>
              <w:rPr>
                <w:rFonts w:ascii="Arial" w:hAnsi="Arial" w:cs="Arial"/>
                <w:sz w:val="20"/>
                <w:szCs w:val="20"/>
                <w:u w:val="single"/>
              </w:rPr>
            </w:pPr>
            <w:r w:rsidRPr="0048419D">
              <w:rPr>
                <w:rFonts w:ascii="Arial" w:hAnsi="Arial" w:cs="Arial"/>
                <w:sz w:val="20"/>
                <w:szCs w:val="20"/>
                <w:u w:val="single"/>
              </w:rPr>
              <w:t>Poetry Unit</w:t>
            </w:r>
          </w:p>
          <w:p w:rsidR="0026139F" w:rsidRPr="0048419D" w:rsidRDefault="0026139F" w:rsidP="00EF52CF">
            <w:pPr>
              <w:rPr>
                <w:rFonts w:ascii="Arial" w:hAnsi="Arial" w:cs="Arial"/>
                <w:sz w:val="20"/>
                <w:szCs w:val="20"/>
                <w:u w:val="single"/>
              </w:rPr>
            </w:pPr>
          </w:p>
          <w:p w:rsidR="0026139F" w:rsidRPr="0048419D" w:rsidRDefault="0026139F" w:rsidP="00EF52CF">
            <w:pPr>
              <w:spacing w:after="200"/>
              <w:rPr>
                <w:rFonts w:ascii="Arial" w:hAnsi="Arial" w:cs="Arial"/>
                <w:sz w:val="20"/>
                <w:szCs w:val="20"/>
              </w:rPr>
            </w:pPr>
            <w:r w:rsidRPr="0048419D">
              <w:rPr>
                <w:rFonts w:ascii="Arial" w:hAnsi="Arial" w:cs="Arial"/>
                <w:sz w:val="20"/>
                <w:szCs w:val="20"/>
              </w:rPr>
              <w:t>Complete poetry booklet with a focus on:</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Simile</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Metaphor</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Alliteration</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Assonance</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Personification</w:t>
            </w:r>
          </w:p>
          <w:p w:rsidR="0026139F" w:rsidRPr="0048419D" w:rsidRDefault="0026139F" w:rsidP="0026139F">
            <w:pPr>
              <w:pStyle w:val="ListParagraph"/>
              <w:numPr>
                <w:ilvl w:val="0"/>
                <w:numId w:val="3"/>
              </w:numPr>
              <w:spacing w:after="200" w:line="240" w:lineRule="auto"/>
              <w:rPr>
                <w:rFonts w:ascii="Arial" w:eastAsiaTheme="minorHAnsi" w:hAnsi="Arial" w:cs="Arial"/>
                <w:sz w:val="20"/>
                <w:szCs w:val="20"/>
                <w:lang w:eastAsia="en-US"/>
              </w:rPr>
            </w:pPr>
            <w:r w:rsidRPr="0048419D">
              <w:rPr>
                <w:rFonts w:ascii="Arial" w:eastAsiaTheme="minorHAnsi" w:hAnsi="Arial" w:cs="Arial"/>
                <w:sz w:val="20"/>
                <w:szCs w:val="20"/>
                <w:lang w:eastAsia="en-US"/>
              </w:rPr>
              <w:t>Onomatopoeia</w:t>
            </w:r>
          </w:p>
          <w:p w:rsidR="0026139F" w:rsidRPr="0048419D" w:rsidRDefault="0026139F" w:rsidP="00EF52CF">
            <w:pPr>
              <w:rPr>
                <w:rFonts w:ascii="Arial" w:hAnsi="Arial" w:cs="Arial"/>
                <w:b/>
                <w:sz w:val="20"/>
                <w:szCs w:val="20"/>
              </w:rPr>
            </w:pPr>
            <w:r w:rsidRPr="0048419D">
              <w:rPr>
                <w:rFonts w:ascii="Arial" w:hAnsi="Arial" w:cs="Arial"/>
                <w:sz w:val="20"/>
                <w:szCs w:val="20"/>
              </w:rPr>
              <w:t>Complete activities in the booklet and attempt using each device in poetry writing.</w:t>
            </w:r>
          </w:p>
        </w:tc>
        <w:tc>
          <w:tcPr>
            <w:tcW w:w="4650" w:type="dxa"/>
          </w:tcPr>
          <w:p w:rsidR="0026139F" w:rsidRPr="0048419D" w:rsidRDefault="0026139F" w:rsidP="00EF52CF">
            <w:pPr>
              <w:rPr>
                <w:rFonts w:ascii="Arial" w:hAnsi="Arial" w:cs="Arial"/>
                <w:b/>
                <w:sz w:val="20"/>
                <w:szCs w:val="20"/>
              </w:rPr>
            </w:pPr>
            <w:r w:rsidRPr="0048419D">
              <w:rPr>
                <w:rFonts w:ascii="Arial" w:hAnsi="Arial" w:cs="Arial"/>
                <w:sz w:val="20"/>
                <w:szCs w:val="20"/>
              </w:rPr>
              <w:t>Students memorise a poem studied in class and recite it.</w:t>
            </w:r>
          </w:p>
          <w:p w:rsidR="0026139F" w:rsidRPr="0048419D" w:rsidRDefault="0026139F" w:rsidP="00EF52CF">
            <w:pPr>
              <w:rPr>
                <w:rFonts w:ascii="Arial" w:hAnsi="Arial" w:cs="Arial"/>
                <w:sz w:val="20"/>
                <w:szCs w:val="20"/>
              </w:rPr>
            </w:pPr>
          </w:p>
          <w:p w:rsidR="0026139F" w:rsidRPr="0048419D" w:rsidRDefault="0026139F" w:rsidP="00EF52CF">
            <w:pPr>
              <w:rPr>
                <w:rFonts w:ascii="Arial" w:hAnsi="Arial" w:cs="Arial"/>
                <w:sz w:val="20"/>
                <w:szCs w:val="20"/>
              </w:rPr>
            </w:pPr>
          </w:p>
          <w:p w:rsidR="0026139F" w:rsidRPr="0048419D" w:rsidRDefault="0026139F" w:rsidP="00EF52CF">
            <w:pPr>
              <w:rPr>
                <w:rFonts w:ascii="Arial" w:hAnsi="Arial" w:cs="Arial"/>
                <w:sz w:val="20"/>
                <w:szCs w:val="20"/>
              </w:rPr>
            </w:pPr>
          </w:p>
          <w:p w:rsidR="0026139F" w:rsidRPr="0048419D" w:rsidRDefault="0026139F" w:rsidP="00EF52CF">
            <w:pPr>
              <w:rPr>
                <w:rFonts w:ascii="Arial" w:hAnsi="Arial" w:cs="Arial"/>
                <w:sz w:val="20"/>
                <w:szCs w:val="20"/>
              </w:rPr>
            </w:pPr>
          </w:p>
          <w:p w:rsidR="0026139F" w:rsidRPr="0048419D" w:rsidRDefault="0026139F" w:rsidP="00EF52CF">
            <w:pPr>
              <w:tabs>
                <w:tab w:val="left" w:pos="1200"/>
              </w:tabs>
              <w:rPr>
                <w:rFonts w:ascii="Arial" w:hAnsi="Arial" w:cs="Arial"/>
                <w:sz w:val="20"/>
                <w:szCs w:val="20"/>
              </w:rPr>
            </w:pPr>
            <w:r w:rsidRPr="0048419D">
              <w:rPr>
                <w:rFonts w:ascii="Arial" w:hAnsi="Arial" w:cs="Arial"/>
                <w:sz w:val="20"/>
                <w:szCs w:val="20"/>
              </w:rPr>
              <w:tab/>
            </w:r>
          </w:p>
        </w:tc>
      </w:tr>
    </w:tbl>
    <w:p w:rsidR="0026139F" w:rsidRPr="0048419D" w:rsidRDefault="0026139F">
      <w:pPr>
        <w:rPr>
          <w:rFonts w:ascii="Arial" w:hAnsi="Arial" w:cs="Arial"/>
          <w:sz w:val="20"/>
          <w:szCs w:val="20"/>
        </w:rPr>
      </w:pPr>
    </w:p>
    <w:p w:rsidR="009550BF" w:rsidRPr="0048419D" w:rsidRDefault="009550BF">
      <w:pPr>
        <w:rPr>
          <w:rFonts w:ascii="Arial" w:hAnsi="Arial" w:cs="Arial"/>
          <w:sz w:val="20"/>
          <w:szCs w:val="20"/>
        </w:rPr>
      </w:pPr>
    </w:p>
    <w:p w:rsidR="009550BF" w:rsidRPr="0048419D" w:rsidRDefault="009550BF">
      <w:pPr>
        <w:rPr>
          <w:rFonts w:ascii="Arial" w:hAnsi="Arial" w:cs="Arial"/>
          <w:sz w:val="20"/>
          <w:szCs w:val="20"/>
        </w:rPr>
      </w:pPr>
    </w:p>
    <w:tbl>
      <w:tblPr>
        <w:tblStyle w:val="TableGrid"/>
        <w:tblW w:w="0" w:type="auto"/>
        <w:tblLook w:val="04A0"/>
      </w:tblPr>
      <w:tblGrid>
        <w:gridCol w:w="959"/>
        <w:gridCol w:w="3054"/>
        <w:gridCol w:w="3054"/>
        <w:gridCol w:w="3054"/>
        <w:gridCol w:w="3055"/>
      </w:tblGrid>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lastRenderedPageBreak/>
              <w:t>WEEK</w:t>
            </w:r>
          </w:p>
        </w:tc>
        <w:tc>
          <w:tcPr>
            <w:tcW w:w="3054" w:type="dxa"/>
          </w:tcPr>
          <w:p w:rsidR="009550BF" w:rsidRPr="0048419D" w:rsidRDefault="009550BF">
            <w:pPr>
              <w:rPr>
                <w:rFonts w:ascii="Arial" w:hAnsi="Arial" w:cs="Arial"/>
                <w:sz w:val="20"/>
                <w:szCs w:val="20"/>
              </w:rPr>
            </w:pPr>
            <w:r w:rsidRPr="0048419D">
              <w:rPr>
                <w:rFonts w:ascii="Arial" w:hAnsi="Arial" w:cs="Arial"/>
                <w:sz w:val="20"/>
                <w:szCs w:val="20"/>
              </w:rPr>
              <w:t>TUESDAY</w:t>
            </w:r>
          </w:p>
        </w:tc>
        <w:tc>
          <w:tcPr>
            <w:tcW w:w="3054" w:type="dxa"/>
          </w:tcPr>
          <w:p w:rsidR="009550BF" w:rsidRPr="0048419D" w:rsidRDefault="009550BF">
            <w:pPr>
              <w:rPr>
                <w:rFonts w:ascii="Arial" w:hAnsi="Arial" w:cs="Arial"/>
                <w:sz w:val="20"/>
                <w:szCs w:val="20"/>
              </w:rPr>
            </w:pPr>
            <w:r w:rsidRPr="0048419D">
              <w:rPr>
                <w:rFonts w:ascii="Arial" w:hAnsi="Arial" w:cs="Arial"/>
                <w:sz w:val="20"/>
                <w:szCs w:val="20"/>
              </w:rPr>
              <w:t>WEDNESDAY</w:t>
            </w:r>
          </w:p>
        </w:tc>
        <w:tc>
          <w:tcPr>
            <w:tcW w:w="3054" w:type="dxa"/>
          </w:tcPr>
          <w:p w:rsidR="009550BF" w:rsidRPr="0048419D" w:rsidRDefault="009550BF">
            <w:pPr>
              <w:rPr>
                <w:rFonts w:ascii="Arial" w:hAnsi="Arial" w:cs="Arial"/>
                <w:sz w:val="20"/>
                <w:szCs w:val="20"/>
              </w:rPr>
            </w:pPr>
            <w:r w:rsidRPr="0048419D">
              <w:rPr>
                <w:rFonts w:ascii="Arial" w:hAnsi="Arial" w:cs="Arial"/>
                <w:sz w:val="20"/>
                <w:szCs w:val="20"/>
              </w:rPr>
              <w:t>THURSDAY</w:t>
            </w:r>
          </w:p>
        </w:tc>
        <w:tc>
          <w:tcPr>
            <w:tcW w:w="3055" w:type="dxa"/>
          </w:tcPr>
          <w:p w:rsidR="009550BF" w:rsidRPr="0048419D" w:rsidRDefault="009550BF">
            <w:pPr>
              <w:rPr>
                <w:rFonts w:ascii="Arial" w:hAnsi="Arial" w:cs="Arial"/>
                <w:sz w:val="20"/>
                <w:szCs w:val="20"/>
              </w:rPr>
            </w:pPr>
            <w:r w:rsidRPr="0048419D">
              <w:rPr>
                <w:rFonts w:ascii="Arial" w:hAnsi="Arial" w:cs="Arial"/>
                <w:sz w:val="20"/>
                <w:szCs w:val="20"/>
              </w:rPr>
              <w:t>FRIDAY</w:t>
            </w:r>
          </w:p>
        </w:tc>
      </w:tr>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t>1</w:t>
            </w:r>
          </w:p>
        </w:tc>
        <w:tc>
          <w:tcPr>
            <w:tcW w:w="3054" w:type="dxa"/>
          </w:tcPr>
          <w:p w:rsidR="009550BF" w:rsidRPr="0048419D" w:rsidRDefault="00B409D2">
            <w:pPr>
              <w:rPr>
                <w:rFonts w:ascii="Arial" w:hAnsi="Arial" w:cs="Arial"/>
                <w:sz w:val="20"/>
                <w:szCs w:val="20"/>
              </w:rPr>
            </w:pPr>
            <w:r w:rsidRPr="0048419D">
              <w:rPr>
                <w:rFonts w:ascii="Arial" w:hAnsi="Arial" w:cs="Arial"/>
                <w:sz w:val="20"/>
                <w:szCs w:val="20"/>
              </w:rPr>
              <w:t>Speeches</w:t>
            </w:r>
          </w:p>
        </w:tc>
        <w:tc>
          <w:tcPr>
            <w:tcW w:w="3054" w:type="dxa"/>
          </w:tcPr>
          <w:p w:rsidR="009550BF" w:rsidRPr="0048419D" w:rsidRDefault="00B409D2">
            <w:pPr>
              <w:rPr>
                <w:rFonts w:ascii="Arial" w:hAnsi="Arial" w:cs="Arial"/>
                <w:sz w:val="20"/>
                <w:szCs w:val="20"/>
              </w:rPr>
            </w:pPr>
            <w:r w:rsidRPr="0048419D">
              <w:rPr>
                <w:rFonts w:ascii="Arial" w:hAnsi="Arial" w:cs="Arial"/>
                <w:sz w:val="20"/>
                <w:szCs w:val="20"/>
              </w:rPr>
              <w:t>Speeches</w:t>
            </w:r>
          </w:p>
        </w:tc>
        <w:tc>
          <w:tcPr>
            <w:tcW w:w="3054" w:type="dxa"/>
          </w:tcPr>
          <w:p w:rsidR="009550BF" w:rsidRPr="0048419D" w:rsidRDefault="00B409D2">
            <w:pPr>
              <w:rPr>
                <w:rFonts w:ascii="Arial" w:hAnsi="Arial" w:cs="Arial"/>
                <w:sz w:val="20"/>
                <w:szCs w:val="20"/>
              </w:rPr>
            </w:pPr>
            <w:r w:rsidRPr="0048419D">
              <w:rPr>
                <w:rFonts w:ascii="Arial" w:hAnsi="Arial" w:cs="Arial"/>
                <w:sz w:val="20"/>
                <w:szCs w:val="20"/>
              </w:rPr>
              <w:t>Speeches</w:t>
            </w:r>
          </w:p>
        </w:tc>
        <w:tc>
          <w:tcPr>
            <w:tcW w:w="3055" w:type="dxa"/>
          </w:tcPr>
          <w:p w:rsidR="009550BF" w:rsidRPr="0048419D" w:rsidRDefault="00B409D2">
            <w:pPr>
              <w:rPr>
                <w:rFonts w:ascii="Arial" w:hAnsi="Arial" w:cs="Arial"/>
                <w:sz w:val="20"/>
                <w:szCs w:val="20"/>
              </w:rPr>
            </w:pPr>
            <w:r w:rsidRPr="0048419D">
              <w:rPr>
                <w:rFonts w:ascii="Arial" w:hAnsi="Arial" w:cs="Arial"/>
                <w:sz w:val="20"/>
                <w:szCs w:val="20"/>
              </w:rPr>
              <w:t>Speeches</w:t>
            </w:r>
          </w:p>
        </w:tc>
      </w:tr>
      <w:tr w:rsidR="00B409D2" w:rsidRPr="0048419D" w:rsidTr="009550BF">
        <w:tc>
          <w:tcPr>
            <w:tcW w:w="959" w:type="dxa"/>
          </w:tcPr>
          <w:p w:rsidR="00B409D2" w:rsidRPr="0048419D" w:rsidRDefault="00B409D2">
            <w:pPr>
              <w:rPr>
                <w:rFonts w:ascii="Arial" w:hAnsi="Arial" w:cs="Arial"/>
                <w:sz w:val="20"/>
                <w:szCs w:val="20"/>
              </w:rPr>
            </w:pPr>
            <w:r w:rsidRPr="0048419D">
              <w:rPr>
                <w:rFonts w:ascii="Arial" w:hAnsi="Arial" w:cs="Arial"/>
                <w:sz w:val="20"/>
                <w:szCs w:val="20"/>
              </w:rPr>
              <w:t>2</w:t>
            </w:r>
          </w:p>
        </w:tc>
        <w:tc>
          <w:tcPr>
            <w:tcW w:w="3054" w:type="dxa"/>
          </w:tcPr>
          <w:p w:rsidR="00B409D2" w:rsidRPr="0048419D" w:rsidRDefault="00B409D2" w:rsidP="00820E18">
            <w:pPr>
              <w:rPr>
                <w:rFonts w:ascii="Arial" w:hAnsi="Arial" w:cs="Arial"/>
                <w:sz w:val="20"/>
                <w:szCs w:val="20"/>
              </w:rPr>
            </w:pPr>
            <w:r w:rsidRPr="0048419D">
              <w:rPr>
                <w:rFonts w:ascii="Arial" w:hAnsi="Arial" w:cs="Arial"/>
                <w:sz w:val="20"/>
                <w:szCs w:val="20"/>
              </w:rPr>
              <w:t>Advertising – introduction</w:t>
            </w:r>
          </w:p>
        </w:tc>
        <w:tc>
          <w:tcPr>
            <w:tcW w:w="3054" w:type="dxa"/>
          </w:tcPr>
          <w:p w:rsidR="00B409D2" w:rsidRPr="0048419D" w:rsidRDefault="00B409D2" w:rsidP="00820E18">
            <w:pPr>
              <w:rPr>
                <w:rFonts w:ascii="Arial" w:hAnsi="Arial" w:cs="Arial"/>
                <w:sz w:val="20"/>
                <w:szCs w:val="20"/>
              </w:rPr>
            </w:pPr>
            <w:r w:rsidRPr="0048419D">
              <w:rPr>
                <w:rFonts w:ascii="Arial" w:hAnsi="Arial" w:cs="Arial"/>
                <w:sz w:val="20"/>
                <w:szCs w:val="20"/>
              </w:rPr>
              <w:t>Advertising – introduction</w:t>
            </w:r>
          </w:p>
        </w:tc>
        <w:tc>
          <w:tcPr>
            <w:tcW w:w="3054" w:type="dxa"/>
          </w:tcPr>
          <w:p w:rsidR="00B409D2" w:rsidRPr="0048419D" w:rsidRDefault="00B409D2" w:rsidP="00820E18">
            <w:pPr>
              <w:rPr>
                <w:rFonts w:ascii="Arial" w:hAnsi="Arial" w:cs="Arial"/>
                <w:sz w:val="20"/>
                <w:szCs w:val="20"/>
              </w:rPr>
            </w:pPr>
            <w:r w:rsidRPr="0048419D">
              <w:rPr>
                <w:rFonts w:ascii="Arial" w:hAnsi="Arial" w:cs="Arial"/>
                <w:sz w:val="20"/>
                <w:szCs w:val="20"/>
              </w:rPr>
              <w:t>Advertising – introduction</w:t>
            </w:r>
          </w:p>
        </w:tc>
        <w:tc>
          <w:tcPr>
            <w:tcW w:w="3055" w:type="dxa"/>
          </w:tcPr>
          <w:p w:rsidR="00B409D2" w:rsidRPr="0048419D" w:rsidRDefault="00B409D2" w:rsidP="00820E18">
            <w:pPr>
              <w:rPr>
                <w:rFonts w:ascii="Arial" w:hAnsi="Arial" w:cs="Arial"/>
                <w:sz w:val="20"/>
                <w:szCs w:val="20"/>
              </w:rPr>
            </w:pPr>
            <w:r w:rsidRPr="0048419D">
              <w:rPr>
                <w:rFonts w:ascii="Arial" w:hAnsi="Arial" w:cs="Arial"/>
                <w:sz w:val="20"/>
                <w:szCs w:val="20"/>
              </w:rPr>
              <w:t>Advertising - introduction</w:t>
            </w:r>
          </w:p>
        </w:tc>
      </w:tr>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t>3</w:t>
            </w:r>
          </w:p>
        </w:tc>
        <w:tc>
          <w:tcPr>
            <w:tcW w:w="3054" w:type="dxa"/>
          </w:tcPr>
          <w:p w:rsidR="009550BF" w:rsidRPr="0048419D" w:rsidRDefault="00EE54C9">
            <w:pPr>
              <w:rPr>
                <w:rFonts w:ascii="Arial" w:hAnsi="Arial" w:cs="Arial"/>
                <w:sz w:val="20"/>
                <w:szCs w:val="20"/>
              </w:rPr>
            </w:pPr>
            <w:r>
              <w:rPr>
                <w:rFonts w:ascii="Arial" w:hAnsi="Arial" w:cs="Arial"/>
                <w:sz w:val="20"/>
                <w:szCs w:val="20"/>
              </w:rPr>
              <w:t xml:space="preserve">AIDA – environmentalism </w:t>
            </w:r>
          </w:p>
        </w:tc>
        <w:tc>
          <w:tcPr>
            <w:tcW w:w="3054" w:type="dxa"/>
          </w:tcPr>
          <w:p w:rsidR="009550BF" w:rsidRPr="0048419D" w:rsidRDefault="00EE54C9">
            <w:pPr>
              <w:rPr>
                <w:rFonts w:ascii="Arial" w:hAnsi="Arial" w:cs="Arial"/>
                <w:sz w:val="20"/>
                <w:szCs w:val="20"/>
              </w:rPr>
            </w:pPr>
            <w:r>
              <w:rPr>
                <w:rFonts w:ascii="Arial" w:hAnsi="Arial" w:cs="Arial"/>
                <w:sz w:val="20"/>
                <w:szCs w:val="20"/>
              </w:rPr>
              <w:t>War on Waste</w:t>
            </w:r>
          </w:p>
        </w:tc>
        <w:tc>
          <w:tcPr>
            <w:tcW w:w="3054" w:type="dxa"/>
          </w:tcPr>
          <w:p w:rsidR="009550BF" w:rsidRPr="0048419D" w:rsidRDefault="00EE54C9">
            <w:pPr>
              <w:rPr>
                <w:rFonts w:ascii="Arial" w:hAnsi="Arial" w:cs="Arial"/>
                <w:sz w:val="20"/>
                <w:szCs w:val="20"/>
              </w:rPr>
            </w:pPr>
            <w:r>
              <w:rPr>
                <w:rFonts w:ascii="Arial" w:hAnsi="Arial" w:cs="Arial"/>
                <w:sz w:val="20"/>
                <w:szCs w:val="20"/>
              </w:rPr>
              <w:t>War on Waste</w:t>
            </w:r>
          </w:p>
        </w:tc>
        <w:tc>
          <w:tcPr>
            <w:tcW w:w="3055" w:type="dxa"/>
          </w:tcPr>
          <w:p w:rsidR="009550BF" w:rsidRPr="0048419D" w:rsidRDefault="009550BF">
            <w:pPr>
              <w:rPr>
                <w:rFonts w:ascii="Arial" w:hAnsi="Arial" w:cs="Arial"/>
                <w:sz w:val="20"/>
                <w:szCs w:val="20"/>
              </w:rPr>
            </w:pPr>
            <w:r w:rsidRPr="0048419D">
              <w:rPr>
                <w:rFonts w:ascii="Arial" w:hAnsi="Arial" w:cs="Arial"/>
                <w:sz w:val="20"/>
                <w:szCs w:val="20"/>
              </w:rPr>
              <w:t>SDD</w:t>
            </w:r>
          </w:p>
        </w:tc>
      </w:tr>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t>4</w:t>
            </w:r>
          </w:p>
        </w:tc>
        <w:tc>
          <w:tcPr>
            <w:tcW w:w="3054" w:type="dxa"/>
          </w:tcPr>
          <w:p w:rsidR="009550BF" w:rsidRPr="0048419D" w:rsidRDefault="009550BF">
            <w:pPr>
              <w:rPr>
                <w:rFonts w:ascii="Arial" w:hAnsi="Arial" w:cs="Arial"/>
                <w:sz w:val="20"/>
                <w:szCs w:val="20"/>
              </w:rPr>
            </w:pPr>
            <w:r w:rsidRPr="0048419D">
              <w:rPr>
                <w:rFonts w:ascii="Arial" w:hAnsi="Arial" w:cs="Arial"/>
                <w:sz w:val="20"/>
                <w:szCs w:val="20"/>
              </w:rPr>
              <w:t>ASSEMBLY</w:t>
            </w:r>
          </w:p>
        </w:tc>
        <w:tc>
          <w:tcPr>
            <w:tcW w:w="3054" w:type="dxa"/>
          </w:tcPr>
          <w:p w:rsidR="009550BF" w:rsidRPr="0048419D" w:rsidRDefault="00EE54C9">
            <w:pPr>
              <w:rPr>
                <w:rFonts w:ascii="Arial" w:hAnsi="Arial" w:cs="Arial"/>
                <w:sz w:val="20"/>
                <w:szCs w:val="20"/>
              </w:rPr>
            </w:pPr>
            <w:r>
              <w:rPr>
                <w:rFonts w:ascii="Arial" w:hAnsi="Arial" w:cs="Arial"/>
                <w:sz w:val="20"/>
                <w:szCs w:val="20"/>
              </w:rPr>
              <w:t xml:space="preserve">Model deconstruction of image analysis </w:t>
            </w:r>
          </w:p>
        </w:tc>
        <w:tc>
          <w:tcPr>
            <w:tcW w:w="3054" w:type="dxa"/>
          </w:tcPr>
          <w:p w:rsidR="009550BF" w:rsidRPr="0048419D" w:rsidRDefault="00EE54C9">
            <w:pPr>
              <w:rPr>
                <w:rFonts w:ascii="Arial" w:hAnsi="Arial" w:cs="Arial"/>
                <w:sz w:val="20"/>
                <w:szCs w:val="20"/>
              </w:rPr>
            </w:pPr>
            <w:r>
              <w:rPr>
                <w:rFonts w:ascii="Arial" w:hAnsi="Arial" w:cs="Arial"/>
                <w:sz w:val="20"/>
                <w:szCs w:val="20"/>
              </w:rPr>
              <w:t>Practise essay</w:t>
            </w:r>
          </w:p>
        </w:tc>
        <w:tc>
          <w:tcPr>
            <w:tcW w:w="3055" w:type="dxa"/>
          </w:tcPr>
          <w:p w:rsidR="009550BF" w:rsidRPr="0048419D" w:rsidRDefault="00EE54C9">
            <w:pPr>
              <w:rPr>
                <w:rFonts w:ascii="Arial" w:hAnsi="Arial" w:cs="Arial"/>
                <w:sz w:val="20"/>
                <w:szCs w:val="20"/>
              </w:rPr>
            </w:pPr>
            <w:r>
              <w:rPr>
                <w:rFonts w:ascii="Arial" w:hAnsi="Arial" w:cs="Arial"/>
                <w:sz w:val="20"/>
                <w:szCs w:val="20"/>
              </w:rPr>
              <w:t>Practise essay</w:t>
            </w:r>
          </w:p>
        </w:tc>
      </w:tr>
      <w:tr w:rsidR="00B409D2" w:rsidRPr="0048419D" w:rsidTr="009550BF">
        <w:tc>
          <w:tcPr>
            <w:tcW w:w="959" w:type="dxa"/>
          </w:tcPr>
          <w:p w:rsidR="00B409D2" w:rsidRPr="0048419D" w:rsidRDefault="00B409D2">
            <w:pPr>
              <w:rPr>
                <w:rFonts w:ascii="Arial" w:hAnsi="Arial" w:cs="Arial"/>
                <w:sz w:val="20"/>
                <w:szCs w:val="20"/>
              </w:rPr>
            </w:pPr>
            <w:r w:rsidRPr="0048419D">
              <w:rPr>
                <w:rFonts w:ascii="Arial" w:hAnsi="Arial" w:cs="Arial"/>
                <w:sz w:val="20"/>
                <w:szCs w:val="20"/>
              </w:rPr>
              <w:t>5</w:t>
            </w:r>
          </w:p>
        </w:tc>
        <w:tc>
          <w:tcPr>
            <w:tcW w:w="3054" w:type="dxa"/>
          </w:tcPr>
          <w:p w:rsidR="00B409D2" w:rsidRPr="0048419D" w:rsidRDefault="00291570">
            <w:pPr>
              <w:rPr>
                <w:rFonts w:ascii="Arial" w:hAnsi="Arial" w:cs="Arial"/>
                <w:b/>
                <w:sz w:val="20"/>
                <w:szCs w:val="20"/>
              </w:rPr>
            </w:pPr>
            <w:r>
              <w:rPr>
                <w:rFonts w:ascii="Arial" w:hAnsi="Arial" w:cs="Arial"/>
                <w:b/>
                <w:sz w:val="20"/>
                <w:szCs w:val="20"/>
              </w:rPr>
              <w:t>Planning</w:t>
            </w:r>
          </w:p>
        </w:tc>
        <w:tc>
          <w:tcPr>
            <w:tcW w:w="3054" w:type="dxa"/>
          </w:tcPr>
          <w:p w:rsidR="00B409D2" w:rsidRPr="0048419D" w:rsidRDefault="00291570">
            <w:pPr>
              <w:rPr>
                <w:rFonts w:ascii="Arial" w:hAnsi="Arial" w:cs="Arial"/>
                <w:b/>
                <w:sz w:val="20"/>
                <w:szCs w:val="20"/>
              </w:rPr>
            </w:pPr>
            <w:r>
              <w:rPr>
                <w:rFonts w:ascii="Arial" w:hAnsi="Arial" w:cs="Arial"/>
                <w:b/>
                <w:sz w:val="20"/>
                <w:szCs w:val="20"/>
              </w:rPr>
              <w:t>Drafting</w:t>
            </w:r>
          </w:p>
        </w:tc>
        <w:tc>
          <w:tcPr>
            <w:tcW w:w="3054" w:type="dxa"/>
          </w:tcPr>
          <w:p w:rsidR="00B409D2" w:rsidRPr="0048419D" w:rsidRDefault="00B409D2" w:rsidP="00820E18">
            <w:pPr>
              <w:rPr>
                <w:rFonts w:ascii="Arial" w:hAnsi="Arial" w:cs="Arial"/>
                <w:b/>
                <w:sz w:val="20"/>
                <w:szCs w:val="20"/>
              </w:rPr>
            </w:pPr>
            <w:r w:rsidRPr="0048419D">
              <w:rPr>
                <w:rFonts w:ascii="Arial" w:hAnsi="Arial" w:cs="Arial"/>
                <w:b/>
                <w:sz w:val="20"/>
                <w:szCs w:val="20"/>
              </w:rPr>
              <w:t>In-Class Essay</w:t>
            </w:r>
          </w:p>
        </w:tc>
        <w:tc>
          <w:tcPr>
            <w:tcW w:w="3055" w:type="dxa"/>
          </w:tcPr>
          <w:p w:rsidR="00B409D2" w:rsidRPr="0048419D" w:rsidRDefault="00B409D2" w:rsidP="00820E18">
            <w:pPr>
              <w:rPr>
                <w:rFonts w:ascii="Arial" w:hAnsi="Arial" w:cs="Arial"/>
                <w:b/>
                <w:sz w:val="20"/>
                <w:szCs w:val="20"/>
              </w:rPr>
            </w:pPr>
            <w:r w:rsidRPr="0048419D">
              <w:rPr>
                <w:rFonts w:ascii="Arial" w:hAnsi="Arial" w:cs="Arial"/>
                <w:b/>
                <w:sz w:val="20"/>
                <w:szCs w:val="20"/>
              </w:rPr>
              <w:t>In-class essay</w:t>
            </w:r>
          </w:p>
        </w:tc>
      </w:tr>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t>6</w:t>
            </w:r>
          </w:p>
        </w:tc>
        <w:tc>
          <w:tcPr>
            <w:tcW w:w="3054" w:type="dxa"/>
          </w:tcPr>
          <w:p w:rsidR="009550BF" w:rsidRPr="0048419D" w:rsidRDefault="009550BF">
            <w:pPr>
              <w:rPr>
                <w:rFonts w:ascii="Arial" w:hAnsi="Arial" w:cs="Arial"/>
                <w:b/>
                <w:sz w:val="20"/>
                <w:szCs w:val="20"/>
              </w:rPr>
            </w:pPr>
            <w:r w:rsidRPr="0048419D">
              <w:rPr>
                <w:rFonts w:ascii="Arial" w:hAnsi="Arial" w:cs="Arial"/>
                <w:b/>
                <w:sz w:val="20"/>
                <w:szCs w:val="20"/>
              </w:rPr>
              <w:t>SRA</w:t>
            </w:r>
          </w:p>
        </w:tc>
        <w:tc>
          <w:tcPr>
            <w:tcW w:w="3054" w:type="dxa"/>
          </w:tcPr>
          <w:p w:rsidR="009550BF" w:rsidRPr="0048419D" w:rsidRDefault="009550BF">
            <w:pPr>
              <w:rPr>
                <w:rFonts w:ascii="Arial" w:hAnsi="Arial" w:cs="Arial"/>
                <w:b/>
                <w:sz w:val="20"/>
                <w:szCs w:val="20"/>
              </w:rPr>
            </w:pPr>
            <w:r w:rsidRPr="0048419D">
              <w:rPr>
                <w:rFonts w:ascii="Arial" w:hAnsi="Arial" w:cs="Arial"/>
                <w:b/>
                <w:sz w:val="20"/>
                <w:szCs w:val="20"/>
              </w:rPr>
              <w:t>Spelling and Grammar test</w:t>
            </w:r>
          </w:p>
        </w:tc>
        <w:tc>
          <w:tcPr>
            <w:tcW w:w="3054" w:type="dxa"/>
          </w:tcPr>
          <w:p w:rsidR="009550BF" w:rsidRPr="0048419D" w:rsidRDefault="00B409D2" w:rsidP="00B409D2">
            <w:pPr>
              <w:rPr>
                <w:rFonts w:ascii="Arial" w:hAnsi="Arial" w:cs="Arial"/>
                <w:sz w:val="20"/>
                <w:szCs w:val="20"/>
              </w:rPr>
            </w:pPr>
            <w:proofErr w:type="spellStart"/>
            <w:r w:rsidRPr="0048419D">
              <w:rPr>
                <w:rFonts w:ascii="Arial" w:hAnsi="Arial" w:cs="Arial"/>
                <w:sz w:val="20"/>
                <w:szCs w:val="20"/>
              </w:rPr>
              <w:t>RfP</w:t>
            </w:r>
            <w:proofErr w:type="spellEnd"/>
            <w:r w:rsidRPr="0048419D">
              <w:rPr>
                <w:rFonts w:ascii="Arial" w:hAnsi="Arial" w:cs="Arial"/>
                <w:sz w:val="20"/>
                <w:szCs w:val="20"/>
              </w:rPr>
              <w:t xml:space="preserve"> journals </w:t>
            </w:r>
          </w:p>
        </w:tc>
        <w:tc>
          <w:tcPr>
            <w:tcW w:w="3055" w:type="dxa"/>
          </w:tcPr>
          <w:p w:rsidR="009550BF" w:rsidRPr="0048419D" w:rsidRDefault="009550BF" w:rsidP="009550BF">
            <w:pPr>
              <w:rPr>
                <w:rFonts w:ascii="Arial" w:hAnsi="Arial" w:cs="Arial"/>
                <w:b/>
                <w:sz w:val="20"/>
                <w:szCs w:val="20"/>
              </w:rPr>
            </w:pPr>
            <w:proofErr w:type="spellStart"/>
            <w:r w:rsidRPr="0048419D">
              <w:rPr>
                <w:rFonts w:ascii="Arial" w:hAnsi="Arial" w:cs="Arial"/>
                <w:b/>
                <w:sz w:val="20"/>
                <w:szCs w:val="20"/>
              </w:rPr>
              <w:t>RfP</w:t>
            </w:r>
            <w:proofErr w:type="spellEnd"/>
            <w:r w:rsidRPr="0048419D">
              <w:rPr>
                <w:rFonts w:ascii="Arial" w:hAnsi="Arial" w:cs="Arial"/>
                <w:b/>
                <w:sz w:val="20"/>
                <w:szCs w:val="20"/>
              </w:rPr>
              <w:t xml:space="preserve"> journals due</w:t>
            </w:r>
          </w:p>
          <w:p w:rsidR="009550BF" w:rsidRPr="0048419D" w:rsidRDefault="009550BF">
            <w:pPr>
              <w:rPr>
                <w:rFonts w:ascii="Arial" w:hAnsi="Arial" w:cs="Arial"/>
                <w:sz w:val="20"/>
                <w:szCs w:val="20"/>
              </w:rPr>
            </w:pPr>
          </w:p>
        </w:tc>
      </w:tr>
      <w:tr w:rsidR="009550BF" w:rsidRPr="0048419D" w:rsidTr="009550BF">
        <w:tc>
          <w:tcPr>
            <w:tcW w:w="959" w:type="dxa"/>
          </w:tcPr>
          <w:p w:rsidR="009550BF" w:rsidRPr="0048419D" w:rsidRDefault="009550BF">
            <w:pPr>
              <w:rPr>
                <w:rFonts w:ascii="Arial" w:hAnsi="Arial" w:cs="Arial"/>
                <w:sz w:val="20"/>
                <w:szCs w:val="20"/>
              </w:rPr>
            </w:pPr>
            <w:r w:rsidRPr="0048419D">
              <w:rPr>
                <w:rFonts w:ascii="Arial" w:hAnsi="Arial" w:cs="Arial"/>
                <w:sz w:val="20"/>
                <w:szCs w:val="20"/>
              </w:rPr>
              <w:t>7</w:t>
            </w:r>
          </w:p>
        </w:tc>
        <w:tc>
          <w:tcPr>
            <w:tcW w:w="3054" w:type="dxa"/>
          </w:tcPr>
          <w:p w:rsidR="009550BF" w:rsidRPr="0048419D" w:rsidRDefault="009550BF">
            <w:pPr>
              <w:rPr>
                <w:rFonts w:ascii="Arial" w:hAnsi="Arial" w:cs="Arial"/>
                <w:sz w:val="20"/>
                <w:szCs w:val="20"/>
              </w:rPr>
            </w:pPr>
          </w:p>
        </w:tc>
        <w:tc>
          <w:tcPr>
            <w:tcW w:w="3054" w:type="dxa"/>
          </w:tcPr>
          <w:p w:rsidR="009550BF" w:rsidRPr="0048419D" w:rsidRDefault="009550BF">
            <w:pPr>
              <w:rPr>
                <w:rFonts w:ascii="Arial" w:hAnsi="Arial" w:cs="Arial"/>
                <w:sz w:val="20"/>
                <w:szCs w:val="20"/>
              </w:rPr>
            </w:pPr>
          </w:p>
        </w:tc>
        <w:tc>
          <w:tcPr>
            <w:tcW w:w="3054" w:type="dxa"/>
          </w:tcPr>
          <w:p w:rsidR="009550BF" w:rsidRPr="0048419D" w:rsidRDefault="009550BF">
            <w:pPr>
              <w:rPr>
                <w:rFonts w:ascii="Arial" w:hAnsi="Arial" w:cs="Arial"/>
                <w:sz w:val="20"/>
                <w:szCs w:val="20"/>
              </w:rPr>
            </w:pPr>
          </w:p>
        </w:tc>
        <w:tc>
          <w:tcPr>
            <w:tcW w:w="3055" w:type="dxa"/>
          </w:tcPr>
          <w:p w:rsidR="009550BF" w:rsidRPr="0048419D" w:rsidRDefault="009550BF">
            <w:pPr>
              <w:rPr>
                <w:rFonts w:ascii="Arial" w:hAnsi="Arial" w:cs="Arial"/>
                <w:sz w:val="20"/>
                <w:szCs w:val="20"/>
              </w:rPr>
            </w:pPr>
          </w:p>
        </w:tc>
      </w:tr>
      <w:tr w:rsidR="009550BF" w:rsidRPr="0048419D" w:rsidTr="009550BF">
        <w:tc>
          <w:tcPr>
            <w:tcW w:w="959" w:type="dxa"/>
          </w:tcPr>
          <w:p w:rsidR="009550BF" w:rsidRPr="0048419D" w:rsidRDefault="009550BF" w:rsidP="00820E18">
            <w:pPr>
              <w:rPr>
                <w:rFonts w:ascii="Arial" w:hAnsi="Arial" w:cs="Arial"/>
                <w:sz w:val="20"/>
                <w:szCs w:val="20"/>
              </w:rPr>
            </w:pPr>
            <w:r w:rsidRPr="0048419D">
              <w:rPr>
                <w:rFonts w:ascii="Arial" w:hAnsi="Arial" w:cs="Arial"/>
                <w:sz w:val="20"/>
                <w:szCs w:val="20"/>
              </w:rPr>
              <w:t>8</w:t>
            </w:r>
          </w:p>
        </w:tc>
        <w:tc>
          <w:tcPr>
            <w:tcW w:w="3054" w:type="dxa"/>
          </w:tcPr>
          <w:p w:rsidR="009550BF" w:rsidRPr="0048419D" w:rsidRDefault="009550BF" w:rsidP="00820E18">
            <w:pPr>
              <w:rPr>
                <w:rFonts w:ascii="Arial" w:hAnsi="Arial" w:cs="Arial"/>
                <w:sz w:val="20"/>
                <w:szCs w:val="20"/>
              </w:rPr>
            </w:pPr>
            <w:r w:rsidRPr="0048419D">
              <w:rPr>
                <w:rFonts w:ascii="Arial" w:hAnsi="Arial" w:cs="Arial"/>
                <w:sz w:val="20"/>
                <w:szCs w:val="20"/>
              </w:rPr>
              <w:t>ASSEMBLY</w:t>
            </w:r>
          </w:p>
        </w:tc>
        <w:tc>
          <w:tcPr>
            <w:tcW w:w="3054" w:type="dxa"/>
          </w:tcPr>
          <w:p w:rsidR="009550BF" w:rsidRPr="0048419D" w:rsidRDefault="009550BF" w:rsidP="00820E18">
            <w:pPr>
              <w:rPr>
                <w:rFonts w:ascii="Arial" w:hAnsi="Arial" w:cs="Arial"/>
                <w:sz w:val="20"/>
                <w:szCs w:val="20"/>
              </w:rPr>
            </w:pPr>
          </w:p>
        </w:tc>
        <w:tc>
          <w:tcPr>
            <w:tcW w:w="3054" w:type="dxa"/>
          </w:tcPr>
          <w:p w:rsidR="009550BF" w:rsidRPr="0048419D" w:rsidRDefault="009550BF" w:rsidP="00820E18">
            <w:pPr>
              <w:rPr>
                <w:rFonts w:ascii="Arial" w:hAnsi="Arial" w:cs="Arial"/>
                <w:sz w:val="20"/>
                <w:szCs w:val="20"/>
              </w:rPr>
            </w:pPr>
          </w:p>
        </w:tc>
        <w:tc>
          <w:tcPr>
            <w:tcW w:w="3055" w:type="dxa"/>
          </w:tcPr>
          <w:p w:rsidR="009550BF" w:rsidRPr="0048419D" w:rsidRDefault="009550BF" w:rsidP="00820E18">
            <w:pPr>
              <w:rPr>
                <w:rFonts w:ascii="Arial" w:hAnsi="Arial" w:cs="Arial"/>
                <w:sz w:val="20"/>
                <w:szCs w:val="20"/>
              </w:rPr>
            </w:pPr>
          </w:p>
        </w:tc>
      </w:tr>
      <w:tr w:rsidR="009550BF" w:rsidRPr="0048419D" w:rsidTr="009550BF">
        <w:tc>
          <w:tcPr>
            <w:tcW w:w="959" w:type="dxa"/>
          </w:tcPr>
          <w:p w:rsidR="009550BF" w:rsidRPr="0048419D" w:rsidRDefault="009550BF" w:rsidP="00820E18">
            <w:pPr>
              <w:rPr>
                <w:rFonts w:ascii="Arial" w:hAnsi="Arial" w:cs="Arial"/>
                <w:sz w:val="20"/>
                <w:szCs w:val="20"/>
              </w:rPr>
            </w:pPr>
            <w:r w:rsidRPr="0048419D">
              <w:rPr>
                <w:rFonts w:ascii="Arial" w:hAnsi="Arial" w:cs="Arial"/>
                <w:sz w:val="20"/>
                <w:szCs w:val="20"/>
              </w:rPr>
              <w:t>9</w:t>
            </w:r>
          </w:p>
        </w:tc>
        <w:tc>
          <w:tcPr>
            <w:tcW w:w="3054" w:type="dxa"/>
          </w:tcPr>
          <w:p w:rsidR="009550BF" w:rsidRPr="0048419D" w:rsidRDefault="009550BF" w:rsidP="00820E18">
            <w:pPr>
              <w:rPr>
                <w:rFonts w:ascii="Arial" w:hAnsi="Arial" w:cs="Arial"/>
                <w:sz w:val="20"/>
                <w:szCs w:val="20"/>
              </w:rPr>
            </w:pPr>
          </w:p>
        </w:tc>
        <w:tc>
          <w:tcPr>
            <w:tcW w:w="3054" w:type="dxa"/>
          </w:tcPr>
          <w:p w:rsidR="009550BF" w:rsidRPr="0048419D" w:rsidRDefault="009550BF" w:rsidP="00820E18">
            <w:pPr>
              <w:rPr>
                <w:rFonts w:ascii="Arial" w:hAnsi="Arial" w:cs="Arial"/>
                <w:sz w:val="20"/>
                <w:szCs w:val="20"/>
              </w:rPr>
            </w:pPr>
          </w:p>
        </w:tc>
        <w:tc>
          <w:tcPr>
            <w:tcW w:w="3054" w:type="dxa"/>
          </w:tcPr>
          <w:p w:rsidR="009550BF" w:rsidRPr="0048419D" w:rsidRDefault="009550BF" w:rsidP="00820E18">
            <w:pPr>
              <w:rPr>
                <w:rFonts w:ascii="Arial" w:hAnsi="Arial" w:cs="Arial"/>
                <w:sz w:val="20"/>
                <w:szCs w:val="20"/>
              </w:rPr>
            </w:pPr>
          </w:p>
        </w:tc>
        <w:tc>
          <w:tcPr>
            <w:tcW w:w="3055" w:type="dxa"/>
          </w:tcPr>
          <w:p w:rsidR="009550BF" w:rsidRPr="0048419D" w:rsidRDefault="009550BF" w:rsidP="00820E18">
            <w:pPr>
              <w:rPr>
                <w:rFonts w:ascii="Arial" w:hAnsi="Arial" w:cs="Arial"/>
                <w:sz w:val="20"/>
                <w:szCs w:val="20"/>
              </w:rPr>
            </w:pPr>
          </w:p>
        </w:tc>
      </w:tr>
      <w:tr w:rsidR="009550BF" w:rsidRPr="0048419D" w:rsidTr="009550BF">
        <w:tc>
          <w:tcPr>
            <w:tcW w:w="959" w:type="dxa"/>
          </w:tcPr>
          <w:p w:rsidR="009550BF" w:rsidRPr="0048419D" w:rsidRDefault="009550BF" w:rsidP="00820E18">
            <w:pPr>
              <w:rPr>
                <w:rFonts w:ascii="Arial" w:hAnsi="Arial" w:cs="Arial"/>
                <w:sz w:val="20"/>
                <w:szCs w:val="20"/>
              </w:rPr>
            </w:pPr>
            <w:r w:rsidRPr="0048419D">
              <w:rPr>
                <w:rFonts w:ascii="Arial" w:hAnsi="Arial" w:cs="Arial"/>
                <w:sz w:val="20"/>
                <w:szCs w:val="20"/>
              </w:rPr>
              <w:t>10</w:t>
            </w:r>
          </w:p>
        </w:tc>
        <w:tc>
          <w:tcPr>
            <w:tcW w:w="3054" w:type="dxa"/>
          </w:tcPr>
          <w:p w:rsidR="009550BF" w:rsidRPr="0048419D" w:rsidRDefault="009550BF" w:rsidP="00820E18">
            <w:pPr>
              <w:rPr>
                <w:rFonts w:ascii="Arial" w:hAnsi="Arial" w:cs="Arial"/>
                <w:sz w:val="20"/>
                <w:szCs w:val="20"/>
              </w:rPr>
            </w:pPr>
          </w:p>
        </w:tc>
        <w:tc>
          <w:tcPr>
            <w:tcW w:w="3054" w:type="dxa"/>
          </w:tcPr>
          <w:p w:rsidR="009550BF" w:rsidRPr="0048419D" w:rsidRDefault="009550BF" w:rsidP="00820E18">
            <w:pPr>
              <w:rPr>
                <w:rFonts w:ascii="Arial" w:hAnsi="Arial" w:cs="Arial"/>
                <w:sz w:val="20"/>
                <w:szCs w:val="20"/>
              </w:rPr>
            </w:pPr>
          </w:p>
        </w:tc>
        <w:tc>
          <w:tcPr>
            <w:tcW w:w="3054" w:type="dxa"/>
          </w:tcPr>
          <w:p w:rsidR="009550BF" w:rsidRPr="0048419D" w:rsidRDefault="009550BF" w:rsidP="00820E18">
            <w:pPr>
              <w:rPr>
                <w:rFonts w:ascii="Arial" w:hAnsi="Arial" w:cs="Arial"/>
                <w:sz w:val="20"/>
                <w:szCs w:val="20"/>
              </w:rPr>
            </w:pPr>
          </w:p>
        </w:tc>
        <w:tc>
          <w:tcPr>
            <w:tcW w:w="3055" w:type="dxa"/>
          </w:tcPr>
          <w:p w:rsidR="009550BF" w:rsidRPr="0048419D" w:rsidRDefault="009550BF" w:rsidP="00820E18">
            <w:pPr>
              <w:rPr>
                <w:rFonts w:ascii="Arial" w:hAnsi="Arial" w:cs="Arial"/>
                <w:sz w:val="20"/>
                <w:szCs w:val="20"/>
              </w:rPr>
            </w:pPr>
            <w:r w:rsidRPr="0048419D">
              <w:rPr>
                <w:rFonts w:ascii="Arial" w:hAnsi="Arial" w:cs="Arial"/>
                <w:sz w:val="20"/>
                <w:szCs w:val="20"/>
              </w:rPr>
              <w:t>SDD</w:t>
            </w:r>
          </w:p>
        </w:tc>
      </w:tr>
    </w:tbl>
    <w:p w:rsidR="0026139F" w:rsidRPr="0048419D" w:rsidRDefault="0026139F">
      <w:pPr>
        <w:rPr>
          <w:rFonts w:ascii="Arial" w:hAnsi="Arial" w:cs="Arial"/>
          <w:sz w:val="20"/>
          <w:szCs w:val="20"/>
        </w:rPr>
      </w:pPr>
    </w:p>
    <w:tbl>
      <w:tblPr>
        <w:tblStyle w:val="TableGrid"/>
        <w:tblW w:w="0" w:type="auto"/>
        <w:tblLook w:val="04A0"/>
      </w:tblPr>
      <w:tblGrid>
        <w:gridCol w:w="812"/>
        <w:gridCol w:w="1378"/>
        <w:gridCol w:w="10986"/>
      </w:tblGrid>
      <w:tr w:rsidR="00B409D2" w:rsidRPr="0048419D" w:rsidTr="00B409D2">
        <w:tc>
          <w:tcPr>
            <w:tcW w:w="812"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Week</w:t>
            </w:r>
            <w:r w:rsidRPr="0048419D">
              <w:rPr>
                <w:rFonts w:ascii="Arial" w:hAnsi="Arial" w:cs="Arial"/>
                <w:sz w:val="20"/>
                <w:szCs w:val="20"/>
              </w:rPr>
              <w:t xml:space="preserve"> 2</w:t>
            </w: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Wednesday</w:t>
            </w:r>
          </w:p>
        </w:tc>
        <w:tc>
          <w:tcPr>
            <w:tcW w:w="10986"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Introduce the topic of print advertising</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write:</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Print Advertisements are unique because they rely entirely on visuals to sell an idea, product or service.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Go through ‘Campaign Advertising’ PP – </w:t>
            </w:r>
            <w:proofErr w:type="spellStart"/>
            <w:r w:rsidRPr="0048419D">
              <w:rPr>
                <w:rFonts w:ascii="Arial" w:hAnsi="Arial" w:cs="Arial"/>
                <w:sz w:val="20"/>
                <w:szCs w:val="20"/>
              </w:rPr>
              <w:t>sts</w:t>
            </w:r>
            <w:proofErr w:type="spellEnd"/>
            <w:r w:rsidRPr="0048419D">
              <w:rPr>
                <w:rFonts w:ascii="Arial" w:hAnsi="Arial" w:cs="Arial"/>
                <w:sz w:val="20"/>
                <w:szCs w:val="20"/>
              </w:rPr>
              <w:t xml:space="preserve"> to copy down notes</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t>Where do we see advertisements?</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t>Slogans</w:t>
            </w:r>
          </w:p>
          <w:p w:rsidR="00B409D2" w:rsidRPr="0048419D" w:rsidRDefault="00B409D2" w:rsidP="00B409D2">
            <w:pPr>
              <w:pStyle w:val="ListParagraph"/>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PW: Students write down as many advertising slogans that they can think of, T to provide scaffolding</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A …. A day helps you work, rest and play,</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The burgers are better at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Just do it…</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really satisfies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lastRenderedPageBreak/>
              <w:t>… gives you wings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share their brainstormed slogans with the class.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Board notes:  How well advertisers can market a product on a medium such as a magazine and/or newspaper, etc relies heavily on the ability to draw a reader to the advertisement, usually through eye catching, colourful and appealing imagery.</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Print advertisements usually feature the following:</w:t>
            </w:r>
          </w:p>
          <w:p w:rsidR="00B409D2" w:rsidRPr="0048419D" w:rsidRDefault="00B409D2" w:rsidP="00B409D2">
            <w:pPr>
              <w:spacing w:after="0"/>
              <w:rPr>
                <w:rFonts w:ascii="Arial" w:hAnsi="Arial" w:cs="Arial"/>
                <w:sz w:val="20"/>
                <w:szCs w:val="20"/>
              </w:rPr>
            </w:pPr>
          </w:p>
          <w:p w:rsidR="00B409D2" w:rsidRPr="0048419D" w:rsidRDefault="00B409D2" w:rsidP="00B409D2">
            <w:pPr>
              <w:numPr>
                <w:ilvl w:val="0"/>
                <w:numId w:val="5"/>
              </w:numPr>
              <w:spacing w:after="0" w:line="240" w:lineRule="auto"/>
              <w:rPr>
                <w:rFonts w:ascii="Arial" w:hAnsi="Arial" w:cs="Arial"/>
                <w:sz w:val="20"/>
                <w:szCs w:val="20"/>
              </w:rPr>
            </w:pPr>
            <w:r w:rsidRPr="0048419D">
              <w:rPr>
                <w:rFonts w:ascii="Arial" w:hAnsi="Arial" w:cs="Arial"/>
                <w:sz w:val="20"/>
                <w:szCs w:val="20"/>
              </w:rPr>
              <w:t xml:space="preserve">An eye catching slogan </w:t>
            </w:r>
          </w:p>
          <w:p w:rsidR="00B409D2" w:rsidRPr="0048419D" w:rsidRDefault="00B409D2" w:rsidP="00B409D2">
            <w:pPr>
              <w:numPr>
                <w:ilvl w:val="0"/>
                <w:numId w:val="5"/>
              </w:numPr>
              <w:spacing w:after="0" w:line="240" w:lineRule="auto"/>
              <w:rPr>
                <w:rFonts w:ascii="Arial" w:hAnsi="Arial" w:cs="Arial"/>
                <w:sz w:val="20"/>
                <w:szCs w:val="20"/>
              </w:rPr>
            </w:pPr>
            <w:r w:rsidRPr="0048419D">
              <w:rPr>
                <w:rFonts w:ascii="Arial" w:hAnsi="Arial" w:cs="Arial"/>
                <w:sz w:val="20"/>
                <w:szCs w:val="20"/>
              </w:rPr>
              <w:t>A large, full colour image/images</w:t>
            </w:r>
          </w:p>
          <w:p w:rsidR="00B409D2" w:rsidRPr="0048419D" w:rsidRDefault="00B409D2" w:rsidP="00B409D2">
            <w:pPr>
              <w:numPr>
                <w:ilvl w:val="0"/>
                <w:numId w:val="5"/>
              </w:numPr>
              <w:spacing w:after="0" w:line="240" w:lineRule="auto"/>
              <w:rPr>
                <w:rFonts w:ascii="Arial" w:hAnsi="Arial" w:cs="Arial"/>
                <w:sz w:val="20"/>
                <w:szCs w:val="20"/>
              </w:rPr>
            </w:pPr>
            <w:r w:rsidRPr="0048419D">
              <w:rPr>
                <w:rFonts w:ascii="Arial" w:hAnsi="Arial" w:cs="Arial"/>
                <w:sz w:val="20"/>
                <w:szCs w:val="20"/>
              </w:rPr>
              <w:t>Product description/ marketing spiel</w:t>
            </w:r>
          </w:p>
          <w:p w:rsidR="00B409D2" w:rsidRPr="0048419D" w:rsidRDefault="00B409D2" w:rsidP="00B409D2">
            <w:pPr>
              <w:numPr>
                <w:ilvl w:val="0"/>
                <w:numId w:val="5"/>
              </w:numPr>
              <w:spacing w:after="0" w:line="240" w:lineRule="auto"/>
              <w:rPr>
                <w:rFonts w:ascii="Arial" w:hAnsi="Arial" w:cs="Arial"/>
                <w:sz w:val="20"/>
                <w:szCs w:val="20"/>
              </w:rPr>
            </w:pPr>
            <w:r w:rsidRPr="0048419D">
              <w:rPr>
                <w:rFonts w:ascii="Arial" w:hAnsi="Arial" w:cs="Arial"/>
                <w:sz w:val="20"/>
                <w:szCs w:val="20"/>
              </w:rPr>
              <w:t>The product itself</w:t>
            </w:r>
          </w:p>
          <w:p w:rsidR="00B409D2" w:rsidRPr="0048419D" w:rsidRDefault="00B409D2" w:rsidP="00B409D2">
            <w:pPr>
              <w:numPr>
                <w:ilvl w:val="0"/>
                <w:numId w:val="5"/>
              </w:numPr>
              <w:spacing w:after="0" w:line="240" w:lineRule="auto"/>
              <w:rPr>
                <w:rFonts w:ascii="Arial" w:hAnsi="Arial" w:cs="Arial"/>
                <w:sz w:val="20"/>
                <w:szCs w:val="20"/>
              </w:rPr>
            </w:pPr>
            <w:r w:rsidRPr="0048419D">
              <w:rPr>
                <w:rFonts w:ascii="Arial" w:hAnsi="Arial" w:cs="Arial"/>
                <w:sz w:val="20"/>
                <w:szCs w:val="20"/>
              </w:rPr>
              <w:t>Use icons and symbols to represent different levels of meaning</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Print advertisements are much more limited when it comes to their target audience.  Certain types of print ads will only feature in certain types of magazines or publications.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proofErr w:type="gramStart"/>
            <w:r w:rsidRPr="0048419D">
              <w:rPr>
                <w:rFonts w:ascii="Arial" w:hAnsi="Arial" w:cs="Arial"/>
                <w:sz w:val="20"/>
                <w:szCs w:val="20"/>
              </w:rPr>
              <w:t>e.g</w:t>
            </w:r>
            <w:proofErr w:type="gramEnd"/>
            <w:r w:rsidRPr="0048419D">
              <w:rPr>
                <w:rFonts w:ascii="Arial" w:hAnsi="Arial" w:cs="Arial"/>
                <w:sz w:val="20"/>
                <w:szCs w:val="20"/>
              </w:rPr>
              <w:t xml:space="preserve">. in a magazine like Dolly, targeting teenagers to young adults you WILL see ads for makeup, hair products, fashion, etc.  You WONT see ads for luxury cars. It just doesn’t fit with their audience.  The print medium will only run ads that fit with their target reader group of audience. Therefore the success of any print ad relies upon it being marketed in the correction publication to the right type of reader.  </w:t>
            </w:r>
          </w:p>
          <w:p w:rsidR="00B409D2" w:rsidRPr="0048419D" w:rsidRDefault="00B409D2" w:rsidP="00B409D2">
            <w:pPr>
              <w:spacing w:after="0"/>
              <w:rPr>
                <w:rFonts w:ascii="Arial" w:hAnsi="Arial" w:cs="Arial"/>
                <w:sz w:val="20"/>
                <w:szCs w:val="20"/>
              </w:rPr>
            </w:pPr>
          </w:p>
        </w:tc>
      </w:tr>
      <w:tr w:rsidR="00B409D2" w:rsidRPr="0048419D" w:rsidTr="00B409D2">
        <w:tc>
          <w:tcPr>
            <w:tcW w:w="812" w:type="dxa"/>
          </w:tcPr>
          <w:p w:rsidR="00B409D2" w:rsidRPr="0048419D" w:rsidRDefault="00B409D2" w:rsidP="00B409D2">
            <w:pPr>
              <w:spacing w:after="0"/>
              <w:rPr>
                <w:rFonts w:ascii="Arial" w:hAnsi="Arial" w:cs="Arial"/>
                <w:sz w:val="20"/>
                <w:szCs w:val="20"/>
              </w:rPr>
            </w:pP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Thursday</w:t>
            </w:r>
          </w:p>
        </w:tc>
        <w:tc>
          <w:tcPr>
            <w:tcW w:w="10986"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Continue on with Campaign Advertising PP if not finished in last lesson.</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u w:val="single"/>
              </w:rPr>
              <w:t>Objectives</w:t>
            </w:r>
            <w:r w:rsidRPr="0048419D">
              <w:rPr>
                <w:rFonts w:ascii="Arial" w:hAnsi="Arial" w:cs="Arial"/>
                <w:sz w:val="20"/>
                <w:szCs w:val="20"/>
              </w:rPr>
              <w:t>: Students will learn how to deconstruct the visual images in print advertising and learn how to identify the target audience for a product.</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Target Audience:  Advertisers need to be clear about </w:t>
            </w:r>
            <w:proofErr w:type="gramStart"/>
            <w:r w:rsidRPr="0048419D">
              <w:rPr>
                <w:rFonts w:ascii="Arial" w:hAnsi="Arial" w:cs="Arial"/>
                <w:sz w:val="20"/>
                <w:szCs w:val="20"/>
              </w:rPr>
              <w:t>who</w:t>
            </w:r>
            <w:proofErr w:type="gramEnd"/>
            <w:r w:rsidRPr="0048419D">
              <w:rPr>
                <w:rFonts w:ascii="Arial" w:hAnsi="Arial" w:cs="Arial"/>
                <w:sz w:val="20"/>
                <w:szCs w:val="20"/>
              </w:rPr>
              <w:t xml:space="preserve"> it is they want to buy the product or service.  This is called the target audience.  The image of the advert must appeal to the target audience, as they are the buyers of the product.  It would not make sense to create an ad that appeals to the elderly if the people most likely to buy the product are teenagers.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Advertisers classify their target audience by using a range of categories, e.g.:</w:t>
            </w:r>
          </w:p>
          <w:p w:rsidR="00B409D2" w:rsidRPr="0048419D" w:rsidRDefault="00B409D2" w:rsidP="00B409D2">
            <w:pPr>
              <w:spacing w:after="0"/>
              <w:rPr>
                <w:rFonts w:ascii="Arial" w:hAnsi="Arial" w:cs="Arial"/>
                <w:sz w:val="20"/>
                <w:szCs w:val="20"/>
              </w:rPr>
            </w:pPr>
          </w:p>
          <w:p w:rsidR="00B409D2" w:rsidRPr="0048419D" w:rsidRDefault="00B409D2" w:rsidP="00B409D2">
            <w:pPr>
              <w:numPr>
                <w:ilvl w:val="0"/>
                <w:numId w:val="6"/>
              </w:numPr>
              <w:spacing w:after="0" w:line="240" w:lineRule="auto"/>
              <w:rPr>
                <w:rFonts w:ascii="Arial" w:hAnsi="Arial" w:cs="Arial"/>
                <w:sz w:val="20"/>
                <w:szCs w:val="20"/>
              </w:rPr>
            </w:pPr>
            <w:r w:rsidRPr="0048419D">
              <w:rPr>
                <w:rFonts w:ascii="Arial" w:hAnsi="Arial" w:cs="Arial"/>
                <w:sz w:val="20"/>
                <w:szCs w:val="20"/>
              </w:rPr>
              <w:lastRenderedPageBreak/>
              <w:t>Age</w:t>
            </w:r>
          </w:p>
          <w:p w:rsidR="00B409D2" w:rsidRPr="0048419D" w:rsidRDefault="00B409D2" w:rsidP="00B409D2">
            <w:pPr>
              <w:numPr>
                <w:ilvl w:val="0"/>
                <w:numId w:val="6"/>
              </w:numPr>
              <w:spacing w:after="0" w:line="240" w:lineRule="auto"/>
              <w:rPr>
                <w:rFonts w:ascii="Arial" w:hAnsi="Arial" w:cs="Arial"/>
                <w:sz w:val="20"/>
                <w:szCs w:val="20"/>
              </w:rPr>
            </w:pPr>
            <w:r w:rsidRPr="0048419D">
              <w:rPr>
                <w:rFonts w:ascii="Arial" w:hAnsi="Arial" w:cs="Arial"/>
                <w:sz w:val="20"/>
                <w:szCs w:val="20"/>
              </w:rPr>
              <w:t>Gender</w:t>
            </w:r>
          </w:p>
          <w:p w:rsidR="00B409D2" w:rsidRPr="0048419D" w:rsidRDefault="00B409D2" w:rsidP="00B409D2">
            <w:pPr>
              <w:numPr>
                <w:ilvl w:val="0"/>
                <w:numId w:val="6"/>
              </w:numPr>
              <w:spacing w:after="0" w:line="240" w:lineRule="auto"/>
              <w:rPr>
                <w:rFonts w:ascii="Arial" w:hAnsi="Arial" w:cs="Arial"/>
                <w:sz w:val="20"/>
                <w:szCs w:val="20"/>
              </w:rPr>
            </w:pPr>
            <w:r w:rsidRPr="0048419D">
              <w:rPr>
                <w:rFonts w:ascii="Arial" w:hAnsi="Arial" w:cs="Arial"/>
                <w:sz w:val="20"/>
                <w:szCs w:val="20"/>
              </w:rPr>
              <w:t>Income/ social status</w:t>
            </w:r>
          </w:p>
          <w:p w:rsidR="00B409D2" w:rsidRPr="0048419D" w:rsidRDefault="00B409D2" w:rsidP="00B409D2">
            <w:pPr>
              <w:numPr>
                <w:ilvl w:val="0"/>
                <w:numId w:val="6"/>
              </w:numPr>
              <w:spacing w:after="0" w:line="240" w:lineRule="auto"/>
              <w:rPr>
                <w:rFonts w:ascii="Arial" w:hAnsi="Arial" w:cs="Arial"/>
                <w:sz w:val="20"/>
                <w:szCs w:val="20"/>
              </w:rPr>
            </w:pPr>
            <w:r w:rsidRPr="0048419D">
              <w:rPr>
                <w:rFonts w:ascii="Arial" w:hAnsi="Arial" w:cs="Arial"/>
                <w:sz w:val="20"/>
                <w:szCs w:val="20"/>
              </w:rPr>
              <w:t>Occupation</w:t>
            </w:r>
          </w:p>
          <w:p w:rsidR="00B409D2" w:rsidRPr="0048419D" w:rsidRDefault="00B409D2" w:rsidP="00B409D2">
            <w:pPr>
              <w:numPr>
                <w:ilvl w:val="0"/>
                <w:numId w:val="6"/>
              </w:numPr>
              <w:spacing w:after="0" w:line="240" w:lineRule="auto"/>
              <w:rPr>
                <w:rFonts w:ascii="Arial" w:hAnsi="Arial" w:cs="Arial"/>
                <w:sz w:val="20"/>
                <w:szCs w:val="20"/>
              </w:rPr>
            </w:pPr>
            <w:r w:rsidRPr="0048419D">
              <w:rPr>
                <w:rFonts w:ascii="Arial" w:hAnsi="Arial" w:cs="Arial"/>
                <w:sz w:val="20"/>
                <w:szCs w:val="20"/>
              </w:rPr>
              <w:t>Interest groups, e.g.:  sports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Who do you think would be the person most likely to want to buy the following products/ target audience?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Lollipops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Coca-cola</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BMW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Cosmetics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Computer games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Barbie dolls</w:t>
            </w:r>
          </w:p>
          <w:p w:rsidR="00B409D2" w:rsidRPr="0048419D" w:rsidRDefault="00B409D2" w:rsidP="00B409D2">
            <w:pPr>
              <w:spacing w:after="0"/>
              <w:rPr>
                <w:rFonts w:ascii="Arial" w:hAnsi="Arial" w:cs="Arial"/>
                <w:sz w:val="20"/>
                <w:szCs w:val="20"/>
              </w:rPr>
            </w:pPr>
            <w:proofErr w:type="spellStart"/>
            <w:r w:rsidRPr="0048419D">
              <w:rPr>
                <w:rFonts w:ascii="Arial" w:hAnsi="Arial" w:cs="Arial"/>
                <w:sz w:val="20"/>
                <w:szCs w:val="20"/>
              </w:rPr>
              <w:t>Bodyboards</w:t>
            </w:r>
            <w:proofErr w:type="spellEnd"/>
          </w:p>
          <w:p w:rsidR="00B409D2" w:rsidRPr="0048419D" w:rsidRDefault="00B409D2" w:rsidP="00B409D2">
            <w:pPr>
              <w:spacing w:after="0"/>
              <w:rPr>
                <w:rFonts w:ascii="Arial" w:hAnsi="Arial" w:cs="Arial"/>
                <w:sz w:val="20"/>
                <w:szCs w:val="20"/>
              </w:rPr>
            </w:pPr>
            <w:r w:rsidRPr="0048419D">
              <w:rPr>
                <w:rFonts w:ascii="Arial" w:hAnsi="Arial" w:cs="Arial"/>
                <w:sz w:val="20"/>
                <w:szCs w:val="20"/>
              </w:rPr>
              <w:t>Mobile phones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BMX bike</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Lynx deodorant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McDonald’s hamburgers</w:t>
            </w:r>
          </w:p>
          <w:p w:rsidR="00B409D2" w:rsidRPr="0048419D" w:rsidRDefault="00B409D2" w:rsidP="00B409D2">
            <w:pPr>
              <w:spacing w:after="0"/>
              <w:rPr>
                <w:rFonts w:ascii="Arial" w:hAnsi="Arial" w:cs="Arial"/>
                <w:sz w:val="20"/>
                <w:szCs w:val="20"/>
              </w:rPr>
            </w:pPr>
            <w:proofErr w:type="spellStart"/>
            <w:r w:rsidRPr="0048419D">
              <w:rPr>
                <w:rFonts w:ascii="Arial" w:hAnsi="Arial" w:cs="Arial"/>
                <w:sz w:val="20"/>
                <w:szCs w:val="20"/>
              </w:rPr>
              <w:t>Pokemon</w:t>
            </w:r>
            <w:proofErr w:type="spellEnd"/>
            <w:r w:rsidRPr="0048419D">
              <w:rPr>
                <w:rFonts w:ascii="Arial" w:hAnsi="Arial" w:cs="Arial"/>
                <w:sz w:val="20"/>
                <w:szCs w:val="20"/>
              </w:rPr>
              <w:t xml:space="preserve"> cards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PW: Students to have a go themselves and discuss as a whole class.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T to show Taylor Swift ad for ‘Wonderstruck’ perfume. T to discuss how this ad appeals to the target audience – teenage girls.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T to show Red Bull ad. Sts to work together to discuss the target audience for this ad (sporty boys who love </w:t>
            </w:r>
            <w:proofErr w:type="spellStart"/>
            <w:r w:rsidRPr="0048419D">
              <w:rPr>
                <w:rFonts w:ascii="Arial" w:hAnsi="Arial" w:cs="Arial"/>
                <w:sz w:val="20"/>
                <w:szCs w:val="20"/>
              </w:rPr>
              <w:t>motorcross</w:t>
            </w:r>
            <w:proofErr w:type="spellEnd"/>
            <w:r w:rsidRPr="0048419D">
              <w:rPr>
                <w:rFonts w:ascii="Arial" w:hAnsi="Arial" w:cs="Arial"/>
                <w:sz w:val="20"/>
                <w:szCs w:val="20"/>
              </w:rPr>
              <w:t>/BMX, adventure sports).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PW: Students to go through magazines and choose two ads that target two different target audiences. Students to explain what age, gender, and interest group the ads are </w:t>
            </w:r>
            <w:proofErr w:type="gramStart"/>
            <w:r w:rsidRPr="0048419D">
              <w:rPr>
                <w:rFonts w:ascii="Arial" w:hAnsi="Arial" w:cs="Arial"/>
                <w:sz w:val="20"/>
                <w:szCs w:val="20"/>
              </w:rPr>
              <w:t>targeting,</w:t>
            </w:r>
            <w:proofErr w:type="gramEnd"/>
            <w:r w:rsidRPr="0048419D">
              <w:rPr>
                <w:rFonts w:ascii="Arial" w:hAnsi="Arial" w:cs="Arial"/>
                <w:sz w:val="20"/>
                <w:szCs w:val="20"/>
              </w:rPr>
              <w:t xml:space="preserve"> label them and stick them in their green books.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Sts to present their work to the class.</w:t>
            </w:r>
          </w:p>
          <w:p w:rsidR="00B409D2" w:rsidRPr="0048419D" w:rsidRDefault="00B409D2" w:rsidP="00B409D2">
            <w:pPr>
              <w:spacing w:after="0"/>
              <w:rPr>
                <w:rFonts w:ascii="Arial" w:hAnsi="Arial" w:cs="Arial"/>
                <w:sz w:val="20"/>
                <w:szCs w:val="20"/>
              </w:rPr>
            </w:pPr>
          </w:p>
        </w:tc>
      </w:tr>
      <w:tr w:rsidR="00B409D2" w:rsidRPr="0048419D" w:rsidTr="00B409D2">
        <w:tc>
          <w:tcPr>
            <w:tcW w:w="812" w:type="dxa"/>
          </w:tcPr>
          <w:p w:rsidR="00B409D2" w:rsidRPr="0048419D" w:rsidRDefault="00B409D2" w:rsidP="00B409D2">
            <w:pPr>
              <w:spacing w:after="0"/>
              <w:rPr>
                <w:rFonts w:ascii="Arial" w:hAnsi="Arial" w:cs="Arial"/>
                <w:sz w:val="20"/>
                <w:szCs w:val="20"/>
              </w:rPr>
            </w:pP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Friday</w:t>
            </w:r>
          </w:p>
        </w:tc>
        <w:tc>
          <w:tcPr>
            <w:tcW w:w="10986"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Go through Advertising 2 PP – Gaze with the class.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Go through Advertising </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lastRenderedPageBreak/>
              <w:t>Slogans</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t>Symbolism</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t>Camera angles</w:t>
            </w:r>
          </w:p>
          <w:p w:rsidR="00B409D2" w:rsidRPr="0048419D" w:rsidRDefault="00B409D2" w:rsidP="00B409D2">
            <w:pPr>
              <w:pStyle w:val="ListParagraph"/>
              <w:numPr>
                <w:ilvl w:val="0"/>
                <w:numId w:val="4"/>
              </w:numPr>
              <w:spacing w:after="0" w:line="240" w:lineRule="auto"/>
              <w:rPr>
                <w:rFonts w:ascii="Arial" w:hAnsi="Arial" w:cs="Arial"/>
                <w:sz w:val="20"/>
                <w:szCs w:val="20"/>
              </w:rPr>
            </w:pPr>
            <w:r w:rsidRPr="0048419D">
              <w:rPr>
                <w:rFonts w:ascii="Arial" w:hAnsi="Arial" w:cs="Arial"/>
                <w:sz w:val="20"/>
                <w:szCs w:val="20"/>
              </w:rPr>
              <w:t>Refresh target audience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Recall of previous lesson: On Tuesday we learned that campaign advertising is constructed to engage the target audience to consider key messages. </w:t>
            </w:r>
          </w:p>
          <w:p w:rsidR="00B409D2" w:rsidRPr="0048419D" w:rsidRDefault="00B409D2" w:rsidP="00B409D2">
            <w:pPr>
              <w:numPr>
                <w:ilvl w:val="0"/>
                <w:numId w:val="7"/>
              </w:numPr>
              <w:spacing w:after="0" w:line="240" w:lineRule="auto"/>
              <w:rPr>
                <w:rFonts w:ascii="Arial" w:hAnsi="Arial" w:cs="Arial"/>
                <w:sz w:val="20"/>
                <w:szCs w:val="20"/>
              </w:rPr>
            </w:pPr>
            <w:r w:rsidRPr="0048419D">
              <w:rPr>
                <w:rFonts w:ascii="Arial" w:hAnsi="Arial" w:cs="Arial"/>
                <w:sz w:val="20"/>
                <w:szCs w:val="20"/>
              </w:rPr>
              <w:t xml:space="preserve">Certain advertising codes and conventions are manipulated to encourage a particular response from the viewer. </w:t>
            </w:r>
          </w:p>
          <w:p w:rsidR="00B409D2" w:rsidRPr="0048419D" w:rsidRDefault="00B409D2" w:rsidP="00B409D2">
            <w:pPr>
              <w:numPr>
                <w:ilvl w:val="0"/>
                <w:numId w:val="7"/>
              </w:numPr>
              <w:spacing w:after="0" w:line="240" w:lineRule="auto"/>
              <w:rPr>
                <w:rFonts w:ascii="Arial" w:hAnsi="Arial" w:cs="Arial"/>
                <w:sz w:val="20"/>
                <w:szCs w:val="20"/>
              </w:rPr>
            </w:pPr>
            <w:r w:rsidRPr="0048419D">
              <w:rPr>
                <w:rFonts w:ascii="Arial" w:hAnsi="Arial" w:cs="Arial"/>
                <w:sz w:val="20"/>
                <w:szCs w:val="20"/>
              </w:rPr>
              <w:t>Persuasive techniques are used to influence the viewer’s responses.</w:t>
            </w:r>
          </w:p>
          <w:p w:rsidR="00B409D2" w:rsidRPr="0048419D" w:rsidRDefault="00B409D2" w:rsidP="00B409D2">
            <w:pPr>
              <w:numPr>
                <w:ilvl w:val="0"/>
                <w:numId w:val="7"/>
              </w:numPr>
              <w:spacing w:after="0" w:line="240" w:lineRule="auto"/>
              <w:rPr>
                <w:rFonts w:ascii="Arial" w:hAnsi="Arial" w:cs="Arial"/>
                <w:sz w:val="20"/>
                <w:szCs w:val="20"/>
              </w:rPr>
            </w:pPr>
            <w:r w:rsidRPr="0048419D">
              <w:rPr>
                <w:rFonts w:ascii="Arial" w:hAnsi="Arial" w:cs="Arial"/>
                <w:sz w:val="20"/>
                <w:szCs w:val="20"/>
              </w:rPr>
              <w:t xml:space="preserve">Campaign adverts identify key social issues. </w:t>
            </w:r>
          </w:p>
          <w:p w:rsidR="00B409D2" w:rsidRPr="0048419D" w:rsidRDefault="00B409D2" w:rsidP="00B409D2">
            <w:pPr>
              <w:numPr>
                <w:ilvl w:val="0"/>
                <w:numId w:val="7"/>
              </w:numPr>
              <w:spacing w:after="0" w:line="240" w:lineRule="auto"/>
              <w:rPr>
                <w:rFonts w:ascii="Arial" w:hAnsi="Arial" w:cs="Arial"/>
                <w:sz w:val="20"/>
                <w:szCs w:val="20"/>
              </w:rPr>
            </w:pPr>
            <w:r w:rsidRPr="0048419D">
              <w:rPr>
                <w:rFonts w:ascii="Arial" w:hAnsi="Arial" w:cs="Arial"/>
                <w:sz w:val="20"/>
                <w:szCs w:val="20"/>
              </w:rPr>
              <w:t>Campaign adverts are targeted towards a specific audience.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Hand out ‘Advertising Analysis’ and read aloud. </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Teacher modelled deconstruction of SA </w:t>
            </w:r>
            <w:proofErr w:type="spellStart"/>
            <w:r w:rsidRPr="0048419D">
              <w:rPr>
                <w:rFonts w:ascii="Arial" w:hAnsi="Arial" w:cs="Arial"/>
                <w:sz w:val="20"/>
                <w:szCs w:val="20"/>
              </w:rPr>
              <w:t>Quitline</w:t>
            </w:r>
            <w:proofErr w:type="spellEnd"/>
            <w:r w:rsidRPr="0048419D">
              <w:rPr>
                <w:rFonts w:ascii="Arial" w:hAnsi="Arial" w:cs="Arial"/>
                <w:sz w:val="20"/>
                <w:szCs w:val="20"/>
              </w:rPr>
              <w:t xml:space="preserve"> campaign ‘Stories about smokers never end with happily ever after.’</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Title/Product:  – SA Health Tobacco Campaign (</w:t>
            </w:r>
            <w:proofErr w:type="spellStart"/>
            <w:r w:rsidRPr="0048419D">
              <w:rPr>
                <w:rFonts w:ascii="Arial" w:hAnsi="Arial" w:cs="Arial"/>
                <w:sz w:val="20"/>
                <w:szCs w:val="20"/>
              </w:rPr>
              <w:t>Quitline</w:t>
            </w:r>
            <w:proofErr w:type="spellEnd"/>
            <w:r w:rsidRPr="0048419D">
              <w:rPr>
                <w:rFonts w:ascii="Arial" w:hAnsi="Arial" w:cs="Arial"/>
                <w:sz w:val="20"/>
                <w:szCs w:val="20"/>
              </w:rPr>
              <w:t>)</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Visual Image: Young Indigenous girl standing next to an olive green canvas background.</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Slogan/Caption: ‘Stories about smokers never end with happily ever after.’</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Symbolism/colours: Aboriginal flag on t-shirt, girl dressed in black and red. Olive green background symbolising the recent change in cigarette packets.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Character Stereotypes: Indigenous people have a problem with smoking. Little girl ‘Hunter – </w:t>
            </w:r>
            <w:proofErr w:type="spellStart"/>
            <w:r w:rsidRPr="0048419D">
              <w:rPr>
                <w:rFonts w:ascii="Arial" w:hAnsi="Arial" w:cs="Arial"/>
                <w:sz w:val="20"/>
                <w:szCs w:val="20"/>
              </w:rPr>
              <w:t>Wirangu</w:t>
            </w:r>
            <w:proofErr w:type="spellEnd"/>
            <w:r w:rsidRPr="0048419D">
              <w:rPr>
                <w:rFonts w:ascii="Arial" w:hAnsi="Arial" w:cs="Arial"/>
                <w:sz w:val="20"/>
                <w:szCs w:val="20"/>
              </w:rPr>
              <w:t xml:space="preserve"> mob’ </w:t>
            </w:r>
            <w:proofErr w:type="gramStart"/>
            <w:r w:rsidRPr="0048419D">
              <w:rPr>
                <w:rFonts w:ascii="Arial" w:hAnsi="Arial" w:cs="Arial"/>
                <w:sz w:val="20"/>
                <w:szCs w:val="20"/>
              </w:rPr>
              <w:t>appeals  to</w:t>
            </w:r>
            <w:proofErr w:type="gramEnd"/>
            <w:r w:rsidRPr="0048419D">
              <w:rPr>
                <w:rFonts w:ascii="Arial" w:hAnsi="Arial" w:cs="Arial"/>
                <w:sz w:val="20"/>
                <w:szCs w:val="20"/>
              </w:rPr>
              <w:t xml:space="preserve"> stop family members from smoking.</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Setting/Background: Olive green, just like cigarette packets.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Colours:  Olive green, just like cigarette packets. Aboriginal flag colours.</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Promise:  The little girl wants you to quit smoking so that you’ll have a ‘happily ever after.’</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Technical: Eye-level long shot (full body), shows how small the young girl is, </w:t>
            </w:r>
            <w:proofErr w:type="gramStart"/>
            <w:r w:rsidRPr="0048419D">
              <w:rPr>
                <w:rFonts w:ascii="Arial" w:hAnsi="Arial" w:cs="Arial"/>
                <w:sz w:val="20"/>
                <w:szCs w:val="20"/>
              </w:rPr>
              <w:t>appeals</w:t>
            </w:r>
            <w:proofErr w:type="gramEnd"/>
            <w:r w:rsidRPr="0048419D">
              <w:rPr>
                <w:rFonts w:ascii="Arial" w:hAnsi="Arial" w:cs="Arial"/>
                <w:sz w:val="20"/>
                <w:szCs w:val="20"/>
              </w:rPr>
              <w:t xml:space="preserve"> to our emotions.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Product Info: Refers the target audience to seek medical assistance, ring the </w:t>
            </w:r>
            <w:proofErr w:type="spellStart"/>
            <w:r w:rsidRPr="0048419D">
              <w:rPr>
                <w:rFonts w:ascii="Arial" w:hAnsi="Arial" w:cs="Arial"/>
                <w:sz w:val="20"/>
                <w:szCs w:val="20"/>
              </w:rPr>
              <w:t>Quitline</w:t>
            </w:r>
            <w:proofErr w:type="spellEnd"/>
            <w:r w:rsidRPr="0048419D">
              <w:rPr>
                <w:rFonts w:ascii="Arial" w:hAnsi="Arial" w:cs="Arial"/>
                <w:sz w:val="20"/>
                <w:szCs w:val="20"/>
              </w:rPr>
              <w:t xml:space="preserve">, or visit their website ‘giveupsmokesforgood.org.au.’  </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GW: Students to compare two Tommy </w:t>
            </w:r>
            <w:proofErr w:type="spellStart"/>
            <w:r w:rsidRPr="0048419D">
              <w:rPr>
                <w:rFonts w:ascii="Arial" w:hAnsi="Arial" w:cs="Arial"/>
                <w:sz w:val="20"/>
                <w:szCs w:val="20"/>
              </w:rPr>
              <w:t>Hifliger</w:t>
            </w:r>
            <w:proofErr w:type="spellEnd"/>
            <w:r w:rsidRPr="0048419D">
              <w:rPr>
                <w:rFonts w:ascii="Arial" w:hAnsi="Arial" w:cs="Arial"/>
                <w:sz w:val="20"/>
                <w:szCs w:val="20"/>
              </w:rPr>
              <w:t xml:space="preserve"> ads for the following:</w:t>
            </w:r>
          </w:p>
          <w:p w:rsidR="00B409D2" w:rsidRPr="0048419D" w:rsidRDefault="00B409D2" w:rsidP="00B409D2">
            <w:pPr>
              <w:spacing w:after="0"/>
              <w:rPr>
                <w:rFonts w:ascii="Arial" w:hAnsi="Arial" w:cs="Arial"/>
                <w:sz w:val="20"/>
                <w:szCs w:val="20"/>
              </w:rPr>
            </w:pPr>
            <w:r w:rsidRPr="0048419D">
              <w:rPr>
                <w:rFonts w:ascii="Arial" w:eastAsia="Calibri" w:hAnsi="Arial" w:cs="Arial"/>
                <w:sz w:val="20"/>
                <w:szCs w:val="20"/>
              </w:rPr>
              <w:t>Target Audience</w:t>
            </w:r>
          </w:p>
          <w:p w:rsidR="00B409D2" w:rsidRPr="0048419D" w:rsidRDefault="00B409D2" w:rsidP="00B409D2">
            <w:pPr>
              <w:numPr>
                <w:ilvl w:val="0"/>
                <w:numId w:val="8"/>
              </w:numPr>
              <w:spacing w:after="0" w:line="240" w:lineRule="auto"/>
              <w:rPr>
                <w:rFonts w:ascii="Arial" w:eastAsia="Calibri" w:hAnsi="Arial" w:cs="Arial"/>
                <w:sz w:val="20"/>
                <w:szCs w:val="20"/>
              </w:rPr>
            </w:pPr>
            <w:r w:rsidRPr="0048419D">
              <w:rPr>
                <w:rFonts w:ascii="Arial" w:eastAsia="Calibri" w:hAnsi="Arial" w:cs="Arial"/>
                <w:sz w:val="20"/>
                <w:szCs w:val="20"/>
              </w:rPr>
              <w:t>Age</w:t>
            </w:r>
          </w:p>
          <w:p w:rsidR="00B409D2" w:rsidRPr="0048419D" w:rsidRDefault="00B409D2" w:rsidP="00B409D2">
            <w:pPr>
              <w:numPr>
                <w:ilvl w:val="0"/>
                <w:numId w:val="8"/>
              </w:numPr>
              <w:spacing w:after="0" w:line="240" w:lineRule="auto"/>
              <w:rPr>
                <w:rFonts w:ascii="Arial" w:eastAsia="Calibri" w:hAnsi="Arial" w:cs="Arial"/>
                <w:sz w:val="20"/>
                <w:szCs w:val="20"/>
              </w:rPr>
            </w:pPr>
            <w:r w:rsidRPr="0048419D">
              <w:rPr>
                <w:rFonts w:ascii="Arial" w:eastAsia="Calibri" w:hAnsi="Arial" w:cs="Arial"/>
                <w:sz w:val="20"/>
                <w:szCs w:val="20"/>
              </w:rPr>
              <w:t>Gender</w:t>
            </w:r>
          </w:p>
          <w:p w:rsidR="00B409D2" w:rsidRPr="0048419D" w:rsidRDefault="00B409D2" w:rsidP="00B409D2">
            <w:pPr>
              <w:numPr>
                <w:ilvl w:val="0"/>
                <w:numId w:val="8"/>
              </w:numPr>
              <w:spacing w:after="0" w:line="240" w:lineRule="auto"/>
              <w:rPr>
                <w:rFonts w:ascii="Arial" w:eastAsia="Calibri" w:hAnsi="Arial" w:cs="Arial"/>
                <w:sz w:val="20"/>
                <w:szCs w:val="20"/>
              </w:rPr>
            </w:pPr>
            <w:r w:rsidRPr="0048419D">
              <w:rPr>
                <w:rFonts w:ascii="Arial" w:eastAsia="Calibri" w:hAnsi="Arial" w:cs="Arial"/>
                <w:sz w:val="20"/>
                <w:szCs w:val="20"/>
              </w:rPr>
              <w:t>Interests</w:t>
            </w:r>
          </w:p>
          <w:p w:rsidR="00B409D2" w:rsidRPr="0048419D" w:rsidRDefault="00B409D2" w:rsidP="00B409D2">
            <w:pPr>
              <w:numPr>
                <w:ilvl w:val="0"/>
                <w:numId w:val="8"/>
              </w:numPr>
              <w:spacing w:after="0" w:line="240" w:lineRule="auto"/>
              <w:rPr>
                <w:rFonts w:ascii="Arial" w:eastAsia="Calibri" w:hAnsi="Arial" w:cs="Arial"/>
                <w:sz w:val="20"/>
                <w:szCs w:val="20"/>
              </w:rPr>
            </w:pPr>
            <w:r w:rsidRPr="0048419D">
              <w:rPr>
                <w:rFonts w:ascii="Arial" w:hAnsi="Arial" w:cs="Arial"/>
                <w:sz w:val="20"/>
                <w:szCs w:val="20"/>
              </w:rPr>
              <w:t>Economic back</w:t>
            </w:r>
            <w:r w:rsidRPr="0048419D">
              <w:rPr>
                <w:rFonts w:ascii="Arial" w:eastAsia="Calibri" w:hAnsi="Arial" w:cs="Arial"/>
                <w:sz w:val="20"/>
                <w:szCs w:val="20"/>
              </w:rPr>
              <w:t>ground</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Title/Product: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Visual Image:  </w:t>
            </w:r>
          </w:p>
          <w:p w:rsidR="00B409D2" w:rsidRPr="0048419D" w:rsidRDefault="00B409D2" w:rsidP="00B409D2">
            <w:pPr>
              <w:spacing w:after="0"/>
              <w:rPr>
                <w:rFonts w:ascii="Arial" w:hAnsi="Arial" w:cs="Arial"/>
                <w:sz w:val="20"/>
                <w:szCs w:val="20"/>
              </w:rPr>
            </w:pPr>
            <w:r w:rsidRPr="0048419D">
              <w:rPr>
                <w:rFonts w:ascii="Arial" w:eastAsia="Calibri" w:hAnsi="Arial" w:cs="Arial"/>
                <w:sz w:val="20"/>
                <w:szCs w:val="20"/>
              </w:rPr>
              <w:lastRenderedPageBreak/>
              <w:t xml:space="preserve">Slogan/Caption:  Symbolism/colours: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Character Stereotypes</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Setting/Background: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Colours: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Promise: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Technical:  </w:t>
            </w: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 xml:space="preserve">Product Info:  </w:t>
            </w:r>
          </w:p>
          <w:p w:rsidR="00B409D2" w:rsidRPr="0048419D" w:rsidRDefault="00B409D2" w:rsidP="00B409D2">
            <w:pPr>
              <w:spacing w:after="0"/>
              <w:rPr>
                <w:rFonts w:ascii="Arial" w:hAnsi="Arial" w:cs="Arial"/>
                <w:sz w:val="20"/>
                <w:szCs w:val="20"/>
              </w:rPr>
            </w:pPr>
            <w:r w:rsidRPr="0048419D">
              <w:rPr>
                <w:rFonts w:ascii="Arial" w:eastAsia="Calibri" w:hAnsi="Arial" w:cs="Arial"/>
                <w:sz w:val="20"/>
                <w:szCs w:val="20"/>
              </w:rPr>
              <w:t xml:space="preserve">Selling words: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 xml:space="preserve">Appeal: </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share their answers with the class.</w:t>
            </w:r>
          </w:p>
        </w:tc>
      </w:tr>
      <w:tr w:rsidR="00B409D2" w:rsidRPr="0048419D" w:rsidTr="00B409D2">
        <w:tc>
          <w:tcPr>
            <w:tcW w:w="812"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lastRenderedPageBreak/>
              <w:t>Week 3</w:t>
            </w: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Tuesday</w:t>
            </w:r>
          </w:p>
        </w:tc>
        <w:tc>
          <w:tcPr>
            <w:tcW w:w="10986" w:type="dxa"/>
          </w:tcPr>
          <w:p w:rsidR="00B409D2" w:rsidRPr="0048419D" w:rsidRDefault="00B409D2" w:rsidP="00B409D2">
            <w:pPr>
              <w:spacing w:after="0"/>
              <w:rPr>
                <w:rFonts w:ascii="Arial" w:hAnsi="Arial" w:cs="Arial"/>
                <w:sz w:val="20"/>
                <w:szCs w:val="20"/>
                <w:u w:val="single"/>
              </w:rPr>
            </w:pPr>
          </w:p>
          <w:p w:rsidR="00B409D2" w:rsidRPr="0048419D" w:rsidRDefault="00B409D2" w:rsidP="00B409D2">
            <w:pPr>
              <w:spacing w:after="0"/>
              <w:rPr>
                <w:rFonts w:ascii="Arial" w:hAnsi="Arial" w:cs="Arial"/>
                <w:sz w:val="20"/>
                <w:szCs w:val="20"/>
              </w:rPr>
            </w:pPr>
            <w:r w:rsidRPr="0048419D">
              <w:rPr>
                <w:rFonts w:ascii="Arial" w:hAnsi="Arial" w:cs="Arial"/>
                <w:sz w:val="20"/>
                <w:szCs w:val="20"/>
                <w:u w:val="single"/>
              </w:rPr>
              <w:t>Objectives</w:t>
            </w:r>
            <w:r w:rsidRPr="0048419D">
              <w:rPr>
                <w:rFonts w:ascii="Arial" w:hAnsi="Arial" w:cs="Arial"/>
                <w:sz w:val="20"/>
                <w:szCs w:val="20"/>
              </w:rPr>
              <w:t xml:space="preserve">: Students will learn how to analyse campaign advertising and explore how </w:t>
            </w:r>
            <w:hyperlink r:id="rId5" w:tooltip="Display the glossary entry for text" w:history="1">
              <w:r w:rsidRPr="0048419D">
                <w:rPr>
                  <w:rFonts w:ascii="Arial" w:hAnsi="Arial" w:cs="Arial"/>
                  <w:sz w:val="20"/>
                  <w:szCs w:val="20"/>
                  <w:bdr w:val="none" w:sz="0" w:space="0" w:color="auto" w:frame="1"/>
                </w:rPr>
                <w:t>text</w:t>
              </w:r>
            </w:hyperlink>
            <w:r w:rsidRPr="0048419D">
              <w:rPr>
                <w:rFonts w:ascii="Arial" w:hAnsi="Arial" w:cs="Arial"/>
                <w:sz w:val="20"/>
                <w:szCs w:val="20"/>
              </w:rPr>
              <w:t xml:space="preserve"> structures, </w:t>
            </w:r>
            <w:hyperlink r:id="rId6" w:tooltip="Display the glossary entry for language features" w:history="1">
              <w:r w:rsidRPr="0048419D">
                <w:rPr>
                  <w:rFonts w:ascii="Arial" w:hAnsi="Arial" w:cs="Arial"/>
                  <w:sz w:val="20"/>
                  <w:szCs w:val="20"/>
                  <w:bdr w:val="none" w:sz="0" w:space="0" w:color="auto" w:frame="1"/>
                </w:rPr>
                <w:t>language features</w:t>
              </w:r>
            </w:hyperlink>
            <w:r w:rsidRPr="0048419D">
              <w:rPr>
                <w:rFonts w:ascii="Arial" w:hAnsi="Arial" w:cs="Arial"/>
                <w:sz w:val="20"/>
                <w:szCs w:val="20"/>
              </w:rPr>
              <w:t xml:space="preserve"> and </w:t>
            </w:r>
            <w:hyperlink r:id="rId7" w:tooltip="Display the glossary entry for visual features" w:history="1">
              <w:r w:rsidRPr="0048419D">
                <w:rPr>
                  <w:rFonts w:ascii="Arial" w:hAnsi="Arial" w:cs="Arial"/>
                  <w:sz w:val="20"/>
                  <w:szCs w:val="20"/>
                  <w:bdr w:val="none" w:sz="0" w:space="0" w:color="auto" w:frame="1"/>
                </w:rPr>
                <w:t>visual features</w:t>
              </w:r>
            </w:hyperlink>
            <w:r w:rsidRPr="0048419D">
              <w:rPr>
                <w:rFonts w:ascii="Arial" w:hAnsi="Arial" w:cs="Arial"/>
                <w:sz w:val="20"/>
                <w:szCs w:val="20"/>
              </w:rPr>
              <w:t xml:space="preserve"> of texts and the </w:t>
            </w:r>
            <w:hyperlink r:id="rId8" w:tooltip="Display the glossary entry for context" w:history="1">
              <w:r w:rsidRPr="0048419D">
                <w:rPr>
                  <w:rFonts w:ascii="Arial" w:hAnsi="Arial" w:cs="Arial"/>
                  <w:sz w:val="20"/>
                  <w:szCs w:val="20"/>
                  <w:bdr w:val="none" w:sz="0" w:space="0" w:color="auto" w:frame="1"/>
                </w:rPr>
                <w:t>context</w:t>
              </w:r>
            </w:hyperlink>
            <w:r w:rsidRPr="0048419D">
              <w:rPr>
                <w:rFonts w:ascii="Arial" w:hAnsi="Arial" w:cs="Arial"/>
                <w:sz w:val="20"/>
                <w:szCs w:val="20"/>
              </w:rPr>
              <w:t xml:space="preserve"> in which texts are experienced may influence </w:t>
            </w:r>
            <w:hyperlink r:id="rId9" w:tooltip="Display the glossary entry for audience" w:history="1">
              <w:r w:rsidRPr="0048419D">
                <w:rPr>
                  <w:rFonts w:ascii="Arial" w:hAnsi="Arial" w:cs="Arial"/>
                  <w:sz w:val="20"/>
                  <w:szCs w:val="20"/>
                  <w:bdr w:val="none" w:sz="0" w:space="0" w:color="auto" w:frame="1"/>
                </w:rPr>
                <w:t>audience</w:t>
              </w:r>
            </w:hyperlink>
            <w:r w:rsidRPr="0048419D">
              <w:rPr>
                <w:rFonts w:ascii="Arial" w:hAnsi="Arial" w:cs="Arial"/>
                <w:sz w:val="20"/>
                <w:szCs w:val="20"/>
              </w:rPr>
              <w:t xml:space="preserve"> response.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Recall of previous lesson: Last week we looked at the different types of ads, their promises, the language used to position viewers and how they use gender stereotypes to reinforce gender roles and appeal to their target audience.</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Board notes: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Style w:val="c4"/>
                <w:rFonts w:ascii="Arial" w:hAnsi="Arial" w:cs="Arial"/>
                <w:sz w:val="20"/>
                <w:szCs w:val="20"/>
              </w:rPr>
              <w:t xml:space="preserve">A: </w:t>
            </w:r>
            <w:r w:rsidRPr="0048419D">
              <w:rPr>
                <w:rStyle w:val="c1"/>
                <w:rFonts w:ascii="Arial" w:hAnsi="Arial" w:cs="Arial"/>
                <w:sz w:val="20"/>
                <w:szCs w:val="20"/>
              </w:rPr>
              <w:t>Attention. The advertiser must grab the viewer’s attention. They want consumers to read this advert and pay attention to the product they want them to buy.</w:t>
            </w:r>
          </w:p>
          <w:p w:rsidR="00B409D2" w:rsidRPr="0048419D" w:rsidRDefault="00B409D2" w:rsidP="00B409D2">
            <w:pPr>
              <w:pStyle w:val="c2"/>
              <w:spacing w:after="0" w:afterAutospacing="0"/>
              <w:rPr>
                <w:rFonts w:ascii="Arial" w:hAnsi="Arial" w:cs="Arial"/>
                <w:sz w:val="20"/>
                <w:szCs w:val="20"/>
              </w:rPr>
            </w:pPr>
            <w:r w:rsidRPr="0048419D">
              <w:rPr>
                <w:rStyle w:val="c4"/>
                <w:rFonts w:ascii="Arial" w:hAnsi="Arial" w:cs="Arial"/>
                <w:sz w:val="20"/>
                <w:szCs w:val="20"/>
              </w:rPr>
              <w:t xml:space="preserve">I: </w:t>
            </w:r>
            <w:r w:rsidRPr="0048419D">
              <w:rPr>
                <w:rStyle w:val="c1"/>
                <w:rFonts w:ascii="Arial" w:hAnsi="Arial" w:cs="Arial"/>
                <w:sz w:val="20"/>
                <w:szCs w:val="20"/>
              </w:rPr>
              <w:t>Interest. The advert must hold the viewer’s interest and must create and sustain the viewer’s interest. This obviously links with the A, for attention.</w:t>
            </w:r>
          </w:p>
          <w:p w:rsidR="00B409D2" w:rsidRPr="0048419D" w:rsidRDefault="00B409D2" w:rsidP="00B409D2">
            <w:pPr>
              <w:pStyle w:val="c2"/>
              <w:spacing w:after="0" w:afterAutospacing="0"/>
              <w:rPr>
                <w:rFonts w:ascii="Arial" w:hAnsi="Arial" w:cs="Arial"/>
                <w:sz w:val="20"/>
                <w:szCs w:val="20"/>
              </w:rPr>
            </w:pPr>
            <w:r w:rsidRPr="0048419D">
              <w:rPr>
                <w:rStyle w:val="c4"/>
                <w:rFonts w:ascii="Arial" w:hAnsi="Arial" w:cs="Arial"/>
                <w:sz w:val="20"/>
                <w:szCs w:val="20"/>
              </w:rPr>
              <w:t xml:space="preserve">D: </w:t>
            </w:r>
            <w:r w:rsidRPr="0048419D">
              <w:rPr>
                <w:rStyle w:val="c1"/>
                <w:rFonts w:ascii="Arial" w:hAnsi="Arial" w:cs="Arial"/>
                <w:sz w:val="20"/>
                <w:szCs w:val="20"/>
              </w:rPr>
              <w:t>Desire. The advertiser must play on the viewer’s desires or what the viewer wants. For example, the advertiser may urge the viewer to “Buy one, get one free”, playing on the viewer’s desire to get a good bargain, or “Phone now for a free quote”, which appeals to the same desire to get something for nothing.</w:t>
            </w:r>
          </w:p>
          <w:p w:rsidR="00B409D2" w:rsidRPr="0048419D" w:rsidRDefault="00B409D2" w:rsidP="00B409D2">
            <w:pPr>
              <w:pStyle w:val="c2"/>
              <w:spacing w:after="0" w:afterAutospacing="0"/>
              <w:rPr>
                <w:rFonts w:ascii="Arial" w:hAnsi="Arial" w:cs="Arial"/>
                <w:sz w:val="20"/>
                <w:szCs w:val="20"/>
              </w:rPr>
            </w:pPr>
            <w:r w:rsidRPr="0048419D">
              <w:rPr>
                <w:rStyle w:val="c4"/>
                <w:rFonts w:ascii="Arial" w:hAnsi="Arial" w:cs="Arial"/>
                <w:sz w:val="20"/>
                <w:szCs w:val="20"/>
              </w:rPr>
              <w:t xml:space="preserve">A: </w:t>
            </w:r>
            <w:r w:rsidRPr="0048419D">
              <w:rPr>
                <w:rStyle w:val="c1"/>
                <w:rFonts w:ascii="Arial" w:hAnsi="Arial" w:cs="Arial"/>
                <w:sz w:val="20"/>
                <w:szCs w:val="20"/>
              </w:rPr>
              <w:t xml:space="preserve">Action. The advertiser wants to be sure that the consumer will go out and buy the product that has been advertised. </w:t>
            </w:r>
          </w:p>
          <w:p w:rsidR="00B409D2" w:rsidRPr="0048419D" w:rsidRDefault="00B409D2" w:rsidP="00B409D2">
            <w:pPr>
              <w:spacing w:after="0"/>
              <w:rPr>
                <w:rFonts w:ascii="Arial" w:hAnsi="Arial" w:cs="Arial"/>
                <w:sz w:val="20"/>
                <w:szCs w:val="20"/>
              </w:rPr>
            </w:pPr>
            <w:r w:rsidRPr="0048419D">
              <w:rPr>
                <w:rFonts w:ascii="Arial" w:hAnsi="Arial" w:cs="Arial"/>
                <w:sz w:val="20"/>
                <w:szCs w:val="20"/>
              </w:rPr>
              <w:t>Handout retrieval chart and read aloud for students.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eastAsia="Calibri" w:hAnsi="Arial" w:cs="Arial"/>
                <w:sz w:val="20"/>
                <w:szCs w:val="20"/>
              </w:rPr>
            </w:pPr>
            <w:r w:rsidRPr="0048419D">
              <w:rPr>
                <w:rFonts w:ascii="Arial" w:eastAsia="Calibri" w:hAnsi="Arial" w:cs="Arial"/>
                <w:sz w:val="20"/>
                <w:szCs w:val="20"/>
              </w:rPr>
              <w:t>Students to find two ads in a magazine and analyse advertising techniques and AIDA in each in Pairs.</w:t>
            </w:r>
          </w:p>
          <w:p w:rsidR="00B409D2" w:rsidRPr="0048419D" w:rsidRDefault="00B409D2" w:rsidP="00B409D2">
            <w:pPr>
              <w:spacing w:after="0"/>
              <w:rPr>
                <w:rFonts w:ascii="Arial" w:eastAsia="Calibri" w:hAnsi="Arial" w:cs="Arial"/>
                <w:sz w:val="20"/>
                <w:szCs w:val="20"/>
              </w:rPr>
            </w:pPr>
          </w:p>
          <w:p w:rsidR="00B409D2" w:rsidRPr="0048419D" w:rsidRDefault="00B409D2" w:rsidP="00B409D2">
            <w:pPr>
              <w:spacing w:after="0"/>
              <w:rPr>
                <w:rFonts w:ascii="Arial" w:hAnsi="Arial" w:cs="Arial"/>
                <w:sz w:val="20"/>
                <w:szCs w:val="20"/>
              </w:rPr>
            </w:pPr>
            <w:r w:rsidRPr="0048419D">
              <w:rPr>
                <w:rFonts w:ascii="Arial" w:eastAsia="Calibri" w:hAnsi="Arial" w:cs="Arial"/>
                <w:sz w:val="20"/>
                <w:szCs w:val="20"/>
              </w:rPr>
              <w:t>Show analysis of Taylor Swift ad for students to model.</w:t>
            </w:r>
          </w:p>
          <w:p w:rsidR="00B409D2" w:rsidRPr="0048419D" w:rsidRDefault="00B409D2" w:rsidP="00B409D2">
            <w:pPr>
              <w:spacing w:after="0"/>
              <w:rPr>
                <w:rFonts w:ascii="Arial" w:eastAsia="Calibri" w:hAnsi="Arial" w:cs="Arial"/>
                <w:sz w:val="20"/>
                <w:szCs w:val="20"/>
              </w:rPr>
            </w:pPr>
          </w:p>
          <w:p w:rsidR="00B409D2" w:rsidRPr="0048419D" w:rsidRDefault="00B409D2" w:rsidP="00B409D2">
            <w:pPr>
              <w:spacing w:after="0"/>
              <w:rPr>
                <w:rFonts w:ascii="Arial" w:eastAsia="Calibri" w:hAnsi="Arial" w:cs="Arial"/>
                <w:sz w:val="20"/>
                <w:szCs w:val="20"/>
              </w:rPr>
            </w:pPr>
            <w:r w:rsidRPr="0048419D">
              <w:rPr>
                <w:rFonts w:ascii="Arial" w:hAnsi="Arial" w:cs="Arial"/>
                <w:sz w:val="20"/>
                <w:szCs w:val="20"/>
              </w:rPr>
              <w:t>PW: T to monitor as students fill out retrieval c</w:t>
            </w:r>
            <w:r w:rsidRPr="0048419D">
              <w:rPr>
                <w:rFonts w:ascii="Arial" w:eastAsia="Calibri" w:hAnsi="Arial" w:cs="Arial"/>
                <w:sz w:val="20"/>
                <w:szCs w:val="20"/>
              </w:rPr>
              <w:t>hart</w:t>
            </w:r>
            <w:r w:rsidRPr="0048419D">
              <w:rPr>
                <w:rFonts w:ascii="Arial" w:hAnsi="Arial" w:cs="Arial"/>
                <w:sz w:val="20"/>
                <w:szCs w:val="20"/>
              </w:rPr>
              <w:t xml:space="preserve"> in pairs.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share their findings with the class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deconstruct two ads using ‘Deconstruct two advertisements’ chart in pairs.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Students to share their findings with the class.</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p>
        </w:tc>
      </w:tr>
      <w:tr w:rsidR="00B409D2" w:rsidRPr="0048419D" w:rsidTr="00B409D2">
        <w:tc>
          <w:tcPr>
            <w:tcW w:w="812" w:type="dxa"/>
          </w:tcPr>
          <w:p w:rsidR="00B409D2" w:rsidRPr="0048419D" w:rsidRDefault="00B409D2" w:rsidP="00B409D2">
            <w:pPr>
              <w:spacing w:after="0"/>
              <w:rPr>
                <w:rFonts w:ascii="Arial" w:hAnsi="Arial" w:cs="Arial"/>
                <w:sz w:val="20"/>
                <w:szCs w:val="20"/>
              </w:rPr>
            </w:pP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Wednesday</w:t>
            </w:r>
          </w:p>
        </w:tc>
        <w:tc>
          <w:tcPr>
            <w:tcW w:w="10986"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Introduce Environmentalism as a topic.</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Board notes:</w:t>
            </w:r>
          </w:p>
          <w:p w:rsidR="00B409D2" w:rsidRPr="0048419D" w:rsidRDefault="00B409D2" w:rsidP="00B409D2">
            <w:pPr>
              <w:spacing w:after="0"/>
              <w:rPr>
                <w:rFonts w:ascii="Arial" w:hAnsi="Arial" w:cs="Arial"/>
                <w:sz w:val="20"/>
                <w:szCs w:val="20"/>
              </w:rPr>
            </w:pPr>
            <w:r w:rsidRPr="0048419D">
              <w:rPr>
                <w:rStyle w:val="Strong"/>
                <w:rFonts w:ascii="Arial" w:hAnsi="Arial" w:cs="Arial"/>
                <w:sz w:val="20"/>
                <w:szCs w:val="20"/>
              </w:rPr>
              <w:t>Environmentalism</w:t>
            </w:r>
            <w:r w:rsidRPr="0048419D">
              <w:rPr>
                <w:rFonts w:ascii="Arial" w:hAnsi="Arial" w:cs="Arial"/>
                <w:sz w:val="20"/>
                <w:szCs w:val="20"/>
              </w:rPr>
              <w:t xml:space="preserve"> is a political and ethical movement that seeks to improve and protect the quality of the natural environment through changes to environmentally harmful human activities. </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Just as companies advertise products, campaigns advertise to address key social issues, such as healthy living, environmentalism, etc.</w:t>
            </w:r>
          </w:p>
          <w:p w:rsidR="00B409D2" w:rsidRPr="0048419D" w:rsidRDefault="00B409D2" w:rsidP="00B409D2">
            <w:pPr>
              <w:spacing w:after="0"/>
              <w:rPr>
                <w:rFonts w:ascii="Arial" w:hAnsi="Arial" w:cs="Arial"/>
                <w:sz w:val="20"/>
                <w:szCs w:val="20"/>
              </w:rPr>
            </w:pPr>
          </w:p>
          <w:p w:rsidR="00B409D2" w:rsidRPr="0048419D" w:rsidRDefault="00B409D2" w:rsidP="00B409D2">
            <w:pPr>
              <w:spacing w:after="0"/>
              <w:rPr>
                <w:rFonts w:ascii="Arial" w:hAnsi="Arial" w:cs="Arial"/>
                <w:sz w:val="20"/>
                <w:szCs w:val="20"/>
              </w:rPr>
            </w:pPr>
            <w:r w:rsidRPr="0048419D">
              <w:rPr>
                <w:rFonts w:ascii="Arial" w:hAnsi="Arial" w:cs="Arial"/>
                <w:sz w:val="20"/>
                <w:szCs w:val="20"/>
              </w:rPr>
              <w:t>Watch WAR ON WASTE – Sts to take notes on statistics</w:t>
            </w:r>
          </w:p>
        </w:tc>
      </w:tr>
      <w:tr w:rsidR="00B409D2" w:rsidRPr="0048419D" w:rsidTr="00B409D2">
        <w:tc>
          <w:tcPr>
            <w:tcW w:w="812" w:type="dxa"/>
          </w:tcPr>
          <w:p w:rsidR="00B409D2" w:rsidRPr="0048419D" w:rsidRDefault="00B409D2" w:rsidP="00B409D2">
            <w:pPr>
              <w:spacing w:after="0"/>
              <w:rPr>
                <w:rFonts w:ascii="Arial" w:hAnsi="Arial" w:cs="Arial"/>
                <w:sz w:val="20"/>
                <w:szCs w:val="20"/>
              </w:rPr>
            </w:pP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Thursday</w:t>
            </w:r>
          </w:p>
        </w:tc>
        <w:tc>
          <w:tcPr>
            <w:tcW w:w="10986" w:type="dxa"/>
          </w:tcPr>
          <w:p w:rsidR="00B409D2" w:rsidRPr="0048419D" w:rsidRDefault="0048419D" w:rsidP="0048419D">
            <w:pPr>
              <w:spacing w:after="0"/>
              <w:rPr>
                <w:rFonts w:ascii="Arial" w:hAnsi="Arial" w:cs="Arial"/>
                <w:sz w:val="20"/>
                <w:szCs w:val="20"/>
              </w:rPr>
            </w:pPr>
            <w:r w:rsidRPr="0048419D">
              <w:rPr>
                <w:rFonts w:ascii="Arial" w:hAnsi="Arial" w:cs="Arial"/>
                <w:sz w:val="20"/>
                <w:szCs w:val="20"/>
              </w:rPr>
              <w:t>Watch WAR ON WASTE – Sts to take notes on statistics</w:t>
            </w:r>
          </w:p>
        </w:tc>
      </w:tr>
      <w:tr w:rsidR="00B409D2" w:rsidRPr="0048419D" w:rsidTr="00B409D2">
        <w:tc>
          <w:tcPr>
            <w:tcW w:w="812" w:type="dxa"/>
          </w:tcPr>
          <w:p w:rsidR="00B409D2" w:rsidRPr="0048419D" w:rsidRDefault="00B409D2" w:rsidP="00B409D2">
            <w:pPr>
              <w:spacing w:after="0"/>
              <w:rPr>
                <w:rFonts w:ascii="Arial" w:hAnsi="Arial" w:cs="Arial"/>
                <w:sz w:val="20"/>
                <w:szCs w:val="20"/>
              </w:rPr>
            </w:pPr>
          </w:p>
        </w:tc>
        <w:tc>
          <w:tcPr>
            <w:tcW w:w="1378"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Friday</w:t>
            </w:r>
          </w:p>
        </w:tc>
        <w:tc>
          <w:tcPr>
            <w:tcW w:w="10986" w:type="dxa"/>
          </w:tcPr>
          <w:p w:rsidR="00B409D2" w:rsidRPr="0048419D" w:rsidRDefault="00B409D2" w:rsidP="00B409D2">
            <w:pPr>
              <w:spacing w:after="0"/>
              <w:rPr>
                <w:rFonts w:ascii="Arial" w:hAnsi="Arial" w:cs="Arial"/>
                <w:sz w:val="20"/>
                <w:szCs w:val="20"/>
              </w:rPr>
            </w:pPr>
            <w:r w:rsidRPr="0048419D">
              <w:rPr>
                <w:rFonts w:ascii="Arial" w:hAnsi="Arial" w:cs="Arial"/>
                <w:sz w:val="20"/>
                <w:szCs w:val="20"/>
              </w:rPr>
              <w:t>SDD</w:t>
            </w:r>
          </w:p>
        </w:tc>
      </w:tr>
    </w:tbl>
    <w:p w:rsidR="00B409D2" w:rsidRPr="0048419D" w:rsidRDefault="00B409D2" w:rsidP="00B409D2">
      <w:pPr>
        <w:spacing w:after="0"/>
        <w:rPr>
          <w:rFonts w:ascii="Arial" w:hAnsi="Arial" w:cs="Arial"/>
          <w:sz w:val="20"/>
          <w:szCs w:val="20"/>
        </w:rPr>
      </w:pPr>
    </w:p>
    <w:tbl>
      <w:tblPr>
        <w:tblStyle w:val="TableGrid"/>
        <w:tblW w:w="0" w:type="auto"/>
        <w:tblLook w:val="04A0"/>
      </w:tblPr>
      <w:tblGrid>
        <w:gridCol w:w="808"/>
        <w:gridCol w:w="1276"/>
        <w:gridCol w:w="11092"/>
      </w:tblGrid>
      <w:tr w:rsidR="00B409D2" w:rsidRPr="0048419D" w:rsidTr="00820E18">
        <w:tc>
          <w:tcPr>
            <w:tcW w:w="817" w:type="dxa"/>
          </w:tcPr>
          <w:p w:rsidR="00B409D2" w:rsidRPr="0048419D" w:rsidRDefault="00B409D2" w:rsidP="00820E18">
            <w:pPr>
              <w:spacing w:after="0"/>
              <w:rPr>
                <w:rFonts w:ascii="Arial" w:hAnsi="Arial" w:cs="Arial"/>
                <w:sz w:val="20"/>
                <w:szCs w:val="20"/>
              </w:rPr>
            </w:pPr>
            <w:r w:rsidRPr="0048419D">
              <w:rPr>
                <w:rFonts w:ascii="Arial" w:hAnsi="Arial" w:cs="Arial"/>
                <w:sz w:val="20"/>
                <w:szCs w:val="20"/>
              </w:rPr>
              <w:t xml:space="preserve">Week </w:t>
            </w:r>
            <w:r w:rsidR="0048419D" w:rsidRPr="0048419D">
              <w:rPr>
                <w:rFonts w:ascii="Arial" w:hAnsi="Arial" w:cs="Arial"/>
                <w:sz w:val="20"/>
                <w:szCs w:val="20"/>
              </w:rPr>
              <w:t>4</w:t>
            </w:r>
          </w:p>
        </w:tc>
        <w:tc>
          <w:tcPr>
            <w:tcW w:w="1276" w:type="dxa"/>
          </w:tcPr>
          <w:p w:rsidR="00B409D2" w:rsidRPr="0048419D" w:rsidRDefault="0048419D"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B409D2" w:rsidRPr="0048419D" w:rsidRDefault="0048419D" w:rsidP="00820E18">
            <w:pPr>
              <w:spacing w:after="0"/>
              <w:rPr>
                <w:rFonts w:ascii="Arial" w:hAnsi="Arial" w:cs="Arial"/>
                <w:sz w:val="20"/>
                <w:szCs w:val="20"/>
              </w:rPr>
            </w:pPr>
            <w:r w:rsidRPr="0048419D">
              <w:rPr>
                <w:rFonts w:ascii="Arial" w:hAnsi="Arial" w:cs="Arial"/>
                <w:sz w:val="20"/>
                <w:szCs w:val="20"/>
              </w:rPr>
              <w:t>ASSEMBLY</w:t>
            </w:r>
          </w:p>
        </w:tc>
      </w:tr>
      <w:tr w:rsidR="00B409D2" w:rsidRPr="0048419D" w:rsidTr="00820E18">
        <w:tc>
          <w:tcPr>
            <w:tcW w:w="817" w:type="dxa"/>
          </w:tcPr>
          <w:p w:rsidR="00B409D2" w:rsidRPr="0048419D" w:rsidRDefault="00B409D2" w:rsidP="00820E18">
            <w:pPr>
              <w:spacing w:after="0"/>
              <w:rPr>
                <w:rFonts w:ascii="Arial" w:hAnsi="Arial" w:cs="Arial"/>
                <w:sz w:val="20"/>
                <w:szCs w:val="20"/>
              </w:rPr>
            </w:pPr>
          </w:p>
        </w:tc>
        <w:tc>
          <w:tcPr>
            <w:tcW w:w="1276" w:type="dxa"/>
          </w:tcPr>
          <w:p w:rsidR="00B409D2" w:rsidRPr="0048419D" w:rsidRDefault="0048419D"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48419D" w:rsidRDefault="0048419D" w:rsidP="0048419D">
            <w:pPr>
              <w:rPr>
                <w:rFonts w:ascii="Helvetica" w:hAnsi="Helvetica"/>
                <w:sz w:val="20"/>
                <w:szCs w:val="20"/>
              </w:rPr>
            </w:pPr>
            <w:r w:rsidRPr="00FA42F9">
              <w:rPr>
                <w:rFonts w:ascii="Helvetica" w:hAnsi="Helvetica"/>
                <w:sz w:val="20"/>
                <w:szCs w:val="20"/>
                <w:u w:val="single"/>
              </w:rPr>
              <w:t>Objectives</w:t>
            </w:r>
            <w:r w:rsidRPr="00FA42F9">
              <w:rPr>
                <w:rFonts w:ascii="Helvetica" w:hAnsi="Helvetica"/>
                <w:sz w:val="20"/>
                <w:szCs w:val="20"/>
              </w:rPr>
              <w:t>: Students will learn how to analyse campaign advertising</w:t>
            </w:r>
            <w:r>
              <w:rPr>
                <w:rFonts w:ascii="Helvetica" w:hAnsi="Helvetica"/>
                <w:sz w:val="20"/>
                <w:szCs w:val="20"/>
              </w:rPr>
              <w:t xml:space="preserve"> on the topic of environmentalism.</w:t>
            </w:r>
          </w:p>
          <w:p w:rsidR="0048419D" w:rsidRPr="0048419D" w:rsidRDefault="0048419D" w:rsidP="0048419D">
            <w:pPr>
              <w:spacing w:after="0"/>
              <w:rPr>
                <w:rFonts w:ascii="Arial" w:hAnsi="Arial" w:cs="Arial"/>
                <w:sz w:val="20"/>
                <w:szCs w:val="20"/>
              </w:rPr>
            </w:pPr>
            <w:r w:rsidRPr="0048419D">
              <w:rPr>
                <w:rFonts w:ascii="Arial" w:hAnsi="Arial" w:cs="Arial"/>
                <w:sz w:val="20"/>
                <w:szCs w:val="20"/>
              </w:rPr>
              <w:t>Students to analyse environmental ads using ‘Deconstruct two advertisements’</w:t>
            </w:r>
          </w:p>
          <w:p w:rsidR="0048419D" w:rsidRPr="0048419D" w:rsidRDefault="0048419D" w:rsidP="0048419D">
            <w:pPr>
              <w:spacing w:after="0"/>
              <w:rPr>
                <w:rFonts w:ascii="Arial" w:hAnsi="Arial" w:cs="Arial"/>
                <w:sz w:val="20"/>
                <w:szCs w:val="20"/>
              </w:rPr>
            </w:pPr>
          </w:p>
          <w:p w:rsidR="0048419D" w:rsidRPr="0048419D" w:rsidRDefault="0048419D" w:rsidP="0048419D">
            <w:pPr>
              <w:spacing w:after="0"/>
              <w:rPr>
                <w:rFonts w:ascii="Arial" w:hAnsi="Arial" w:cs="Arial"/>
                <w:sz w:val="20"/>
                <w:szCs w:val="20"/>
              </w:rPr>
            </w:pPr>
            <w:r w:rsidRPr="0048419D">
              <w:rPr>
                <w:rFonts w:ascii="Arial" w:hAnsi="Arial" w:cs="Arial"/>
                <w:sz w:val="20"/>
                <w:szCs w:val="20"/>
              </w:rPr>
              <w:t>Students to share their findings with the class.</w:t>
            </w:r>
          </w:p>
          <w:p w:rsidR="0048419D" w:rsidRPr="0048419D" w:rsidRDefault="0048419D" w:rsidP="0048419D">
            <w:pPr>
              <w:spacing w:after="0"/>
              <w:rPr>
                <w:rFonts w:ascii="Arial" w:hAnsi="Arial" w:cs="Arial"/>
                <w:sz w:val="20"/>
                <w:szCs w:val="20"/>
              </w:rPr>
            </w:pPr>
          </w:p>
          <w:p w:rsidR="00B409D2" w:rsidRDefault="0048419D" w:rsidP="00820E18">
            <w:pPr>
              <w:spacing w:after="0"/>
              <w:rPr>
                <w:rFonts w:ascii="Arial" w:hAnsi="Arial" w:cs="Arial"/>
                <w:sz w:val="20"/>
                <w:szCs w:val="20"/>
              </w:rPr>
            </w:pPr>
            <w:r w:rsidRPr="0048419D">
              <w:rPr>
                <w:rFonts w:ascii="Arial" w:hAnsi="Arial" w:cs="Arial"/>
                <w:sz w:val="20"/>
                <w:szCs w:val="20"/>
              </w:rPr>
              <w:t>Inform students that they will be writing an essay on an unseen advertisement.</w:t>
            </w:r>
          </w:p>
          <w:p w:rsidR="0048419D" w:rsidRDefault="0048419D" w:rsidP="0048419D">
            <w:pPr>
              <w:rPr>
                <w:rFonts w:ascii="Helvetica" w:hAnsi="Helvetica"/>
                <w:sz w:val="20"/>
                <w:szCs w:val="20"/>
              </w:rPr>
            </w:pPr>
          </w:p>
          <w:p w:rsidR="0048419D" w:rsidRPr="0048419D" w:rsidRDefault="0048419D" w:rsidP="0048419D">
            <w:pPr>
              <w:spacing w:after="0"/>
              <w:rPr>
                <w:rFonts w:ascii="Arial" w:hAnsi="Arial" w:cs="Arial"/>
                <w:sz w:val="20"/>
                <w:szCs w:val="20"/>
              </w:rPr>
            </w:pPr>
            <w:r>
              <w:rPr>
                <w:rFonts w:ascii="Helvetica" w:hAnsi="Helvetica"/>
                <w:sz w:val="20"/>
                <w:szCs w:val="20"/>
              </w:rPr>
              <w:t>Analyse Greenpeace ads in class.</w:t>
            </w:r>
          </w:p>
        </w:tc>
      </w:tr>
      <w:tr w:rsidR="00B409D2" w:rsidRPr="0048419D" w:rsidTr="00820E18">
        <w:tc>
          <w:tcPr>
            <w:tcW w:w="817" w:type="dxa"/>
          </w:tcPr>
          <w:p w:rsidR="00B409D2" w:rsidRPr="0048419D" w:rsidRDefault="00B409D2" w:rsidP="00820E18">
            <w:pPr>
              <w:spacing w:after="0"/>
              <w:rPr>
                <w:rFonts w:ascii="Arial" w:hAnsi="Arial" w:cs="Arial"/>
                <w:sz w:val="20"/>
                <w:szCs w:val="20"/>
              </w:rPr>
            </w:pPr>
          </w:p>
        </w:tc>
        <w:tc>
          <w:tcPr>
            <w:tcW w:w="1276" w:type="dxa"/>
          </w:tcPr>
          <w:p w:rsidR="00B409D2" w:rsidRPr="0048419D" w:rsidRDefault="00B409D2"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B409D2" w:rsidRPr="0048419D" w:rsidRDefault="0048419D" w:rsidP="00820E18">
            <w:pPr>
              <w:spacing w:after="0"/>
              <w:rPr>
                <w:rFonts w:ascii="Arial" w:hAnsi="Arial" w:cs="Arial"/>
                <w:sz w:val="20"/>
                <w:szCs w:val="20"/>
              </w:rPr>
            </w:pPr>
            <w:r>
              <w:rPr>
                <w:rFonts w:ascii="Arial" w:hAnsi="Arial" w:cs="Arial"/>
                <w:sz w:val="20"/>
                <w:szCs w:val="20"/>
              </w:rPr>
              <w:t>Practise essay – in class</w:t>
            </w:r>
          </w:p>
        </w:tc>
      </w:tr>
      <w:tr w:rsidR="00B409D2" w:rsidRPr="0048419D" w:rsidTr="00820E18">
        <w:tc>
          <w:tcPr>
            <w:tcW w:w="817" w:type="dxa"/>
          </w:tcPr>
          <w:p w:rsidR="00B409D2" w:rsidRPr="0048419D" w:rsidRDefault="00B409D2" w:rsidP="00820E18">
            <w:pPr>
              <w:spacing w:after="0"/>
              <w:rPr>
                <w:rFonts w:ascii="Arial" w:hAnsi="Arial" w:cs="Arial"/>
                <w:sz w:val="20"/>
                <w:szCs w:val="20"/>
              </w:rPr>
            </w:pPr>
          </w:p>
        </w:tc>
        <w:tc>
          <w:tcPr>
            <w:tcW w:w="1276" w:type="dxa"/>
          </w:tcPr>
          <w:p w:rsidR="00B409D2" w:rsidRPr="0048419D" w:rsidRDefault="00B409D2"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B409D2" w:rsidRPr="0048419D" w:rsidRDefault="0048419D" w:rsidP="00820E18">
            <w:pPr>
              <w:spacing w:after="0"/>
              <w:rPr>
                <w:rFonts w:ascii="Arial" w:hAnsi="Arial" w:cs="Arial"/>
                <w:sz w:val="20"/>
                <w:szCs w:val="20"/>
              </w:rPr>
            </w:pPr>
            <w:r>
              <w:rPr>
                <w:rFonts w:ascii="Arial" w:hAnsi="Arial" w:cs="Arial"/>
                <w:sz w:val="20"/>
                <w:szCs w:val="20"/>
              </w:rPr>
              <w:t>Practise essay – in class</w:t>
            </w:r>
          </w:p>
        </w:tc>
      </w:tr>
    </w:tbl>
    <w:p w:rsidR="00B409D2" w:rsidRDefault="00B409D2"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EE54C9" w:rsidRPr="0048419D" w:rsidTr="00820E18">
        <w:tc>
          <w:tcPr>
            <w:tcW w:w="817"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lastRenderedPageBreak/>
              <w:t xml:space="preserve">Week </w:t>
            </w:r>
            <w:r>
              <w:rPr>
                <w:rFonts w:ascii="Arial" w:hAnsi="Arial" w:cs="Arial"/>
                <w:sz w:val="20"/>
                <w:szCs w:val="20"/>
              </w:rPr>
              <w:t>5</w:t>
            </w: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EE54C9" w:rsidRDefault="00291570" w:rsidP="00820E18">
            <w:pPr>
              <w:spacing w:after="0"/>
              <w:rPr>
                <w:rFonts w:ascii="Arial" w:hAnsi="Arial" w:cs="Arial"/>
                <w:sz w:val="20"/>
                <w:szCs w:val="20"/>
              </w:rPr>
            </w:pPr>
            <w:r>
              <w:rPr>
                <w:rFonts w:ascii="Arial" w:hAnsi="Arial" w:cs="Arial"/>
                <w:sz w:val="20"/>
                <w:szCs w:val="20"/>
              </w:rPr>
              <w:t>Practise essay feedback</w:t>
            </w:r>
          </w:p>
          <w:p w:rsidR="00291570" w:rsidRDefault="00291570" w:rsidP="00820E18">
            <w:pPr>
              <w:spacing w:after="0"/>
              <w:rPr>
                <w:rFonts w:ascii="Arial" w:hAnsi="Arial" w:cs="Arial"/>
                <w:sz w:val="20"/>
                <w:szCs w:val="20"/>
              </w:rPr>
            </w:pPr>
          </w:p>
          <w:p w:rsidR="00291570" w:rsidRPr="0048419D" w:rsidRDefault="00291570" w:rsidP="00820E18">
            <w:pPr>
              <w:spacing w:after="0"/>
              <w:rPr>
                <w:rFonts w:ascii="Arial" w:hAnsi="Arial" w:cs="Arial"/>
                <w:sz w:val="20"/>
                <w:szCs w:val="20"/>
              </w:rPr>
            </w:pPr>
            <w:r>
              <w:rPr>
                <w:rFonts w:ascii="Arial" w:hAnsi="Arial" w:cs="Arial"/>
                <w:sz w:val="20"/>
                <w:szCs w:val="20"/>
              </w:rPr>
              <w:t>Planning for in-class</w:t>
            </w: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EE54C9" w:rsidRPr="0048419D" w:rsidRDefault="00291570" w:rsidP="00820E18">
            <w:pPr>
              <w:spacing w:after="0"/>
              <w:rPr>
                <w:rFonts w:ascii="Arial" w:hAnsi="Arial" w:cs="Arial"/>
                <w:sz w:val="20"/>
                <w:szCs w:val="20"/>
              </w:rPr>
            </w:pPr>
            <w:r>
              <w:rPr>
                <w:rFonts w:ascii="Arial" w:hAnsi="Arial" w:cs="Arial"/>
                <w:sz w:val="20"/>
                <w:szCs w:val="20"/>
              </w:rPr>
              <w:t>Drafting for in-class</w:t>
            </w: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EE54C9" w:rsidRPr="00EE54C9" w:rsidRDefault="00EE54C9" w:rsidP="00820E18">
            <w:pPr>
              <w:spacing w:after="0"/>
              <w:rPr>
                <w:rFonts w:ascii="Arial" w:hAnsi="Arial" w:cs="Arial"/>
                <w:b/>
                <w:sz w:val="20"/>
                <w:szCs w:val="20"/>
              </w:rPr>
            </w:pPr>
            <w:r>
              <w:rPr>
                <w:rFonts w:ascii="Arial" w:hAnsi="Arial" w:cs="Arial"/>
                <w:b/>
                <w:sz w:val="20"/>
                <w:szCs w:val="20"/>
              </w:rPr>
              <w:t>In-class essay</w:t>
            </w: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EE54C9" w:rsidRPr="00EE54C9" w:rsidRDefault="00EE54C9" w:rsidP="00820E18">
            <w:pPr>
              <w:spacing w:after="0"/>
              <w:rPr>
                <w:rFonts w:ascii="Arial" w:hAnsi="Arial" w:cs="Arial"/>
                <w:b/>
                <w:sz w:val="20"/>
                <w:szCs w:val="20"/>
              </w:rPr>
            </w:pPr>
            <w:r w:rsidRPr="00EE54C9">
              <w:rPr>
                <w:rFonts w:ascii="Arial" w:hAnsi="Arial" w:cs="Arial"/>
                <w:b/>
                <w:sz w:val="20"/>
                <w:szCs w:val="20"/>
              </w:rPr>
              <w:t>In-class essay</w:t>
            </w:r>
          </w:p>
        </w:tc>
      </w:tr>
    </w:tbl>
    <w:p w:rsidR="00EE54C9" w:rsidRDefault="00EE54C9"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EE54C9" w:rsidRPr="0048419D" w:rsidTr="00820E18">
        <w:tc>
          <w:tcPr>
            <w:tcW w:w="817"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 xml:space="preserve">Week </w:t>
            </w:r>
            <w:r>
              <w:rPr>
                <w:rFonts w:ascii="Arial" w:hAnsi="Arial" w:cs="Arial"/>
                <w:sz w:val="20"/>
                <w:szCs w:val="20"/>
              </w:rPr>
              <w:t>6</w:t>
            </w: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EE54C9" w:rsidRDefault="00291570" w:rsidP="00820E18">
            <w:pPr>
              <w:spacing w:after="0"/>
              <w:rPr>
                <w:rFonts w:ascii="Arial" w:hAnsi="Arial" w:cs="Arial"/>
                <w:sz w:val="20"/>
                <w:szCs w:val="20"/>
              </w:rPr>
            </w:pPr>
            <w:r>
              <w:rPr>
                <w:rFonts w:ascii="Arial" w:hAnsi="Arial" w:cs="Arial"/>
                <w:sz w:val="20"/>
                <w:szCs w:val="20"/>
              </w:rPr>
              <w:t>SRA</w:t>
            </w:r>
          </w:p>
          <w:p w:rsidR="00291570" w:rsidRPr="0048419D" w:rsidRDefault="00291570" w:rsidP="00820E18">
            <w:pPr>
              <w:spacing w:after="0"/>
              <w:rPr>
                <w:rFonts w:ascii="Arial" w:hAnsi="Arial" w:cs="Arial"/>
                <w:sz w:val="20"/>
                <w:szCs w:val="20"/>
              </w:rPr>
            </w:pP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EE54C9" w:rsidRPr="0048419D" w:rsidRDefault="00291570" w:rsidP="00820E18">
            <w:pPr>
              <w:spacing w:after="0"/>
              <w:rPr>
                <w:rFonts w:ascii="Arial" w:hAnsi="Arial" w:cs="Arial"/>
                <w:sz w:val="20"/>
                <w:szCs w:val="20"/>
              </w:rPr>
            </w:pPr>
            <w:r>
              <w:rPr>
                <w:rFonts w:ascii="Arial" w:hAnsi="Arial" w:cs="Arial"/>
                <w:sz w:val="20"/>
                <w:szCs w:val="20"/>
              </w:rPr>
              <w:t>Spelling and Grammar test</w:t>
            </w: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EE54C9" w:rsidRPr="0048419D" w:rsidRDefault="00291570" w:rsidP="00820E18">
            <w:pPr>
              <w:spacing w:after="0"/>
              <w:rPr>
                <w:rFonts w:ascii="Arial" w:hAnsi="Arial" w:cs="Arial"/>
                <w:sz w:val="20"/>
                <w:szCs w:val="20"/>
              </w:rPr>
            </w:pPr>
            <w:r>
              <w:rPr>
                <w:rFonts w:ascii="Arial" w:hAnsi="Arial" w:cs="Arial"/>
                <w:sz w:val="20"/>
                <w:szCs w:val="20"/>
              </w:rPr>
              <w:t>Reading Journals</w:t>
            </w:r>
          </w:p>
        </w:tc>
      </w:tr>
      <w:tr w:rsidR="00EE54C9" w:rsidRPr="0048419D" w:rsidTr="00820E18">
        <w:tc>
          <w:tcPr>
            <w:tcW w:w="817" w:type="dxa"/>
          </w:tcPr>
          <w:p w:rsidR="00EE54C9" w:rsidRPr="0048419D" w:rsidRDefault="00EE54C9" w:rsidP="00820E18">
            <w:pPr>
              <w:spacing w:after="0"/>
              <w:rPr>
                <w:rFonts w:ascii="Arial" w:hAnsi="Arial" w:cs="Arial"/>
                <w:sz w:val="20"/>
                <w:szCs w:val="20"/>
              </w:rPr>
            </w:pPr>
          </w:p>
        </w:tc>
        <w:tc>
          <w:tcPr>
            <w:tcW w:w="1276" w:type="dxa"/>
          </w:tcPr>
          <w:p w:rsidR="00EE54C9" w:rsidRPr="0048419D" w:rsidRDefault="00EE54C9"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EE54C9" w:rsidRPr="00291570" w:rsidRDefault="00291570" w:rsidP="00820E18">
            <w:pPr>
              <w:spacing w:after="0"/>
              <w:rPr>
                <w:rFonts w:ascii="Arial" w:hAnsi="Arial" w:cs="Arial"/>
                <w:b/>
                <w:sz w:val="20"/>
                <w:szCs w:val="20"/>
              </w:rPr>
            </w:pPr>
            <w:proofErr w:type="spellStart"/>
            <w:r>
              <w:rPr>
                <w:rFonts w:ascii="Arial" w:hAnsi="Arial" w:cs="Arial"/>
                <w:b/>
                <w:sz w:val="20"/>
                <w:szCs w:val="20"/>
              </w:rPr>
              <w:t>Rfp</w:t>
            </w:r>
            <w:proofErr w:type="spellEnd"/>
            <w:r>
              <w:rPr>
                <w:rFonts w:ascii="Arial" w:hAnsi="Arial" w:cs="Arial"/>
                <w:b/>
                <w:sz w:val="20"/>
                <w:szCs w:val="20"/>
              </w:rPr>
              <w:t xml:space="preserve"> due</w:t>
            </w:r>
          </w:p>
        </w:tc>
      </w:tr>
    </w:tbl>
    <w:p w:rsidR="00EE54C9" w:rsidRDefault="00EE54C9"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291570" w:rsidRPr="0048419D" w:rsidTr="00820E18">
        <w:tc>
          <w:tcPr>
            <w:tcW w:w="817"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 xml:space="preserve">Week </w:t>
            </w:r>
            <w:r>
              <w:rPr>
                <w:rFonts w:ascii="Arial" w:hAnsi="Arial" w:cs="Arial"/>
                <w:sz w:val="20"/>
                <w:szCs w:val="20"/>
              </w:rPr>
              <w:t>7</w:t>
            </w: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291570" w:rsidRPr="0048419D" w:rsidRDefault="00291570" w:rsidP="00820E18">
            <w:pPr>
              <w:spacing w:after="0"/>
              <w:rPr>
                <w:rFonts w:ascii="Arial" w:hAnsi="Arial" w:cs="Arial"/>
                <w:sz w:val="20"/>
                <w:szCs w:val="20"/>
              </w:rPr>
            </w:pPr>
          </w:p>
        </w:tc>
      </w:tr>
      <w:tr w:rsidR="00291570" w:rsidRPr="00291570"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291570" w:rsidRPr="00291570" w:rsidRDefault="00291570" w:rsidP="00820E18">
            <w:pPr>
              <w:spacing w:after="0"/>
              <w:rPr>
                <w:rFonts w:ascii="Arial" w:hAnsi="Arial" w:cs="Arial"/>
                <w:b/>
                <w:sz w:val="20"/>
                <w:szCs w:val="20"/>
              </w:rPr>
            </w:pPr>
          </w:p>
        </w:tc>
      </w:tr>
    </w:tbl>
    <w:p w:rsidR="00291570" w:rsidRDefault="00291570"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291570" w:rsidRPr="0048419D" w:rsidTr="00820E18">
        <w:tc>
          <w:tcPr>
            <w:tcW w:w="817"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Week</w:t>
            </w:r>
            <w:r>
              <w:rPr>
                <w:rFonts w:ascii="Arial" w:hAnsi="Arial" w:cs="Arial"/>
                <w:sz w:val="20"/>
                <w:szCs w:val="20"/>
              </w:rPr>
              <w:t xml:space="preserve"> 8</w:t>
            </w:r>
            <w:r w:rsidRPr="0048419D">
              <w:rPr>
                <w:rFonts w:ascii="Arial" w:hAnsi="Arial" w:cs="Arial"/>
                <w:sz w:val="20"/>
                <w:szCs w:val="20"/>
              </w:rPr>
              <w:t xml:space="preserve"> </w:t>
            </w: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291570" w:rsidRPr="0048419D" w:rsidRDefault="00291570" w:rsidP="00820E18">
            <w:pPr>
              <w:spacing w:after="0"/>
              <w:rPr>
                <w:rFonts w:ascii="Arial" w:hAnsi="Arial" w:cs="Arial"/>
                <w:sz w:val="20"/>
                <w:szCs w:val="20"/>
              </w:rPr>
            </w:pPr>
          </w:p>
        </w:tc>
      </w:tr>
      <w:tr w:rsidR="00291570" w:rsidRPr="00291570"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291570" w:rsidRPr="00291570" w:rsidRDefault="00291570" w:rsidP="00820E18">
            <w:pPr>
              <w:spacing w:after="0"/>
              <w:rPr>
                <w:rFonts w:ascii="Arial" w:hAnsi="Arial" w:cs="Arial"/>
                <w:b/>
                <w:sz w:val="20"/>
                <w:szCs w:val="20"/>
              </w:rPr>
            </w:pPr>
          </w:p>
        </w:tc>
      </w:tr>
    </w:tbl>
    <w:p w:rsidR="00291570" w:rsidRDefault="00291570"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291570" w:rsidRPr="0048419D" w:rsidTr="00820E18">
        <w:tc>
          <w:tcPr>
            <w:tcW w:w="817"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Week</w:t>
            </w:r>
            <w:r>
              <w:rPr>
                <w:rFonts w:ascii="Arial" w:hAnsi="Arial" w:cs="Arial"/>
                <w:sz w:val="20"/>
                <w:szCs w:val="20"/>
              </w:rPr>
              <w:t xml:space="preserve"> 9</w:t>
            </w:r>
            <w:r w:rsidRPr="0048419D">
              <w:rPr>
                <w:rFonts w:ascii="Arial" w:hAnsi="Arial" w:cs="Arial"/>
                <w:sz w:val="20"/>
                <w:szCs w:val="20"/>
              </w:rPr>
              <w:t xml:space="preserve"> </w:t>
            </w: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291570" w:rsidRPr="0048419D" w:rsidRDefault="00291570" w:rsidP="00820E18">
            <w:pPr>
              <w:spacing w:after="0"/>
              <w:rPr>
                <w:rFonts w:ascii="Arial" w:hAnsi="Arial" w:cs="Arial"/>
                <w:sz w:val="20"/>
                <w:szCs w:val="20"/>
              </w:rPr>
            </w:pPr>
          </w:p>
        </w:tc>
      </w:tr>
      <w:tr w:rsidR="00291570" w:rsidRPr="00291570"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291570" w:rsidRPr="00291570" w:rsidRDefault="00291570" w:rsidP="00820E18">
            <w:pPr>
              <w:spacing w:after="0"/>
              <w:rPr>
                <w:rFonts w:ascii="Arial" w:hAnsi="Arial" w:cs="Arial"/>
                <w:b/>
                <w:sz w:val="20"/>
                <w:szCs w:val="20"/>
              </w:rPr>
            </w:pPr>
          </w:p>
        </w:tc>
      </w:tr>
    </w:tbl>
    <w:p w:rsidR="00291570" w:rsidRDefault="00291570" w:rsidP="00B409D2">
      <w:pPr>
        <w:spacing w:after="0"/>
        <w:rPr>
          <w:rFonts w:ascii="Arial" w:hAnsi="Arial" w:cs="Arial"/>
          <w:sz w:val="20"/>
          <w:szCs w:val="20"/>
        </w:rPr>
      </w:pPr>
    </w:p>
    <w:tbl>
      <w:tblPr>
        <w:tblStyle w:val="TableGrid"/>
        <w:tblW w:w="0" w:type="auto"/>
        <w:tblLook w:val="04A0"/>
      </w:tblPr>
      <w:tblGrid>
        <w:gridCol w:w="809"/>
        <w:gridCol w:w="1276"/>
        <w:gridCol w:w="11091"/>
      </w:tblGrid>
      <w:tr w:rsidR="00291570" w:rsidRPr="0048419D" w:rsidTr="00820E18">
        <w:tc>
          <w:tcPr>
            <w:tcW w:w="817"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Week</w:t>
            </w:r>
            <w:r>
              <w:rPr>
                <w:rFonts w:ascii="Arial" w:hAnsi="Arial" w:cs="Arial"/>
                <w:sz w:val="20"/>
                <w:szCs w:val="20"/>
              </w:rPr>
              <w:t xml:space="preserve"> 10</w:t>
            </w:r>
            <w:r w:rsidRPr="0048419D">
              <w:rPr>
                <w:rFonts w:ascii="Arial" w:hAnsi="Arial" w:cs="Arial"/>
                <w:sz w:val="20"/>
                <w:szCs w:val="20"/>
              </w:rPr>
              <w:t xml:space="preserve"> </w:t>
            </w: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Tuesday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Wednesday</w:t>
            </w:r>
          </w:p>
        </w:tc>
        <w:tc>
          <w:tcPr>
            <w:tcW w:w="12081" w:type="dxa"/>
          </w:tcPr>
          <w:p w:rsidR="00291570" w:rsidRPr="0048419D" w:rsidRDefault="00291570" w:rsidP="00820E18">
            <w:pPr>
              <w:spacing w:after="0"/>
              <w:rPr>
                <w:rFonts w:ascii="Arial" w:hAnsi="Arial" w:cs="Arial"/>
                <w:sz w:val="20"/>
                <w:szCs w:val="20"/>
              </w:rPr>
            </w:pPr>
          </w:p>
        </w:tc>
      </w:tr>
      <w:tr w:rsidR="00291570" w:rsidRPr="0048419D"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Thursday</w:t>
            </w:r>
          </w:p>
        </w:tc>
        <w:tc>
          <w:tcPr>
            <w:tcW w:w="12081" w:type="dxa"/>
          </w:tcPr>
          <w:p w:rsidR="00291570" w:rsidRPr="0048419D" w:rsidRDefault="00291570" w:rsidP="00820E18">
            <w:pPr>
              <w:spacing w:after="0"/>
              <w:rPr>
                <w:rFonts w:ascii="Arial" w:hAnsi="Arial" w:cs="Arial"/>
                <w:sz w:val="20"/>
                <w:szCs w:val="20"/>
              </w:rPr>
            </w:pPr>
          </w:p>
        </w:tc>
      </w:tr>
      <w:tr w:rsidR="00291570" w:rsidRPr="00291570" w:rsidTr="00820E18">
        <w:tc>
          <w:tcPr>
            <w:tcW w:w="817" w:type="dxa"/>
          </w:tcPr>
          <w:p w:rsidR="00291570" w:rsidRPr="0048419D" w:rsidRDefault="00291570" w:rsidP="00820E18">
            <w:pPr>
              <w:spacing w:after="0"/>
              <w:rPr>
                <w:rFonts w:ascii="Arial" w:hAnsi="Arial" w:cs="Arial"/>
                <w:sz w:val="20"/>
                <w:szCs w:val="20"/>
              </w:rPr>
            </w:pPr>
          </w:p>
        </w:tc>
        <w:tc>
          <w:tcPr>
            <w:tcW w:w="1276" w:type="dxa"/>
          </w:tcPr>
          <w:p w:rsidR="00291570" w:rsidRPr="0048419D" w:rsidRDefault="00291570" w:rsidP="00820E18">
            <w:pPr>
              <w:spacing w:after="0"/>
              <w:rPr>
                <w:rFonts w:ascii="Arial" w:hAnsi="Arial" w:cs="Arial"/>
                <w:sz w:val="20"/>
                <w:szCs w:val="20"/>
              </w:rPr>
            </w:pPr>
            <w:r w:rsidRPr="0048419D">
              <w:rPr>
                <w:rFonts w:ascii="Arial" w:hAnsi="Arial" w:cs="Arial"/>
                <w:sz w:val="20"/>
                <w:szCs w:val="20"/>
              </w:rPr>
              <w:t>Friday</w:t>
            </w:r>
          </w:p>
        </w:tc>
        <w:tc>
          <w:tcPr>
            <w:tcW w:w="12081" w:type="dxa"/>
          </w:tcPr>
          <w:p w:rsidR="00291570" w:rsidRPr="00291570" w:rsidRDefault="00291570" w:rsidP="00820E18">
            <w:pPr>
              <w:spacing w:after="0"/>
              <w:rPr>
                <w:rFonts w:ascii="Arial" w:hAnsi="Arial" w:cs="Arial"/>
                <w:b/>
                <w:sz w:val="20"/>
                <w:szCs w:val="20"/>
              </w:rPr>
            </w:pPr>
          </w:p>
        </w:tc>
      </w:tr>
    </w:tbl>
    <w:p w:rsidR="00291570" w:rsidRPr="0048419D" w:rsidRDefault="00291570" w:rsidP="00B409D2">
      <w:pPr>
        <w:spacing w:after="0"/>
        <w:rPr>
          <w:rFonts w:ascii="Arial" w:hAnsi="Arial" w:cs="Arial"/>
          <w:sz w:val="20"/>
          <w:szCs w:val="20"/>
        </w:rPr>
      </w:pPr>
    </w:p>
    <w:sectPr w:rsidR="00291570" w:rsidRPr="0048419D" w:rsidSect="0026139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03359"/>
    <w:multiLevelType w:val="hybridMultilevel"/>
    <w:tmpl w:val="3F18DC7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0DAE01C5"/>
    <w:multiLevelType w:val="hybridMultilevel"/>
    <w:tmpl w:val="3A762D88"/>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1A42C57"/>
    <w:multiLevelType w:val="hybridMultilevel"/>
    <w:tmpl w:val="7040AED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33B267E1"/>
    <w:multiLevelType w:val="hybridMultilevel"/>
    <w:tmpl w:val="045ECD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5AEE25D1"/>
    <w:multiLevelType w:val="hybridMultilevel"/>
    <w:tmpl w:val="F07413AE"/>
    <w:lvl w:ilvl="0" w:tplc="4B56A876">
      <w:start w:val="1"/>
      <w:numFmt w:val="bullet"/>
      <w:lvlText w:val="•"/>
      <w:lvlJc w:val="left"/>
      <w:pPr>
        <w:tabs>
          <w:tab w:val="num" w:pos="720"/>
        </w:tabs>
        <w:ind w:left="720" w:hanging="360"/>
      </w:pPr>
      <w:rPr>
        <w:rFonts w:ascii="Arial" w:hAnsi="Arial" w:hint="default"/>
      </w:rPr>
    </w:lvl>
    <w:lvl w:ilvl="1" w:tplc="53FA0114" w:tentative="1">
      <w:start w:val="1"/>
      <w:numFmt w:val="bullet"/>
      <w:lvlText w:val="•"/>
      <w:lvlJc w:val="left"/>
      <w:pPr>
        <w:tabs>
          <w:tab w:val="num" w:pos="1440"/>
        </w:tabs>
        <w:ind w:left="1440" w:hanging="360"/>
      </w:pPr>
      <w:rPr>
        <w:rFonts w:ascii="Arial" w:hAnsi="Arial" w:hint="default"/>
      </w:rPr>
    </w:lvl>
    <w:lvl w:ilvl="2" w:tplc="D37A73B0" w:tentative="1">
      <w:start w:val="1"/>
      <w:numFmt w:val="bullet"/>
      <w:lvlText w:val="•"/>
      <w:lvlJc w:val="left"/>
      <w:pPr>
        <w:tabs>
          <w:tab w:val="num" w:pos="2160"/>
        </w:tabs>
        <w:ind w:left="2160" w:hanging="360"/>
      </w:pPr>
      <w:rPr>
        <w:rFonts w:ascii="Arial" w:hAnsi="Arial" w:hint="default"/>
      </w:rPr>
    </w:lvl>
    <w:lvl w:ilvl="3" w:tplc="8F74F4E8" w:tentative="1">
      <w:start w:val="1"/>
      <w:numFmt w:val="bullet"/>
      <w:lvlText w:val="•"/>
      <w:lvlJc w:val="left"/>
      <w:pPr>
        <w:tabs>
          <w:tab w:val="num" w:pos="2880"/>
        </w:tabs>
        <w:ind w:left="2880" w:hanging="360"/>
      </w:pPr>
      <w:rPr>
        <w:rFonts w:ascii="Arial" w:hAnsi="Arial" w:hint="default"/>
      </w:rPr>
    </w:lvl>
    <w:lvl w:ilvl="4" w:tplc="FF46BDD4" w:tentative="1">
      <w:start w:val="1"/>
      <w:numFmt w:val="bullet"/>
      <w:lvlText w:val="•"/>
      <w:lvlJc w:val="left"/>
      <w:pPr>
        <w:tabs>
          <w:tab w:val="num" w:pos="3600"/>
        </w:tabs>
        <w:ind w:left="3600" w:hanging="360"/>
      </w:pPr>
      <w:rPr>
        <w:rFonts w:ascii="Arial" w:hAnsi="Arial" w:hint="default"/>
      </w:rPr>
    </w:lvl>
    <w:lvl w:ilvl="5" w:tplc="FA18F2D2" w:tentative="1">
      <w:start w:val="1"/>
      <w:numFmt w:val="bullet"/>
      <w:lvlText w:val="•"/>
      <w:lvlJc w:val="left"/>
      <w:pPr>
        <w:tabs>
          <w:tab w:val="num" w:pos="4320"/>
        </w:tabs>
        <w:ind w:left="4320" w:hanging="360"/>
      </w:pPr>
      <w:rPr>
        <w:rFonts w:ascii="Arial" w:hAnsi="Arial" w:hint="default"/>
      </w:rPr>
    </w:lvl>
    <w:lvl w:ilvl="6" w:tplc="F3A8017A" w:tentative="1">
      <w:start w:val="1"/>
      <w:numFmt w:val="bullet"/>
      <w:lvlText w:val="•"/>
      <w:lvlJc w:val="left"/>
      <w:pPr>
        <w:tabs>
          <w:tab w:val="num" w:pos="5040"/>
        </w:tabs>
        <w:ind w:left="5040" w:hanging="360"/>
      </w:pPr>
      <w:rPr>
        <w:rFonts w:ascii="Arial" w:hAnsi="Arial" w:hint="default"/>
      </w:rPr>
    </w:lvl>
    <w:lvl w:ilvl="7" w:tplc="E0DC1CF4" w:tentative="1">
      <w:start w:val="1"/>
      <w:numFmt w:val="bullet"/>
      <w:lvlText w:val="•"/>
      <w:lvlJc w:val="left"/>
      <w:pPr>
        <w:tabs>
          <w:tab w:val="num" w:pos="5760"/>
        </w:tabs>
        <w:ind w:left="5760" w:hanging="360"/>
      </w:pPr>
      <w:rPr>
        <w:rFonts w:ascii="Arial" w:hAnsi="Arial" w:hint="default"/>
      </w:rPr>
    </w:lvl>
    <w:lvl w:ilvl="8" w:tplc="2124CA6A" w:tentative="1">
      <w:start w:val="1"/>
      <w:numFmt w:val="bullet"/>
      <w:lvlText w:val="•"/>
      <w:lvlJc w:val="left"/>
      <w:pPr>
        <w:tabs>
          <w:tab w:val="num" w:pos="6480"/>
        </w:tabs>
        <w:ind w:left="6480" w:hanging="360"/>
      </w:pPr>
      <w:rPr>
        <w:rFonts w:ascii="Arial" w:hAnsi="Arial" w:hint="default"/>
      </w:rPr>
    </w:lvl>
  </w:abstractNum>
  <w:abstractNum w:abstractNumId="7">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2"/>
  </w:num>
  <w:num w:numId="3">
    <w:abstractNumId w:val="3"/>
  </w:num>
  <w:num w:numId="4">
    <w:abstractNumId w:val="1"/>
  </w:num>
  <w:num w:numId="5">
    <w:abstractNumId w:val="4"/>
  </w:num>
  <w:num w:numId="6">
    <w:abstractNumId w:val="5"/>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26139F"/>
    <w:rsid w:val="00193F00"/>
    <w:rsid w:val="0026139F"/>
    <w:rsid w:val="00291570"/>
    <w:rsid w:val="003D071D"/>
    <w:rsid w:val="0048419D"/>
    <w:rsid w:val="0068260B"/>
    <w:rsid w:val="009550BF"/>
    <w:rsid w:val="00B409D2"/>
    <w:rsid w:val="00D23270"/>
    <w:rsid w:val="00DB5E16"/>
    <w:rsid w:val="00EE54C9"/>
    <w:rsid w:val="00F17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39F"/>
    <w:pPr>
      <w:spacing w:after="160" w:line="259" w:lineRule="auto"/>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88"/>
    <w:pPr>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39"/>
    <w:rsid w:val="0026139F"/>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2">
    <w:name w:val="c2"/>
    <w:basedOn w:val="Normal"/>
    <w:rsid w:val="00B409D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4">
    <w:name w:val="c4"/>
    <w:basedOn w:val="DefaultParagraphFont"/>
    <w:rsid w:val="00B409D2"/>
  </w:style>
  <w:style w:type="character" w:customStyle="1" w:styleId="c1">
    <w:name w:val="c1"/>
    <w:basedOn w:val="DefaultParagraphFont"/>
    <w:rsid w:val="00B409D2"/>
  </w:style>
  <w:style w:type="character" w:styleId="Strong">
    <w:name w:val="Strong"/>
    <w:basedOn w:val="DefaultParagraphFont"/>
    <w:uiPriority w:val="22"/>
    <w:qFormat/>
    <w:rsid w:val="00B409D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ustraliancurriculum.edu.au/glossary/popup?a=E&amp;t=context" TargetMode="External"/><Relationship Id="rId3" Type="http://schemas.openxmlformats.org/officeDocument/2006/relationships/settings" Target="settings.xml"/><Relationship Id="rId7" Type="http://schemas.openxmlformats.org/officeDocument/2006/relationships/hyperlink" Target="http://www.australiancurriculum.edu.au/glossary/popup?a=E&amp;t=visual+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ustraliancurriculum.edu.au/glossary/popup?a=E&amp;t=language+features" TargetMode="External"/><Relationship Id="rId11" Type="http://schemas.openxmlformats.org/officeDocument/2006/relationships/theme" Target="theme/theme1.xml"/><Relationship Id="rId5" Type="http://schemas.openxmlformats.org/officeDocument/2006/relationships/hyperlink" Target="http://www.australiancurriculum.edu.au/glossary/popup?a=E&amp;t=tex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ustraliancurriculum.edu.au/glossary/popup?a=E&amp;t=aud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3</cp:revision>
  <dcterms:created xsi:type="dcterms:W3CDTF">2019-10-01T02:06:00Z</dcterms:created>
  <dcterms:modified xsi:type="dcterms:W3CDTF">2019-10-01T03:35:00Z</dcterms:modified>
</cp:coreProperties>
</file>