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75D" w:rsidRPr="00CC0E18" w:rsidRDefault="00793C44" w:rsidP="00CC0E18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CC0E18">
        <w:rPr>
          <w:b/>
          <w:sz w:val="28"/>
          <w:szCs w:val="28"/>
        </w:rPr>
        <w:t>Year 7 Liveability Assignment</w:t>
      </w:r>
    </w:p>
    <w:p w:rsidR="00793C44" w:rsidRDefault="00793C44"/>
    <w:p w:rsidR="00793C44" w:rsidRDefault="00793C44">
      <w:r>
        <w:t>Over the next THREE periods you will complete the following:</w:t>
      </w:r>
    </w:p>
    <w:p w:rsidR="00793C44" w:rsidRDefault="00793C44"/>
    <w:p w:rsidR="00793C44" w:rsidRDefault="00793C44">
      <w:r>
        <w:t xml:space="preserve">Develop a ONE page </w:t>
      </w:r>
      <w:r w:rsidR="00CC0E18">
        <w:t xml:space="preserve">DIGITAL </w:t>
      </w:r>
      <w:r>
        <w:t>advertisement highlighting the liveability of ONE of the following cities: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 xml:space="preserve">Calgary 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Vienna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Helsinki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Toronto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Vancouver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Sydney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Melbourne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Perth</w:t>
      </w:r>
    </w:p>
    <w:p w:rsidR="00793C44" w:rsidRP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Adelaide</w:t>
      </w:r>
    </w:p>
    <w:p w:rsidR="00793C44" w:rsidRDefault="00793C44" w:rsidP="00793C44">
      <w:pPr>
        <w:pStyle w:val="ListParagraph"/>
        <w:numPr>
          <w:ilvl w:val="0"/>
          <w:numId w:val="1"/>
        </w:numPr>
        <w:spacing w:after="0" w:line="240" w:lineRule="auto"/>
      </w:pPr>
      <w:r w:rsidRPr="00793C44">
        <w:t>Auckland</w:t>
      </w:r>
    </w:p>
    <w:p w:rsidR="00010E8F" w:rsidRDefault="00010E8F" w:rsidP="00793C4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Tokyo </w:t>
      </w:r>
    </w:p>
    <w:p w:rsidR="00010E8F" w:rsidRDefault="00010E8F" w:rsidP="00793C44">
      <w:pPr>
        <w:pStyle w:val="ListParagraph"/>
        <w:numPr>
          <w:ilvl w:val="0"/>
          <w:numId w:val="1"/>
        </w:numPr>
        <w:spacing w:after="0" w:line="240" w:lineRule="auto"/>
      </w:pPr>
      <w:r>
        <w:t>Copenhagen</w:t>
      </w:r>
    </w:p>
    <w:p w:rsidR="00793C44" w:rsidRDefault="00793C44" w:rsidP="00793C44">
      <w:pPr>
        <w:spacing w:after="0" w:line="240" w:lineRule="auto"/>
      </w:pPr>
    </w:p>
    <w:p w:rsidR="00793C44" w:rsidRDefault="00793C44" w:rsidP="00793C44">
      <w:pPr>
        <w:spacing w:after="0" w:line="240" w:lineRule="auto"/>
      </w:pPr>
      <w:proofErr w:type="gramStart"/>
      <w:r>
        <w:t>Your</w:t>
      </w:r>
      <w:proofErr w:type="gramEnd"/>
      <w:r>
        <w:t xml:space="preserve"> Advertisement MUST:</w:t>
      </w:r>
      <w:r>
        <w:br/>
      </w:r>
    </w:p>
    <w:p w:rsidR="00793C44" w:rsidRPr="00CC0E18" w:rsidRDefault="00793C44" w:rsidP="00CC0E18">
      <w:pPr>
        <w:pStyle w:val="ListParagraph"/>
        <w:numPr>
          <w:ilvl w:val="0"/>
          <w:numId w:val="2"/>
        </w:numPr>
        <w:spacing w:after="0" w:line="240" w:lineRule="auto"/>
      </w:pPr>
      <w:r w:rsidRPr="00CC0E18">
        <w:t>Have a title tha</w:t>
      </w:r>
      <w:r w:rsidR="00CC0E18">
        <w:t>t highlights LIVEABILITY of your</w:t>
      </w:r>
      <w:r w:rsidRPr="00CC0E18">
        <w:t xml:space="preserve"> chosen city</w:t>
      </w:r>
    </w:p>
    <w:p w:rsidR="00793C44" w:rsidRPr="00CC0E18" w:rsidRDefault="00793C44" w:rsidP="00CC0E18">
      <w:pPr>
        <w:pStyle w:val="ListParagraph"/>
        <w:numPr>
          <w:ilvl w:val="0"/>
          <w:numId w:val="2"/>
        </w:numPr>
        <w:spacing w:after="0" w:line="240" w:lineRule="auto"/>
      </w:pPr>
      <w:r w:rsidRPr="00CC0E18">
        <w:t xml:space="preserve">Refer to a range of liveability factors (Safety, Health, Comfort, Community Facilities and Freedom) – you can refer to specific sub-factors such as education, employment and weather. </w:t>
      </w:r>
      <w:r w:rsidR="00CC0E18">
        <w:t xml:space="preserve">You must refer to specific data </w:t>
      </w:r>
      <w:r w:rsidR="007C4789">
        <w:t>(we will identify possible data sources as a class)</w:t>
      </w:r>
    </w:p>
    <w:p w:rsidR="00793C44" w:rsidRPr="00CC0E18" w:rsidRDefault="00793C44" w:rsidP="00CC0E18">
      <w:pPr>
        <w:pStyle w:val="ListParagraph"/>
        <w:numPr>
          <w:ilvl w:val="0"/>
          <w:numId w:val="2"/>
        </w:numPr>
        <w:spacing w:after="0" w:line="240" w:lineRule="auto"/>
      </w:pPr>
      <w:r w:rsidRPr="00CC0E18">
        <w:t xml:space="preserve">Have at least one labelled image </w:t>
      </w:r>
    </w:p>
    <w:p w:rsidR="00CC0E18" w:rsidRDefault="00CC0E18" w:rsidP="00CC0E18">
      <w:pPr>
        <w:pStyle w:val="ListParagraph"/>
        <w:numPr>
          <w:ilvl w:val="0"/>
          <w:numId w:val="2"/>
        </w:numPr>
        <w:spacing w:after="0" w:line="240" w:lineRule="auto"/>
      </w:pPr>
      <w:r w:rsidRPr="00CC0E18">
        <w:t xml:space="preserve">Use persuasive language – you are trying to convince the reader that you chosen city is the most Liveable city </w:t>
      </w:r>
    </w:p>
    <w:p w:rsidR="00CC0E18" w:rsidRDefault="00CC0E18" w:rsidP="00CC0E18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On the back of your Advertisement provide a Bibliography </w:t>
      </w:r>
    </w:p>
    <w:p w:rsidR="00CC0E18" w:rsidRDefault="00CC0E18" w:rsidP="00CC0E18">
      <w:pPr>
        <w:spacing w:after="0" w:line="240" w:lineRule="auto"/>
      </w:pPr>
    </w:p>
    <w:p w:rsidR="00CC0E18" w:rsidRPr="00CC0E18" w:rsidRDefault="00CC0E18" w:rsidP="00CC0E18">
      <w:pPr>
        <w:spacing w:after="0" w:line="240" w:lineRule="auto"/>
        <w:rPr>
          <w:b/>
        </w:rPr>
      </w:pPr>
      <w:r w:rsidRPr="00CC0E18">
        <w:rPr>
          <w:b/>
        </w:rPr>
        <w:t>Marking Criteria</w:t>
      </w:r>
    </w:p>
    <w:p w:rsidR="00CC0E18" w:rsidRDefault="00CC0E18" w:rsidP="00CC0E18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4962"/>
        <w:gridCol w:w="1671"/>
      </w:tblGrid>
      <w:tr w:rsidR="00CC0E18" w:rsidTr="00CC0E18">
        <w:tc>
          <w:tcPr>
            <w:tcW w:w="2943" w:type="dxa"/>
          </w:tcPr>
          <w:p w:rsidR="00CC0E18" w:rsidRDefault="00CC0E18" w:rsidP="00CC0E18">
            <w:r>
              <w:t>Criteria</w:t>
            </w:r>
          </w:p>
        </w:tc>
        <w:tc>
          <w:tcPr>
            <w:tcW w:w="4962" w:type="dxa"/>
          </w:tcPr>
          <w:p w:rsidR="00CC0E18" w:rsidRDefault="00CC0E18" w:rsidP="00CC0E18">
            <w:r>
              <w:t xml:space="preserve">Comment </w:t>
            </w:r>
          </w:p>
        </w:tc>
        <w:tc>
          <w:tcPr>
            <w:tcW w:w="1671" w:type="dxa"/>
          </w:tcPr>
          <w:p w:rsidR="00CC0E18" w:rsidRDefault="00CC0E18" w:rsidP="00CC0E18">
            <w:r>
              <w:t xml:space="preserve">Mark </w:t>
            </w:r>
          </w:p>
        </w:tc>
      </w:tr>
      <w:tr w:rsidR="00CC0E18" w:rsidTr="00CC0E18">
        <w:tc>
          <w:tcPr>
            <w:tcW w:w="2943" w:type="dxa"/>
          </w:tcPr>
          <w:p w:rsidR="00CC0E18" w:rsidRDefault="00CC0E18" w:rsidP="00CC0E18">
            <w:r>
              <w:t>Locates and utilises relevant information</w:t>
            </w:r>
          </w:p>
        </w:tc>
        <w:tc>
          <w:tcPr>
            <w:tcW w:w="4962" w:type="dxa"/>
          </w:tcPr>
          <w:p w:rsidR="00CC0E18" w:rsidRDefault="00CC0E18" w:rsidP="00CC0E18"/>
        </w:tc>
        <w:tc>
          <w:tcPr>
            <w:tcW w:w="1671" w:type="dxa"/>
          </w:tcPr>
          <w:p w:rsidR="00CC0E18" w:rsidRDefault="001A2A6D" w:rsidP="00CC0E18">
            <w:r>
              <w:t>/6</w:t>
            </w:r>
          </w:p>
        </w:tc>
      </w:tr>
      <w:tr w:rsidR="00CC0E18" w:rsidTr="00CC0E18">
        <w:tc>
          <w:tcPr>
            <w:tcW w:w="2943" w:type="dxa"/>
          </w:tcPr>
          <w:p w:rsidR="00CC0E18" w:rsidRDefault="00CC0E18" w:rsidP="00CC0E18">
            <w:r>
              <w:t xml:space="preserve">Clearly identifies a range of liveability factors/sub-factors and provides data to evidence claims </w:t>
            </w:r>
          </w:p>
        </w:tc>
        <w:tc>
          <w:tcPr>
            <w:tcW w:w="4962" w:type="dxa"/>
          </w:tcPr>
          <w:p w:rsidR="00CC0E18" w:rsidRDefault="00CC0E18" w:rsidP="00CC0E18"/>
        </w:tc>
        <w:tc>
          <w:tcPr>
            <w:tcW w:w="1671" w:type="dxa"/>
          </w:tcPr>
          <w:p w:rsidR="00CC0E18" w:rsidRDefault="001A2A6D" w:rsidP="00CC0E18">
            <w:r>
              <w:t>/6</w:t>
            </w:r>
          </w:p>
        </w:tc>
      </w:tr>
      <w:tr w:rsidR="00CC0E18" w:rsidTr="00CC0E18">
        <w:tc>
          <w:tcPr>
            <w:tcW w:w="2943" w:type="dxa"/>
          </w:tcPr>
          <w:p w:rsidR="00CC0E18" w:rsidRDefault="00CC0E18" w:rsidP="00CC0E18">
            <w:r>
              <w:t>Use appropriate image/images</w:t>
            </w:r>
          </w:p>
        </w:tc>
        <w:tc>
          <w:tcPr>
            <w:tcW w:w="4962" w:type="dxa"/>
          </w:tcPr>
          <w:p w:rsidR="00CC0E18" w:rsidRDefault="00CC0E18" w:rsidP="00CC0E18"/>
        </w:tc>
        <w:tc>
          <w:tcPr>
            <w:tcW w:w="1671" w:type="dxa"/>
          </w:tcPr>
          <w:p w:rsidR="00CC0E18" w:rsidRDefault="001A2A6D" w:rsidP="00CC0E18">
            <w:r>
              <w:t>/3</w:t>
            </w:r>
          </w:p>
        </w:tc>
      </w:tr>
      <w:tr w:rsidR="00CC0E18" w:rsidTr="00CC0E18">
        <w:tc>
          <w:tcPr>
            <w:tcW w:w="2943" w:type="dxa"/>
          </w:tcPr>
          <w:p w:rsidR="00CC0E18" w:rsidRDefault="00CC0E18" w:rsidP="00CC0E18">
            <w:r>
              <w:t>Use of persuasive language, spelling, grammar, written expression</w:t>
            </w:r>
          </w:p>
        </w:tc>
        <w:tc>
          <w:tcPr>
            <w:tcW w:w="4962" w:type="dxa"/>
          </w:tcPr>
          <w:p w:rsidR="00CC0E18" w:rsidRDefault="00CC0E18" w:rsidP="00CC0E18"/>
        </w:tc>
        <w:tc>
          <w:tcPr>
            <w:tcW w:w="1671" w:type="dxa"/>
          </w:tcPr>
          <w:p w:rsidR="00CC0E18" w:rsidRDefault="001A2A6D" w:rsidP="00CC0E18">
            <w:r>
              <w:t>/3</w:t>
            </w:r>
          </w:p>
        </w:tc>
      </w:tr>
      <w:tr w:rsidR="00CC0E18" w:rsidTr="00CC0E18">
        <w:tc>
          <w:tcPr>
            <w:tcW w:w="2943" w:type="dxa"/>
          </w:tcPr>
          <w:p w:rsidR="00CC0E18" w:rsidRDefault="00CC0E18" w:rsidP="00CC0E18">
            <w:r>
              <w:t xml:space="preserve">Inclusion of Bibliography and correct referencing style </w:t>
            </w:r>
          </w:p>
        </w:tc>
        <w:tc>
          <w:tcPr>
            <w:tcW w:w="4962" w:type="dxa"/>
          </w:tcPr>
          <w:p w:rsidR="00CC0E18" w:rsidRDefault="00CC0E18" w:rsidP="00CC0E18"/>
        </w:tc>
        <w:tc>
          <w:tcPr>
            <w:tcW w:w="1671" w:type="dxa"/>
          </w:tcPr>
          <w:p w:rsidR="00CC0E18" w:rsidRDefault="001A2A6D" w:rsidP="00CC0E18">
            <w:r>
              <w:t>/2</w:t>
            </w:r>
          </w:p>
        </w:tc>
      </w:tr>
    </w:tbl>
    <w:p w:rsidR="00CC0E18" w:rsidRPr="00CC0E18" w:rsidRDefault="00CC0E18" w:rsidP="00CC0E18">
      <w:pPr>
        <w:spacing w:after="0" w:line="240" w:lineRule="auto"/>
      </w:pPr>
    </w:p>
    <w:sectPr w:rsidR="00CC0E18" w:rsidRPr="00CC0E18" w:rsidSect="00CC0E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E595B"/>
    <w:multiLevelType w:val="hybridMultilevel"/>
    <w:tmpl w:val="95464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1A23F5"/>
    <w:multiLevelType w:val="hybridMultilevel"/>
    <w:tmpl w:val="2BD0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C44"/>
    <w:rsid w:val="00010E8F"/>
    <w:rsid w:val="001A2A6D"/>
    <w:rsid w:val="005C68CD"/>
    <w:rsid w:val="006B6029"/>
    <w:rsid w:val="00793C44"/>
    <w:rsid w:val="0079495E"/>
    <w:rsid w:val="007C4789"/>
    <w:rsid w:val="00CC0E18"/>
    <w:rsid w:val="00D65BD8"/>
    <w:rsid w:val="00E16145"/>
    <w:rsid w:val="00EA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C44"/>
    <w:pPr>
      <w:ind w:left="720"/>
      <w:contextualSpacing/>
    </w:pPr>
  </w:style>
  <w:style w:type="table" w:styleId="TableGrid">
    <w:name w:val="Table Grid"/>
    <w:basedOn w:val="TableNormal"/>
    <w:uiPriority w:val="59"/>
    <w:rsid w:val="00CC0E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C44"/>
    <w:pPr>
      <w:ind w:left="720"/>
      <w:contextualSpacing/>
    </w:pPr>
  </w:style>
  <w:style w:type="table" w:styleId="TableGrid">
    <w:name w:val="Table Grid"/>
    <w:basedOn w:val="TableNormal"/>
    <w:uiPriority w:val="59"/>
    <w:rsid w:val="00CC0E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246A557A</Template>
  <TotalTime>0</TotalTime>
  <Pages>1</Pages>
  <Words>182</Words>
  <Characters>1038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Francis Xavier College</Company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Hart</dc:creator>
  <cp:lastModifiedBy>DONAVON Rebecca</cp:lastModifiedBy>
  <cp:revision>2</cp:revision>
  <cp:lastPrinted>2014-06-18T22:40:00Z</cp:lastPrinted>
  <dcterms:created xsi:type="dcterms:W3CDTF">2015-11-18T01:15:00Z</dcterms:created>
  <dcterms:modified xsi:type="dcterms:W3CDTF">2015-11-18T01:15:00Z</dcterms:modified>
</cp:coreProperties>
</file>