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D12" w:rsidRPr="00F62D12" w:rsidRDefault="00AA24AF" w:rsidP="00AA24AF">
      <w:pPr>
        <w:jc w:val="center"/>
        <w:rPr>
          <w:rFonts w:ascii="Comic Sans MS" w:hAnsi="Comic Sans MS"/>
          <w:b/>
          <w:sz w:val="24"/>
          <w:szCs w:val="24"/>
          <w:u w:val="single"/>
        </w:rPr>
      </w:pPr>
      <w:r w:rsidRPr="00F62D12">
        <w:rPr>
          <w:rFonts w:ascii="Comic Sans MS" w:hAnsi="Comic Sans MS"/>
          <w:b/>
          <w:sz w:val="24"/>
          <w:szCs w:val="24"/>
          <w:u w:val="single"/>
        </w:rPr>
        <w:t xml:space="preserve">Year 7 – spelling and revision – Water in the world </w:t>
      </w:r>
    </w:p>
    <w:p w:rsidR="00AA24AF" w:rsidRPr="00F62D12" w:rsidRDefault="00AA24AF" w:rsidP="00AA24AF">
      <w:pPr>
        <w:jc w:val="center"/>
        <w:rPr>
          <w:rFonts w:ascii="Comic Sans MS" w:hAnsi="Comic Sans MS"/>
          <w:b/>
          <w:sz w:val="24"/>
          <w:szCs w:val="24"/>
          <w:u w:val="single"/>
        </w:rPr>
      </w:pPr>
    </w:p>
    <w:p w:rsidR="00AA24AF" w:rsidRPr="00F62D12" w:rsidRDefault="00AA24AF" w:rsidP="00AA24AF">
      <w:pPr>
        <w:rPr>
          <w:rFonts w:ascii="Comic Sans MS" w:hAnsi="Comic Sans MS"/>
          <w:b/>
          <w:sz w:val="24"/>
          <w:szCs w:val="24"/>
          <w:u w:val="single"/>
        </w:rPr>
      </w:pPr>
      <w:r w:rsidRPr="00F62D12">
        <w:rPr>
          <w:rFonts w:ascii="Comic Sans MS" w:hAnsi="Comic Sans MS"/>
          <w:b/>
          <w:sz w:val="24"/>
          <w:szCs w:val="24"/>
          <w:u w:val="single"/>
        </w:rPr>
        <w:t>Spelling words: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Water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Place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Scarcity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Groundwater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Africa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Wastewater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Consumption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Resource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Renewable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Environment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Rainfall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Run-off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Precipitation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Cycle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Evaporation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Sustainability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Condensation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Scale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Change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>Space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Transpiration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F62D12">
        <w:rPr>
          <w:rFonts w:ascii="Comic Sans MS" w:hAnsi="Comic Sans MS"/>
          <w:b/>
          <w:sz w:val="24"/>
          <w:szCs w:val="24"/>
        </w:rPr>
        <w:t xml:space="preserve">Recycling </w:t>
      </w:r>
    </w:p>
    <w:p w:rsidR="00AA24AF" w:rsidRPr="00F62D12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bookmarkStart w:id="0" w:name="_GoBack"/>
      <w:bookmarkEnd w:id="0"/>
    </w:p>
    <w:p w:rsidR="00AA24AF" w:rsidRPr="008A3FDE" w:rsidRDefault="00AA24AF" w:rsidP="00AA24AF">
      <w:pPr>
        <w:spacing w:after="0" w:line="240" w:lineRule="auto"/>
        <w:rPr>
          <w:rFonts w:ascii="Comic Sans MS" w:hAnsi="Comic Sans MS"/>
          <w:b/>
          <w:sz w:val="24"/>
          <w:szCs w:val="24"/>
          <w:u w:val="single"/>
        </w:rPr>
      </w:pPr>
      <w:r w:rsidRPr="008A3FDE">
        <w:rPr>
          <w:rFonts w:ascii="Comic Sans MS" w:hAnsi="Comic Sans MS"/>
          <w:b/>
          <w:sz w:val="24"/>
          <w:szCs w:val="24"/>
          <w:u w:val="single"/>
        </w:rPr>
        <w:t>Revision</w:t>
      </w:r>
      <w:r w:rsidR="006C4D24">
        <w:rPr>
          <w:rFonts w:ascii="Comic Sans MS" w:hAnsi="Comic Sans MS"/>
          <w:b/>
          <w:sz w:val="24"/>
          <w:szCs w:val="24"/>
          <w:u w:val="single"/>
        </w:rPr>
        <w:t xml:space="preserve"> – board notes</w:t>
      </w:r>
      <w:r w:rsidRPr="008A3FDE">
        <w:rPr>
          <w:rFonts w:ascii="Comic Sans MS" w:hAnsi="Comic Sans MS"/>
          <w:b/>
          <w:sz w:val="24"/>
          <w:szCs w:val="24"/>
          <w:u w:val="single"/>
        </w:rPr>
        <w:t xml:space="preserve">: </w:t>
      </w:r>
    </w:p>
    <w:p w:rsidR="00E44FB2" w:rsidRDefault="00E44FB2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</w:p>
    <w:p w:rsidR="008A3FDE" w:rsidRPr="008A3FDE" w:rsidRDefault="008A3FDE" w:rsidP="008A3FDE">
      <w:pPr>
        <w:pStyle w:val="ListParagraph"/>
        <w:numPr>
          <w:ilvl w:val="0"/>
          <w:numId w:val="1"/>
        </w:num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Renewable resources:</w:t>
      </w:r>
    </w:p>
    <w:p w:rsidR="00E44FB2" w:rsidRDefault="00E44FB2" w:rsidP="00E44FB2">
      <w:pPr>
        <w:pStyle w:val="ListParagraph"/>
        <w:numPr>
          <w:ilvl w:val="0"/>
          <w:numId w:val="1"/>
        </w:num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Non-</w:t>
      </w:r>
      <w:r w:rsidR="008A3FDE">
        <w:rPr>
          <w:rFonts w:ascii="Comic Sans MS" w:hAnsi="Comic Sans MS"/>
          <w:b/>
          <w:sz w:val="24"/>
          <w:szCs w:val="24"/>
        </w:rPr>
        <w:t>renewable resources</w:t>
      </w:r>
      <w:r>
        <w:rPr>
          <w:rFonts w:ascii="Comic Sans MS" w:hAnsi="Comic Sans MS"/>
          <w:b/>
          <w:sz w:val="24"/>
          <w:szCs w:val="24"/>
        </w:rPr>
        <w:t xml:space="preserve">: </w:t>
      </w:r>
    </w:p>
    <w:p w:rsidR="008A3FDE" w:rsidRDefault="008A3FDE" w:rsidP="00E44FB2">
      <w:pPr>
        <w:pStyle w:val="ListParagraph"/>
        <w:numPr>
          <w:ilvl w:val="0"/>
          <w:numId w:val="1"/>
        </w:num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Continuous resources: </w:t>
      </w:r>
    </w:p>
    <w:p w:rsidR="006C4D24" w:rsidRDefault="006C4D24" w:rsidP="00E44FB2">
      <w:pPr>
        <w:pStyle w:val="ListParagraph"/>
        <w:numPr>
          <w:ilvl w:val="0"/>
          <w:numId w:val="1"/>
        </w:num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Table drawn up in workbook </w:t>
      </w:r>
    </w:p>
    <w:p w:rsidR="008A3FDE" w:rsidRDefault="008A3FDE" w:rsidP="00E44FB2">
      <w:pPr>
        <w:pStyle w:val="ListParagraph"/>
        <w:numPr>
          <w:ilvl w:val="0"/>
          <w:numId w:val="1"/>
        </w:num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Water can be renewable and non-renewable for example</w:t>
      </w:r>
      <w:r w:rsidR="006C4D24">
        <w:rPr>
          <w:rFonts w:ascii="Comic Sans MS" w:hAnsi="Comic Sans MS"/>
          <w:b/>
          <w:sz w:val="24"/>
          <w:szCs w:val="24"/>
        </w:rPr>
        <w:t>- PERTIC</w:t>
      </w:r>
    </w:p>
    <w:p w:rsidR="006C4D24" w:rsidRPr="006C4D24" w:rsidRDefault="006C4D24" w:rsidP="006C4D24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For example - </w:t>
      </w:r>
      <w:r w:rsidRPr="006C4D24">
        <w:rPr>
          <w:rFonts w:ascii="Comic Sans MS" w:hAnsi="Comic Sans MS"/>
          <w:b/>
          <w:sz w:val="24"/>
          <w:szCs w:val="24"/>
        </w:rPr>
        <w:t>Advantage and disadvan</w:t>
      </w:r>
      <w:r>
        <w:rPr>
          <w:rFonts w:ascii="Comic Sans MS" w:hAnsi="Comic Sans MS"/>
          <w:b/>
          <w:sz w:val="24"/>
          <w:szCs w:val="24"/>
        </w:rPr>
        <w:t xml:space="preserve">tage of groundwater – Pearson </w:t>
      </w:r>
    </w:p>
    <w:p w:rsidR="00E44FB2" w:rsidRDefault="00E44FB2" w:rsidP="00E44FB2">
      <w:pPr>
        <w:pStyle w:val="ListParagraph"/>
        <w:numPr>
          <w:ilvl w:val="0"/>
          <w:numId w:val="1"/>
        </w:num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What are the three types of</w:t>
      </w:r>
      <w:r w:rsidR="006C4D24">
        <w:rPr>
          <w:rFonts w:ascii="Comic Sans MS" w:hAnsi="Comic Sans MS"/>
          <w:b/>
          <w:sz w:val="24"/>
          <w:szCs w:val="24"/>
        </w:rPr>
        <w:t xml:space="preserve"> rainfall? Frontal, Orographic (Mountain) </w:t>
      </w:r>
      <w:r>
        <w:rPr>
          <w:rFonts w:ascii="Comic Sans MS" w:hAnsi="Comic Sans MS"/>
          <w:b/>
          <w:sz w:val="24"/>
          <w:szCs w:val="24"/>
        </w:rPr>
        <w:t>Convectional. Remember COF</w:t>
      </w:r>
    </w:p>
    <w:p w:rsidR="00E44FB2" w:rsidRDefault="00E44FB2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</w:p>
    <w:p w:rsidR="00E44FB2" w:rsidRPr="00F62D12" w:rsidRDefault="00E44FB2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</w:p>
    <w:sectPr w:rsidR="00E44FB2" w:rsidRPr="00F62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F79E3"/>
    <w:multiLevelType w:val="hybridMultilevel"/>
    <w:tmpl w:val="D18EE8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4AF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6B02A8"/>
    <w:rsid w:val="006C4D24"/>
    <w:rsid w:val="007079A9"/>
    <w:rsid w:val="00724ACD"/>
    <w:rsid w:val="007418F4"/>
    <w:rsid w:val="007A2715"/>
    <w:rsid w:val="00802128"/>
    <w:rsid w:val="00872F8E"/>
    <w:rsid w:val="008A3FD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A24AF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44FB2"/>
    <w:rsid w:val="00EF55F9"/>
    <w:rsid w:val="00F01F10"/>
    <w:rsid w:val="00F62D12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F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F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B26E6-4CDD-4E60-9D06-F1F937140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CAF772EE</Template>
  <TotalTime>46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2</cp:revision>
  <cp:lastPrinted>2017-08-16T09:03:00Z</cp:lastPrinted>
  <dcterms:created xsi:type="dcterms:W3CDTF">2017-08-16T06:50:00Z</dcterms:created>
  <dcterms:modified xsi:type="dcterms:W3CDTF">2017-08-16T09:11:00Z</dcterms:modified>
</cp:coreProperties>
</file>