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5FB522" w14:textId="77777777" w:rsidR="000367EC" w:rsidRDefault="000367EC" w:rsidP="000367EC">
      <w:pPr>
        <w:spacing w:line="360" w:lineRule="auto"/>
        <w:jc w:val="center"/>
        <w:rPr>
          <w:b/>
          <w:bCs/>
          <w:sz w:val="36"/>
        </w:rPr>
      </w:pPr>
      <w:r w:rsidRPr="000367EC">
        <w:rPr>
          <w:b/>
          <w:bCs/>
          <w:sz w:val="36"/>
        </w:rPr>
        <w:t>Referendums</w:t>
      </w:r>
    </w:p>
    <w:tbl>
      <w:tblPr>
        <w:tblStyle w:val="TableGrid"/>
        <w:tblW w:w="0" w:type="auto"/>
        <w:tblLook w:val="04A0" w:firstRow="1" w:lastRow="0" w:firstColumn="1" w:lastColumn="0" w:noHBand="0" w:noVBand="1"/>
      </w:tblPr>
      <w:tblGrid>
        <w:gridCol w:w="2614"/>
        <w:gridCol w:w="2614"/>
        <w:gridCol w:w="2614"/>
        <w:gridCol w:w="2614"/>
      </w:tblGrid>
      <w:tr w:rsidR="000367EC" w14:paraId="62C7C95C" w14:textId="77777777" w:rsidTr="000367EC">
        <w:tc>
          <w:tcPr>
            <w:tcW w:w="2614" w:type="dxa"/>
          </w:tcPr>
          <w:p w14:paraId="20B49B5E" w14:textId="77777777" w:rsidR="000367EC" w:rsidRPr="000367EC" w:rsidRDefault="000367EC" w:rsidP="000367EC">
            <w:pPr>
              <w:spacing w:line="360" w:lineRule="auto"/>
              <w:jc w:val="center"/>
              <w:rPr>
                <w:b/>
                <w:bCs/>
                <w:sz w:val="24"/>
              </w:rPr>
            </w:pPr>
            <w:r w:rsidRPr="000367EC">
              <w:rPr>
                <w:b/>
                <w:bCs/>
                <w:sz w:val="24"/>
              </w:rPr>
              <w:t>Approved</w:t>
            </w:r>
          </w:p>
        </w:tc>
        <w:tc>
          <w:tcPr>
            <w:tcW w:w="2614" w:type="dxa"/>
          </w:tcPr>
          <w:p w14:paraId="4BB91999" w14:textId="77777777" w:rsidR="000367EC" w:rsidRPr="000367EC" w:rsidRDefault="000367EC" w:rsidP="000367EC">
            <w:pPr>
              <w:spacing w:line="360" w:lineRule="auto"/>
              <w:jc w:val="center"/>
              <w:rPr>
                <w:b/>
                <w:bCs/>
                <w:sz w:val="24"/>
              </w:rPr>
            </w:pPr>
            <w:r w:rsidRPr="000367EC">
              <w:rPr>
                <w:b/>
                <w:bCs/>
                <w:sz w:val="24"/>
              </w:rPr>
              <w:t>Schools</w:t>
            </w:r>
          </w:p>
        </w:tc>
        <w:tc>
          <w:tcPr>
            <w:tcW w:w="2614" w:type="dxa"/>
          </w:tcPr>
          <w:p w14:paraId="1717E21E" w14:textId="77777777" w:rsidR="000367EC" w:rsidRPr="000367EC" w:rsidRDefault="000367EC" w:rsidP="000367EC">
            <w:pPr>
              <w:spacing w:line="360" w:lineRule="auto"/>
              <w:jc w:val="center"/>
              <w:rPr>
                <w:b/>
                <w:bCs/>
                <w:sz w:val="24"/>
              </w:rPr>
            </w:pPr>
            <w:r w:rsidRPr="000367EC">
              <w:rPr>
                <w:b/>
                <w:bCs/>
                <w:sz w:val="24"/>
              </w:rPr>
              <w:t>Vote</w:t>
            </w:r>
          </w:p>
        </w:tc>
        <w:tc>
          <w:tcPr>
            <w:tcW w:w="2614" w:type="dxa"/>
          </w:tcPr>
          <w:p w14:paraId="0A4A6315" w14:textId="77777777" w:rsidR="000367EC" w:rsidRPr="000367EC" w:rsidRDefault="000367EC" w:rsidP="000367EC">
            <w:pPr>
              <w:spacing w:line="360" w:lineRule="auto"/>
              <w:jc w:val="center"/>
              <w:rPr>
                <w:b/>
                <w:bCs/>
                <w:sz w:val="24"/>
              </w:rPr>
            </w:pPr>
            <w:r w:rsidRPr="000367EC">
              <w:rPr>
                <w:b/>
                <w:bCs/>
                <w:sz w:val="24"/>
              </w:rPr>
              <w:t>No</w:t>
            </w:r>
          </w:p>
        </w:tc>
      </w:tr>
      <w:tr w:rsidR="000367EC" w14:paraId="6697AC29" w14:textId="77777777" w:rsidTr="000367EC">
        <w:tc>
          <w:tcPr>
            <w:tcW w:w="2614" w:type="dxa"/>
          </w:tcPr>
          <w:p w14:paraId="2584B91F" w14:textId="77777777" w:rsidR="000367EC" w:rsidRPr="000367EC" w:rsidRDefault="000367EC" w:rsidP="000367EC">
            <w:pPr>
              <w:spacing w:line="360" w:lineRule="auto"/>
              <w:jc w:val="center"/>
              <w:rPr>
                <w:b/>
                <w:bCs/>
                <w:sz w:val="24"/>
              </w:rPr>
            </w:pPr>
            <w:r w:rsidRPr="000367EC">
              <w:rPr>
                <w:b/>
                <w:bCs/>
                <w:sz w:val="24"/>
              </w:rPr>
              <w:t>Bill</w:t>
            </w:r>
          </w:p>
        </w:tc>
        <w:tc>
          <w:tcPr>
            <w:tcW w:w="2614" w:type="dxa"/>
          </w:tcPr>
          <w:p w14:paraId="6FBEA6E9" w14:textId="77777777" w:rsidR="000367EC" w:rsidRPr="000367EC" w:rsidRDefault="000367EC" w:rsidP="000367EC">
            <w:pPr>
              <w:spacing w:line="360" w:lineRule="auto"/>
              <w:jc w:val="center"/>
              <w:rPr>
                <w:b/>
                <w:bCs/>
                <w:sz w:val="24"/>
              </w:rPr>
            </w:pPr>
            <w:r w:rsidRPr="000367EC">
              <w:rPr>
                <w:b/>
                <w:bCs/>
                <w:sz w:val="24"/>
              </w:rPr>
              <w:t>Double</w:t>
            </w:r>
          </w:p>
        </w:tc>
        <w:tc>
          <w:tcPr>
            <w:tcW w:w="2614" w:type="dxa"/>
          </w:tcPr>
          <w:p w14:paraId="001631E2" w14:textId="77777777" w:rsidR="000367EC" w:rsidRPr="000367EC" w:rsidRDefault="000367EC" w:rsidP="000367EC">
            <w:pPr>
              <w:spacing w:line="360" w:lineRule="auto"/>
              <w:jc w:val="center"/>
              <w:rPr>
                <w:b/>
                <w:bCs/>
                <w:sz w:val="24"/>
              </w:rPr>
            </w:pPr>
            <w:r w:rsidRPr="000367EC">
              <w:rPr>
                <w:b/>
                <w:bCs/>
                <w:sz w:val="24"/>
              </w:rPr>
              <w:t>Constitution</w:t>
            </w:r>
          </w:p>
        </w:tc>
        <w:tc>
          <w:tcPr>
            <w:tcW w:w="2614" w:type="dxa"/>
          </w:tcPr>
          <w:p w14:paraId="6E845AAE" w14:textId="77777777" w:rsidR="000367EC" w:rsidRPr="000367EC" w:rsidRDefault="000367EC" w:rsidP="000367EC">
            <w:pPr>
              <w:spacing w:line="360" w:lineRule="auto"/>
              <w:jc w:val="center"/>
              <w:rPr>
                <w:b/>
                <w:bCs/>
                <w:sz w:val="24"/>
              </w:rPr>
            </w:pPr>
            <w:r w:rsidRPr="000367EC">
              <w:rPr>
                <w:b/>
                <w:bCs/>
                <w:sz w:val="24"/>
              </w:rPr>
              <w:t>Followed</w:t>
            </w:r>
          </w:p>
        </w:tc>
      </w:tr>
      <w:tr w:rsidR="000367EC" w14:paraId="59E04890" w14:textId="77777777" w:rsidTr="000367EC">
        <w:tc>
          <w:tcPr>
            <w:tcW w:w="2614" w:type="dxa"/>
          </w:tcPr>
          <w:p w14:paraId="63B49E8C" w14:textId="77777777" w:rsidR="000367EC" w:rsidRPr="000367EC" w:rsidRDefault="000367EC" w:rsidP="000367EC">
            <w:pPr>
              <w:spacing w:line="360" w:lineRule="auto"/>
              <w:jc w:val="center"/>
              <w:rPr>
                <w:b/>
                <w:bCs/>
                <w:sz w:val="24"/>
              </w:rPr>
            </w:pPr>
            <w:r w:rsidRPr="000367EC">
              <w:rPr>
                <w:b/>
                <w:bCs/>
                <w:sz w:val="24"/>
              </w:rPr>
              <w:t>6</w:t>
            </w:r>
          </w:p>
        </w:tc>
        <w:tc>
          <w:tcPr>
            <w:tcW w:w="2614" w:type="dxa"/>
          </w:tcPr>
          <w:p w14:paraId="23335227" w14:textId="77777777" w:rsidR="000367EC" w:rsidRPr="000367EC" w:rsidRDefault="000367EC" w:rsidP="000367EC">
            <w:pPr>
              <w:spacing w:line="360" w:lineRule="auto"/>
              <w:jc w:val="center"/>
              <w:rPr>
                <w:b/>
                <w:bCs/>
                <w:sz w:val="24"/>
              </w:rPr>
            </w:pPr>
            <w:r w:rsidRPr="000367EC">
              <w:rPr>
                <w:b/>
                <w:bCs/>
                <w:sz w:val="24"/>
              </w:rPr>
              <w:t>Rules</w:t>
            </w:r>
          </w:p>
        </w:tc>
        <w:tc>
          <w:tcPr>
            <w:tcW w:w="2614" w:type="dxa"/>
          </w:tcPr>
          <w:p w14:paraId="02E36E39" w14:textId="77777777" w:rsidR="000367EC" w:rsidRPr="000367EC" w:rsidRDefault="000367EC" w:rsidP="000367EC">
            <w:pPr>
              <w:spacing w:line="360" w:lineRule="auto"/>
              <w:jc w:val="center"/>
              <w:rPr>
                <w:b/>
                <w:bCs/>
                <w:sz w:val="24"/>
              </w:rPr>
            </w:pPr>
            <w:r w:rsidRPr="000367EC">
              <w:rPr>
                <w:b/>
                <w:bCs/>
                <w:sz w:val="24"/>
              </w:rPr>
              <w:t>Yes</w:t>
            </w:r>
          </w:p>
        </w:tc>
        <w:tc>
          <w:tcPr>
            <w:tcW w:w="2614" w:type="dxa"/>
          </w:tcPr>
          <w:p w14:paraId="6A084231" w14:textId="77777777" w:rsidR="000367EC" w:rsidRPr="000367EC" w:rsidRDefault="000367EC" w:rsidP="000367EC">
            <w:pPr>
              <w:spacing w:line="360" w:lineRule="auto"/>
              <w:jc w:val="center"/>
              <w:rPr>
                <w:b/>
                <w:bCs/>
                <w:sz w:val="24"/>
              </w:rPr>
            </w:pPr>
            <w:r w:rsidRPr="000367EC">
              <w:rPr>
                <w:b/>
                <w:bCs/>
                <w:sz w:val="24"/>
              </w:rPr>
              <w:t>Arguments</w:t>
            </w:r>
          </w:p>
        </w:tc>
      </w:tr>
      <w:tr w:rsidR="000367EC" w14:paraId="1C7ED3E0" w14:textId="77777777" w:rsidTr="000367EC">
        <w:tc>
          <w:tcPr>
            <w:tcW w:w="2614" w:type="dxa"/>
          </w:tcPr>
          <w:p w14:paraId="0C4CA956" w14:textId="77777777" w:rsidR="000367EC" w:rsidRPr="000367EC" w:rsidRDefault="000367EC" w:rsidP="000367EC">
            <w:pPr>
              <w:spacing w:line="360" w:lineRule="auto"/>
              <w:jc w:val="center"/>
              <w:rPr>
                <w:b/>
                <w:bCs/>
                <w:sz w:val="24"/>
              </w:rPr>
            </w:pPr>
            <w:r w:rsidRPr="000367EC">
              <w:rPr>
                <w:b/>
                <w:bCs/>
                <w:sz w:val="24"/>
              </w:rPr>
              <w:t>Electoral</w:t>
            </w:r>
          </w:p>
        </w:tc>
        <w:tc>
          <w:tcPr>
            <w:tcW w:w="2614" w:type="dxa"/>
          </w:tcPr>
          <w:p w14:paraId="740906BB" w14:textId="77777777" w:rsidR="000367EC" w:rsidRPr="000367EC" w:rsidRDefault="000367EC" w:rsidP="000367EC">
            <w:pPr>
              <w:spacing w:line="360" w:lineRule="auto"/>
              <w:jc w:val="center"/>
              <w:rPr>
                <w:b/>
                <w:bCs/>
                <w:sz w:val="24"/>
              </w:rPr>
            </w:pPr>
            <w:r w:rsidRPr="000367EC">
              <w:rPr>
                <w:b/>
                <w:bCs/>
                <w:sz w:val="24"/>
              </w:rPr>
              <w:t>Marked</w:t>
            </w:r>
          </w:p>
        </w:tc>
        <w:tc>
          <w:tcPr>
            <w:tcW w:w="2614" w:type="dxa"/>
          </w:tcPr>
          <w:p w14:paraId="19542082" w14:textId="77777777" w:rsidR="000367EC" w:rsidRPr="000367EC" w:rsidRDefault="000367EC" w:rsidP="000367EC">
            <w:pPr>
              <w:spacing w:line="360" w:lineRule="auto"/>
              <w:jc w:val="center"/>
              <w:rPr>
                <w:b/>
                <w:bCs/>
                <w:sz w:val="24"/>
              </w:rPr>
            </w:pPr>
            <w:r w:rsidRPr="000367EC">
              <w:rPr>
                <w:b/>
                <w:bCs/>
                <w:sz w:val="24"/>
              </w:rPr>
              <w:t>Majority</w:t>
            </w:r>
          </w:p>
        </w:tc>
        <w:tc>
          <w:tcPr>
            <w:tcW w:w="2614" w:type="dxa"/>
          </w:tcPr>
          <w:p w14:paraId="4B6FD658" w14:textId="77777777" w:rsidR="000367EC" w:rsidRPr="000367EC" w:rsidRDefault="000367EC" w:rsidP="000367EC">
            <w:pPr>
              <w:spacing w:line="360" w:lineRule="auto"/>
              <w:jc w:val="center"/>
              <w:rPr>
                <w:b/>
                <w:bCs/>
                <w:sz w:val="24"/>
              </w:rPr>
            </w:pPr>
            <w:r w:rsidRPr="000367EC">
              <w:rPr>
                <w:b/>
                <w:bCs/>
                <w:sz w:val="24"/>
              </w:rPr>
              <w:t>Successful</w:t>
            </w:r>
          </w:p>
        </w:tc>
      </w:tr>
    </w:tbl>
    <w:p w14:paraId="4892ED0D" w14:textId="77777777" w:rsidR="000367EC" w:rsidRDefault="000367EC" w:rsidP="000367EC">
      <w:pPr>
        <w:spacing w:line="360" w:lineRule="auto"/>
        <w:rPr>
          <w:sz w:val="28"/>
          <w:szCs w:val="30"/>
        </w:rPr>
      </w:pPr>
    </w:p>
    <w:p w14:paraId="479CD9CC" w14:textId="77777777" w:rsidR="000367EC" w:rsidRPr="000367EC" w:rsidRDefault="000367EC" w:rsidP="000367EC">
      <w:pPr>
        <w:spacing w:line="360" w:lineRule="auto"/>
        <w:rPr>
          <w:sz w:val="28"/>
          <w:szCs w:val="30"/>
        </w:rPr>
      </w:pPr>
      <w:r w:rsidRPr="000367EC">
        <w:rPr>
          <w:sz w:val="28"/>
          <w:szCs w:val="30"/>
        </w:rPr>
        <w:t>In Australia, a referendum is a ____________________ used to approve a change to the Australian _____________________________. Section 128 of the Constitution sets out certain __________________ that must be ___________________ in order for a change to be approved.</w:t>
      </w:r>
    </w:p>
    <w:p w14:paraId="675C4B49" w14:textId="77777777" w:rsidR="000367EC" w:rsidRPr="000367EC" w:rsidRDefault="000367EC" w:rsidP="000367EC">
      <w:pPr>
        <w:spacing w:line="360" w:lineRule="auto"/>
        <w:rPr>
          <w:sz w:val="28"/>
          <w:szCs w:val="30"/>
        </w:rPr>
      </w:pPr>
      <w:r w:rsidRPr="000367EC">
        <w:rPr>
          <w:sz w:val="28"/>
          <w:szCs w:val="30"/>
        </w:rPr>
        <w:t>A proposed change to the Constitution must start as a _____________—proposed law—presented to the Australian Parliament. If the bill is passed by the Parliament, the proposal must then be presented to Australian voters in a referendum. The referendum must take place between 2 and ______ months after the bill is passed.</w:t>
      </w:r>
    </w:p>
    <w:p w14:paraId="5AC12A1A" w14:textId="77777777" w:rsidR="000367EC" w:rsidRPr="000367EC" w:rsidRDefault="000367EC" w:rsidP="000367EC">
      <w:pPr>
        <w:spacing w:line="360" w:lineRule="auto"/>
        <w:rPr>
          <w:sz w:val="28"/>
          <w:szCs w:val="30"/>
        </w:rPr>
      </w:pPr>
      <w:r w:rsidRPr="000367EC">
        <w:rPr>
          <w:sz w:val="28"/>
          <w:szCs w:val="30"/>
        </w:rPr>
        <w:t>Before the referendum is held, members of parliament prepare _________________ for or against the proposed change. These are sent to the Australian Electoral Commission (AEC), which is in charge of running federal elections and referendums. The AEC arranges for the '__________' and '_________ cases, along with a statement of the proposed change, to be posted to every Australian on the ________________ roll.</w:t>
      </w:r>
    </w:p>
    <w:p w14:paraId="3F790794" w14:textId="77777777" w:rsidR="000367EC" w:rsidRPr="000367EC" w:rsidRDefault="000367EC" w:rsidP="000367EC">
      <w:pPr>
        <w:spacing w:line="360" w:lineRule="auto"/>
        <w:rPr>
          <w:sz w:val="28"/>
          <w:szCs w:val="30"/>
        </w:rPr>
      </w:pPr>
      <w:r w:rsidRPr="000367EC">
        <w:rPr>
          <w:sz w:val="28"/>
          <w:szCs w:val="30"/>
        </w:rPr>
        <w:t>On polling day, the voting process is similar to that used for federal elections, in which polling places are set up at ________________ and other public buildings around the country. Each voter's name is _______________ off the electoral roll and they are given a ballot paper. Voters then write 'Yes' or 'No' in a box opposite the proposed change on their ballot paper.</w:t>
      </w:r>
    </w:p>
    <w:p w14:paraId="21249455" w14:textId="77777777" w:rsidR="000367EC" w:rsidRPr="000367EC" w:rsidRDefault="000367EC" w:rsidP="000367EC">
      <w:pPr>
        <w:spacing w:line="360" w:lineRule="auto"/>
        <w:rPr>
          <w:sz w:val="28"/>
          <w:szCs w:val="30"/>
        </w:rPr>
      </w:pPr>
      <w:r w:rsidRPr="000367EC">
        <w:rPr>
          <w:sz w:val="28"/>
          <w:szCs w:val="30"/>
        </w:rPr>
        <w:t>A referendum is only passed if it is approved by a __________________ of voters across the nation and a majority of voters in a majority of states—this is known as a ________________ majority. Territory voters are only counted in the national majority.</w:t>
      </w:r>
    </w:p>
    <w:p w14:paraId="135B3302" w14:textId="77777777" w:rsidR="000367EC" w:rsidRPr="000367EC" w:rsidRDefault="000367EC" w:rsidP="000367EC">
      <w:pPr>
        <w:spacing w:line="360" w:lineRule="auto"/>
        <w:rPr>
          <w:sz w:val="28"/>
          <w:szCs w:val="30"/>
        </w:rPr>
      </w:pPr>
      <w:r w:rsidRPr="000367EC">
        <w:rPr>
          <w:sz w:val="28"/>
          <w:szCs w:val="30"/>
        </w:rPr>
        <w:t>If a referendum is _____________________, the change is made to the Constitution.</w:t>
      </w:r>
    </w:p>
    <w:sectPr w:rsidR="000367EC" w:rsidRPr="000367EC" w:rsidSect="000367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EC2A08"/>
    <w:multiLevelType w:val="multilevel"/>
    <w:tmpl w:val="7F9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EC"/>
    <w:rsid w:val="000367EC"/>
    <w:rsid w:val="00203F75"/>
    <w:rsid w:val="00620F57"/>
    <w:rsid w:val="00F177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654A"/>
  <w15:chartTrackingRefBased/>
  <w15:docId w15:val="{4F2AE524-8010-4011-A02C-6EF96B4F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7EC"/>
    <w:rPr>
      <w:color w:val="0563C1" w:themeColor="hyperlink"/>
      <w:u w:val="single"/>
    </w:rPr>
  </w:style>
  <w:style w:type="table" w:styleId="TableGrid">
    <w:name w:val="Table Grid"/>
    <w:basedOn w:val="TableNormal"/>
    <w:uiPriority w:val="39"/>
    <w:rsid w:val="00036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367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7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5338013">
      <w:bodyDiv w:val="1"/>
      <w:marLeft w:val="0"/>
      <w:marRight w:val="0"/>
      <w:marTop w:val="0"/>
      <w:marBottom w:val="0"/>
      <w:divBdr>
        <w:top w:val="none" w:sz="0" w:space="0" w:color="auto"/>
        <w:left w:val="none" w:sz="0" w:space="0" w:color="auto"/>
        <w:bottom w:val="none" w:sz="0" w:space="0" w:color="auto"/>
        <w:right w:val="none" w:sz="0" w:space="0" w:color="auto"/>
      </w:divBdr>
      <w:divsChild>
        <w:div w:id="2064057532">
          <w:marLeft w:val="0"/>
          <w:marRight w:val="0"/>
          <w:marTop w:val="0"/>
          <w:marBottom w:val="0"/>
          <w:divBdr>
            <w:top w:val="none" w:sz="0" w:space="0" w:color="auto"/>
            <w:left w:val="none" w:sz="0" w:space="0" w:color="auto"/>
            <w:bottom w:val="none" w:sz="0" w:space="0" w:color="auto"/>
            <w:right w:val="none" w:sz="0" w:space="0" w:color="auto"/>
          </w:divBdr>
        </w:div>
        <w:div w:id="645672908">
          <w:marLeft w:val="0"/>
          <w:marRight w:val="0"/>
          <w:marTop w:val="0"/>
          <w:marBottom w:val="0"/>
          <w:divBdr>
            <w:top w:val="none" w:sz="0" w:space="0" w:color="auto"/>
            <w:left w:val="none" w:sz="0" w:space="0" w:color="auto"/>
            <w:bottom w:val="none" w:sz="0" w:space="0" w:color="auto"/>
            <w:right w:val="none" w:sz="0" w:space="0" w:color="auto"/>
          </w:divBdr>
          <w:divsChild>
            <w:div w:id="1990549815">
              <w:marLeft w:val="0"/>
              <w:marRight w:val="0"/>
              <w:marTop w:val="0"/>
              <w:marBottom w:val="0"/>
              <w:divBdr>
                <w:top w:val="none" w:sz="0" w:space="0" w:color="auto"/>
                <w:left w:val="none" w:sz="0" w:space="0" w:color="auto"/>
                <w:bottom w:val="none" w:sz="0" w:space="0" w:color="auto"/>
                <w:right w:val="none" w:sz="0" w:space="0" w:color="auto"/>
              </w:divBdr>
              <w:divsChild>
                <w:div w:id="20092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3366">
          <w:marLeft w:val="0"/>
          <w:marRight w:val="0"/>
          <w:marTop w:val="0"/>
          <w:marBottom w:val="0"/>
          <w:divBdr>
            <w:top w:val="none" w:sz="0" w:space="0" w:color="auto"/>
            <w:left w:val="none" w:sz="0" w:space="0" w:color="auto"/>
            <w:bottom w:val="none" w:sz="0" w:space="0" w:color="auto"/>
            <w:right w:val="none" w:sz="0" w:space="0" w:color="auto"/>
          </w:divBdr>
        </w:div>
      </w:divsChild>
    </w:div>
    <w:div w:id="1812213435">
      <w:bodyDiv w:val="1"/>
      <w:marLeft w:val="0"/>
      <w:marRight w:val="0"/>
      <w:marTop w:val="0"/>
      <w:marBottom w:val="0"/>
      <w:divBdr>
        <w:top w:val="none" w:sz="0" w:space="0" w:color="auto"/>
        <w:left w:val="none" w:sz="0" w:space="0" w:color="auto"/>
        <w:bottom w:val="none" w:sz="0" w:space="0" w:color="auto"/>
        <w:right w:val="none" w:sz="0" w:space="0" w:color="auto"/>
      </w:divBdr>
      <w:divsChild>
        <w:div w:id="709651871">
          <w:marLeft w:val="0"/>
          <w:marRight w:val="0"/>
          <w:marTop w:val="0"/>
          <w:marBottom w:val="0"/>
          <w:divBdr>
            <w:top w:val="none" w:sz="0" w:space="0" w:color="auto"/>
            <w:left w:val="none" w:sz="0" w:space="0" w:color="auto"/>
            <w:bottom w:val="none" w:sz="0" w:space="0" w:color="auto"/>
            <w:right w:val="none" w:sz="0" w:space="0" w:color="auto"/>
          </w:divBdr>
        </w:div>
        <w:div w:id="1297641217">
          <w:marLeft w:val="0"/>
          <w:marRight w:val="0"/>
          <w:marTop w:val="0"/>
          <w:marBottom w:val="0"/>
          <w:divBdr>
            <w:top w:val="none" w:sz="0" w:space="0" w:color="auto"/>
            <w:left w:val="none" w:sz="0" w:space="0" w:color="auto"/>
            <w:bottom w:val="none" w:sz="0" w:space="0" w:color="auto"/>
            <w:right w:val="none" w:sz="0" w:space="0" w:color="auto"/>
          </w:divBdr>
          <w:divsChild>
            <w:div w:id="2045209930">
              <w:marLeft w:val="0"/>
              <w:marRight w:val="0"/>
              <w:marTop w:val="0"/>
              <w:marBottom w:val="0"/>
              <w:divBdr>
                <w:top w:val="none" w:sz="0" w:space="0" w:color="auto"/>
                <w:left w:val="none" w:sz="0" w:space="0" w:color="auto"/>
                <w:bottom w:val="none" w:sz="0" w:space="0" w:color="auto"/>
                <w:right w:val="none" w:sz="0" w:space="0" w:color="auto"/>
              </w:divBdr>
              <w:divsChild>
                <w:div w:id="1420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36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SHERIDAN Ellie [Narrogin Senior High School]</cp:lastModifiedBy>
  <cp:revision>2</cp:revision>
  <cp:lastPrinted>2020-11-11T00:33:00Z</cp:lastPrinted>
  <dcterms:created xsi:type="dcterms:W3CDTF">2022-11-04T07:47:00Z</dcterms:created>
  <dcterms:modified xsi:type="dcterms:W3CDTF">2022-11-04T07:47:00Z</dcterms:modified>
</cp:coreProperties>
</file>