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CCF" w:rsidRPr="001E05DD" w:rsidRDefault="00480FB1" w:rsidP="001E05D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A GALLERY OF GODS</w:t>
      </w:r>
    </w:p>
    <w:p w:rsidR="001E05DD" w:rsidRPr="000E6FC3" w:rsidRDefault="00480FB1" w:rsidP="001E05DD">
      <w:pPr>
        <w:pStyle w:val="ListParagraph"/>
        <w:ind w:left="284"/>
        <w:rPr>
          <w:i/>
          <w:sz w:val="24"/>
          <w:szCs w:val="24"/>
        </w:rPr>
      </w:pPr>
      <w:r w:rsidRPr="000E6FC3">
        <w:rPr>
          <w:i/>
          <w:sz w:val="24"/>
          <w:szCs w:val="24"/>
        </w:rPr>
        <w:t>Horned, maned, hawk-faced and crocodile-headed gods all marched side by side in Egypt’s grand parade of deities.</w:t>
      </w:r>
    </w:p>
    <w:p w:rsidR="00480FB1" w:rsidRDefault="00480FB1" w:rsidP="001E05DD">
      <w:pPr>
        <w:pStyle w:val="ListParagraph"/>
        <w:ind w:left="284"/>
        <w:rPr>
          <w:sz w:val="24"/>
          <w:szCs w:val="24"/>
        </w:rPr>
      </w:pPr>
    </w:p>
    <w:p w:rsidR="00480FB1" w:rsidRDefault="00480FB1" w:rsidP="000E6FC3">
      <w:pPr>
        <w:pStyle w:val="ListParagraph"/>
        <w:ind w:left="284"/>
        <w:jc w:val="both"/>
        <w:rPr>
          <w:sz w:val="24"/>
          <w:szCs w:val="24"/>
        </w:rPr>
      </w:pPr>
      <w:r>
        <w:rPr>
          <w:sz w:val="24"/>
          <w:szCs w:val="24"/>
        </w:rPr>
        <w:t xml:space="preserve">The Egyptians worshipped a multitude of gods. Many were local deities at first, but were absorbed </w:t>
      </w:r>
      <w:r w:rsidR="000E6FC3">
        <w:rPr>
          <w:sz w:val="24"/>
          <w:szCs w:val="24"/>
        </w:rPr>
        <w:t>into a</w:t>
      </w:r>
      <w:r>
        <w:rPr>
          <w:sz w:val="24"/>
          <w:szCs w:val="24"/>
        </w:rPr>
        <w:t xml:space="preserve"> system of belief that permitted overlapping roles. </w:t>
      </w:r>
      <w:r w:rsidR="000E6FC3">
        <w:rPr>
          <w:sz w:val="24"/>
          <w:szCs w:val="24"/>
        </w:rPr>
        <w:t>The</w:t>
      </w:r>
      <w:r>
        <w:rPr>
          <w:sz w:val="24"/>
          <w:szCs w:val="24"/>
        </w:rPr>
        <w:t xml:space="preserve"> pri</w:t>
      </w:r>
      <w:r w:rsidR="000E6FC3">
        <w:rPr>
          <w:sz w:val="24"/>
          <w:szCs w:val="24"/>
        </w:rPr>
        <w:t>ests evolved a creation myth an</w:t>
      </w:r>
      <w:r>
        <w:rPr>
          <w:sz w:val="24"/>
          <w:szCs w:val="24"/>
        </w:rPr>
        <w:t>d</w:t>
      </w:r>
      <w:r w:rsidR="000E6FC3">
        <w:rPr>
          <w:sz w:val="24"/>
          <w:szCs w:val="24"/>
        </w:rPr>
        <w:t xml:space="preserve"> </w:t>
      </w:r>
      <w:r>
        <w:rPr>
          <w:sz w:val="24"/>
          <w:szCs w:val="24"/>
        </w:rPr>
        <w:t xml:space="preserve">a family tree to explain how some of the main gods and goddesses were related. In the limitless darkness there existed </w:t>
      </w:r>
      <w:r w:rsidR="000E6FC3">
        <w:rPr>
          <w:sz w:val="24"/>
          <w:szCs w:val="24"/>
        </w:rPr>
        <w:t>a primeval</w:t>
      </w:r>
      <w:r>
        <w:rPr>
          <w:sz w:val="24"/>
          <w:szCs w:val="24"/>
        </w:rPr>
        <w:t xml:space="preserve"> ocean called Nun, out of which rose the sun god Re, a supreme being who spat out the elements of air and moisture. They in turn gave birth to the earth god, Geb, and the sky goddess Nut. And out of their union came four children: </w:t>
      </w:r>
      <w:r w:rsidR="000E6FC3">
        <w:rPr>
          <w:sz w:val="24"/>
          <w:szCs w:val="24"/>
        </w:rPr>
        <w:t>Osiris</w:t>
      </w:r>
      <w:r>
        <w:rPr>
          <w:sz w:val="24"/>
          <w:szCs w:val="24"/>
        </w:rPr>
        <w:t>, Isis, Seth and Nephthys. Some of the main gods and their attributes were;</w:t>
      </w:r>
    </w:p>
    <w:p w:rsidR="00480FB1" w:rsidRDefault="00480FB1" w:rsidP="000E6FC3">
      <w:pPr>
        <w:pStyle w:val="ListParagraph"/>
        <w:ind w:left="284"/>
        <w:jc w:val="both"/>
        <w:rPr>
          <w:sz w:val="24"/>
          <w:szCs w:val="24"/>
        </w:rPr>
      </w:pPr>
    </w:p>
    <w:p w:rsidR="00480FB1" w:rsidRDefault="00480FB1" w:rsidP="000042C1">
      <w:pPr>
        <w:pStyle w:val="ListParagraph"/>
        <w:ind w:left="284"/>
        <w:jc w:val="both"/>
        <w:rPr>
          <w:sz w:val="24"/>
          <w:szCs w:val="24"/>
        </w:rPr>
      </w:pPr>
      <w:r w:rsidRPr="00266DC6">
        <w:rPr>
          <w:b/>
          <w:sz w:val="24"/>
          <w:szCs w:val="24"/>
        </w:rPr>
        <w:tab/>
        <w:t>Re:</w:t>
      </w:r>
      <w:r>
        <w:rPr>
          <w:sz w:val="24"/>
          <w:szCs w:val="24"/>
        </w:rPr>
        <w:t xml:space="preserve"> The sun god and lord of creation. From his centre of worship at Heliopolis he rose to become a national deity. By day Re traversed the sky in his sun boat; at night he disappeared into the underworld. Worshippers hoped for reunion with Re in the afterlife. He was pictured with a falcon’s head (like Horus) and a sun disc.</w:t>
      </w:r>
    </w:p>
    <w:p w:rsidR="00266DC6" w:rsidRDefault="00080CE8" w:rsidP="00080CE8">
      <w:pPr>
        <w:pStyle w:val="ListParagraph"/>
        <w:ind w:left="284"/>
        <w:jc w:val="center"/>
        <w:rPr>
          <w:sz w:val="24"/>
          <w:szCs w:val="24"/>
        </w:rPr>
      </w:pPr>
      <w:r>
        <w:rPr>
          <w:rFonts w:ascii="Arial" w:hAnsi="Arial" w:cs="Arial"/>
          <w:noProof/>
          <w:sz w:val="20"/>
          <w:szCs w:val="20"/>
          <w:lang w:eastAsia="en-AU"/>
        </w:rPr>
        <w:drawing>
          <wp:inline distT="0" distB="0" distL="0" distR="0">
            <wp:extent cx="601943" cy="1329070"/>
            <wp:effectExtent l="19050" t="0" r="7657" b="0"/>
            <wp:docPr id="1" name="il_fi" descr="http://t3.gstatic.com/images?q=tbn:ANd9GcSq0TaGvidwcZDCdDELqpQ4FyowD5_oESHVvUqx9oXNN8cUS4A0ZUqS13yc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3.gstatic.com/images?q=tbn:ANd9GcSq0TaGvidwcZDCdDELqpQ4FyowD5_oESHVvUqx9oXNN8cUS4A0ZUqS13ycpg"/>
                    <pic:cNvPicPr>
                      <a:picLocks noChangeAspect="1" noChangeArrowheads="1"/>
                    </pic:cNvPicPr>
                  </pic:nvPicPr>
                  <pic:blipFill>
                    <a:blip r:embed="rId6"/>
                    <a:srcRect/>
                    <a:stretch>
                      <a:fillRect/>
                    </a:stretch>
                  </pic:blipFill>
                  <pic:spPr bwMode="auto">
                    <a:xfrm>
                      <a:off x="0" y="0"/>
                      <a:ext cx="606679" cy="1339527"/>
                    </a:xfrm>
                    <a:prstGeom prst="rect">
                      <a:avLst/>
                    </a:prstGeom>
                    <a:noFill/>
                    <a:ln w="9525">
                      <a:noFill/>
                      <a:miter lim="800000"/>
                      <a:headEnd/>
                      <a:tailEnd/>
                    </a:ln>
                  </pic:spPr>
                </pic:pic>
              </a:graphicData>
            </a:graphic>
          </wp:inline>
        </w:drawing>
      </w:r>
    </w:p>
    <w:p w:rsidR="00480FB1" w:rsidRDefault="00480FB1" w:rsidP="001E05DD">
      <w:pPr>
        <w:pStyle w:val="ListParagraph"/>
        <w:ind w:left="284"/>
        <w:rPr>
          <w:sz w:val="24"/>
          <w:szCs w:val="24"/>
        </w:rPr>
      </w:pPr>
    </w:p>
    <w:p w:rsidR="00480FB1" w:rsidRDefault="00480FB1" w:rsidP="000042C1">
      <w:pPr>
        <w:pStyle w:val="ListParagraph"/>
        <w:ind w:left="284"/>
        <w:jc w:val="both"/>
        <w:rPr>
          <w:sz w:val="24"/>
          <w:szCs w:val="24"/>
        </w:rPr>
      </w:pPr>
      <w:r w:rsidRPr="00266DC6">
        <w:rPr>
          <w:b/>
          <w:sz w:val="24"/>
          <w:szCs w:val="24"/>
        </w:rPr>
        <w:tab/>
        <w:t>Amun:</w:t>
      </w:r>
      <w:r>
        <w:rPr>
          <w:sz w:val="24"/>
          <w:szCs w:val="24"/>
        </w:rPr>
        <w:t xml:space="preserve"> Originally a fertility god worshipped in Thebes. Amun became one of Egypt’s national deities. As a sky god, he fused with Re and became Amun-Re the king of the gods.</w:t>
      </w:r>
    </w:p>
    <w:p w:rsidR="00080CE8" w:rsidRDefault="00080CE8" w:rsidP="00080CE8">
      <w:pPr>
        <w:pStyle w:val="ListParagraph"/>
        <w:ind w:left="284"/>
        <w:jc w:val="center"/>
        <w:rPr>
          <w:sz w:val="24"/>
          <w:szCs w:val="24"/>
        </w:rPr>
      </w:pPr>
      <w:r>
        <w:rPr>
          <w:rFonts w:ascii="Arial" w:hAnsi="Arial" w:cs="Arial"/>
          <w:noProof/>
          <w:sz w:val="20"/>
          <w:szCs w:val="20"/>
          <w:lang w:eastAsia="en-AU"/>
        </w:rPr>
        <w:drawing>
          <wp:inline distT="0" distB="0" distL="0" distR="0">
            <wp:extent cx="667740" cy="1765005"/>
            <wp:effectExtent l="0" t="0" r="0" b="0"/>
            <wp:docPr id="4" name="il_fi" descr="http://upload.wikimedia.org/wikipedia/commons/thumb/5/57/Amun.svg/220px-Amu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upload.wikimedia.org/wikipedia/commons/thumb/5/57/Amun.svg/220px-Amun.svg.png"/>
                    <pic:cNvPicPr>
                      <a:picLocks noChangeAspect="1" noChangeArrowheads="1"/>
                    </pic:cNvPicPr>
                  </pic:nvPicPr>
                  <pic:blipFill>
                    <a:blip r:embed="rId7" cstate="print"/>
                    <a:srcRect/>
                    <a:stretch>
                      <a:fillRect/>
                    </a:stretch>
                  </pic:blipFill>
                  <pic:spPr bwMode="auto">
                    <a:xfrm>
                      <a:off x="0" y="0"/>
                      <a:ext cx="670540" cy="1772406"/>
                    </a:xfrm>
                    <a:prstGeom prst="rect">
                      <a:avLst/>
                    </a:prstGeom>
                    <a:noFill/>
                    <a:ln w="9525">
                      <a:noFill/>
                      <a:miter lim="800000"/>
                      <a:headEnd/>
                      <a:tailEnd/>
                    </a:ln>
                  </pic:spPr>
                </pic:pic>
              </a:graphicData>
            </a:graphic>
          </wp:inline>
        </w:drawing>
      </w:r>
    </w:p>
    <w:p w:rsidR="00480FB1" w:rsidRDefault="00480FB1" w:rsidP="000042C1">
      <w:pPr>
        <w:pStyle w:val="ListParagraph"/>
        <w:ind w:left="284"/>
        <w:jc w:val="both"/>
        <w:rPr>
          <w:sz w:val="24"/>
          <w:szCs w:val="24"/>
        </w:rPr>
      </w:pPr>
    </w:p>
    <w:p w:rsidR="00480FB1" w:rsidRDefault="00480FB1" w:rsidP="000042C1">
      <w:pPr>
        <w:pStyle w:val="ListParagraph"/>
        <w:ind w:left="284"/>
        <w:jc w:val="both"/>
        <w:rPr>
          <w:sz w:val="24"/>
          <w:szCs w:val="24"/>
        </w:rPr>
      </w:pPr>
      <w:r>
        <w:rPr>
          <w:sz w:val="24"/>
          <w:szCs w:val="24"/>
        </w:rPr>
        <w:tab/>
      </w:r>
      <w:r w:rsidRPr="00266DC6">
        <w:rPr>
          <w:b/>
          <w:sz w:val="24"/>
          <w:szCs w:val="24"/>
        </w:rPr>
        <w:t>Osiris:</w:t>
      </w:r>
      <w:r>
        <w:rPr>
          <w:sz w:val="24"/>
          <w:szCs w:val="24"/>
        </w:rPr>
        <w:t xml:space="preserve"> The god of death and rebirth, associated with the growth and decay of vegetation. In winter he was thought to disappear with the crops into the underworld and he had a special role as god of the dead.</w:t>
      </w:r>
    </w:p>
    <w:p w:rsidR="00080CE8" w:rsidRDefault="00080CE8" w:rsidP="00080CE8">
      <w:pPr>
        <w:pStyle w:val="ListParagraph"/>
        <w:ind w:left="284"/>
        <w:jc w:val="center"/>
        <w:rPr>
          <w:sz w:val="24"/>
          <w:szCs w:val="24"/>
        </w:rPr>
      </w:pPr>
      <w:r>
        <w:rPr>
          <w:rFonts w:ascii="Arial" w:hAnsi="Arial" w:cs="Arial"/>
          <w:noProof/>
          <w:sz w:val="20"/>
          <w:szCs w:val="20"/>
          <w:lang w:eastAsia="en-AU"/>
        </w:rPr>
        <w:drawing>
          <wp:inline distT="0" distB="0" distL="0" distR="0">
            <wp:extent cx="781567" cy="1594884"/>
            <wp:effectExtent l="19050" t="0" r="0" b="0"/>
            <wp:docPr id="7" name="il_fi" descr="http://s1.hubimg.com/u/238096_f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s1.hubimg.com/u/238096_f248.jpg"/>
                    <pic:cNvPicPr>
                      <a:picLocks noChangeAspect="1" noChangeArrowheads="1"/>
                    </pic:cNvPicPr>
                  </pic:nvPicPr>
                  <pic:blipFill>
                    <a:blip r:embed="rId8"/>
                    <a:srcRect/>
                    <a:stretch>
                      <a:fillRect/>
                    </a:stretch>
                  </pic:blipFill>
                  <pic:spPr bwMode="auto">
                    <a:xfrm>
                      <a:off x="0" y="0"/>
                      <a:ext cx="785522" cy="1602955"/>
                    </a:xfrm>
                    <a:prstGeom prst="rect">
                      <a:avLst/>
                    </a:prstGeom>
                    <a:noFill/>
                    <a:ln w="9525">
                      <a:noFill/>
                      <a:miter lim="800000"/>
                      <a:headEnd/>
                      <a:tailEnd/>
                    </a:ln>
                  </pic:spPr>
                </pic:pic>
              </a:graphicData>
            </a:graphic>
          </wp:inline>
        </w:drawing>
      </w:r>
    </w:p>
    <w:p w:rsidR="00480FB1" w:rsidRDefault="00480FB1" w:rsidP="000042C1">
      <w:pPr>
        <w:pStyle w:val="ListParagraph"/>
        <w:ind w:left="284"/>
        <w:jc w:val="both"/>
        <w:rPr>
          <w:sz w:val="24"/>
          <w:szCs w:val="24"/>
        </w:rPr>
      </w:pPr>
    </w:p>
    <w:p w:rsidR="00480FB1" w:rsidRDefault="00480FB1" w:rsidP="000042C1">
      <w:pPr>
        <w:pStyle w:val="ListParagraph"/>
        <w:ind w:left="284"/>
        <w:jc w:val="both"/>
        <w:rPr>
          <w:sz w:val="24"/>
          <w:szCs w:val="24"/>
        </w:rPr>
      </w:pPr>
      <w:r>
        <w:rPr>
          <w:sz w:val="24"/>
          <w:szCs w:val="24"/>
        </w:rPr>
        <w:lastRenderedPageBreak/>
        <w:tab/>
      </w:r>
      <w:r w:rsidRPr="00266DC6">
        <w:rPr>
          <w:b/>
          <w:sz w:val="24"/>
          <w:szCs w:val="24"/>
        </w:rPr>
        <w:t>Isis:</w:t>
      </w:r>
      <w:r>
        <w:rPr>
          <w:sz w:val="24"/>
          <w:szCs w:val="24"/>
        </w:rPr>
        <w:t xml:space="preserve"> The sister and wife of Osiris. In mythology she reconstructed Osiris after his murder by his brother Seth. Ordinary folk worshipped </w:t>
      </w:r>
      <w:r w:rsidR="000E6FC3">
        <w:rPr>
          <w:sz w:val="24"/>
          <w:szCs w:val="24"/>
        </w:rPr>
        <w:t>Isis</w:t>
      </w:r>
      <w:r>
        <w:rPr>
          <w:sz w:val="24"/>
          <w:szCs w:val="24"/>
        </w:rPr>
        <w:t xml:space="preserve"> as a maternal and protective goddess with many healing powers. She was often represented holding the infant Horus, and sometimes shown (like Hathor) with cow’s horns.</w:t>
      </w:r>
    </w:p>
    <w:p w:rsidR="00080CE8" w:rsidRDefault="00776A18" w:rsidP="00080CE8">
      <w:pPr>
        <w:pStyle w:val="ListParagraph"/>
        <w:ind w:left="284"/>
        <w:jc w:val="center"/>
        <w:rPr>
          <w:sz w:val="24"/>
          <w:szCs w:val="24"/>
        </w:rPr>
      </w:pPr>
      <w:r>
        <w:rPr>
          <w:noProof/>
          <w:color w:val="0000FF"/>
          <w:lang w:eastAsia="en-AU"/>
        </w:rPr>
        <w:drawing>
          <wp:inline distT="0" distB="0" distL="0" distR="0">
            <wp:extent cx="897043" cy="1307805"/>
            <wp:effectExtent l="19050" t="0" r="0" b="0"/>
            <wp:docPr id="6" name="Picture 6" descr="Symbols Isis on thron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s Isis on throne">
                      <a:hlinkClick r:id="rId9"/>
                    </pic:cNvPr>
                    <pic:cNvPicPr>
                      <a:picLocks noChangeAspect="1" noChangeArrowheads="1"/>
                    </pic:cNvPicPr>
                  </pic:nvPicPr>
                  <pic:blipFill>
                    <a:blip r:embed="rId10" cstate="print"/>
                    <a:srcRect/>
                    <a:stretch>
                      <a:fillRect/>
                    </a:stretch>
                  </pic:blipFill>
                  <pic:spPr bwMode="auto">
                    <a:xfrm>
                      <a:off x="0" y="0"/>
                      <a:ext cx="897848" cy="1308979"/>
                    </a:xfrm>
                    <a:prstGeom prst="rect">
                      <a:avLst/>
                    </a:prstGeom>
                    <a:noFill/>
                    <a:ln w="9525">
                      <a:noFill/>
                      <a:miter lim="800000"/>
                      <a:headEnd/>
                      <a:tailEnd/>
                    </a:ln>
                  </pic:spPr>
                </pic:pic>
              </a:graphicData>
            </a:graphic>
          </wp:inline>
        </w:drawing>
      </w:r>
    </w:p>
    <w:p w:rsidR="00480FB1" w:rsidRDefault="00480FB1" w:rsidP="000042C1">
      <w:pPr>
        <w:pStyle w:val="ListParagraph"/>
        <w:ind w:left="284"/>
        <w:jc w:val="both"/>
        <w:rPr>
          <w:sz w:val="24"/>
          <w:szCs w:val="24"/>
        </w:rPr>
      </w:pPr>
    </w:p>
    <w:p w:rsidR="00480FB1" w:rsidRDefault="000E6FC3" w:rsidP="000042C1">
      <w:pPr>
        <w:pStyle w:val="ListParagraph"/>
        <w:ind w:left="284"/>
        <w:jc w:val="both"/>
        <w:rPr>
          <w:sz w:val="24"/>
          <w:szCs w:val="24"/>
        </w:rPr>
      </w:pPr>
      <w:r>
        <w:rPr>
          <w:sz w:val="24"/>
          <w:szCs w:val="24"/>
        </w:rPr>
        <w:tab/>
      </w:r>
      <w:r w:rsidR="00480FB1" w:rsidRPr="00266DC6">
        <w:rPr>
          <w:b/>
          <w:sz w:val="24"/>
          <w:szCs w:val="24"/>
        </w:rPr>
        <w:t>Nephthys:</w:t>
      </w:r>
      <w:r w:rsidR="00480FB1">
        <w:rPr>
          <w:sz w:val="24"/>
          <w:szCs w:val="24"/>
        </w:rPr>
        <w:t xml:space="preserve"> The sister and bosom companion of Isis. </w:t>
      </w:r>
      <w:r>
        <w:rPr>
          <w:sz w:val="24"/>
          <w:szCs w:val="24"/>
        </w:rPr>
        <w:t>Nephthys</w:t>
      </w:r>
      <w:r w:rsidR="00480FB1">
        <w:rPr>
          <w:sz w:val="24"/>
          <w:szCs w:val="24"/>
        </w:rPr>
        <w:t xml:space="preserve"> </w:t>
      </w:r>
      <w:r>
        <w:rPr>
          <w:sz w:val="24"/>
          <w:szCs w:val="24"/>
        </w:rPr>
        <w:t>was the wife of the evil Seth, but when this malign god murdered Osiris her sympathies lay with the heart broken Isis.</w:t>
      </w:r>
    </w:p>
    <w:p w:rsidR="00080CE8" w:rsidRDefault="00776A18" w:rsidP="00776A18">
      <w:pPr>
        <w:pStyle w:val="ListParagraph"/>
        <w:ind w:left="284"/>
        <w:jc w:val="center"/>
        <w:rPr>
          <w:sz w:val="24"/>
          <w:szCs w:val="24"/>
        </w:rPr>
      </w:pPr>
      <w:r>
        <w:rPr>
          <w:rFonts w:ascii="Arial" w:hAnsi="Arial" w:cs="Arial"/>
          <w:noProof/>
          <w:sz w:val="20"/>
          <w:szCs w:val="20"/>
          <w:lang w:eastAsia="en-AU"/>
        </w:rPr>
        <w:drawing>
          <wp:inline distT="0" distB="0" distL="0" distR="0">
            <wp:extent cx="833090" cy="1839432"/>
            <wp:effectExtent l="19050" t="0" r="5110" b="0"/>
            <wp:docPr id="2" name="il_fi" descr="http://t0.gstatic.com/images?q=tbn:ANd9GcSwdVfjjbcjlZI7gT6UxRcepUhmNgqml9T2RI06cuX2pNVETA5OpmLI4YS3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0.gstatic.com/images?q=tbn:ANd9GcSwdVfjjbcjlZI7gT6UxRcepUhmNgqml9T2RI06cuX2pNVETA5OpmLI4YS35g"/>
                    <pic:cNvPicPr>
                      <a:picLocks noChangeAspect="1" noChangeArrowheads="1"/>
                    </pic:cNvPicPr>
                  </pic:nvPicPr>
                  <pic:blipFill>
                    <a:blip r:embed="rId11"/>
                    <a:srcRect/>
                    <a:stretch>
                      <a:fillRect/>
                    </a:stretch>
                  </pic:blipFill>
                  <pic:spPr bwMode="auto">
                    <a:xfrm>
                      <a:off x="0" y="0"/>
                      <a:ext cx="834338" cy="1842187"/>
                    </a:xfrm>
                    <a:prstGeom prst="rect">
                      <a:avLst/>
                    </a:prstGeom>
                    <a:noFill/>
                    <a:ln w="9525">
                      <a:noFill/>
                      <a:miter lim="800000"/>
                      <a:headEnd/>
                      <a:tailEnd/>
                    </a:ln>
                  </pic:spPr>
                </pic:pic>
              </a:graphicData>
            </a:graphic>
          </wp:inline>
        </w:drawing>
      </w:r>
    </w:p>
    <w:p w:rsidR="00776A18" w:rsidRDefault="00776A18" w:rsidP="000042C1">
      <w:pPr>
        <w:pStyle w:val="ListParagraph"/>
        <w:ind w:left="284"/>
        <w:jc w:val="both"/>
        <w:rPr>
          <w:sz w:val="24"/>
          <w:szCs w:val="24"/>
        </w:rPr>
      </w:pPr>
    </w:p>
    <w:p w:rsidR="000E6FC3" w:rsidRDefault="00A266B1" w:rsidP="000042C1">
      <w:pPr>
        <w:pStyle w:val="ListParagraph"/>
        <w:ind w:left="284"/>
        <w:jc w:val="both"/>
        <w:rPr>
          <w:sz w:val="24"/>
          <w:szCs w:val="24"/>
        </w:rPr>
      </w:pPr>
      <w:r>
        <w:rPr>
          <w:b/>
          <w:sz w:val="24"/>
          <w:szCs w:val="24"/>
        </w:rPr>
        <w:tab/>
      </w:r>
      <w:r w:rsidR="000E6FC3" w:rsidRPr="00266DC6">
        <w:rPr>
          <w:b/>
          <w:sz w:val="24"/>
          <w:szCs w:val="24"/>
        </w:rPr>
        <w:t>Seth:</w:t>
      </w:r>
      <w:r w:rsidR="000E6FC3">
        <w:rPr>
          <w:sz w:val="24"/>
          <w:szCs w:val="24"/>
        </w:rPr>
        <w:t xml:space="preserve"> the brother and murderer of Osiris. A sky god in origin, Seth was said to have killed his brother and so came to represent evil and chaotic forces. Offerings were made to him nonetheless for he was lord of the red land or desert, and the ruler of droughts and storms.</w:t>
      </w:r>
    </w:p>
    <w:p w:rsidR="00776A18" w:rsidRDefault="00776A18" w:rsidP="000042C1">
      <w:pPr>
        <w:pStyle w:val="ListParagraph"/>
        <w:ind w:left="284"/>
        <w:jc w:val="both"/>
        <w:rPr>
          <w:sz w:val="24"/>
          <w:szCs w:val="24"/>
        </w:rPr>
      </w:pPr>
    </w:p>
    <w:p w:rsidR="000E6FC3" w:rsidRDefault="00776A18" w:rsidP="00776A18">
      <w:pPr>
        <w:pStyle w:val="ListParagraph"/>
        <w:ind w:left="284"/>
        <w:jc w:val="center"/>
        <w:rPr>
          <w:sz w:val="24"/>
          <w:szCs w:val="24"/>
        </w:rPr>
      </w:pPr>
      <w:r>
        <w:rPr>
          <w:rFonts w:ascii="Arial" w:hAnsi="Arial" w:cs="Arial"/>
          <w:noProof/>
          <w:sz w:val="20"/>
          <w:szCs w:val="20"/>
          <w:lang w:eastAsia="en-AU"/>
        </w:rPr>
        <w:drawing>
          <wp:inline distT="0" distB="0" distL="0" distR="0">
            <wp:extent cx="677715" cy="1403498"/>
            <wp:effectExtent l="0" t="0" r="0" b="0"/>
            <wp:docPr id="9" name="il_fi" descr="http://1.bp.blogspot.com/-nO5WnQUHhck/Thpk1ZB1DyI/AAAAAAAAEOE/1Vpc5Hz8YDc/s1600/S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1.bp.blogspot.com/-nO5WnQUHhck/Thpk1ZB1DyI/AAAAAAAAEOE/1Vpc5Hz8YDc/s1600/Seth.png"/>
                    <pic:cNvPicPr>
                      <a:picLocks noChangeAspect="1" noChangeArrowheads="1"/>
                    </pic:cNvPicPr>
                  </pic:nvPicPr>
                  <pic:blipFill>
                    <a:blip r:embed="rId12" cstate="print"/>
                    <a:srcRect/>
                    <a:stretch>
                      <a:fillRect/>
                    </a:stretch>
                  </pic:blipFill>
                  <pic:spPr bwMode="auto">
                    <a:xfrm>
                      <a:off x="0" y="0"/>
                      <a:ext cx="678840" cy="1405827"/>
                    </a:xfrm>
                    <a:prstGeom prst="rect">
                      <a:avLst/>
                    </a:prstGeom>
                    <a:noFill/>
                    <a:ln w="9525">
                      <a:noFill/>
                      <a:miter lim="800000"/>
                      <a:headEnd/>
                      <a:tailEnd/>
                    </a:ln>
                  </pic:spPr>
                </pic:pic>
              </a:graphicData>
            </a:graphic>
          </wp:inline>
        </w:drawing>
      </w:r>
    </w:p>
    <w:p w:rsidR="00776A18" w:rsidRDefault="00776A18" w:rsidP="00776A18">
      <w:pPr>
        <w:pStyle w:val="ListParagraph"/>
        <w:ind w:left="284"/>
        <w:jc w:val="center"/>
        <w:rPr>
          <w:sz w:val="24"/>
          <w:szCs w:val="24"/>
        </w:rPr>
      </w:pPr>
    </w:p>
    <w:p w:rsidR="00A266B1" w:rsidRDefault="00A266B1" w:rsidP="00A266B1">
      <w:pPr>
        <w:pStyle w:val="ListParagraph"/>
        <w:ind w:left="284"/>
        <w:jc w:val="both"/>
        <w:rPr>
          <w:sz w:val="24"/>
          <w:szCs w:val="24"/>
        </w:rPr>
      </w:pPr>
      <w:r>
        <w:rPr>
          <w:b/>
          <w:sz w:val="24"/>
          <w:szCs w:val="24"/>
        </w:rPr>
        <w:tab/>
      </w:r>
      <w:r w:rsidR="000E6FC3" w:rsidRPr="00266DC6">
        <w:rPr>
          <w:b/>
          <w:sz w:val="24"/>
          <w:szCs w:val="24"/>
        </w:rPr>
        <w:t>Horus:</w:t>
      </w:r>
      <w:r w:rsidR="000E6FC3">
        <w:rPr>
          <w:sz w:val="24"/>
          <w:szCs w:val="24"/>
        </w:rPr>
        <w:t xml:space="preserve"> The son of Osiris and Isis, he was portrayed as a falcon god. Believing themselves to be offspring of the gods, the pharaohs saw themselves as living incarnations of Horus and capable of soaring with him to the sun. People wore Eye of Horus amulets to ward off the evil eye</w:t>
      </w:r>
      <w:r>
        <w:rPr>
          <w:sz w:val="24"/>
          <w:szCs w:val="24"/>
        </w:rPr>
        <w:t xml:space="preserve">. </w:t>
      </w:r>
    </w:p>
    <w:p w:rsidR="00A266B1" w:rsidRDefault="00A266B1" w:rsidP="00A266B1">
      <w:pPr>
        <w:pStyle w:val="ListParagraph"/>
        <w:ind w:left="284"/>
        <w:jc w:val="center"/>
        <w:rPr>
          <w:sz w:val="24"/>
          <w:szCs w:val="24"/>
        </w:rPr>
      </w:pPr>
    </w:p>
    <w:p w:rsidR="000E6FC3" w:rsidRDefault="00A266B1" w:rsidP="00A266B1">
      <w:pPr>
        <w:pStyle w:val="ListParagraph"/>
        <w:ind w:left="284"/>
        <w:jc w:val="center"/>
        <w:rPr>
          <w:sz w:val="24"/>
          <w:szCs w:val="24"/>
        </w:rPr>
      </w:pPr>
      <w:r>
        <w:rPr>
          <w:sz w:val="24"/>
          <w:szCs w:val="24"/>
        </w:rPr>
        <w:t xml:space="preserve"> </w:t>
      </w:r>
      <w:r w:rsidRPr="00A266B1">
        <w:rPr>
          <w:rFonts w:ascii="Arial" w:hAnsi="Arial" w:cs="Arial"/>
          <w:sz w:val="20"/>
          <w:szCs w:val="20"/>
        </w:rPr>
        <w:t xml:space="preserve"> </w:t>
      </w:r>
      <w:r>
        <w:rPr>
          <w:rFonts w:ascii="Arial" w:hAnsi="Arial" w:cs="Arial"/>
          <w:noProof/>
          <w:sz w:val="20"/>
          <w:szCs w:val="20"/>
          <w:lang w:eastAsia="en-AU"/>
        </w:rPr>
        <w:drawing>
          <wp:inline distT="0" distB="0" distL="0" distR="0">
            <wp:extent cx="681569" cy="1562986"/>
            <wp:effectExtent l="19050" t="0" r="4231" b="0"/>
            <wp:docPr id="12" name="il_fi" descr="http://t3.gstatic.com/images?q=tbn:ANd9GcQvF0GlD-Oyn2SF6FtB7FvNCFIrXxl6jGr4R5arGm6I0hf-E9QG2KHIaC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3.gstatic.com/images?q=tbn:ANd9GcQvF0GlD-Oyn2SF6FtB7FvNCFIrXxl6jGr4R5arGm6I0hf-E9QG2KHIaCuO"/>
                    <pic:cNvPicPr>
                      <a:picLocks noChangeAspect="1" noChangeArrowheads="1"/>
                    </pic:cNvPicPr>
                  </pic:nvPicPr>
                  <pic:blipFill>
                    <a:blip r:embed="rId13"/>
                    <a:srcRect/>
                    <a:stretch>
                      <a:fillRect/>
                    </a:stretch>
                  </pic:blipFill>
                  <pic:spPr bwMode="auto">
                    <a:xfrm>
                      <a:off x="0" y="0"/>
                      <a:ext cx="682522" cy="1565172"/>
                    </a:xfrm>
                    <a:prstGeom prst="rect">
                      <a:avLst/>
                    </a:prstGeom>
                    <a:noFill/>
                    <a:ln w="9525">
                      <a:noFill/>
                      <a:miter lim="800000"/>
                      <a:headEnd/>
                      <a:tailEnd/>
                    </a:ln>
                  </pic:spPr>
                </pic:pic>
              </a:graphicData>
            </a:graphic>
          </wp:inline>
        </w:drawing>
      </w:r>
    </w:p>
    <w:p w:rsidR="000E6FC3" w:rsidRDefault="000E6FC3" w:rsidP="000042C1">
      <w:pPr>
        <w:pStyle w:val="ListParagraph"/>
        <w:ind w:left="284"/>
        <w:jc w:val="both"/>
        <w:rPr>
          <w:sz w:val="24"/>
          <w:szCs w:val="24"/>
        </w:rPr>
      </w:pPr>
    </w:p>
    <w:p w:rsidR="00776A18" w:rsidRDefault="00776A18" w:rsidP="000042C1">
      <w:pPr>
        <w:pStyle w:val="ListParagraph"/>
        <w:ind w:left="284"/>
        <w:jc w:val="both"/>
        <w:rPr>
          <w:sz w:val="24"/>
          <w:szCs w:val="24"/>
        </w:rPr>
      </w:pPr>
    </w:p>
    <w:p w:rsidR="000E6FC3" w:rsidRDefault="000E6FC3" w:rsidP="000042C1">
      <w:pPr>
        <w:pStyle w:val="ListParagraph"/>
        <w:ind w:left="284"/>
        <w:jc w:val="both"/>
        <w:rPr>
          <w:sz w:val="24"/>
          <w:szCs w:val="24"/>
        </w:rPr>
      </w:pPr>
      <w:r>
        <w:rPr>
          <w:sz w:val="24"/>
          <w:szCs w:val="24"/>
        </w:rPr>
        <w:tab/>
      </w:r>
      <w:r w:rsidRPr="00266DC6">
        <w:rPr>
          <w:b/>
          <w:sz w:val="24"/>
          <w:szCs w:val="24"/>
        </w:rPr>
        <w:t>Hathor:</w:t>
      </w:r>
      <w:r>
        <w:rPr>
          <w:sz w:val="24"/>
          <w:szCs w:val="24"/>
        </w:rPr>
        <w:t xml:space="preserve"> The goddess of love, happiness, music and – inebriation. Portrayed as a cow or with a headgear of cow’s horns, this popular deity embodied female sexuality and fertility. Hathor was the patron of dancing girls and was invoked by women during childbirth.</w:t>
      </w:r>
    </w:p>
    <w:p w:rsidR="000E6FC3" w:rsidRDefault="00A266B1" w:rsidP="00A266B1">
      <w:pPr>
        <w:pStyle w:val="ListParagraph"/>
        <w:ind w:left="284"/>
        <w:jc w:val="center"/>
        <w:rPr>
          <w:sz w:val="24"/>
          <w:szCs w:val="24"/>
        </w:rPr>
      </w:pPr>
      <w:r>
        <w:rPr>
          <w:rFonts w:ascii="Arial" w:hAnsi="Arial" w:cs="Arial"/>
          <w:noProof/>
          <w:sz w:val="20"/>
          <w:szCs w:val="20"/>
          <w:lang w:eastAsia="en-AU"/>
        </w:rPr>
        <w:drawing>
          <wp:inline distT="0" distB="0" distL="0" distR="0">
            <wp:extent cx="725205" cy="1765005"/>
            <wp:effectExtent l="19050" t="0" r="0" b="0"/>
            <wp:docPr id="15" name="il_fi" descr="http://www.oocities.org/ourladyoftheyuba/hath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oocities.org/ourladyoftheyuba/hathor.gif"/>
                    <pic:cNvPicPr>
                      <a:picLocks noChangeAspect="1" noChangeArrowheads="1"/>
                    </pic:cNvPicPr>
                  </pic:nvPicPr>
                  <pic:blipFill>
                    <a:blip r:embed="rId14"/>
                    <a:srcRect/>
                    <a:stretch>
                      <a:fillRect/>
                    </a:stretch>
                  </pic:blipFill>
                  <pic:spPr bwMode="auto">
                    <a:xfrm>
                      <a:off x="0" y="0"/>
                      <a:ext cx="727461" cy="1770497"/>
                    </a:xfrm>
                    <a:prstGeom prst="rect">
                      <a:avLst/>
                    </a:prstGeom>
                    <a:noFill/>
                    <a:ln w="9525">
                      <a:noFill/>
                      <a:miter lim="800000"/>
                      <a:headEnd/>
                      <a:tailEnd/>
                    </a:ln>
                  </pic:spPr>
                </pic:pic>
              </a:graphicData>
            </a:graphic>
          </wp:inline>
        </w:drawing>
      </w:r>
    </w:p>
    <w:p w:rsidR="00A266B1" w:rsidRDefault="00A266B1" w:rsidP="000042C1">
      <w:pPr>
        <w:pStyle w:val="ListParagraph"/>
        <w:ind w:left="284"/>
        <w:jc w:val="both"/>
        <w:rPr>
          <w:b/>
          <w:sz w:val="24"/>
          <w:szCs w:val="24"/>
        </w:rPr>
      </w:pPr>
    </w:p>
    <w:p w:rsidR="00A266B1" w:rsidRDefault="000E6FC3" w:rsidP="000042C1">
      <w:pPr>
        <w:pStyle w:val="ListParagraph"/>
        <w:ind w:left="284"/>
        <w:jc w:val="both"/>
        <w:rPr>
          <w:sz w:val="24"/>
          <w:szCs w:val="24"/>
        </w:rPr>
      </w:pPr>
      <w:r w:rsidRPr="00266DC6">
        <w:rPr>
          <w:b/>
          <w:sz w:val="24"/>
          <w:szCs w:val="24"/>
        </w:rPr>
        <w:tab/>
        <w:t>Anubis:</w:t>
      </w:r>
      <w:r>
        <w:rPr>
          <w:sz w:val="24"/>
          <w:szCs w:val="24"/>
        </w:rPr>
        <w:t xml:space="preserve"> The jackal - headed god of embalming, who admitted the dead to the underworld. Priests officiating at the Opening of the Mouth ceremony wore a jackal-headed Anubis mask. According to one account, Anubis was the offspring of the gods, Nephthys and Osiris.</w:t>
      </w:r>
    </w:p>
    <w:p w:rsidR="000042C1" w:rsidRDefault="00A266B1" w:rsidP="00A266B1">
      <w:pPr>
        <w:pStyle w:val="ListParagraph"/>
        <w:ind w:left="284"/>
        <w:jc w:val="center"/>
        <w:rPr>
          <w:sz w:val="24"/>
          <w:szCs w:val="24"/>
        </w:rPr>
      </w:pPr>
      <w:r>
        <w:rPr>
          <w:rFonts w:ascii="Arial" w:hAnsi="Arial" w:cs="Arial"/>
          <w:noProof/>
          <w:sz w:val="20"/>
          <w:szCs w:val="20"/>
          <w:lang w:eastAsia="en-AU"/>
        </w:rPr>
        <w:drawing>
          <wp:inline distT="0" distB="0" distL="0" distR="0">
            <wp:extent cx="706058" cy="1520456"/>
            <wp:effectExtent l="19050" t="0" r="0" b="0"/>
            <wp:docPr id="18" name="il_fi" descr="http://t2.gstatic.com/images?q=tbn:ANd9GcTKFnMAH9C10-sR-xnjMw8as4jjMIfjnLAh-yn3miSWlxCFi7XT58J2CW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2.gstatic.com/images?q=tbn:ANd9GcTKFnMAH9C10-sR-xnjMw8as4jjMIfjnLAh-yn3miSWlxCFi7XT58J2CWLr"/>
                    <pic:cNvPicPr>
                      <a:picLocks noChangeAspect="1" noChangeArrowheads="1"/>
                    </pic:cNvPicPr>
                  </pic:nvPicPr>
                  <pic:blipFill>
                    <a:blip r:embed="rId15"/>
                    <a:srcRect/>
                    <a:stretch>
                      <a:fillRect/>
                    </a:stretch>
                  </pic:blipFill>
                  <pic:spPr bwMode="auto">
                    <a:xfrm>
                      <a:off x="0" y="0"/>
                      <a:ext cx="706125" cy="1520600"/>
                    </a:xfrm>
                    <a:prstGeom prst="rect">
                      <a:avLst/>
                    </a:prstGeom>
                    <a:noFill/>
                    <a:ln w="9525">
                      <a:noFill/>
                      <a:miter lim="800000"/>
                      <a:headEnd/>
                      <a:tailEnd/>
                    </a:ln>
                  </pic:spPr>
                </pic:pic>
              </a:graphicData>
            </a:graphic>
          </wp:inline>
        </w:drawing>
      </w:r>
    </w:p>
    <w:p w:rsidR="00A266B1" w:rsidRDefault="00A266B1" w:rsidP="00A266B1">
      <w:pPr>
        <w:pStyle w:val="ListParagraph"/>
        <w:ind w:left="284"/>
        <w:jc w:val="center"/>
        <w:rPr>
          <w:sz w:val="24"/>
          <w:szCs w:val="24"/>
        </w:rPr>
      </w:pPr>
    </w:p>
    <w:p w:rsidR="000042C1" w:rsidRDefault="000042C1" w:rsidP="000042C1">
      <w:pPr>
        <w:pStyle w:val="ListParagraph"/>
        <w:ind w:left="284"/>
        <w:jc w:val="both"/>
        <w:rPr>
          <w:sz w:val="24"/>
          <w:szCs w:val="24"/>
        </w:rPr>
      </w:pPr>
      <w:r>
        <w:rPr>
          <w:sz w:val="24"/>
          <w:szCs w:val="24"/>
        </w:rPr>
        <w:tab/>
      </w:r>
      <w:r w:rsidRPr="00266DC6">
        <w:rPr>
          <w:b/>
          <w:sz w:val="24"/>
          <w:szCs w:val="24"/>
        </w:rPr>
        <w:t>Thoth:</w:t>
      </w:r>
      <w:r>
        <w:rPr>
          <w:sz w:val="24"/>
          <w:szCs w:val="24"/>
        </w:rPr>
        <w:t xml:space="preserve"> The god of learning, Thoth kept the god’s records and was credited with the invention of writing and mathematics. Thoth was the patron of scribes, and his major cult centre was at Khmunu.</w:t>
      </w:r>
    </w:p>
    <w:p w:rsidR="00A266B1" w:rsidRDefault="00A266B1" w:rsidP="00A266B1">
      <w:pPr>
        <w:pStyle w:val="ListParagraph"/>
        <w:ind w:left="284"/>
        <w:jc w:val="center"/>
        <w:rPr>
          <w:sz w:val="24"/>
          <w:szCs w:val="24"/>
        </w:rPr>
      </w:pPr>
      <w:r>
        <w:rPr>
          <w:rFonts w:ascii="Arial" w:hAnsi="Arial" w:cs="Arial"/>
          <w:noProof/>
          <w:sz w:val="20"/>
          <w:szCs w:val="20"/>
          <w:lang w:eastAsia="en-AU"/>
        </w:rPr>
        <w:drawing>
          <wp:inline distT="0" distB="0" distL="0" distR="0">
            <wp:extent cx="746682" cy="1286539"/>
            <wp:effectExtent l="19050" t="0" r="0" b="0"/>
            <wp:docPr id="21" name="il_fi" descr="http://www.egyptianmyths.net/images/tho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egyptianmyths.net/images/thoth2.jpg"/>
                    <pic:cNvPicPr>
                      <a:picLocks noChangeAspect="1" noChangeArrowheads="1"/>
                    </pic:cNvPicPr>
                  </pic:nvPicPr>
                  <pic:blipFill>
                    <a:blip r:embed="rId16"/>
                    <a:srcRect/>
                    <a:stretch>
                      <a:fillRect/>
                    </a:stretch>
                  </pic:blipFill>
                  <pic:spPr bwMode="auto">
                    <a:xfrm>
                      <a:off x="0" y="0"/>
                      <a:ext cx="747450" cy="1287862"/>
                    </a:xfrm>
                    <a:prstGeom prst="rect">
                      <a:avLst/>
                    </a:prstGeom>
                    <a:noFill/>
                    <a:ln w="9525">
                      <a:noFill/>
                      <a:miter lim="800000"/>
                      <a:headEnd/>
                      <a:tailEnd/>
                    </a:ln>
                  </pic:spPr>
                </pic:pic>
              </a:graphicData>
            </a:graphic>
          </wp:inline>
        </w:drawing>
      </w:r>
    </w:p>
    <w:p w:rsidR="000042C1" w:rsidRPr="00266DC6" w:rsidRDefault="000042C1" w:rsidP="000042C1">
      <w:pPr>
        <w:pStyle w:val="ListParagraph"/>
        <w:ind w:left="284"/>
        <w:jc w:val="both"/>
        <w:rPr>
          <w:b/>
          <w:sz w:val="24"/>
          <w:szCs w:val="24"/>
        </w:rPr>
      </w:pPr>
    </w:p>
    <w:p w:rsidR="000042C1" w:rsidRDefault="000042C1" w:rsidP="000042C1">
      <w:pPr>
        <w:pStyle w:val="ListParagraph"/>
        <w:ind w:left="284"/>
        <w:jc w:val="both"/>
        <w:rPr>
          <w:sz w:val="24"/>
          <w:szCs w:val="24"/>
        </w:rPr>
      </w:pPr>
      <w:r w:rsidRPr="00266DC6">
        <w:rPr>
          <w:b/>
          <w:sz w:val="24"/>
          <w:szCs w:val="24"/>
        </w:rPr>
        <w:tab/>
        <w:t>Ptah:</w:t>
      </w:r>
      <w:r>
        <w:rPr>
          <w:sz w:val="24"/>
          <w:szCs w:val="24"/>
        </w:rPr>
        <w:t xml:space="preserve"> The local god of Memphis, and among the most ancient and prominent of Egypt’s deities. He was named supreme god at the time when Egypt was first unified and was credited by his priest with the world’s creation. In later times he was known as the god of craftsmen.</w:t>
      </w:r>
    </w:p>
    <w:p w:rsidR="00A266B1" w:rsidRDefault="00A266B1" w:rsidP="00A266B1">
      <w:pPr>
        <w:pStyle w:val="ListParagraph"/>
        <w:ind w:left="284"/>
        <w:jc w:val="center"/>
        <w:rPr>
          <w:sz w:val="24"/>
          <w:szCs w:val="24"/>
        </w:rPr>
      </w:pPr>
      <w:r>
        <w:rPr>
          <w:rFonts w:ascii="Arial" w:hAnsi="Arial" w:cs="Arial"/>
          <w:noProof/>
          <w:color w:val="1E0FBE"/>
          <w:sz w:val="27"/>
          <w:szCs w:val="27"/>
          <w:lang w:eastAsia="en-AU"/>
        </w:rPr>
        <w:drawing>
          <wp:inline distT="0" distB="0" distL="0" distR="0">
            <wp:extent cx="842187" cy="1732520"/>
            <wp:effectExtent l="19050" t="0" r="0" b="0"/>
            <wp:docPr id="24" name="rg_hi" descr="https://encrypted-tbn0.gstatic.com/images?q=tbn:ANd9GcQTVZLz44yxi-lDegEQsAH7_GZPrADimGrrkISce2ZIbuJk9XQz8Q">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s://encrypted-tbn0.gstatic.com/images?q=tbn:ANd9GcQTVZLz44yxi-lDegEQsAH7_GZPrADimGrrkISce2ZIbuJk9XQz8Q">
                      <a:hlinkClick r:id="rId17"/>
                    </pic:cNvPr>
                    <pic:cNvPicPr>
                      <a:picLocks noChangeAspect="1" noChangeArrowheads="1"/>
                    </pic:cNvPicPr>
                  </pic:nvPicPr>
                  <pic:blipFill>
                    <a:blip r:embed="rId18"/>
                    <a:srcRect/>
                    <a:stretch>
                      <a:fillRect/>
                    </a:stretch>
                  </pic:blipFill>
                  <pic:spPr bwMode="auto">
                    <a:xfrm>
                      <a:off x="0" y="0"/>
                      <a:ext cx="842130" cy="1732403"/>
                    </a:xfrm>
                    <a:prstGeom prst="rect">
                      <a:avLst/>
                    </a:prstGeom>
                    <a:noFill/>
                    <a:ln w="9525">
                      <a:noFill/>
                      <a:miter lim="800000"/>
                      <a:headEnd/>
                      <a:tailEnd/>
                    </a:ln>
                  </pic:spPr>
                </pic:pic>
              </a:graphicData>
            </a:graphic>
          </wp:inline>
        </w:drawing>
      </w:r>
    </w:p>
    <w:p w:rsidR="000042C1" w:rsidRDefault="000042C1" w:rsidP="000042C1">
      <w:pPr>
        <w:pStyle w:val="ListParagraph"/>
        <w:ind w:left="284"/>
        <w:jc w:val="both"/>
        <w:rPr>
          <w:sz w:val="24"/>
          <w:szCs w:val="24"/>
        </w:rPr>
      </w:pPr>
    </w:p>
    <w:p w:rsidR="000042C1" w:rsidRDefault="000042C1" w:rsidP="000042C1">
      <w:pPr>
        <w:pStyle w:val="ListParagraph"/>
        <w:ind w:left="284"/>
        <w:jc w:val="both"/>
        <w:rPr>
          <w:sz w:val="24"/>
          <w:szCs w:val="24"/>
        </w:rPr>
      </w:pPr>
      <w:r w:rsidRPr="00266DC6">
        <w:rPr>
          <w:b/>
          <w:sz w:val="24"/>
          <w:szCs w:val="24"/>
        </w:rPr>
        <w:tab/>
        <w:t>Khnum:</w:t>
      </w:r>
      <w:r>
        <w:rPr>
          <w:sz w:val="24"/>
          <w:szCs w:val="24"/>
        </w:rPr>
        <w:t xml:space="preserve"> The ram-headed god of the cataract region of the Nile, Khnum was said to have control of the river’s annual floods. The ram symbolised procreativity, and the priests in Khnum’s temple at Esnu taught that the god was humankind’s creator.</w:t>
      </w:r>
    </w:p>
    <w:p w:rsidR="009A1C13" w:rsidRDefault="009A1C13" w:rsidP="009A1C13">
      <w:pPr>
        <w:pStyle w:val="ListParagraph"/>
        <w:ind w:left="284"/>
        <w:jc w:val="center"/>
        <w:rPr>
          <w:sz w:val="24"/>
          <w:szCs w:val="24"/>
        </w:rPr>
      </w:pPr>
      <w:r>
        <w:rPr>
          <w:rFonts w:ascii="Arial" w:hAnsi="Arial" w:cs="Arial"/>
          <w:noProof/>
          <w:sz w:val="20"/>
          <w:szCs w:val="20"/>
          <w:lang w:eastAsia="en-AU"/>
        </w:rPr>
        <w:drawing>
          <wp:inline distT="0" distB="0" distL="0" distR="0">
            <wp:extent cx="874085" cy="1724072"/>
            <wp:effectExtent l="19050" t="0" r="2215" b="0"/>
            <wp:docPr id="27" name="il_fi" descr="http://t3.gstatic.com/images?q=tbn:ANd9GcR3xXHA6zFI-4OEjesi_WOYRgbQb4seI_LJJWaCJOmyK8aFI3uTwD5nqP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3.gstatic.com/images?q=tbn:ANd9GcR3xXHA6zFI-4OEjesi_WOYRgbQb4seI_LJJWaCJOmyK8aFI3uTwD5nqPeL-A"/>
                    <pic:cNvPicPr>
                      <a:picLocks noChangeAspect="1" noChangeArrowheads="1"/>
                    </pic:cNvPicPr>
                  </pic:nvPicPr>
                  <pic:blipFill>
                    <a:blip r:embed="rId19"/>
                    <a:srcRect/>
                    <a:stretch>
                      <a:fillRect/>
                    </a:stretch>
                  </pic:blipFill>
                  <pic:spPr bwMode="auto">
                    <a:xfrm>
                      <a:off x="0" y="0"/>
                      <a:ext cx="875474" cy="1726813"/>
                    </a:xfrm>
                    <a:prstGeom prst="rect">
                      <a:avLst/>
                    </a:prstGeom>
                    <a:noFill/>
                    <a:ln w="9525">
                      <a:noFill/>
                      <a:miter lim="800000"/>
                      <a:headEnd/>
                      <a:tailEnd/>
                    </a:ln>
                  </pic:spPr>
                </pic:pic>
              </a:graphicData>
            </a:graphic>
          </wp:inline>
        </w:drawing>
      </w:r>
    </w:p>
    <w:p w:rsidR="000042C1" w:rsidRDefault="000042C1" w:rsidP="000042C1">
      <w:pPr>
        <w:pStyle w:val="ListParagraph"/>
        <w:ind w:left="284"/>
        <w:jc w:val="both"/>
        <w:rPr>
          <w:sz w:val="24"/>
          <w:szCs w:val="24"/>
        </w:rPr>
      </w:pPr>
    </w:p>
    <w:p w:rsidR="000042C1" w:rsidRDefault="000042C1" w:rsidP="000042C1">
      <w:pPr>
        <w:pStyle w:val="ListParagraph"/>
        <w:ind w:left="284"/>
        <w:jc w:val="both"/>
        <w:rPr>
          <w:sz w:val="24"/>
          <w:szCs w:val="24"/>
        </w:rPr>
      </w:pPr>
      <w:r>
        <w:rPr>
          <w:sz w:val="24"/>
          <w:szCs w:val="24"/>
        </w:rPr>
        <w:tab/>
      </w:r>
      <w:r w:rsidRPr="00266DC6">
        <w:rPr>
          <w:b/>
          <w:sz w:val="24"/>
          <w:szCs w:val="24"/>
        </w:rPr>
        <w:t>Sobek:</w:t>
      </w:r>
      <w:r>
        <w:rPr>
          <w:sz w:val="24"/>
          <w:szCs w:val="24"/>
        </w:rPr>
        <w:t xml:space="preserve"> The crocodile-headed solar god. His centre of worship was at the oasis city of Shedet (also known as Crocodilopolis) in the Faiyum district of northern Egypt, where there were water reservoirs vital to the whole country. Fishermen made offerings to Sobek to propitiate the fearsome reptile god.</w:t>
      </w:r>
    </w:p>
    <w:p w:rsidR="000042C1" w:rsidRDefault="009A1C13" w:rsidP="009A1C13">
      <w:pPr>
        <w:pStyle w:val="ListParagraph"/>
        <w:ind w:left="284"/>
        <w:jc w:val="center"/>
        <w:rPr>
          <w:sz w:val="24"/>
          <w:szCs w:val="24"/>
        </w:rPr>
      </w:pPr>
      <w:r>
        <w:rPr>
          <w:rFonts w:ascii="Arial" w:hAnsi="Arial" w:cs="Arial"/>
          <w:noProof/>
          <w:sz w:val="20"/>
          <w:szCs w:val="20"/>
          <w:lang w:eastAsia="en-AU"/>
        </w:rPr>
        <w:drawing>
          <wp:inline distT="0" distB="0" distL="0" distR="0">
            <wp:extent cx="831555" cy="2118298"/>
            <wp:effectExtent l="19050" t="0" r="6645" b="0"/>
            <wp:docPr id="30" name="il_fi" descr="http://t1.gstatic.com/images?q=tbn:ANd9GcRPiaQvWzHlZ4Ybi7EV7-aiLAo6AqK05dhuFZYPatOZiyY6onlgi9fVWM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1.gstatic.com/images?q=tbn:ANd9GcRPiaQvWzHlZ4Ybi7EV7-aiLAo6AqK05dhuFZYPatOZiyY6onlgi9fVWMfh"/>
                    <pic:cNvPicPr>
                      <a:picLocks noChangeAspect="1" noChangeArrowheads="1"/>
                    </pic:cNvPicPr>
                  </pic:nvPicPr>
                  <pic:blipFill>
                    <a:blip r:embed="rId20"/>
                    <a:srcRect/>
                    <a:stretch>
                      <a:fillRect/>
                    </a:stretch>
                  </pic:blipFill>
                  <pic:spPr bwMode="auto">
                    <a:xfrm>
                      <a:off x="0" y="0"/>
                      <a:ext cx="833101" cy="2122237"/>
                    </a:xfrm>
                    <a:prstGeom prst="rect">
                      <a:avLst/>
                    </a:prstGeom>
                    <a:noFill/>
                    <a:ln w="9525">
                      <a:noFill/>
                      <a:miter lim="800000"/>
                      <a:headEnd/>
                      <a:tailEnd/>
                    </a:ln>
                  </pic:spPr>
                </pic:pic>
              </a:graphicData>
            </a:graphic>
          </wp:inline>
        </w:drawing>
      </w:r>
    </w:p>
    <w:p w:rsidR="009A1C13" w:rsidRDefault="009A1C13" w:rsidP="000042C1">
      <w:pPr>
        <w:pStyle w:val="ListParagraph"/>
        <w:ind w:left="284"/>
        <w:jc w:val="both"/>
        <w:rPr>
          <w:sz w:val="24"/>
          <w:szCs w:val="24"/>
        </w:rPr>
      </w:pPr>
    </w:p>
    <w:p w:rsidR="000042C1" w:rsidRDefault="000042C1" w:rsidP="000042C1">
      <w:pPr>
        <w:pStyle w:val="ListParagraph"/>
        <w:ind w:left="284"/>
        <w:jc w:val="both"/>
        <w:rPr>
          <w:sz w:val="24"/>
          <w:szCs w:val="24"/>
        </w:rPr>
      </w:pPr>
      <w:r w:rsidRPr="00266DC6">
        <w:rPr>
          <w:b/>
          <w:sz w:val="24"/>
          <w:szCs w:val="24"/>
        </w:rPr>
        <w:tab/>
        <w:t>Sakhmet:</w:t>
      </w:r>
      <w:r>
        <w:rPr>
          <w:sz w:val="24"/>
          <w:szCs w:val="24"/>
        </w:rPr>
        <w:t xml:space="preserve"> The lioness goddess whose name meant “The Powerful One”. She was a ferocious war goddess employed by the vengeful sun god against the human race. She also caused – and cured – epidemics.</w:t>
      </w:r>
    </w:p>
    <w:p w:rsidR="000042C1" w:rsidRDefault="000042C1" w:rsidP="000042C1">
      <w:pPr>
        <w:pStyle w:val="ListParagraph"/>
        <w:ind w:left="284"/>
        <w:jc w:val="both"/>
        <w:rPr>
          <w:sz w:val="24"/>
          <w:szCs w:val="24"/>
        </w:rPr>
      </w:pPr>
    </w:p>
    <w:p w:rsidR="00266DC6" w:rsidRPr="00266DC6" w:rsidRDefault="009A1C13" w:rsidP="009A1C13">
      <w:pPr>
        <w:pStyle w:val="ListParagraph"/>
        <w:ind w:left="284"/>
        <w:jc w:val="center"/>
        <w:rPr>
          <w:b/>
          <w:sz w:val="24"/>
          <w:szCs w:val="24"/>
        </w:rPr>
      </w:pPr>
      <w:r>
        <w:rPr>
          <w:rFonts w:ascii="Arial" w:hAnsi="Arial" w:cs="Arial"/>
          <w:noProof/>
          <w:sz w:val="20"/>
          <w:szCs w:val="20"/>
          <w:lang w:eastAsia="en-AU"/>
        </w:rPr>
        <w:drawing>
          <wp:inline distT="0" distB="0" distL="0" distR="0">
            <wp:extent cx="1235592" cy="2066446"/>
            <wp:effectExtent l="19050" t="0" r="2658" b="0"/>
            <wp:docPr id="33" name="il_fi" descr="http://ancientegyptonline.co.uk/images/sekhmet_d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ancientegyptonline.co.uk/images/sekhmet_deb.jpg"/>
                    <pic:cNvPicPr>
                      <a:picLocks noChangeAspect="1" noChangeArrowheads="1"/>
                    </pic:cNvPicPr>
                  </pic:nvPicPr>
                  <pic:blipFill>
                    <a:blip r:embed="rId21"/>
                    <a:srcRect/>
                    <a:stretch>
                      <a:fillRect/>
                    </a:stretch>
                  </pic:blipFill>
                  <pic:spPr bwMode="auto">
                    <a:xfrm>
                      <a:off x="0" y="0"/>
                      <a:ext cx="1245652" cy="2083271"/>
                    </a:xfrm>
                    <a:prstGeom prst="rect">
                      <a:avLst/>
                    </a:prstGeom>
                    <a:noFill/>
                    <a:ln w="9525">
                      <a:noFill/>
                      <a:miter lim="800000"/>
                      <a:headEnd/>
                      <a:tailEnd/>
                    </a:ln>
                  </pic:spPr>
                </pic:pic>
              </a:graphicData>
            </a:graphic>
          </wp:inline>
        </w:drawing>
      </w:r>
    </w:p>
    <w:p w:rsidR="009A1C13" w:rsidRDefault="009A1C13" w:rsidP="000042C1">
      <w:pPr>
        <w:pStyle w:val="ListParagraph"/>
        <w:ind w:left="284"/>
        <w:jc w:val="both"/>
        <w:rPr>
          <w:b/>
          <w:sz w:val="24"/>
          <w:szCs w:val="24"/>
        </w:rPr>
      </w:pPr>
    </w:p>
    <w:p w:rsidR="009A1C13" w:rsidRDefault="009A1C13" w:rsidP="000042C1">
      <w:pPr>
        <w:pStyle w:val="ListParagraph"/>
        <w:ind w:left="284"/>
        <w:jc w:val="both"/>
        <w:rPr>
          <w:b/>
          <w:sz w:val="24"/>
          <w:szCs w:val="24"/>
        </w:rPr>
      </w:pPr>
    </w:p>
    <w:p w:rsidR="009A1C13" w:rsidRDefault="009A1C13" w:rsidP="000042C1">
      <w:pPr>
        <w:pStyle w:val="ListParagraph"/>
        <w:ind w:left="284"/>
        <w:jc w:val="both"/>
        <w:rPr>
          <w:b/>
          <w:sz w:val="24"/>
          <w:szCs w:val="24"/>
        </w:rPr>
      </w:pPr>
    </w:p>
    <w:p w:rsidR="009A1C13" w:rsidRDefault="009A1C13" w:rsidP="000042C1">
      <w:pPr>
        <w:pStyle w:val="ListParagraph"/>
        <w:ind w:left="284"/>
        <w:jc w:val="both"/>
        <w:rPr>
          <w:b/>
          <w:sz w:val="24"/>
          <w:szCs w:val="24"/>
        </w:rPr>
      </w:pPr>
    </w:p>
    <w:p w:rsidR="009A1C13" w:rsidRDefault="009A1C13" w:rsidP="000042C1">
      <w:pPr>
        <w:pStyle w:val="ListParagraph"/>
        <w:ind w:left="284"/>
        <w:jc w:val="both"/>
        <w:rPr>
          <w:b/>
          <w:sz w:val="24"/>
          <w:szCs w:val="24"/>
        </w:rPr>
      </w:pPr>
    </w:p>
    <w:p w:rsidR="009A1C13" w:rsidRDefault="009A1C13" w:rsidP="000042C1">
      <w:pPr>
        <w:pStyle w:val="ListParagraph"/>
        <w:ind w:left="284"/>
        <w:jc w:val="both"/>
        <w:rPr>
          <w:b/>
          <w:sz w:val="24"/>
          <w:szCs w:val="24"/>
        </w:rPr>
      </w:pPr>
    </w:p>
    <w:p w:rsidR="00266DC6" w:rsidRPr="00266DC6" w:rsidRDefault="00266DC6" w:rsidP="000042C1">
      <w:pPr>
        <w:pStyle w:val="ListParagraph"/>
        <w:ind w:left="284"/>
        <w:jc w:val="both"/>
        <w:rPr>
          <w:b/>
          <w:sz w:val="24"/>
          <w:szCs w:val="24"/>
        </w:rPr>
      </w:pPr>
      <w:r w:rsidRPr="00266DC6">
        <w:rPr>
          <w:b/>
          <w:sz w:val="24"/>
          <w:szCs w:val="24"/>
        </w:rPr>
        <w:t>THREE SPELLS:</w:t>
      </w:r>
    </w:p>
    <w:p w:rsidR="00266DC6" w:rsidRDefault="00266DC6" w:rsidP="000042C1">
      <w:pPr>
        <w:pStyle w:val="ListParagraph"/>
        <w:ind w:left="284"/>
        <w:jc w:val="both"/>
        <w:rPr>
          <w:sz w:val="24"/>
          <w:szCs w:val="24"/>
        </w:rPr>
      </w:pPr>
      <w:r>
        <w:rPr>
          <w:sz w:val="24"/>
          <w:szCs w:val="24"/>
        </w:rPr>
        <w:t>The Egyptians anticipated meeting all kinds of perils in the afterlife and took various measures to guard against them. They placed objects such as scarabs in the wrappings of mummies and cast spells for protection. The three spells that follow are taken from the Book of the Dead.</w:t>
      </w:r>
    </w:p>
    <w:p w:rsidR="00266DC6" w:rsidRPr="00266DC6" w:rsidRDefault="00266DC6" w:rsidP="000042C1">
      <w:pPr>
        <w:pStyle w:val="ListParagraph"/>
        <w:ind w:left="284"/>
        <w:jc w:val="both"/>
        <w:rPr>
          <w:b/>
          <w:i/>
          <w:sz w:val="24"/>
          <w:szCs w:val="24"/>
        </w:rPr>
      </w:pPr>
      <w:r w:rsidRPr="00266DC6">
        <w:rPr>
          <w:b/>
          <w:i/>
          <w:sz w:val="24"/>
          <w:szCs w:val="24"/>
        </w:rPr>
        <w:t>Spell for driving off a snake:</w:t>
      </w:r>
    </w:p>
    <w:p w:rsidR="00266DC6" w:rsidRDefault="00266DC6" w:rsidP="000042C1">
      <w:pPr>
        <w:pStyle w:val="ListParagraph"/>
        <w:ind w:left="284"/>
        <w:jc w:val="both"/>
        <w:rPr>
          <w:sz w:val="24"/>
          <w:szCs w:val="24"/>
        </w:rPr>
      </w:pPr>
      <w:r>
        <w:rPr>
          <w:sz w:val="24"/>
          <w:szCs w:val="24"/>
        </w:rPr>
        <w:t>o Rerek-snake, take yourself off, for Geb protects me; get up, for you have eaten a mouse, which Re detests, and you have chewed the bones of a putrid cat.</w:t>
      </w:r>
    </w:p>
    <w:p w:rsidR="00266DC6" w:rsidRDefault="00266DC6" w:rsidP="000042C1">
      <w:pPr>
        <w:pStyle w:val="ListParagraph"/>
        <w:ind w:left="284"/>
        <w:jc w:val="both"/>
        <w:rPr>
          <w:sz w:val="24"/>
          <w:szCs w:val="24"/>
        </w:rPr>
      </w:pPr>
    </w:p>
    <w:p w:rsidR="00266DC6" w:rsidRPr="00266DC6" w:rsidRDefault="00266DC6" w:rsidP="000042C1">
      <w:pPr>
        <w:pStyle w:val="ListParagraph"/>
        <w:ind w:left="284"/>
        <w:jc w:val="both"/>
        <w:rPr>
          <w:b/>
          <w:i/>
          <w:sz w:val="24"/>
          <w:szCs w:val="24"/>
        </w:rPr>
      </w:pPr>
      <w:r w:rsidRPr="00266DC6">
        <w:rPr>
          <w:b/>
          <w:i/>
          <w:sz w:val="24"/>
          <w:szCs w:val="24"/>
        </w:rPr>
        <w:t>Spell for repelling a beetle:</w:t>
      </w:r>
    </w:p>
    <w:p w:rsidR="00266DC6" w:rsidRDefault="00266DC6" w:rsidP="000042C1">
      <w:pPr>
        <w:pStyle w:val="ListParagraph"/>
        <w:ind w:left="284"/>
        <w:jc w:val="both"/>
        <w:rPr>
          <w:sz w:val="24"/>
          <w:szCs w:val="24"/>
        </w:rPr>
      </w:pPr>
      <w:r>
        <w:rPr>
          <w:sz w:val="24"/>
          <w:szCs w:val="24"/>
        </w:rPr>
        <w:t>Begone from me, O Crooked-lips, I am Khnum, Lord of Peshu, who despatches the words of the gods to Re, and I report affairs to their master.</w:t>
      </w:r>
    </w:p>
    <w:p w:rsidR="00266DC6" w:rsidRDefault="00266DC6" w:rsidP="000042C1">
      <w:pPr>
        <w:pStyle w:val="ListParagraph"/>
        <w:ind w:left="284"/>
        <w:jc w:val="both"/>
        <w:rPr>
          <w:sz w:val="24"/>
          <w:szCs w:val="24"/>
        </w:rPr>
      </w:pPr>
    </w:p>
    <w:p w:rsidR="00266DC6" w:rsidRPr="00266DC6" w:rsidRDefault="00266DC6" w:rsidP="000042C1">
      <w:pPr>
        <w:pStyle w:val="ListParagraph"/>
        <w:ind w:left="284"/>
        <w:jc w:val="both"/>
        <w:rPr>
          <w:b/>
          <w:i/>
          <w:sz w:val="24"/>
          <w:szCs w:val="24"/>
        </w:rPr>
      </w:pPr>
      <w:r w:rsidRPr="00266DC6">
        <w:rPr>
          <w:b/>
          <w:i/>
          <w:sz w:val="24"/>
          <w:szCs w:val="24"/>
        </w:rPr>
        <w:t>Spell for not putrefying in the realm of the dead:</w:t>
      </w:r>
    </w:p>
    <w:p w:rsidR="00266DC6" w:rsidRDefault="00266DC6" w:rsidP="000042C1">
      <w:pPr>
        <w:pStyle w:val="ListParagraph"/>
        <w:ind w:left="284"/>
        <w:jc w:val="both"/>
        <w:rPr>
          <w:sz w:val="24"/>
          <w:szCs w:val="24"/>
        </w:rPr>
      </w:pPr>
      <w:r>
        <w:rPr>
          <w:sz w:val="24"/>
          <w:szCs w:val="24"/>
        </w:rPr>
        <w:t xml:space="preserve">Weary, weary are the members of Osiris! They shall not be weary, they shall not putrefy, they shall not decay, and they shall not swell up! May it be done to me in like manner, for I am </w:t>
      </w:r>
      <w:proofErr w:type="gramStart"/>
      <w:r>
        <w:rPr>
          <w:sz w:val="24"/>
          <w:szCs w:val="24"/>
        </w:rPr>
        <w:t>Osiris.</w:t>
      </w:r>
      <w:proofErr w:type="gramEnd"/>
    </w:p>
    <w:p w:rsidR="00266DC6" w:rsidRDefault="00266DC6" w:rsidP="000042C1">
      <w:pPr>
        <w:pStyle w:val="ListParagraph"/>
        <w:ind w:left="284"/>
        <w:jc w:val="both"/>
        <w:rPr>
          <w:sz w:val="24"/>
          <w:szCs w:val="24"/>
        </w:rPr>
      </w:pPr>
    </w:p>
    <w:p w:rsidR="00266DC6" w:rsidRPr="00266DC6" w:rsidRDefault="00266DC6" w:rsidP="000042C1">
      <w:pPr>
        <w:pStyle w:val="ListParagraph"/>
        <w:ind w:left="284"/>
        <w:jc w:val="both"/>
        <w:rPr>
          <w:b/>
          <w:sz w:val="20"/>
          <w:szCs w:val="20"/>
        </w:rPr>
      </w:pPr>
      <w:r w:rsidRPr="00266DC6">
        <w:rPr>
          <w:b/>
          <w:sz w:val="20"/>
          <w:szCs w:val="20"/>
        </w:rPr>
        <w:t>Reference: Mind, Body and Spirit: A Gallery of Gods pgs 126-128</w:t>
      </w:r>
    </w:p>
    <w:p w:rsidR="00266DC6" w:rsidRDefault="00266DC6" w:rsidP="000042C1">
      <w:pPr>
        <w:pStyle w:val="ListParagraph"/>
        <w:ind w:left="284"/>
        <w:jc w:val="both"/>
        <w:rPr>
          <w:sz w:val="24"/>
          <w:szCs w:val="24"/>
        </w:rPr>
      </w:pPr>
    </w:p>
    <w:p w:rsidR="000E6FC3" w:rsidRDefault="000E6FC3" w:rsidP="001E05DD">
      <w:pPr>
        <w:pStyle w:val="ListParagraph"/>
        <w:ind w:left="284"/>
        <w:rPr>
          <w:sz w:val="24"/>
          <w:szCs w:val="24"/>
        </w:rPr>
      </w:pPr>
    </w:p>
    <w:p w:rsidR="000E6FC3" w:rsidRPr="00A44EFB" w:rsidRDefault="000E6FC3" w:rsidP="001E05DD">
      <w:pPr>
        <w:pStyle w:val="ListParagraph"/>
        <w:ind w:left="284"/>
        <w:rPr>
          <w:sz w:val="24"/>
          <w:szCs w:val="24"/>
        </w:rPr>
      </w:pPr>
    </w:p>
    <w:sectPr w:rsidR="000E6FC3" w:rsidRPr="00A44EFB" w:rsidSect="009A1C13">
      <w:pgSz w:w="11906" w:h="16838"/>
      <w:pgMar w:top="397" w:right="1077" w:bottom="340" w:left="102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A6A44F9"/>
    <w:multiLevelType w:val="hybridMultilevel"/>
    <w:tmpl w:val="A05EDC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7B75A14"/>
    <w:multiLevelType w:val="hybridMultilevel"/>
    <w:tmpl w:val="D7DA89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51EC0A53"/>
    <w:multiLevelType w:val="hybridMultilevel"/>
    <w:tmpl w:val="622C96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C10D79"/>
    <w:rsid w:val="000042C1"/>
    <w:rsid w:val="00030815"/>
    <w:rsid w:val="00080CE8"/>
    <w:rsid w:val="00086E51"/>
    <w:rsid w:val="000D3DBB"/>
    <w:rsid w:val="000E6FC3"/>
    <w:rsid w:val="001A4312"/>
    <w:rsid w:val="001E05DD"/>
    <w:rsid w:val="00234B3B"/>
    <w:rsid w:val="002468CB"/>
    <w:rsid w:val="00247357"/>
    <w:rsid w:val="00266DC6"/>
    <w:rsid w:val="002C4CAC"/>
    <w:rsid w:val="003A22A1"/>
    <w:rsid w:val="003F087C"/>
    <w:rsid w:val="00402A23"/>
    <w:rsid w:val="0046770C"/>
    <w:rsid w:val="00480FB1"/>
    <w:rsid w:val="004859ED"/>
    <w:rsid w:val="004C7714"/>
    <w:rsid w:val="004F1CB1"/>
    <w:rsid w:val="005231AC"/>
    <w:rsid w:val="005266CD"/>
    <w:rsid w:val="005839BE"/>
    <w:rsid w:val="00601CCF"/>
    <w:rsid w:val="00677B92"/>
    <w:rsid w:val="00747F46"/>
    <w:rsid w:val="00754208"/>
    <w:rsid w:val="00756620"/>
    <w:rsid w:val="00776A18"/>
    <w:rsid w:val="007812E9"/>
    <w:rsid w:val="007C3422"/>
    <w:rsid w:val="007F3F93"/>
    <w:rsid w:val="008344C6"/>
    <w:rsid w:val="00872277"/>
    <w:rsid w:val="008E436F"/>
    <w:rsid w:val="0092023B"/>
    <w:rsid w:val="00943AB4"/>
    <w:rsid w:val="009706A4"/>
    <w:rsid w:val="00981BDB"/>
    <w:rsid w:val="009A1C13"/>
    <w:rsid w:val="009B0C81"/>
    <w:rsid w:val="009F0A97"/>
    <w:rsid w:val="00A266B1"/>
    <w:rsid w:val="00A44EFB"/>
    <w:rsid w:val="00A60368"/>
    <w:rsid w:val="00A6404F"/>
    <w:rsid w:val="00A87B3C"/>
    <w:rsid w:val="00B2139F"/>
    <w:rsid w:val="00B62393"/>
    <w:rsid w:val="00B74EE1"/>
    <w:rsid w:val="00B94F07"/>
    <w:rsid w:val="00C10D79"/>
    <w:rsid w:val="00C31AC1"/>
    <w:rsid w:val="00CD7836"/>
    <w:rsid w:val="00E81EE9"/>
    <w:rsid w:val="00F22A56"/>
    <w:rsid w:val="00F31924"/>
    <w:rsid w:val="00F6298C"/>
    <w:rsid w:val="00FA29D9"/>
    <w:rsid w:val="00FA3871"/>
    <w:rsid w:val="00FE382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www.google.com.au/imgres?hl=en&amp;biw=1024&amp;bih=585&amp;tbm=isch&amp;tbnid=WhVIxnrSWw8yDM:&amp;imgrefurl=http://en.wikipedia.org/wiki/Ptah&amp;docid=qlkzo5iAgOmAkM&amp;imgurl=http://upload.wikimedia.org/wikipedia/commons/0/00/Ptah_standing.svg&amp;w=350&amp;h=720&amp;ei=1jSMUsHHJquUiQeto4HwCA&amp;zoom=1&amp;iact=hc&amp;vpx=74&amp;vpy=75&amp;dur=5437&amp;hovh=322&amp;hovw=156&amp;tx=88&amp;ty=182&amp;page=1&amp;tbnh=141&amp;tbnw=68&amp;start=0&amp;ndsp=26&amp;ved=1t:429,r:1,s:0,i:87" TargetMode="Externa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gnosticwarrior.com/wp-content/uploads/2013/04/Symbols-Isis-on-throne.jpg" TargetMode="External"/><Relationship Id="rId14" Type="http://schemas.openxmlformats.org/officeDocument/2006/relationships/image" Target="media/image8.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905B0-91A0-4589-A6AC-D2F1505B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6</cp:revision>
  <cp:lastPrinted>2013-11-20T04:15:00Z</cp:lastPrinted>
  <dcterms:created xsi:type="dcterms:W3CDTF">2013-11-20T02:03:00Z</dcterms:created>
  <dcterms:modified xsi:type="dcterms:W3CDTF">2013-11-20T04:19:00Z</dcterms:modified>
</cp:coreProperties>
</file>