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6D5F0CD9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 w:rsidRPr="006A345E">
              <w:rPr>
                <w:sz w:val="40"/>
                <w:szCs w:val="40"/>
                <w:vertAlign w:val="subscript"/>
              </w:rPr>
              <w:t>6</w:t>
            </w:r>
            <w:r w:rsidR="006A345E" w:rsidRPr="006A345E">
              <w:rPr>
                <w:sz w:val="40"/>
                <w:szCs w:val="40"/>
              </w:rPr>
              <w:t>O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F973DF">
              <w:rPr>
                <w:sz w:val="40"/>
                <w:szCs w:val="40"/>
                <w:vertAlign w:val="subscript"/>
              </w:rPr>
              <w:t xml:space="preserve">         (TASK SOLUTIONS)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1F5117FC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30847547" w14:textId="1C367732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react with a carbonate – not an acid</w:t>
            </w: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7E57F683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6728864B" w14:textId="15549DF0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oxidise hence not a primary or secondary alcohol</w:t>
            </w: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37E94121" w:rsidR="009C6F28" w:rsidRPr="00CE1BFD" w:rsidRDefault="00750E30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D17EB6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vAlign w:val="center"/>
          </w:tcPr>
          <w:p w14:paraId="780AEECC" w14:textId="7EA12524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Neutral solution. No presence of H</w:t>
            </w:r>
            <w:r w:rsidRPr="00DC3B5C">
              <w:rPr>
                <w:rFonts w:cstheme="minorHAnsi"/>
                <w:sz w:val="24"/>
                <w:vertAlign w:val="superscript"/>
              </w:rPr>
              <w:t>+</w:t>
            </w:r>
            <w:r w:rsidRPr="00DC3B5C">
              <w:rPr>
                <w:rFonts w:cstheme="minorHAnsi"/>
                <w:sz w:val="24"/>
              </w:rPr>
              <w:t xml:space="preserve"> or OH</w:t>
            </w:r>
            <w:r w:rsidRPr="00DC3B5C">
              <w:rPr>
                <w:rFonts w:cstheme="minorHAnsi"/>
                <w:sz w:val="24"/>
                <w:vertAlign w:val="superscript"/>
              </w:rPr>
              <w:t xml:space="preserve">- </w:t>
            </w:r>
            <w:r w:rsidRPr="00DC3B5C">
              <w:rPr>
                <w:rFonts w:cstheme="minorHAnsi"/>
                <w:sz w:val="24"/>
              </w:rPr>
              <w:t>ions.</w:t>
            </w: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3DFA1AD6" w:rsidR="009C6F28" w:rsidRPr="00CE1BFD" w:rsidRDefault="00750E30" w:rsidP="000F6392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D17EB6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vAlign w:val="center"/>
          </w:tcPr>
          <w:p w14:paraId="6D205BC3" w14:textId="157CDE4F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No esterification taking place. Therefore anything but an alcohol.</w:t>
            </w:r>
          </w:p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3F855C3E" w:rsidR="009C6F28" w:rsidRPr="00CE1BFD" w:rsidRDefault="00024E76" w:rsidP="00D2288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8018A1">
              <w:rPr>
                <w:sz w:val="24"/>
                <w:szCs w:val="24"/>
              </w:rPr>
              <w:t xml:space="preserve"> – nail polish remover smell</w:t>
            </w:r>
          </w:p>
        </w:tc>
        <w:tc>
          <w:tcPr>
            <w:tcW w:w="5053" w:type="dxa"/>
            <w:vAlign w:val="center"/>
          </w:tcPr>
          <w:p w14:paraId="5B882446" w14:textId="52D1BEB5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Polar molecule</w:t>
            </w:r>
          </w:p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09398DE4" w:rsidR="009C6F28" w:rsidRDefault="00F04BBA" w:rsidP="000F6392">
            <w:r>
              <w:t>K</w:t>
            </w:r>
            <w:r w:rsidR="009B654E">
              <w:t>etone</w:t>
            </w:r>
            <w:r>
              <w:t xml:space="preserve"> (propanone – acetone)</w:t>
            </w:r>
          </w:p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58505B46" w:rsidR="009C6F28" w:rsidRPr="002C3FBC" w:rsidRDefault="00C55942" w:rsidP="000F6392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7BEB5D1" wp14:editId="3C8CE5E1">
                  <wp:extent cx="1506220" cy="889751"/>
                  <wp:effectExtent l="0" t="0" r="0" b="5715"/>
                  <wp:docPr id="1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25" cy="908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propanone</w:t>
            </w: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724C2290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>
              <w:rPr>
                <w:sz w:val="40"/>
                <w:szCs w:val="40"/>
                <w:vertAlign w:val="subscript"/>
              </w:rPr>
              <w:t>8</w:t>
            </w:r>
            <w:r w:rsidR="006A345E" w:rsidRPr="006A345E">
              <w:rPr>
                <w:sz w:val="40"/>
                <w:szCs w:val="40"/>
              </w:rPr>
              <w:t>O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43FF8CC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BB77FE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B543512" w14:textId="4434882B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not react with a carbonate</w:t>
            </w:r>
            <w:r w:rsidRPr="00DC3B5C">
              <w:rPr>
                <w:rFonts w:cstheme="minorHAnsi"/>
                <w:sz w:val="24"/>
                <w:szCs w:val="24"/>
              </w:rPr>
              <w:t xml:space="preserve"> – not an acid</w:t>
            </w:r>
          </w:p>
        </w:tc>
      </w:tr>
      <w:tr w:rsidR="00024E76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7E98423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BB77FE" w:rsidRPr="00CE1BFD">
              <w:rPr>
                <w:rFonts w:cs="Times New Roman"/>
                <w:sz w:val="24"/>
                <w:szCs w:val="24"/>
              </w:rPr>
              <w:t>discolours the purple solution to pale pink</w:t>
            </w:r>
          </w:p>
        </w:tc>
        <w:tc>
          <w:tcPr>
            <w:tcW w:w="5053" w:type="dxa"/>
            <w:gridSpan w:val="2"/>
            <w:vAlign w:val="center"/>
          </w:tcPr>
          <w:p w14:paraId="7DF725A5" w14:textId="10BBE746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oxidise hence is either</w:t>
            </w:r>
            <w:r w:rsidRPr="00DC3B5C">
              <w:rPr>
                <w:rFonts w:cstheme="minorHAnsi"/>
                <w:sz w:val="24"/>
                <w:szCs w:val="24"/>
              </w:rPr>
              <w:t xml:space="preserve"> a primary or secondary alcohol</w:t>
            </w:r>
          </w:p>
        </w:tc>
      </w:tr>
      <w:tr w:rsidR="00024E76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254B7A9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BB77FE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gridSpan w:val="2"/>
            <w:vAlign w:val="center"/>
          </w:tcPr>
          <w:p w14:paraId="1D23A64B" w14:textId="2FC6B9BD" w:rsidR="00024E76" w:rsidRPr="00DC3B5C" w:rsidRDefault="00176DD2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 xml:space="preserve">Neutral solution. </w:t>
            </w:r>
            <w:r w:rsidR="00D90BAD" w:rsidRPr="00DC3B5C">
              <w:rPr>
                <w:rFonts w:cstheme="minorHAnsi"/>
                <w:sz w:val="24"/>
                <w:szCs w:val="24"/>
              </w:rPr>
              <w:t>No presence of 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>+</w:t>
            </w:r>
            <w:r w:rsidR="00D90BAD" w:rsidRPr="00DC3B5C">
              <w:rPr>
                <w:rFonts w:cstheme="minorHAnsi"/>
                <w:sz w:val="24"/>
                <w:szCs w:val="24"/>
              </w:rPr>
              <w:t xml:space="preserve"> or OH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="00D90BAD" w:rsidRPr="00DC3B5C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32F4D32B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BB77FE" w:rsidRPr="00CE1BFD">
              <w:rPr>
                <w:sz w:val="24"/>
                <w:szCs w:val="24"/>
              </w:rPr>
              <w:t xml:space="preserve"> fruity smell</w:t>
            </w:r>
          </w:p>
        </w:tc>
        <w:tc>
          <w:tcPr>
            <w:tcW w:w="5053" w:type="dxa"/>
            <w:gridSpan w:val="2"/>
            <w:vAlign w:val="center"/>
          </w:tcPr>
          <w:p w14:paraId="5711496A" w14:textId="6B1B63B0" w:rsidR="00024E76" w:rsidRPr="00DC3B5C" w:rsidRDefault="00DC3B5C" w:rsidP="00DC3B5C">
            <w:pPr>
              <w:rPr>
                <w:rFonts w:cstheme="minorHAnsi"/>
                <w:b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E</w:t>
            </w:r>
            <w:r w:rsidRPr="00DC3B5C">
              <w:rPr>
                <w:rFonts w:cstheme="minorHAnsi"/>
                <w:sz w:val="24"/>
                <w:szCs w:val="24"/>
              </w:rPr>
              <w:t>sterification taking place. Therefore an alcohol</w:t>
            </w:r>
            <w:r w:rsidRPr="00DC3B5C">
              <w:rPr>
                <w:rFonts w:cstheme="minorHAnsi"/>
                <w:sz w:val="24"/>
                <w:szCs w:val="24"/>
              </w:rPr>
              <w:t xml:space="preserve"> present</w:t>
            </w:r>
            <w:r w:rsidRPr="00DC3B5C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024E76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1968AB7E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7C84AAD1" w14:textId="07903015" w:rsidR="00024E76" w:rsidRPr="00DC3B5C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1123902D" w:rsidR="00024E76" w:rsidRDefault="009B654E" w:rsidP="00024E76">
            <w:r>
              <w:t xml:space="preserve">Alcohol </w:t>
            </w:r>
            <w:r w:rsidR="00F04BBA">
              <w:t>(propan-1-ol or propan-2-ol)</w:t>
            </w:r>
          </w:p>
        </w:tc>
      </w:tr>
      <w:tr w:rsidR="00024E76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024E76" w:rsidRDefault="00024E76" w:rsidP="00024E76"/>
          <w:p w14:paraId="3F65717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024E76" w:rsidRDefault="00024E76" w:rsidP="00024E76">
            <w:pPr>
              <w:rPr>
                <w:b/>
              </w:rPr>
            </w:pPr>
          </w:p>
          <w:p w14:paraId="29FDCCFA" w14:textId="27D2FD29" w:rsidR="00024E76" w:rsidRPr="002C3FBC" w:rsidRDefault="004747B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D423EA6" wp14:editId="2CED4263">
                  <wp:extent cx="1389581" cy="743426"/>
                  <wp:effectExtent l="0" t="0" r="1270" b="0"/>
                  <wp:docPr id="2" name="Picture 2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957" cy="756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propan-1-ol </w:t>
            </w:r>
            <w:r>
              <w:rPr>
                <w:noProof/>
                <w:lang w:eastAsia="en-AU"/>
              </w:rPr>
              <w:drawing>
                <wp:inline distT="0" distB="0" distL="0" distR="0" wp14:anchorId="28FF9F8A" wp14:editId="71984952">
                  <wp:extent cx="1409700" cy="781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propan-2-ol</w:t>
            </w: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60AAFCDA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6049D8B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D1E2E1A" w14:textId="21FC1CFB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react with a carbonate – not an acid</w:t>
            </w:r>
          </w:p>
        </w:tc>
      </w:tr>
      <w:tr w:rsidR="00024E76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75687D5C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003B185D" w14:textId="1DD9F7B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11687C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</w:t>
            </w:r>
            <w:r w:rsidR="00CE1BFD" w:rsidRPr="00CE1BFD">
              <w:rPr>
                <w:sz w:val="24"/>
                <w:szCs w:val="24"/>
              </w:rPr>
              <w:t>slight purple colour</w:t>
            </w:r>
          </w:p>
        </w:tc>
        <w:tc>
          <w:tcPr>
            <w:tcW w:w="5053" w:type="dxa"/>
            <w:gridSpan w:val="2"/>
            <w:vAlign w:val="center"/>
          </w:tcPr>
          <w:p w14:paraId="0EADEE4A" w14:textId="2ACADD74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Basic solution - slight</w:t>
            </w:r>
            <w:r w:rsidRPr="00C55942">
              <w:rPr>
                <w:rFonts w:cstheme="minorHAnsi"/>
                <w:sz w:val="24"/>
                <w:szCs w:val="24"/>
              </w:rPr>
              <w:t xml:space="preserve">. </w:t>
            </w:r>
            <w:r w:rsidRPr="00C55942">
              <w:rPr>
                <w:rFonts w:cstheme="minorHAnsi"/>
                <w:sz w:val="24"/>
                <w:szCs w:val="24"/>
              </w:rPr>
              <w:t>Presence of</w:t>
            </w:r>
            <w:r w:rsidRPr="00C55942">
              <w:rPr>
                <w:rFonts w:cstheme="minorHAnsi"/>
                <w:sz w:val="24"/>
                <w:szCs w:val="24"/>
              </w:rPr>
              <w:t xml:space="preserve"> OH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23F2A9B2" w:rsidR="00024E76" w:rsidRPr="00CE1BFD" w:rsidRDefault="00024E76" w:rsidP="00CE1BFD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5EB3DF18" w14:textId="14CC55B8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0FD13D25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limited solubility in water</w:t>
            </w:r>
          </w:p>
        </w:tc>
        <w:tc>
          <w:tcPr>
            <w:tcW w:w="5053" w:type="dxa"/>
            <w:gridSpan w:val="2"/>
            <w:vAlign w:val="center"/>
          </w:tcPr>
          <w:p w14:paraId="6DA717B4" w14:textId="534D5F35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Low polarity molecule due to shape or complexity of the molecule – hence a triple bonded cyclic compound</w:t>
            </w:r>
          </w:p>
        </w:tc>
      </w:tr>
      <w:tr w:rsidR="00024E76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379220A0" w:rsidR="00024E76" w:rsidRDefault="00F04BBA" w:rsidP="00024E76">
            <w:r>
              <w:t>Ester and alcohol (methyl salicylate)</w:t>
            </w:r>
          </w:p>
        </w:tc>
      </w:tr>
      <w:tr w:rsidR="00024E76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024E76" w:rsidRDefault="00024E76" w:rsidP="00024E76"/>
          <w:p w14:paraId="123762F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024E76" w:rsidRDefault="00024E76" w:rsidP="00024E76">
            <w:pPr>
              <w:rPr>
                <w:b/>
              </w:rPr>
            </w:pPr>
          </w:p>
          <w:p w14:paraId="59A0C407" w14:textId="08DA539B" w:rsidR="00024E76" w:rsidRPr="002C3FBC" w:rsidRDefault="00217CF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092C09A4" wp14:editId="1EBF7288">
                  <wp:extent cx="1787407" cy="1447800"/>
                  <wp:effectExtent l="0" t="0" r="0" b="0"/>
                  <wp:docPr id="4" name="Picture 4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105" cy="145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methyl salicylate  - similar with identical functional groups</w:t>
            </w: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04DA5B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4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>
              <w:rPr>
                <w:sz w:val="40"/>
                <w:szCs w:val="40"/>
                <w:vertAlign w:val="subscript"/>
              </w:rPr>
              <w:t>2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1A10571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colourless bubbles</w:t>
            </w:r>
          </w:p>
        </w:tc>
        <w:tc>
          <w:tcPr>
            <w:tcW w:w="5053" w:type="dxa"/>
            <w:gridSpan w:val="2"/>
            <w:vAlign w:val="center"/>
          </w:tcPr>
          <w:p w14:paraId="0C910EDA" w14:textId="1EA6AD0F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</w:t>
            </w:r>
            <w:r w:rsidRPr="00C55942">
              <w:rPr>
                <w:rFonts w:cstheme="minorHAnsi"/>
                <w:sz w:val="24"/>
                <w:szCs w:val="24"/>
              </w:rPr>
              <w:t xml:space="preserve">oes </w:t>
            </w:r>
            <w:r w:rsidRPr="00C55942">
              <w:rPr>
                <w:rFonts w:cstheme="minorHAnsi"/>
                <w:sz w:val="24"/>
                <w:szCs w:val="24"/>
              </w:rPr>
              <w:t>react with a carbonate –</w:t>
            </w:r>
            <w:r w:rsidRPr="00C55942">
              <w:rPr>
                <w:rFonts w:cstheme="minorHAnsi"/>
                <w:sz w:val="24"/>
                <w:szCs w:val="24"/>
              </w:rPr>
              <w:t xml:space="preserve"> is</w:t>
            </w:r>
            <w:r w:rsidRPr="00C55942">
              <w:rPr>
                <w:rFonts w:cstheme="minorHAnsi"/>
                <w:sz w:val="24"/>
                <w:szCs w:val="24"/>
              </w:rPr>
              <w:t xml:space="preserve"> an acid</w:t>
            </w:r>
          </w:p>
        </w:tc>
      </w:tr>
      <w:tr w:rsidR="00024E76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440C3D80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58C21C74" w14:textId="4E00B00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04C089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slight orange colour</w:t>
            </w:r>
          </w:p>
        </w:tc>
        <w:tc>
          <w:tcPr>
            <w:tcW w:w="5053" w:type="dxa"/>
            <w:gridSpan w:val="2"/>
            <w:vAlign w:val="center"/>
          </w:tcPr>
          <w:p w14:paraId="176A2942" w14:textId="07E784EA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Acidic</w:t>
            </w:r>
            <w:r w:rsidRPr="00C55942">
              <w:rPr>
                <w:rFonts w:cstheme="minorHAnsi"/>
                <w:sz w:val="24"/>
                <w:szCs w:val="24"/>
              </w:rPr>
              <w:t xml:space="preserve"> solution - slight. Presence of </w:t>
            </w:r>
            <w:r w:rsidRPr="00C55942">
              <w:rPr>
                <w:rFonts w:cstheme="minorHAnsi"/>
                <w:sz w:val="24"/>
                <w:szCs w:val="24"/>
              </w:rPr>
              <w:t>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>+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52757082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0A9E5EEC" w14:textId="7E013434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74C2B4F4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1833154C" w14:textId="11AD1711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0E68BC71" w:rsidR="00024E76" w:rsidRDefault="00F04BBA" w:rsidP="00024E76">
            <w:r>
              <w:t>Acid (butanoic acid)</w:t>
            </w:r>
          </w:p>
        </w:tc>
      </w:tr>
      <w:tr w:rsidR="00024E76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024E76" w:rsidRDefault="00024E76" w:rsidP="00024E76"/>
          <w:p w14:paraId="16DA7258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5E8A658A" w:rsidR="00024E76" w:rsidRDefault="00217CF7" w:rsidP="00024E76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E5639CA" wp14:editId="2F30F07C">
                  <wp:extent cx="2908214" cy="1362075"/>
                  <wp:effectExtent l="0" t="0" r="6985" b="0"/>
                  <wp:docPr id="5" name="Picture 5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682" cy="1366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butanoic acid</w:t>
            </w:r>
            <w:bookmarkStart w:id="0" w:name="_GoBack"/>
            <w:bookmarkEnd w:id="0"/>
          </w:p>
          <w:p w14:paraId="17A5F731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77777777" w:rsidR="009C6F28" w:rsidRDefault="009C6F28" w:rsidP="004D1DA8">
      <w:pPr>
        <w:jc w:val="center"/>
      </w:pPr>
    </w:p>
    <w:sectPr w:rsidR="009C6F28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F28"/>
    <w:rsid w:val="00024E76"/>
    <w:rsid w:val="00065E75"/>
    <w:rsid w:val="00085CB8"/>
    <w:rsid w:val="00176DD2"/>
    <w:rsid w:val="00217CF7"/>
    <w:rsid w:val="003021DA"/>
    <w:rsid w:val="004747B7"/>
    <w:rsid w:val="004908C3"/>
    <w:rsid w:val="004D1DA8"/>
    <w:rsid w:val="00571F13"/>
    <w:rsid w:val="00682983"/>
    <w:rsid w:val="006A345E"/>
    <w:rsid w:val="006F2233"/>
    <w:rsid w:val="00703E41"/>
    <w:rsid w:val="00734FD8"/>
    <w:rsid w:val="00750E30"/>
    <w:rsid w:val="008018A1"/>
    <w:rsid w:val="008F05B3"/>
    <w:rsid w:val="009477AE"/>
    <w:rsid w:val="0096742B"/>
    <w:rsid w:val="009B654E"/>
    <w:rsid w:val="009C6F28"/>
    <w:rsid w:val="00BB77FE"/>
    <w:rsid w:val="00C30FD4"/>
    <w:rsid w:val="00C55942"/>
    <w:rsid w:val="00CD0758"/>
    <w:rsid w:val="00CE1BFD"/>
    <w:rsid w:val="00D17EB6"/>
    <w:rsid w:val="00D22886"/>
    <w:rsid w:val="00D90BAD"/>
    <w:rsid w:val="00DC3B5C"/>
    <w:rsid w:val="00F04BBA"/>
    <w:rsid w:val="00F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 [Narrogin Senior High School]</dc:creator>
  <cp:lastModifiedBy>JOHNSON John [Narrogin Senior High School]</cp:lastModifiedBy>
  <cp:revision>12</cp:revision>
  <cp:lastPrinted>2021-07-23T01:30:00Z</cp:lastPrinted>
  <dcterms:created xsi:type="dcterms:W3CDTF">2021-07-23T02:12:00Z</dcterms:created>
  <dcterms:modified xsi:type="dcterms:W3CDTF">2021-07-23T02:30:00Z</dcterms:modified>
</cp:coreProperties>
</file>