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80" w:rightFromText="180" w:vertAnchor="text" w:tblpY="1"/>
        <w:tblOverlap w:val="never"/>
        <w:tblW w:w="17601" w:type="dxa"/>
        <w:tblLayout w:type="fixed"/>
        <w:tblLook w:val="04A0" w:firstRow="1" w:lastRow="0" w:firstColumn="1" w:lastColumn="0" w:noHBand="0" w:noVBand="1"/>
      </w:tblPr>
      <w:tblGrid>
        <w:gridCol w:w="959"/>
        <w:gridCol w:w="1559"/>
        <w:gridCol w:w="7796"/>
        <w:gridCol w:w="2127"/>
        <w:gridCol w:w="2580"/>
        <w:gridCol w:w="2580"/>
      </w:tblGrid>
      <w:tr w:rsidR="00B85A36" w:rsidRPr="00E16FCC" w:rsidTr="00B85A36">
        <w:trPr>
          <w:tblHeader/>
        </w:trPr>
        <w:tc>
          <w:tcPr>
            <w:tcW w:w="959" w:type="dxa"/>
          </w:tcPr>
          <w:p w:rsidR="00B85A36" w:rsidRPr="00E16FCC" w:rsidRDefault="00B85A36" w:rsidP="001D5995">
            <w:pPr>
              <w:jc w:val="center"/>
              <w:rPr>
                <w:rFonts w:ascii="Arial" w:hAnsi="Arial" w:cs="Arial"/>
                <w:b/>
                <w:sz w:val="20"/>
                <w:szCs w:val="20"/>
              </w:rPr>
            </w:pPr>
            <w:r w:rsidRPr="00E16FCC">
              <w:rPr>
                <w:rFonts w:ascii="Arial" w:hAnsi="Arial" w:cs="Arial"/>
                <w:b/>
                <w:sz w:val="20"/>
                <w:szCs w:val="20"/>
              </w:rPr>
              <w:t>WEEK</w:t>
            </w:r>
          </w:p>
        </w:tc>
        <w:tc>
          <w:tcPr>
            <w:tcW w:w="1559" w:type="dxa"/>
          </w:tcPr>
          <w:p w:rsidR="00B85A36" w:rsidRPr="00E16FCC" w:rsidRDefault="00B85A36" w:rsidP="001D5995">
            <w:pPr>
              <w:jc w:val="center"/>
              <w:rPr>
                <w:rFonts w:ascii="Arial" w:hAnsi="Arial" w:cs="Arial"/>
                <w:b/>
                <w:sz w:val="20"/>
                <w:szCs w:val="20"/>
              </w:rPr>
            </w:pPr>
            <w:r w:rsidRPr="00E16FCC">
              <w:rPr>
                <w:rFonts w:ascii="Arial" w:hAnsi="Arial" w:cs="Arial"/>
                <w:b/>
                <w:sz w:val="20"/>
                <w:szCs w:val="20"/>
              </w:rPr>
              <w:t>CENTRAL IDEAS</w:t>
            </w:r>
          </w:p>
        </w:tc>
        <w:tc>
          <w:tcPr>
            <w:tcW w:w="7796" w:type="dxa"/>
          </w:tcPr>
          <w:p w:rsidR="00B85A36" w:rsidRPr="00E16FCC" w:rsidRDefault="00B85A36" w:rsidP="001D5995">
            <w:pPr>
              <w:jc w:val="center"/>
              <w:rPr>
                <w:rFonts w:ascii="Arial" w:hAnsi="Arial" w:cs="Arial"/>
                <w:b/>
                <w:sz w:val="20"/>
                <w:szCs w:val="20"/>
              </w:rPr>
            </w:pPr>
            <w:r w:rsidRPr="00E16FCC">
              <w:rPr>
                <w:rFonts w:ascii="Arial" w:hAnsi="Arial" w:cs="Arial"/>
                <w:b/>
                <w:sz w:val="20"/>
                <w:szCs w:val="20"/>
              </w:rPr>
              <w:t>UNIT CONTENT</w:t>
            </w:r>
          </w:p>
        </w:tc>
        <w:tc>
          <w:tcPr>
            <w:tcW w:w="2127" w:type="dxa"/>
          </w:tcPr>
          <w:p w:rsidR="00B85A36" w:rsidRPr="00E16FCC" w:rsidRDefault="00B85A36" w:rsidP="001D5995">
            <w:pPr>
              <w:jc w:val="center"/>
              <w:rPr>
                <w:rFonts w:ascii="Arial" w:hAnsi="Arial" w:cs="Arial"/>
                <w:b/>
                <w:sz w:val="20"/>
                <w:szCs w:val="20"/>
              </w:rPr>
            </w:pPr>
            <w:r w:rsidRPr="00E16FCC">
              <w:rPr>
                <w:rFonts w:ascii="Arial" w:hAnsi="Arial" w:cs="Arial"/>
                <w:b/>
                <w:sz w:val="20"/>
                <w:szCs w:val="20"/>
              </w:rPr>
              <w:t>RESOURCES</w:t>
            </w:r>
          </w:p>
        </w:tc>
        <w:tc>
          <w:tcPr>
            <w:tcW w:w="2580" w:type="dxa"/>
          </w:tcPr>
          <w:p w:rsidR="00B85A36" w:rsidRPr="00E16FCC" w:rsidRDefault="00B85A36" w:rsidP="001D5995">
            <w:pPr>
              <w:jc w:val="center"/>
              <w:rPr>
                <w:rFonts w:ascii="Arial" w:hAnsi="Arial" w:cs="Arial"/>
                <w:b/>
                <w:sz w:val="20"/>
                <w:szCs w:val="20"/>
              </w:rPr>
            </w:pPr>
            <w:r w:rsidRPr="00E16FCC">
              <w:rPr>
                <w:rFonts w:ascii="Arial" w:hAnsi="Arial" w:cs="Arial"/>
                <w:b/>
                <w:sz w:val="20"/>
                <w:szCs w:val="20"/>
              </w:rPr>
              <w:t>ASSESSMENTS</w:t>
            </w:r>
          </w:p>
        </w:tc>
        <w:tc>
          <w:tcPr>
            <w:tcW w:w="2580" w:type="dxa"/>
          </w:tcPr>
          <w:p w:rsidR="00B85A36" w:rsidRPr="00E16FCC" w:rsidRDefault="00B85A36" w:rsidP="001D5995">
            <w:pPr>
              <w:jc w:val="center"/>
              <w:rPr>
                <w:rFonts w:ascii="Arial" w:hAnsi="Arial" w:cs="Arial"/>
                <w:b/>
                <w:sz w:val="20"/>
                <w:szCs w:val="20"/>
              </w:rPr>
            </w:pPr>
          </w:p>
        </w:tc>
      </w:tr>
      <w:tr w:rsidR="00B85A36" w:rsidRPr="00E16FCC" w:rsidTr="00B85A36">
        <w:tc>
          <w:tcPr>
            <w:tcW w:w="959" w:type="dxa"/>
          </w:tcPr>
          <w:p w:rsidR="00B85A36" w:rsidRDefault="00B85A36" w:rsidP="001D5995">
            <w:pPr>
              <w:rPr>
                <w:rFonts w:ascii="Arial" w:hAnsi="Arial" w:cs="Arial"/>
                <w:b/>
                <w:sz w:val="20"/>
                <w:szCs w:val="20"/>
              </w:rPr>
            </w:pPr>
            <w:r>
              <w:br w:type="page"/>
            </w:r>
            <w:r>
              <w:rPr>
                <w:rFonts w:ascii="Arial" w:hAnsi="Arial" w:cs="Arial"/>
                <w:b/>
                <w:sz w:val="20"/>
                <w:szCs w:val="20"/>
              </w:rPr>
              <w:t xml:space="preserve">T1 </w:t>
            </w:r>
          </w:p>
          <w:p w:rsidR="00B85A36" w:rsidRDefault="00B85A36" w:rsidP="001D5995">
            <w:pPr>
              <w:rPr>
                <w:rFonts w:ascii="Arial" w:hAnsi="Arial" w:cs="Arial"/>
                <w:b/>
                <w:sz w:val="20"/>
                <w:szCs w:val="20"/>
              </w:rPr>
            </w:pPr>
            <w:proofErr w:type="spellStart"/>
            <w:proofErr w:type="gramStart"/>
            <w:r>
              <w:rPr>
                <w:rFonts w:ascii="Arial" w:hAnsi="Arial" w:cs="Arial"/>
                <w:b/>
                <w:sz w:val="20"/>
                <w:szCs w:val="20"/>
              </w:rPr>
              <w:t>Wk</w:t>
            </w:r>
            <w:proofErr w:type="spellEnd"/>
            <w:r>
              <w:rPr>
                <w:rFonts w:ascii="Arial" w:hAnsi="Arial" w:cs="Arial"/>
                <w:b/>
                <w:sz w:val="20"/>
                <w:szCs w:val="20"/>
              </w:rPr>
              <w:t xml:space="preserve">  1</w:t>
            </w:r>
            <w:proofErr w:type="gramEnd"/>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roofErr w:type="spellStart"/>
            <w:r>
              <w:rPr>
                <w:rFonts w:ascii="Arial" w:hAnsi="Arial" w:cs="Arial"/>
                <w:b/>
                <w:sz w:val="20"/>
                <w:szCs w:val="20"/>
              </w:rPr>
              <w:t>Wk</w:t>
            </w:r>
            <w:proofErr w:type="spellEnd"/>
            <w:r>
              <w:rPr>
                <w:rFonts w:ascii="Arial" w:hAnsi="Arial" w:cs="Arial"/>
                <w:b/>
                <w:sz w:val="20"/>
                <w:szCs w:val="20"/>
              </w:rPr>
              <w:t xml:space="preserve"> 2</w:t>
            </w: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Pr="00E16FCC" w:rsidRDefault="00B85A36" w:rsidP="001D5995">
            <w:pPr>
              <w:rPr>
                <w:rFonts w:ascii="Arial" w:hAnsi="Arial" w:cs="Arial"/>
                <w:b/>
                <w:sz w:val="20"/>
                <w:szCs w:val="20"/>
              </w:rPr>
            </w:pPr>
            <w:proofErr w:type="spellStart"/>
            <w:r>
              <w:rPr>
                <w:rFonts w:ascii="Arial" w:hAnsi="Arial" w:cs="Arial"/>
                <w:b/>
                <w:sz w:val="20"/>
                <w:szCs w:val="20"/>
              </w:rPr>
              <w:t>Wk</w:t>
            </w:r>
            <w:proofErr w:type="spellEnd"/>
            <w:r>
              <w:rPr>
                <w:rFonts w:ascii="Arial" w:hAnsi="Arial" w:cs="Arial"/>
                <w:b/>
                <w:sz w:val="20"/>
                <w:szCs w:val="20"/>
              </w:rPr>
              <w:t xml:space="preserve"> 3-4</w:t>
            </w:r>
          </w:p>
        </w:tc>
        <w:tc>
          <w:tcPr>
            <w:tcW w:w="1559" w:type="dxa"/>
          </w:tcPr>
          <w:p w:rsidR="00B85A36" w:rsidRPr="00E16FCC" w:rsidRDefault="00B85A36" w:rsidP="001D5995">
            <w:pPr>
              <w:rPr>
                <w:rFonts w:ascii="Arial" w:hAnsi="Arial" w:cs="Arial"/>
                <w:b/>
                <w:sz w:val="20"/>
                <w:szCs w:val="20"/>
                <w:u w:val="single"/>
              </w:rPr>
            </w:pPr>
            <w:r w:rsidRPr="00E16FCC">
              <w:rPr>
                <w:rFonts w:ascii="Arial" w:hAnsi="Arial" w:cs="Arial"/>
                <w:b/>
                <w:sz w:val="20"/>
                <w:szCs w:val="20"/>
                <w:u w:val="single"/>
              </w:rPr>
              <w:lastRenderedPageBreak/>
              <w:t>UNIT 3</w:t>
            </w:r>
          </w:p>
          <w:p w:rsidR="00B85A36" w:rsidRPr="00E16FCC" w:rsidRDefault="00B85A36" w:rsidP="001D5995">
            <w:pPr>
              <w:rPr>
                <w:rFonts w:ascii="Arial" w:hAnsi="Arial" w:cs="Arial"/>
                <w:b/>
                <w:sz w:val="20"/>
                <w:szCs w:val="20"/>
              </w:rPr>
            </w:pPr>
            <w:r w:rsidRPr="00E16FCC">
              <w:rPr>
                <w:rFonts w:ascii="Arial" w:hAnsi="Arial" w:cs="Arial"/>
                <w:b/>
                <w:sz w:val="20"/>
                <w:szCs w:val="20"/>
              </w:rPr>
              <w:t>EQUILIBRIUM</w:t>
            </w:r>
          </w:p>
          <w:p w:rsidR="00B85A36" w:rsidRPr="00E16FCC" w:rsidRDefault="00B85A36" w:rsidP="001D5995">
            <w:pPr>
              <w:rPr>
                <w:rFonts w:ascii="Arial" w:hAnsi="Arial" w:cs="Arial"/>
                <w:b/>
                <w:sz w:val="20"/>
                <w:szCs w:val="20"/>
              </w:rPr>
            </w:pPr>
          </w:p>
          <w:p w:rsidR="00B85A36" w:rsidRPr="00E16FCC" w:rsidRDefault="00B85A36" w:rsidP="001D5995">
            <w:pPr>
              <w:rPr>
                <w:rFonts w:ascii="Arial" w:hAnsi="Arial" w:cs="Arial"/>
                <w:b/>
                <w:sz w:val="20"/>
                <w:szCs w:val="20"/>
              </w:rPr>
            </w:pPr>
          </w:p>
          <w:p w:rsidR="00B85A36" w:rsidRPr="00E16FCC" w:rsidRDefault="00B85A36" w:rsidP="001D5995">
            <w:pPr>
              <w:rPr>
                <w:rFonts w:ascii="Arial" w:hAnsi="Arial" w:cs="Arial"/>
                <w:b/>
                <w:sz w:val="20"/>
                <w:szCs w:val="20"/>
              </w:rPr>
            </w:pPr>
          </w:p>
          <w:p w:rsidR="00B85A36" w:rsidRPr="00E16FCC" w:rsidRDefault="00B85A36" w:rsidP="001D5995">
            <w:pPr>
              <w:rPr>
                <w:rFonts w:ascii="Arial" w:hAnsi="Arial" w:cs="Arial"/>
                <w:b/>
                <w:sz w:val="20"/>
                <w:szCs w:val="20"/>
              </w:rPr>
            </w:pPr>
          </w:p>
          <w:p w:rsidR="00B85A36" w:rsidRPr="00E16FCC" w:rsidRDefault="00B85A36" w:rsidP="001D5995">
            <w:pPr>
              <w:rPr>
                <w:rFonts w:ascii="Arial" w:hAnsi="Arial" w:cs="Arial"/>
                <w:b/>
                <w:sz w:val="20"/>
                <w:szCs w:val="20"/>
              </w:rPr>
            </w:pPr>
          </w:p>
          <w:p w:rsidR="00B85A36" w:rsidRPr="00E16FCC" w:rsidRDefault="00B85A36" w:rsidP="001D5995">
            <w:pPr>
              <w:rPr>
                <w:rFonts w:ascii="Arial" w:hAnsi="Arial" w:cs="Arial"/>
                <w:b/>
                <w:sz w:val="20"/>
                <w:szCs w:val="20"/>
              </w:rPr>
            </w:pPr>
          </w:p>
        </w:tc>
        <w:tc>
          <w:tcPr>
            <w:tcW w:w="7796" w:type="dxa"/>
          </w:tcPr>
          <w:p w:rsidR="00B85A36" w:rsidRDefault="00B85A36" w:rsidP="001D5995">
            <w:pPr>
              <w:rPr>
                <w:rFonts w:ascii="Arial" w:hAnsi="Arial" w:cs="Arial"/>
                <w:b/>
                <w:i/>
                <w:sz w:val="20"/>
                <w:szCs w:val="20"/>
              </w:rPr>
            </w:pPr>
            <w:r w:rsidRPr="00E16FCC">
              <w:rPr>
                <w:rFonts w:ascii="Arial" w:hAnsi="Arial" w:cs="Arial"/>
                <w:b/>
                <w:i/>
                <w:sz w:val="20"/>
                <w:szCs w:val="20"/>
              </w:rPr>
              <w:t>Science Understanding</w:t>
            </w:r>
          </w:p>
          <w:p w:rsidR="00B85A36" w:rsidRPr="00E16FCC" w:rsidRDefault="00B85A36" w:rsidP="001D5995">
            <w:pPr>
              <w:rPr>
                <w:rFonts w:ascii="Arial" w:hAnsi="Arial" w:cs="Arial"/>
                <w:b/>
                <w:i/>
                <w:sz w:val="20"/>
                <w:szCs w:val="20"/>
              </w:rPr>
            </w:pPr>
          </w:p>
          <w:p w:rsidR="00B85A36" w:rsidRPr="00E16FCC" w:rsidRDefault="00B85A36" w:rsidP="001D5995">
            <w:pPr>
              <w:pStyle w:val="ListItem"/>
              <w:spacing w:before="0" w:line="240" w:lineRule="auto"/>
              <w:rPr>
                <w:rFonts w:ascii="Arial" w:hAnsi="Arial" w:cs="Arial"/>
                <w:color w:val="000000"/>
                <w:sz w:val="20"/>
                <w:szCs w:val="20"/>
              </w:rPr>
            </w:pPr>
            <w:r w:rsidRPr="00E16FCC">
              <w:rPr>
                <w:rFonts w:ascii="Arial" w:hAnsi="Arial" w:cs="Arial"/>
                <w:sz w:val="20"/>
                <w:szCs w:val="20"/>
              </w:rPr>
              <w:t>collision theory can be used to explain and predict the effects of concentration, temperature, pressure, the presence of catalysts and surface area of reactants on the rates of chemical reactions</w:t>
            </w:r>
          </w:p>
          <w:p w:rsidR="00B85A36" w:rsidRPr="00E16FCC" w:rsidRDefault="00B85A36" w:rsidP="001D5995">
            <w:pPr>
              <w:pStyle w:val="ListItem"/>
              <w:numPr>
                <w:ilvl w:val="0"/>
                <w:numId w:val="0"/>
              </w:numPr>
              <w:spacing w:before="0" w:line="240" w:lineRule="auto"/>
              <w:ind w:left="360"/>
              <w:rPr>
                <w:rFonts w:ascii="Arial" w:hAnsi="Arial" w:cs="Arial"/>
                <w:color w:val="000000"/>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chemical systems include physical changes and chemical reactions and may be open (which allow matter and energy to be exchanged with the surroundings) or closed (which allow energy, but not matter, to be exchanged with the surroundings)</w:t>
            </w:r>
          </w:p>
          <w:p w:rsidR="00B85A36" w:rsidRPr="00E16FCC" w:rsidRDefault="00B85A36" w:rsidP="001D5995">
            <w:pPr>
              <w:pStyle w:val="ListItem"/>
              <w:numPr>
                <w:ilvl w:val="0"/>
                <w:numId w:val="0"/>
              </w:numPr>
              <w:spacing w:before="0" w:line="240" w:lineRule="auto"/>
              <w:rPr>
                <w:rFonts w:ascii="Arial" w:hAnsi="Arial" w:cs="Arial"/>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observable changes in chemical reactions and physical changes can be described and explained at an atomic and molecular level</w:t>
            </w:r>
          </w:p>
          <w:p w:rsidR="00B85A36" w:rsidRPr="00E16FCC" w:rsidRDefault="00B85A36" w:rsidP="001D5995">
            <w:pPr>
              <w:pStyle w:val="ListItem"/>
              <w:numPr>
                <w:ilvl w:val="0"/>
                <w:numId w:val="0"/>
              </w:numPr>
              <w:spacing w:before="0" w:line="240" w:lineRule="auto"/>
              <w:ind w:left="360"/>
              <w:rPr>
                <w:rFonts w:ascii="Arial" w:hAnsi="Arial" w:cs="Arial"/>
                <w:sz w:val="20"/>
                <w:szCs w:val="20"/>
              </w:rPr>
            </w:pPr>
          </w:p>
          <w:p w:rsidR="00B85A36" w:rsidRPr="00E16FCC" w:rsidRDefault="00B85A36" w:rsidP="001D5995">
            <w:pPr>
              <w:pStyle w:val="ListItem"/>
              <w:spacing w:before="0" w:line="240" w:lineRule="auto"/>
              <w:rPr>
                <w:rFonts w:ascii="Arial" w:hAnsi="Arial" w:cs="Arial"/>
                <w:color w:val="000000"/>
                <w:sz w:val="20"/>
                <w:szCs w:val="20"/>
              </w:rPr>
            </w:pPr>
            <w:r w:rsidRPr="00E16FCC">
              <w:rPr>
                <w:rFonts w:ascii="Arial" w:hAnsi="Arial" w:cs="Arial"/>
                <w:color w:val="000000"/>
                <w:sz w:val="20"/>
                <w:szCs w:val="20"/>
              </w:rPr>
              <w:t>over time,</w:t>
            </w:r>
            <w:r w:rsidRPr="00E16FCC">
              <w:rPr>
                <w:rFonts w:ascii="Arial" w:hAnsi="Arial" w:cs="Arial"/>
                <w:color w:val="548DD4"/>
                <w:sz w:val="20"/>
                <w:szCs w:val="20"/>
              </w:rPr>
              <w:t xml:space="preserve"> </w:t>
            </w:r>
            <w:r w:rsidRPr="00E16FCC">
              <w:rPr>
                <w:rFonts w:ascii="Arial" w:hAnsi="Arial" w:cs="Arial"/>
                <w:sz w:val="20"/>
                <w:szCs w:val="20"/>
              </w:rPr>
              <w:t>in a closed system, reversible</w:t>
            </w:r>
            <w:r w:rsidRPr="00E16FCC">
              <w:rPr>
                <w:rFonts w:ascii="Arial" w:hAnsi="Arial" w:cs="Arial"/>
                <w:color w:val="FF0000"/>
                <w:sz w:val="20"/>
                <w:szCs w:val="20"/>
              </w:rPr>
              <w:t xml:space="preserve"> </w:t>
            </w:r>
            <w:r w:rsidRPr="00E16FCC">
              <w:rPr>
                <w:rFonts w:ascii="Arial" w:hAnsi="Arial" w:cs="Arial"/>
                <w:color w:val="000000"/>
                <w:sz w:val="20"/>
                <w:szCs w:val="20"/>
              </w:rPr>
              <w:t xml:space="preserve">physical and chemical </w:t>
            </w:r>
            <w:r w:rsidRPr="00E16FCC">
              <w:rPr>
                <w:rFonts w:ascii="Arial" w:hAnsi="Arial" w:cs="Arial"/>
                <w:sz w:val="20"/>
                <w:szCs w:val="20"/>
              </w:rPr>
              <w:t>changes</w:t>
            </w:r>
            <w:r w:rsidRPr="00E16FCC">
              <w:rPr>
                <w:rFonts w:ascii="Arial" w:hAnsi="Arial" w:cs="Arial"/>
                <w:color w:val="548DD4"/>
                <w:sz w:val="20"/>
                <w:szCs w:val="20"/>
              </w:rPr>
              <w:t xml:space="preserve"> </w:t>
            </w:r>
            <w:r w:rsidRPr="00E16FCC">
              <w:rPr>
                <w:rFonts w:ascii="Arial" w:hAnsi="Arial" w:cs="Arial"/>
                <w:sz w:val="20"/>
                <w:szCs w:val="20"/>
              </w:rPr>
              <w:t>may</w:t>
            </w:r>
            <w:r w:rsidRPr="00E16FCC">
              <w:rPr>
                <w:rFonts w:ascii="Arial" w:hAnsi="Arial" w:cs="Arial"/>
                <w:color w:val="FF0000"/>
                <w:sz w:val="20"/>
                <w:szCs w:val="20"/>
              </w:rPr>
              <w:t xml:space="preserve"> </w:t>
            </w:r>
            <w:r w:rsidRPr="00E16FCC">
              <w:rPr>
                <w:rFonts w:ascii="Arial" w:hAnsi="Arial" w:cs="Arial"/>
                <w:color w:val="000000"/>
                <w:sz w:val="20"/>
                <w:szCs w:val="20"/>
              </w:rPr>
              <w:t xml:space="preserve">reach a state of </w:t>
            </w:r>
            <w:r w:rsidRPr="00E16FCC">
              <w:rPr>
                <w:rFonts w:ascii="Arial" w:hAnsi="Arial" w:cs="Arial"/>
                <w:sz w:val="20"/>
                <w:szCs w:val="20"/>
              </w:rPr>
              <w:t xml:space="preserve">dynamic equilibrium, with the relative concentrations of products and reactants defining the position of equilibrium </w:t>
            </w:r>
          </w:p>
          <w:p w:rsidR="00B85A36" w:rsidRPr="00E16FCC" w:rsidRDefault="00B85A36" w:rsidP="001D5995">
            <w:pPr>
              <w:pStyle w:val="ListItem"/>
              <w:numPr>
                <w:ilvl w:val="0"/>
                <w:numId w:val="0"/>
              </w:numPr>
              <w:spacing w:before="0" w:line="240" w:lineRule="auto"/>
              <w:rPr>
                <w:rFonts w:ascii="Arial" w:hAnsi="Arial" w:cs="Arial"/>
                <w:color w:val="000000"/>
                <w:sz w:val="20"/>
                <w:szCs w:val="20"/>
              </w:rPr>
            </w:pPr>
          </w:p>
          <w:p w:rsidR="00B85A36" w:rsidRPr="00E16FCC" w:rsidRDefault="00B85A36" w:rsidP="001D5995">
            <w:pPr>
              <w:pStyle w:val="ListItem"/>
              <w:spacing w:before="0" w:line="240" w:lineRule="auto"/>
              <w:rPr>
                <w:rFonts w:ascii="Arial" w:hAnsi="Arial" w:cs="Arial"/>
                <w:color w:val="000000"/>
                <w:sz w:val="20"/>
                <w:szCs w:val="20"/>
              </w:rPr>
            </w:pPr>
            <w:r w:rsidRPr="00E16FCC">
              <w:rPr>
                <w:rFonts w:ascii="Arial" w:hAnsi="Arial" w:cs="Arial"/>
                <w:sz w:val="20"/>
                <w:szCs w:val="20"/>
              </w:rPr>
              <w:t>the characteristics of a system in dynamic equilibrium can be described and explained in terms of reaction rates and macroscopic properties</w:t>
            </w:r>
          </w:p>
          <w:p w:rsidR="00B85A36" w:rsidRPr="00E16FCC" w:rsidRDefault="00B85A36" w:rsidP="001D5995">
            <w:pPr>
              <w:pStyle w:val="ListItem"/>
              <w:numPr>
                <w:ilvl w:val="0"/>
                <w:numId w:val="0"/>
              </w:numPr>
              <w:spacing w:before="0" w:line="240" w:lineRule="auto"/>
              <w:ind w:left="360"/>
              <w:rPr>
                <w:rFonts w:ascii="Arial" w:hAnsi="Arial" w:cs="Arial"/>
                <w:color w:val="000000"/>
                <w:sz w:val="20"/>
                <w:szCs w:val="20"/>
              </w:rPr>
            </w:pPr>
          </w:p>
          <w:p w:rsidR="00B85A36" w:rsidRPr="00441F83" w:rsidRDefault="00B85A36" w:rsidP="001D5995">
            <w:pPr>
              <w:pStyle w:val="ListItem"/>
              <w:spacing w:before="0" w:line="240" w:lineRule="auto"/>
              <w:rPr>
                <w:rFonts w:ascii="Arial" w:hAnsi="Arial" w:cs="Arial"/>
                <w:sz w:val="20"/>
                <w:szCs w:val="20"/>
              </w:rPr>
            </w:pPr>
            <w:r w:rsidRPr="00441F83">
              <w:rPr>
                <w:rFonts w:ascii="Arial" w:hAnsi="Arial" w:cs="Arial"/>
                <w:sz w:val="20"/>
                <w:szCs w:val="20"/>
              </w:rPr>
              <w:t>the reversibility of chemical reactions can be explained in terms of the activation energies of the forward and reverse reactions</w:t>
            </w:r>
          </w:p>
          <w:p w:rsidR="00B85A36" w:rsidRPr="00E16FCC" w:rsidRDefault="00B85A36" w:rsidP="001D5995">
            <w:pPr>
              <w:pStyle w:val="ListItem"/>
              <w:numPr>
                <w:ilvl w:val="0"/>
                <w:numId w:val="0"/>
              </w:numPr>
              <w:spacing w:before="0" w:line="240" w:lineRule="auto"/>
              <w:rPr>
                <w:rFonts w:ascii="Arial" w:hAnsi="Arial" w:cs="Arial"/>
                <w:sz w:val="20"/>
                <w:szCs w:val="20"/>
              </w:rPr>
            </w:pPr>
            <w:r w:rsidRPr="00E16FCC">
              <w:rPr>
                <w:rFonts w:ascii="Arial" w:hAnsi="Arial" w:cs="Arial"/>
                <w:sz w:val="20"/>
                <w:szCs w:val="20"/>
              </w:rPr>
              <w:t xml:space="preserve"> </w:t>
            </w: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the effect of changes of temperature on chemical systems initially at equilibrium can be predicted</w:t>
            </w:r>
            <w:r w:rsidRPr="00E16FCC">
              <w:rPr>
                <w:rFonts w:ascii="Arial" w:hAnsi="Arial" w:cs="Arial"/>
                <w:color w:val="FF0000"/>
                <w:sz w:val="20"/>
                <w:szCs w:val="20"/>
              </w:rPr>
              <w:t xml:space="preserve"> </w:t>
            </w:r>
            <w:r w:rsidRPr="00E16FCC">
              <w:rPr>
                <w:rFonts w:ascii="Arial" w:hAnsi="Arial" w:cs="Arial"/>
                <w:sz w:val="20"/>
                <w:szCs w:val="20"/>
              </w:rPr>
              <w:t>by considering the enthalpy changes for the forward and reverse reactions;</w:t>
            </w:r>
            <w:r w:rsidRPr="00E16FCC">
              <w:rPr>
                <w:rFonts w:ascii="Arial" w:hAnsi="Arial" w:cs="Arial"/>
                <w:color w:val="FF0000"/>
                <w:sz w:val="20"/>
                <w:szCs w:val="20"/>
              </w:rPr>
              <w:t xml:space="preserve"> </w:t>
            </w:r>
            <w:r w:rsidRPr="00E16FCC">
              <w:rPr>
                <w:rFonts w:ascii="Arial" w:hAnsi="Arial" w:cs="Arial"/>
                <w:sz w:val="20"/>
                <w:szCs w:val="20"/>
              </w:rPr>
              <w:t>this can be represented on energy profile diagrams and explained by the changes in the rates of the forward and reverse reactions</w:t>
            </w:r>
          </w:p>
          <w:p w:rsidR="00B85A36" w:rsidRPr="00E16FCC" w:rsidRDefault="00B85A36" w:rsidP="001D5995">
            <w:pPr>
              <w:pStyle w:val="ListItem"/>
              <w:numPr>
                <w:ilvl w:val="0"/>
                <w:numId w:val="0"/>
              </w:numPr>
              <w:spacing w:before="0" w:line="240" w:lineRule="auto"/>
              <w:rPr>
                <w:rFonts w:ascii="Arial" w:hAnsi="Arial" w:cs="Arial"/>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the effects of changes in concentration of solutions and partial</w:t>
            </w:r>
            <w:r w:rsidRPr="00E16FCC">
              <w:rPr>
                <w:rFonts w:ascii="Arial" w:hAnsi="Arial" w:cs="Arial"/>
                <w:color w:val="FF0000"/>
                <w:sz w:val="20"/>
                <w:szCs w:val="20"/>
              </w:rPr>
              <w:t xml:space="preserve"> </w:t>
            </w:r>
            <w:r w:rsidRPr="00E16FCC">
              <w:rPr>
                <w:rFonts w:ascii="Arial" w:hAnsi="Arial" w:cs="Arial"/>
                <w:sz w:val="20"/>
                <w:szCs w:val="20"/>
              </w:rPr>
              <w:t xml:space="preserve">pressures of gases on chemical systems initially at equilibrium can be predicted and explained by applying collision theory to the forward and reverse reactions </w:t>
            </w:r>
          </w:p>
          <w:p w:rsidR="00B85A36" w:rsidRPr="00E16FCC" w:rsidRDefault="00B85A36" w:rsidP="001D5995">
            <w:pPr>
              <w:pStyle w:val="ListItem"/>
              <w:numPr>
                <w:ilvl w:val="0"/>
                <w:numId w:val="0"/>
              </w:numPr>
              <w:spacing w:before="0" w:line="240" w:lineRule="auto"/>
              <w:rPr>
                <w:rFonts w:ascii="Arial" w:hAnsi="Arial" w:cs="Arial"/>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the effects of changes in temperature, concentration of species in solution, partial pressures of gases,</w:t>
            </w:r>
            <w:r w:rsidRPr="00E16FCC">
              <w:rPr>
                <w:rFonts w:ascii="Arial" w:hAnsi="Arial" w:cs="Arial"/>
                <w:color w:val="FF0000"/>
                <w:sz w:val="20"/>
                <w:szCs w:val="20"/>
              </w:rPr>
              <w:t xml:space="preserve"> </w:t>
            </w:r>
            <w:r w:rsidRPr="00E16FCC">
              <w:rPr>
                <w:rFonts w:ascii="Arial" w:hAnsi="Arial" w:cs="Arial"/>
                <w:sz w:val="20"/>
                <w:szCs w:val="20"/>
              </w:rPr>
              <w:t xml:space="preserve">total volume and the addition of a catalyst on equilibrium systems can be predicted using Le </w:t>
            </w:r>
            <w:proofErr w:type="spellStart"/>
            <w:r w:rsidRPr="00E16FCC">
              <w:rPr>
                <w:rFonts w:ascii="Arial" w:hAnsi="Arial" w:cs="Arial"/>
                <w:sz w:val="20"/>
                <w:szCs w:val="20"/>
              </w:rPr>
              <w:t>Châtelier’s</w:t>
            </w:r>
            <w:proofErr w:type="spellEnd"/>
            <w:r w:rsidRPr="00E16FCC">
              <w:rPr>
                <w:rFonts w:ascii="Arial" w:hAnsi="Arial" w:cs="Arial"/>
                <w:sz w:val="20"/>
                <w:szCs w:val="20"/>
              </w:rPr>
              <w:t xml:space="preserve"> Principle </w:t>
            </w:r>
          </w:p>
          <w:p w:rsidR="00B85A36" w:rsidRDefault="00B85A36" w:rsidP="001D5995">
            <w:pPr>
              <w:pStyle w:val="ListParagraph"/>
              <w:rPr>
                <w:rFonts w:ascii="Arial" w:hAnsi="Arial" w:cs="Arial"/>
                <w:sz w:val="20"/>
                <w:szCs w:val="20"/>
              </w:rPr>
            </w:pPr>
          </w:p>
          <w:p w:rsidR="00B85A36" w:rsidRDefault="00B85A36" w:rsidP="001D5995">
            <w:pPr>
              <w:pStyle w:val="ListItem"/>
              <w:numPr>
                <w:ilvl w:val="0"/>
                <w:numId w:val="0"/>
              </w:numPr>
              <w:spacing w:before="0" w:line="240" w:lineRule="auto"/>
              <w:ind w:left="360"/>
              <w:rPr>
                <w:rFonts w:ascii="Arial" w:hAnsi="Arial" w:cs="Arial"/>
                <w:sz w:val="20"/>
                <w:szCs w:val="20"/>
              </w:rPr>
            </w:pPr>
          </w:p>
          <w:p w:rsidR="00B85A36" w:rsidRPr="00E16FCC" w:rsidRDefault="00B85A36" w:rsidP="001D5995">
            <w:pPr>
              <w:pStyle w:val="ListItem"/>
              <w:numPr>
                <w:ilvl w:val="0"/>
                <w:numId w:val="0"/>
              </w:numPr>
              <w:spacing w:before="0" w:line="240" w:lineRule="auto"/>
              <w:rPr>
                <w:rFonts w:ascii="Arial" w:hAnsi="Arial" w:cs="Arial"/>
                <w:sz w:val="20"/>
                <w:szCs w:val="20"/>
              </w:rPr>
            </w:pPr>
          </w:p>
          <w:p w:rsidR="00B85A36" w:rsidRPr="00E16FCC"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equilibrium law expressions can be written for homogeneous and heterogeneous systems; the equilibrium constant (K), at any given temperature, indicates the relationship between product and reactant concentrations at equilibrium</w:t>
            </w:r>
          </w:p>
          <w:p w:rsidR="00B85A36" w:rsidRPr="00E16FCC"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the relative amounts of reactants and products (equilibrium position) can be predicted qualitatively using equilibrium constants (</w:t>
            </w:r>
            <w:proofErr w:type="gramStart"/>
            <w:r w:rsidRPr="00E16FCC">
              <w:rPr>
                <w:rFonts w:ascii="Arial" w:hAnsi="Arial" w:cs="Arial"/>
                <w:sz w:val="20"/>
                <w:szCs w:val="20"/>
              </w:rPr>
              <w:t>K</w:t>
            </w:r>
            <w:r w:rsidRPr="00E16FCC">
              <w:rPr>
                <w:rFonts w:ascii="Arial" w:hAnsi="Arial" w:cs="Arial"/>
                <w:sz w:val="20"/>
                <w:szCs w:val="20"/>
                <w:vertAlign w:val="subscript"/>
              </w:rPr>
              <w:t>c</w:t>
            </w:r>
            <w:r w:rsidRPr="00E16FCC">
              <w:rPr>
                <w:rFonts w:ascii="Arial" w:hAnsi="Arial" w:cs="Arial"/>
                <w:sz w:val="20"/>
                <w:szCs w:val="20"/>
              </w:rPr>
              <w:t xml:space="preserve"> )</w:t>
            </w:r>
            <w:proofErr w:type="gramEnd"/>
          </w:p>
          <w:p w:rsidR="00B85A36" w:rsidRPr="00E16FCC" w:rsidRDefault="00B85A36" w:rsidP="001D5995">
            <w:pPr>
              <w:pStyle w:val="ListItem"/>
              <w:numPr>
                <w:ilvl w:val="0"/>
                <w:numId w:val="0"/>
              </w:numPr>
              <w:spacing w:before="0" w:line="240" w:lineRule="auto"/>
              <w:ind w:left="360"/>
              <w:rPr>
                <w:rFonts w:ascii="Arial" w:hAnsi="Arial" w:cs="Arial"/>
                <w:sz w:val="20"/>
                <w:szCs w:val="20"/>
              </w:rPr>
            </w:pPr>
          </w:p>
          <w:p w:rsidR="00B85A36" w:rsidRDefault="00B85A36" w:rsidP="001D5995">
            <w:pPr>
              <w:rPr>
                <w:rFonts w:ascii="Arial" w:hAnsi="Arial" w:cs="Arial"/>
                <w:b/>
                <w:i/>
                <w:sz w:val="20"/>
                <w:szCs w:val="20"/>
              </w:rPr>
            </w:pPr>
            <w:r w:rsidRPr="00E16FCC">
              <w:rPr>
                <w:rFonts w:ascii="Arial" w:hAnsi="Arial" w:cs="Arial"/>
                <w:b/>
                <w:i/>
                <w:sz w:val="20"/>
                <w:szCs w:val="20"/>
              </w:rPr>
              <w:t>Science as a Human Endeavour</w:t>
            </w:r>
          </w:p>
          <w:p w:rsidR="00B85A36" w:rsidRPr="00E16FCC" w:rsidRDefault="00B85A36" w:rsidP="001D5995">
            <w:pPr>
              <w:rPr>
                <w:rFonts w:ascii="Arial" w:hAnsi="Arial" w:cs="Arial"/>
                <w:b/>
                <w:i/>
                <w:sz w:val="20"/>
                <w:szCs w:val="20"/>
              </w:rPr>
            </w:pPr>
          </w:p>
          <w:p w:rsidR="00B85A36" w:rsidRDefault="00B85A36" w:rsidP="001D5995">
            <w:pPr>
              <w:pStyle w:val="Paragraph"/>
              <w:spacing w:before="0" w:after="0" w:line="240" w:lineRule="auto"/>
              <w:rPr>
                <w:rFonts w:ascii="Arial" w:hAnsi="Arial" w:cs="Arial"/>
                <w:sz w:val="20"/>
                <w:szCs w:val="20"/>
              </w:rPr>
            </w:pPr>
            <w:r w:rsidRPr="00E16FCC">
              <w:rPr>
                <w:rFonts w:ascii="Arial" w:hAnsi="Arial" w:cs="Arial"/>
                <w:sz w:val="20"/>
                <w:szCs w:val="20"/>
              </w:rPr>
              <w:t xml:space="preserve">Levels of carbon dioxide in the atmosphere are rising and have a significant impact on global systems, including surface temperatures. The increasing level of carbon dioxide in the atmosphere causes more carbon dioxide to dissolve in the ocean producing carbonic acid and leading to increased ocean acidity. This is predicted to have a range of negative consequences for marine ecosystems such as coral reefs. </w:t>
            </w:r>
          </w:p>
          <w:p w:rsidR="00B85A36" w:rsidRDefault="00B85A36" w:rsidP="001D5995">
            <w:pPr>
              <w:pStyle w:val="Paragraph"/>
              <w:spacing w:before="0" w:after="0" w:line="240" w:lineRule="auto"/>
              <w:rPr>
                <w:rFonts w:ascii="Arial" w:hAnsi="Arial" w:cs="Arial"/>
                <w:sz w:val="20"/>
                <w:szCs w:val="20"/>
              </w:rPr>
            </w:pPr>
          </w:p>
          <w:p w:rsidR="00B85A36" w:rsidRDefault="00B85A36" w:rsidP="001D5995">
            <w:pPr>
              <w:pStyle w:val="Paragraph"/>
              <w:spacing w:before="0" w:after="0" w:line="240" w:lineRule="auto"/>
              <w:rPr>
                <w:rFonts w:ascii="Arial" w:hAnsi="Arial" w:cs="Arial"/>
                <w:sz w:val="20"/>
                <w:szCs w:val="20"/>
              </w:rPr>
            </w:pPr>
            <w:r w:rsidRPr="00E16FCC">
              <w:rPr>
                <w:rFonts w:ascii="Arial" w:hAnsi="Arial" w:cs="Arial"/>
                <w:sz w:val="20"/>
                <w:szCs w:val="20"/>
              </w:rPr>
              <w:t>Calcification is the process which results in the formation of calcium carbonate structures in marine organisms. Acidification shifts the equilibrium of carbonate chemistry in seawater, decreasing the rate and amount of calcification among a wide range of marine organisms. The United Nations Kyoto Protocol and the Intergovernmental Panel on Climate Change aim to secure a global commitment to reducing greenhouse gas emissions over the next few decades.</w:t>
            </w:r>
          </w:p>
          <w:p w:rsidR="00B85A36" w:rsidRPr="00E16FCC" w:rsidRDefault="00B85A36" w:rsidP="001D5995">
            <w:pPr>
              <w:pStyle w:val="Paragraph"/>
              <w:spacing w:before="0" w:after="0" w:line="240" w:lineRule="auto"/>
              <w:rPr>
                <w:rFonts w:ascii="Arial" w:hAnsi="Arial" w:cs="Arial"/>
                <w:i/>
                <w:sz w:val="20"/>
                <w:szCs w:val="20"/>
              </w:rPr>
            </w:pPr>
          </w:p>
        </w:tc>
        <w:tc>
          <w:tcPr>
            <w:tcW w:w="2127" w:type="dxa"/>
          </w:tcPr>
          <w:p w:rsidR="00B85A36" w:rsidRDefault="00B85A36" w:rsidP="001D5995">
            <w:pPr>
              <w:rPr>
                <w:rFonts w:ascii="Arial" w:hAnsi="Arial" w:cs="Arial"/>
                <w:sz w:val="20"/>
                <w:szCs w:val="20"/>
              </w:rPr>
            </w:pPr>
            <w:r w:rsidRPr="00E16FCC">
              <w:rPr>
                <w:rFonts w:ascii="Arial" w:hAnsi="Arial" w:cs="Arial"/>
                <w:b/>
                <w:sz w:val="20"/>
                <w:szCs w:val="20"/>
              </w:rPr>
              <w:lastRenderedPageBreak/>
              <w:t>Nelson:</w:t>
            </w:r>
            <w:r w:rsidRPr="00E16FCC">
              <w:rPr>
                <w:rFonts w:ascii="Arial" w:hAnsi="Arial" w:cs="Arial"/>
                <w:sz w:val="20"/>
                <w:szCs w:val="20"/>
              </w:rPr>
              <w:t xml:space="preserve"> Chapter 1 &amp; Context 5 (pages 111 – 119)</w:t>
            </w:r>
          </w:p>
          <w:p w:rsidR="00B85A36" w:rsidRPr="00E16FCC" w:rsidRDefault="00B85A36" w:rsidP="001D5995">
            <w:pPr>
              <w:rPr>
                <w:rFonts w:ascii="Arial" w:hAnsi="Arial" w:cs="Arial"/>
                <w:sz w:val="20"/>
                <w:szCs w:val="20"/>
              </w:rPr>
            </w:pPr>
          </w:p>
          <w:p w:rsidR="00B85A36" w:rsidRPr="00E16FCC" w:rsidRDefault="00B85A36" w:rsidP="001D5995">
            <w:pPr>
              <w:rPr>
                <w:rFonts w:ascii="Arial" w:hAnsi="Arial" w:cs="Arial"/>
                <w:sz w:val="20"/>
                <w:szCs w:val="20"/>
              </w:rPr>
            </w:pPr>
            <w:r w:rsidRPr="00E16FCC">
              <w:rPr>
                <w:rFonts w:ascii="Arial" w:hAnsi="Arial" w:cs="Arial"/>
                <w:b/>
                <w:sz w:val="20"/>
                <w:szCs w:val="20"/>
              </w:rPr>
              <w:t>Exploring Chemistry</w:t>
            </w:r>
            <w:r w:rsidRPr="00E16FCC">
              <w:rPr>
                <w:rFonts w:ascii="Arial" w:hAnsi="Arial" w:cs="Arial"/>
                <w:sz w:val="20"/>
                <w:szCs w:val="20"/>
              </w:rPr>
              <w:t>: Experiments 1-4 &amp;</w:t>
            </w:r>
          </w:p>
          <w:p w:rsidR="00B85A36" w:rsidRDefault="00B85A36" w:rsidP="001D5995">
            <w:pPr>
              <w:rPr>
                <w:rFonts w:ascii="Arial" w:hAnsi="Arial" w:cs="Arial"/>
                <w:sz w:val="20"/>
                <w:szCs w:val="20"/>
              </w:rPr>
            </w:pPr>
            <w:r w:rsidRPr="00E16FCC">
              <w:rPr>
                <w:rFonts w:ascii="Arial" w:hAnsi="Arial" w:cs="Arial"/>
                <w:sz w:val="20"/>
                <w:szCs w:val="20"/>
              </w:rPr>
              <w:t>Sets 4 – 7</w:t>
            </w:r>
          </w:p>
          <w:p w:rsidR="00B85A36" w:rsidRPr="00E16FCC" w:rsidRDefault="00B85A36" w:rsidP="001D5995">
            <w:pPr>
              <w:rPr>
                <w:rFonts w:ascii="Arial" w:hAnsi="Arial" w:cs="Arial"/>
                <w:sz w:val="20"/>
                <w:szCs w:val="20"/>
              </w:rPr>
            </w:pPr>
          </w:p>
          <w:p w:rsidR="00B85A36" w:rsidRDefault="00B85A36" w:rsidP="001D5995">
            <w:pPr>
              <w:rPr>
                <w:rFonts w:ascii="Arial" w:hAnsi="Arial" w:cs="Arial"/>
                <w:sz w:val="20"/>
                <w:szCs w:val="20"/>
              </w:rPr>
            </w:pPr>
            <w:r w:rsidRPr="00E16FCC">
              <w:rPr>
                <w:rFonts w:ascii="Arial" w:hAnsi="Arial" w:cs="Arial"/>
                <w:b/>
                <w:sz w:val="20"/>
                <w:szCs w:val="20"/>
              </w:rPr>
              <w:t>Essential Chemistry</w:t>
            </w:r>
            <w:r w:rsidRPr="00E16FCC">
              <w:rPr>
                <w:rFonts w:ascii="Arial" w:hAnsi="Arial" w:cs="Arial"/>
                <w:sz w:val="20"/>
                <w:szCs w:val="20"/>
              </w:rPr>
              <w:t>: Chapter 1 (Review from Year 11) &amp; Chapter 2</w:t>
            </w:r>
          </w:p>
          <w:p w:rsidR="00B85A36" w:rsidRDefault="00B85A36" w:rsidP="001D5995">
            <w:pPr>
              <w:rPr>
                <w:rFonts w:ascii="Arial" w:hAnsi="Arial" w:cs="Arial"/>
                <w:sz w:val="20"/>
                <w:szCs w:val="20"/>
              </w:rPr>
            </w:pPr>
          </w:p>
          <w:p w:rsidR="00B85A36" w:rsidRPr="008C179F" w:rsidRDefault="00B85A36" w:rsidP="001D5995">
            <w:pPr>
              <w:rPr>
                <w:rFonts w:ascii="Arial" w:hAnsi="Arial" w:cs="Arial"/>
                <w:sz w:val="20"/>
                <w:szCs w:val="20"/>
              </w:rPr>
            </w:pPr>
            <w:r>
              <w:rPr>
                <w:rFonts w:ascii="Arial" w:hAnsi="Arial" w:cs="Arial"/>
                <w:b/>
                <w:sz w:val="20"/>
                <w:szCs w:val="20"/>
              </w:rPr>
              <w:t xml:space="preserve">PEARSON: </w:t>
            </w:r>
            <w:r>
              <w:rPr>
                <w:rFonts w:ascii="Arial" w:hAnsi="Arial" w:cs="Arial"/>
                <w:sz w:val="20"/>
                <w:szCs w:val="20"/>
              </w:rPr>
              <w:t>Chapter 1, 2 and 3.</w:t>
            </w:r>
          </w:p>
        </w:tc>
        <w:tc>
          <w:tcPr>
            <w:tcW w:w="2580" w:type="dxa"/>
          </w:tcPr>
          <w:p w:rsidR="00B85A36" w:rsidRPr="00E16FCC" w:rsidRDefault="00B85A36" w:rsidP="001D5995">
            <w:pPr>
              <w:rPr>
                <w:rFonts w:ascii="Arial" w:hAnsi="Arial" w:cs="Arial"/>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Pr="00E16FCC" w:rsidRDefault="00B85A36" w:rsidP="001D5995">
            <w:pPr>
              <w:rPr>
                <w:rFonts w:ascii="Arial" w:hAnsi="Arial" w:cs="Arial"/>
                <w:sz w:val="20"/>
                <w:szCs w:val="20"/>
              </w:rPr>
            </w:pPr>
            <w:r>
              <w:rPr>
                <w:rFonts w:ascii="Arial" w:hAnsi="Arial" w:cs="Arial"/>
                <w:b/>
                <w:sz w:val="20"/>
                <w:szCs w:val="20"/>
              </w:rPr>
              <w:t xml:space="preserve">Task </w:t>
            </w:r>
            <w:r w:rsidRPr="00E16FCC">
              <w:rPr>
                <w:rFonts w:ascii="Arial" w:hAnsi="Arial" w:cs="Arial"/>
                <w:b/>
                <w:sz w:val="20"/>
                <w:szCs w:val="20"/>
              </w:rPr>
              <w:t>1</w:t>
            </w:r>
            <w:r>
              <w:rPr>
                <w:rFonts w:ascii="Arial" w:hAnsi="Arial" w:cs="Arial"/>
                <w:b/>
                <w:sz w:val="20"/>
                <w:szCs w:val="20"/>
              </w:rPr>
              <w:t xml:space="preserve">: </w:t>
            </w:r>
            <w:r w:rsidRPr="00E16FCC">
              <w:rPr>
                <w:rFonts w:ascii="Arial" w:hAnsi="Arial" w:cs="Arial"/>
                <w:b/>
                <w:sz w:val="20"/>
                <w:szCs w:val="20"/>
              </w:rPr>
              <w:t>Test</w:t>
            </w:r>
            <w:r>
              <w:rPr>
                <w:rFonts w:ascii="Arial" w:hAnsi="Arial" w:cs="Arial"/>
                <w:b/>
                <w:sz w:val="20"/>
                <w:szCs w:val="20"/>
              </w:rPr>
              <w:t xml:space="preserve"> #1 </w:t>
            </w:r>
            <w:proofErr w:type="gramStart"/>
            <w:r>
              <w:rPr>
                <w:rFonts w:ascii="Arial" w:hAnsi="Arial" w:cs="Arial"/>
                <w:b/>
                <w:sz w:val="20"/>
                <w:szCs w:val="20"/>
              </w:rPr>
              <w:t xml:space="preserve">- </w:t>
            </w:r>
            <w:r w:rsidRPr="00E16FCC">
              <w:rPr>
                <w:rFonts w:ascii="Arial" w:hAnsi="Arial" w:cs="Arial"/>
                <w:b/>
                <w:sz w:val="20"/>
                <w:szCs w:val="20"/>
              </w:rPr>
              <w:t xml:space="preserve"> </w:t>
            </w:r>
            <w:r>
              <w:rPr>
                <w:rFonts w:ascii="Arial" w:hAnsi="Arial" w:cs="Arial"/>
                <w:sz w:val="20"/>
                <w:szCs w:val="20"/>
              </w:rPr>
              <w:t>Rates</w:t>
            </w:r>
            <w:proofErr w:type="gramEnd"/>
            <w:r>
              <w:rPr>
                <w:rFonts w:ascii="Arial" w:hAnsi="Arial" w:cs="Arial"/>
                <w:sz w:val="20"/>
                <w:szCs w:val="20"/>
              </w:rPr>
              <w:t xml:space="preserve"> and Equilibrium</w:t>
            </w:r>
            <w:r w:rsidRPr="00E16FCC">
              <w:rPr>
                <w:rFonts w:ascii="Arial" w:hAnsi="Arial" w:cs="Arial"/>
                <w:sz w:val="20"/>
                <w:szCs w:val="20"/>
              </w:rPr>
              <w:t xml:space="preserve"> (4%)</w:t>
            </w:r>
            <w:r>
              <w:rPr>
                <w:rFonts w:ascii="Arial" w:hAnsi="Arial" w:cs="Arial"/>
                <w:sz w:val="20"/>
                <w:szCs w:val="20"/>
              </w:rPr>
              <w:t xml:space="preserve"> Term 1 Week 4</w:t>
            </w:r>
          </w:p>
        </w:tc>
        <w:tc>
          <w:tcPr>
            <w:tcW w:w="2580" w:type="dxa"/>
          </w:tcPr>
          <w:p w:rsidR="00B85A36" w:rsidRPr="00E16FCC" w:rsidRDefault="00B85A36" w:rsidP="001D5995">
            <w:pPr>
              <w:rPr>
                <w:rFonts w:ascii="Arial" w:hAnsi="Arial" w:cs="Arial"/>
                <w:sz w:val="20"/>
                <w:szCs w:val="20"/>
              </w:rPr>
            </w:pPr>
          </w:p>
        </w:tc>
      </w:tr>
      <w:tr w:rsidR="00B85A36" w:rsidRPr="00E16FCC" w:rsidTr="00B85A36">
        <w:tc>
          <w:tcPr>
            <w:tcW w:w="959" w:type="dxa"/>
          </w:tcPr>
          <w:p w:rsidR="00B85A36" w:rsidRDefault="00B85A36" w:rsidP="001D5995">
            <w:pPr>
              <w:rPr>
                <w:rFonts w:ascii="Arial" w:hAnsi="Arial" w:cs="Arial"/>
                <w:b/>
                <w:sz w:val="20"/>
                <w:szCs w:val="20"/>
              </w:rPr>
            </w:pPr>
            <w:r>
              <w:rPr>
                <w:rFonts w:ascii="Arial" w:hAnsi="Arial" w:cs="Arial"/>
                <w:b/>
                <w:sz w:val="20"/>
                <w:szCs w:val="20"/>
              </w:rPr>
              <w:t xml:space="preserve">T1 </w:t>
            </w:r>
          </w:p>
          <w:p w:rsidR="00B85A36" w:rsidRDefault="00B85A36" w:rsidP="001D5995">
            <w:pPr>
              <w:rPr>
                <w:rFonts w:ascii="Arial" w:hAnsi="Arial" w:cs="Arial"/>
                <w:b/>
                <w:sz w:val="20"/>
                <w:szCs w:val="20"/>
              </w:rPr>
            </w:pPr>
            <w:proofErr w:type="spellStart"/>
            <w:r>
              <w:rPr>
                <w:rFonts w:ascii="Arial" w:hAnsi="Arial" w:cs="Arial"/>
                <w:b/>
                <w:sz w:val="20"/>
                <w:szCs w:val="20"/>
              </w:rPr>
              <w:t>Wk</w:t>
            </w:r>
            <w:proofErr w:type="spellEnd"/>
            <w:r>
              <w:rPr>
                <w:rFonts w:ascii="Arial" w:hAnsi="Arial" w:cs="Arial"/>
                <w:b/>
                <w:sz w:val="20"/>
                <w:szCs w:val="20"/>
              </w:rPr>
              <w:t xml:space="preserve"> 5</w:t>
            </w: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roofErr w:type="spellStart"/>
            <w:r>
              <w:rPr>
                <w:rFonts w:ascii="Arial" w:hAnsi="Arial" w:cs="Arial"/>
                <w:b/>
                <w:sz w:val="20"/>
                <w:szCs w:val="20"/>
              </w:rPr>
              <w:t>Wk</w:t>
            </w:r>
            <w:proofErr w:type="spellEnd"/>
            <w:r>
              <w:rPr>
                <w:rFonts w:ascii="Arial" w:hAnsi="Arial" w:cs="Arial"/>
                <w:b/>
                <w:sz w:val="20"/>
                <w:szCs w:val="20"/>
              </w:rPr>
              <w:t xml:space="preserve"> 6- 7</w:t>
            </w: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430038">
            <w:pPr>
              <w:rPr>
                <w:rFonts w:ascii="Arial" w:hAnsi="Arial" w:cs="Arial"/>
                <w:b/>
                <w:sz w:val="20"/>
                <w:szCs w:val="20"/>
              </w:rPr>
            </w:pPr>
            <w:proofErr w:type="spellStart"/>
            <w:r>
              <w:rPr>
                <w:rFonts w:ascii="Arial" w:hAnsi="Arial" w:cs="Arial"/>
                <w:b/>
                <w:sz w:val="20"/>
                <w:szCs w:val="20"/>
              </w:rPr>
              <w:t>Wk</w:t>
            </w:r>
            <w:proofErr w:type="spellEnd"/>
            <w:r>
              <w:rPr>
                <w:rFonts w:ascii="Arial" w:hAnsi="Arial" w:cs="Arial"/>
                <w:b/>
                <w:sz w:val="20"/>
                <w:szCs w:val="20"/>
              </w:rPr>
              <w:t xml:space="preserve"> 8- 9</w:t>
            </w: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Pr="00E16FCC" w:rsidRDefault="00B85A36" w:rsidP="001D5995">
            <w:pPr>
              <w:rPr>
                <w:rFonts w:ascii="Arial" w:hAnsi="Arial" w:cs="Arial"/>
                <w:b/>
                <w:sz w:val="20"/>
                <w:szCs w:val="20"/>
              </w:rPr>
            </w:pPr>
          </w:p>
        </w:tc>
        <w:tc>
          <w:tcPr>
            <w:tcW w:w="1559" w:type="dxa"/>
          </w:tcPr>
          <w:p w:rsidR="00B85A36" w:rsidRPr="00E16FCC" w:rsidRDefault="00B85A36" w:rsidP="001D5995">
            <w:pPr>
              <w:rPr>
                <w:rFonts w:ascii="Arial" w:hAnsi="Arial" w:cs="Arial"/>
                <w:b/>
                <w:sz w:val="20"/>
                <w:szCs w:val="20"/>
              </w:rPr>
            </w:pPr>
            <w:r w:rsidRPr="00E16FCC">
              <w:rPr>
                <w:rFonts w:ascii="Arial" w:hAnsi="Arial" w:cs="Arial"/>
                <w:b/>
                <w:sz w:val="20"/>
                <w:szCs w:val="20"/>
              </w:rPr>
              <w:lastRenderedPageBreak/>
              <w:t>ACIDS AND BASES</w:t>
            </w:r>
          </w:p>
          <w:p w:rsidR="00B85A36" w:rsidRPr="00E16FCC" w:rsidRDefault="00B85A36" w:rsidP="001D5995">
            <w:pPr>
              <w:rPr>
                <w:rFonts w:ascii="Arial" w:hAnsi="Arial" w:cs="Arial"/>
                <w:b/>
                <w:sz w:val="20"/>
                <w:szCs w:val="20"/>
              </w:rPr>
            </w:pPr>
          </w:p>
          <w:p w:rsidR="00B85A36" w:rsidRPr="00E16FCC" w:rsidRDefault="00B85A36" w:rsidP="001D5995">
            <w:pPr>
              <w:rPr>
                <w:rFonts w:ascii="Arial" w:hAnsi="Arial" w:cs="Arial"/>
                <w:b/>
                <w:sz w:val="20"/>
                <w:szCs w:val="20"/>
              </w:rPr>
            </w:pPr>
          </w:p>
          <w:p w:rsidR="00B85A36" w:rsidRPr="00E16FCC" w:rsidRDefault="00B85A36" w:rsidP="001D5995">
            <w:pPr>
              <w:rPr>
                <w:rFonts w:ascii="Arial" w:hAnsi="Arial" w:cs="Arial"/>
                <w:b/>
                <w:sz w:val="20"/>
                <w:szCs w:val="20"/>
              </w:rPr>
            </w:pPr>
          </w:p>
        </w:tc>
        <w:tc>
          <w:tcPr>
            <w:tcW w:w="7796" w:type="dxa"/>
          </w:tcPr>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acids are substances that can act as proton (hydrogen ion) donors and can be classified as monoprotic or polyprotic, depending on the number of protons available for donation</w:t>
            </w:r>
          </w:p>
          <w:p w:rsidR="00B85A36" w:rsidRPr="00E16FCC" w:rsidRDefault="00B85A36" w:rsidP="001D5995">
            <w:pPr>
              <w:pStyle w:val="ListItem"/>
              <w:numPr>
                <w:ilvl w:val="0"/>
                <w:numId w:val="0"/>
              </w:numPr>
              <w:spacing w:before="0" w:line="240" w:lineRule="auto"/>
              <w:ind w:left="360"/>
              <w:rPr>
                <w:rFonts w:ascii="Arial" w:hAnsi="Arial" w:cs="Arial"/>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the strength of acids is explained by the degree of ionisation at equilibrium in aqueous solution which can be represented by chemical equations and acidity constants (K</w:t>
            </w:r>
            <w:r w:rsidRPr="00E16FCC">
              <w:rPr>
                <w:rFonts w:ascii="Arial" w:hAnsi="Arial" w:cs="Arial"/>
                <w:sz w:val="20"/>
                <w:szCs w:val="20"/>
                <w:vertAlign w:val="subscript"/>
              </w:rPr>
              <w:t>a</w:t>
            </w:r>
            <w:r w:rsidRPr="00E16FCC">
              <w:rPr>
                <w:rFonts w:ascii="Arial" w:hAnsi="Arial" w:cs="Arial"/>
                <w:sz w:val="20"/>
                <w:szCs w:val="20"/>
              </w:rPr>
              <w:t xml:space="preserve">) </w:t>
            </w:r>
          </w:p>
          <w:p w:rsidR="00B85A36" w:rsidRPr="00E16FCC" w:rsidRDefault="00B85A36" w:rsidP="001D5995">
            <w:pPr>
              <w:pStyle w:val="ListItem"/>
              <w:numPr>
                <w:ilvl w:val="0"/>
                <w:numId w:val="0"/>
              </w:numPr>
              <w:spacing w:before="0" w:line="240" w:lineRule="auto"/>
              <w:rPr>
                <w:rFonts w:ascii="Arial" w:hAnsi="Arial" w:cs="Arial"/>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 xml:space="preserve">the relationship between acids and bases in equilibrium systems can be explained using the </w:t>
            </w:r>
            <w:proofErr w:type="spellStart"/>
            <w:r w:rsidRPr="00E16FCC">
              <w:rPr>
                <w:rFonts w:ascii="Arial" w:hAnsi="Arial" w:cs="Arial"/>
                <w:sz w:val="20"/>
                <w:szCs w:val="20"/>
              </w:rPr>
              <w:t>Brønsted</w:t>
            </w:r>
            <w:proofErr w:type="spellEnd"/>
            <w:r w:rsidRPr="00E16FCC">
              <w:rPr>
                <w:rFonts w:ascii="Arial" w:hAnsi="Arial" w:cs="Arial"/>
                <w:sz w:val="20"/>
                <w:szCs w:val="20"/>
              </w:rPr>
              <w:t>-Lowry model and represented using chemical equations that illustrate the transfer of protons between conjugate acid-base pairs</w:t>
            </w:r>
          </w:p>
          <w:p w:rsidR="00B85A36" w:rsidRDefault="00B85A36" w:rsidP="001D5995">
            <w:pPr>
              <w:pStyle w:val="ListParagraph"/>
              <w:rPr>
                <w:rFonts w:ascii="Arial" w:hAnsi="Arial" w:cs="Arial"/>
                <w:sz w:val="20"/>
                <w:szCs w:val="20"/>
              </w:rPr>
            </w:pPr>
          </w:p>
          <w:p w:rsidR="00B85A36" w:rsidRPr="00E16FCC" w:rsidRDefault="00B85A36" w:rsidP="001D5995">
            <w:pPr>
              <w:pStyle w:val="ListItem"/>
              <w:numPr>
                <w:ilvl w:val="0"/>
                <w:numId w:val="0"/>
              </w:numPr>
              <w:spacing w:before="0" w:line="240" w:lineRule="auto"/>
              <w:ind w:left="360"/>
              <w:rPr>
                <w:rFonts w:ascii="Arial" w:hAnsi="Arial" w:cs="Arial"/>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the hydrolysis of salts of weak acids and weak bases can be r</w:t>
            </w:r>
            <w:r>
              <w:rPr>
                <w:rFonts w:ascii="Arial" w:hAnsi="Arial" w:cs="Arial"/>
                <w:sz w:val="20"/>
                <w:szCs w:val="20"/>
              </w:rPr>
              <w:t xml:space="preserve">epresented using equations; the </w:t>
            </w:r>
            <w:proofErr w:type="spellStart"/>
            <w:r w:rsidRPr="00E16FCC">
              <w:rPr>
                <w:rFonts w:ascii="Arial" w:hAnsi="Arial" w:cs="Arial"/>
                <w:sz w:val="20"/>
                <w:szCs w:val="20"/>
              </w:rPr>
              <w:t>Brønsted</w:t>
            </w:r>
            <w:proofErr w:type="spellEnd"/>
            <w:r w:rsidRPr="00E16FCC">
              <w:rPr>
                <w:rFonts w:ascii="Arial" w:hAnsi="Arial" w:cs="Arial"/>
                <w:sz w:val="20"/>
                <w:szCs w:val="20"/>
              </w:rPr>
              <w:t>-Lowry model can be applied to explain the acidic, basic and neutral nature of salts derived from bases and monoprotic and polyprotic acids</w:t>
            </w:r>
          </w:p>
          <w:p w:rsidR="00B85A36" w:rsidRPr="00E16FCC" w:rsidRDefault="00B85A36" w:rsidP="001D5995">
            <w:pPr>
              <w:pStyle w:val="ListItem"/>
              <w:numPr>
                <w:ilvl w:val="0"/>
                <w:numId w:val="0"/>
              </w:numPr>
              <w:spacing w:before="0" w:line="240" w:lineRule="auto"/>
              <w:ind w:left="360"/>
              <w:rPr>
                <w:rFonts w:ascii="Arial" w:hAnsi="Arial" w:cs="Arial"/>
                <w:sz w:val="20"/>
                <w:szCs w:val="20"/>
              </w:rPr>
            </w:pPr>
          </w:p>
          <w:p w:rsidR="00B85A36" w:rsidRPr="00E16FCC"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lastRenderedPageBreak/>
              <w:t xml:space="preserve">buffer solutions are conjugate in nature and resist changes in pH when small amounts of strong acid or base are added to the solution; buffering capacity can be explained qualitatively; Le </w:t>
            </w:r>
            <w:proofErr w:type="spellStart"/>
            <w:r w:rsidRPr="00E16FCC">
              <w:rPr>
                <w:rFonts w:ascii="Arial" w:hAnsi="Arial" w:cs="Arial"/>
                <w:sz w:val="20"/>
                <w:szCs w:val="20"/>
              </w:rPr>
              <w:t>Châtelier’s</w:t>
            </w:r>
            <w:proofErr w:type="spellEnd"/>
            <w:r w:rsidRPr="00E16FCC">
              <w:rPr>
                <w:rFonts w:ascii="Arial" w:hAnsi="Arial" w:cs="Arial"/>
                <w:sz w:val="20"/>
                <w:szCs w:val="20"/>
              </w:rPr>
              <w:t xml:space="preserve"> Principle can be applied to predict how buffers respond to the addition of hydrogen ions and hydroxide ions</w:t>
            </w: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water is a weak electrolyte; the self-ionisation of water is represented by K</w:t>
            </w:r>
            <w:r w:rsidRPr="00E16FCC">
              <w:rPr>
                <w:rFonts w:ascii="Arial" w:hAnsi="Arial" w:cs="Arial"/>
                <w:sz w:val="20"/>
                <w:szCs w:val="20"/>
                <w:vertAlign w:val="subscript"/>
              </w:rPr>
              <w:t>w</w:t>
            </w:r>
            <w:r w:rsidRPr="00E16FCC">
              <w:rPr>
                <w:rFonts w:ascii="Arial" w:hAnsi="Arial" w:cs="Arial"/>
                <w:sz w:val="20"/>
                <w:szCs w:val="20"/>
              </w:rPr>
              <w:t xml:space="preserve"> = [H</w:t>
            </w:r>
            <w:proofErr w:type="gramStart"/>
            <w:r w:rsidRPr="00E16FCC">
              <w:rPr>
                <w:rFonts w:ascii="Arial" w:hAnsi="Arial" w:cs="Arial"/>
                <w:sz w:val="20"/>
                <w:szCs w:val="20"/>
                <w:vertAlign w:val="superscript"/>
              </w:rPr>
              <w:t>+</w:t>
            </w:r>
            <w:r w:rsidRPr="00E16FCC">
              <w:rPr>
                <w:rFonts w:ascii="Arial" w:hAnsi="Arial" w:cs="Arial"/>
                <w:sz w:val="20"/>
                <w:szCs w:val="20"/>
              </w:rPr>
              <w:t>][</w:t>
            </w:r>
            <w:proofErr w:type="gramEnd"/>
            <w:r w:rsidRPr="00E16FCC">
              <w:rPr>
                <w:rFonts w:ascii="Arial" w:hAnsi="Arial" w:cs="Arial"/>
                <w:sz w:val="20"/>
                <w:szCs w:val="20"/>
              </w:rPr>
              <w:t>OH</w:t>
            </w:r>
            <w:r w:rsidRPr="00E16FCC">
              <w:rPr>
                <w:rFonts w:ascii="Arial" w:hAnsi="Arial" w:cs="Arial"/>
                <w:sz w:val="20"/>
                <w:szCs w:val="20"/>
                <w:vertAlign w:val="superscript"/>
              </w:rPr>
              <w:t>-</w:t>
            </w:r>
            <w:r w:rsidRPr="00E16FCC">
              <w:rPr>
                <w:rFonts w:ascii="Arial" w:hAnsi="Arial" w:cs="Arial"/>
                <w:sz w:val="20"/>
                <w:szCs w:val="20"/>
              </w:rPr>
              <w:t>] where K</w:t>
            </w:r>
            <w:r w:rsidRPr="00E16FCC">
              <w:rPr>
                <w:rFonts w:ascii="Arial" w:hAnsi="Arial" w:cs="Arial"/>
                <w:sz w:val="20"/>
                <w:szCs w:val="20"/>
                <w:vertAlign w:val="subscript"/>
              </w:rPr>
              <w:t>w</w:t>
            </w:r>
            <w:r w:rsidRPr="00E16FCC">
              <w:rPr>
                <w:rFonts w:ascii="Arial" w:hAnsi="Arial" w:cs="Arial"/>
                <w:sz w:val="20"/>
                <w:szCs w:val="20"/>
              </w:rPr>
              <w:t xml:space="preserve"> = 1.0 x 10</w:t>
            </w:r>
            <w:r w:rsidRPr="00E16FCC">
              <w:rPr>
                <w:rFonts w:ascii="Arial" w:hAnsi="Arial" w:cs="Arial"/>
                <w:sz w:val="20"/>
                <w:szCs w:val="20"/>
                <w:vertAlign w:val="superscript"/>
              </w:rPr>
              <w:t>-14</w:t>
            </w:r>
            <w:r w:rsidRPr="00E16FCC">
              <w:rPr>
                <w:rFonts w:ascii="Arial" w:hAnsi="Arial" w:cs="Arial"/>
                <w:sz w:val="20"/>
                <w:szCs w:val="20"/>
              </w:rPr>
              <w:t xml:space="preserve"> at 25 </w:t>
            </w:r>
            <w:proofErr w:type="spellStart"/>
            <w:r w:rsidRPr="00E16FCC">
              <w:rPr>
                <w:rFonts w:ascii="Arial" w:hAnsi="Arial" w:cs="Arial"/>
                <w:sz w:val="20"/>
                <w:szCs w:val="20"/>
                <w:vertAlign w:val="superscript"/>
              </w:rPr>
              <w:t>o</w:t>
            </w:r>
            <w:r w:rsidRPr="00E16FCC">
              <w:rPr>
                <w:rFonts w:ascii="Arial" w:hAnsi="Arial" w:cs="Arial"/>
                <w:sz w:val="20"/>
                <w:szCs w:val="20"/>
              </w:rPr>
              <w:t>C</w:t>
            </w:r>
            <w:proofErr w:type="spellEnd"/>
          </w:p>
          <w:p w:rsidR="00B85A36" w:rsidRPr="00E16FCC" w:rsidRDefault="00B85A36" w:rsidP="001D5995">
            <w:pPr>
              <w:pStyle w:val="ListItem"/>
              <w:numPr>
                <w:ilvl w:val="0"/>
                <w:numId w:val="0"/>
              </w:numPr>
              <w:spacing w:before="0" w:line="240" w:lineRule="auto"/>
              <w:ind w:left="360"/>
              <w:rPr>
                <w:rFonts w:ascii="Arial" w:hAnsi="Arial" w:cs="Arial"/>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K</w:t>
            </w:r>
            <w:r w:rsidRPr="00E16FCC">
              <w:rPr>
                <w:rFonts w:ascii="Arial" w:hAnsi="Arial" w:cs="Arial"/>
                <w:sz w:val="20"/>
                <w:szCs w:val="20"/>
                <w:vertAlign w:val="subscript"/>
              </w:rPr>
              <w:t>w</w:t>
            </w:r>
            <w:r w:rsidRPr="00E16FCC">
              <w:rPr>
                <w:rFonts w:ascii="Arial" w:hAnsi="Arial" w:cs="Arial"/>
                <w:sz w:val="20"/>
                <w:szCs w:val="20"/>
              </w:rPr>
              <w:t xml:space="preserve"> can be used to calculate the concentration of hydrogen ions or hydroxide ions in solutions of strong acids or bases</w:t>
            </w:r>
          </w:p>
          <w:p w:rsidR="00B85A36" w:rsidRPr="00E16FCC" w:rsidRDefault="00B85A36" w:rsidP="001D5995">
            <w:pPr>
              <w:pStyle w:val="ListItem"/>
              <w:numPr>
                <w:ilvl w:val="0"/>
                <w:numId w:val="0"/>
              </w:numPr>
              <w:spacing w:before="0" w:line="240" w:lineRule="auto"/>
              <w:rPr>
                <w:rFonts w:ascii="Arial" w:hAnsi="Arial" w:cs="Arial"/>
                <w:sz w:val="20"/>
                <w:szCs w:val="20"/>
              </w:rPr>
            </w:pPr>
            <w:r w:rsidRPr="00E16FCC">
              <w:rPr>
                <w:rFonts w:ascii="Arial" w:hAnsi="Arial" w:cs="Arial"/>
                <w:sz w:val="20"/>
                <w:szCs w:val="20"/>
              </w:rPr>
              <w:t xml:space="preserve">  </w:t>
            </w:r>
          </w:p>
          <w:p w:rsidR="00B85A36" w:rsidRDefault="00B85A36" w:rsidP="001D5995">
            <w:pPr>
              <w:pStyle w:val="ListItem"/>
              <w:spacing w:before="0" w:line="240" w:lineRule="auto"/>
              <w:ind w:left="357" w:hanging="357"/>
              <w:rPr>
                <w:rFonts w:ascii="Arial" w:hAnsi="Arial" w:cs="Arial"/>
                <w:sz w:val="20"/>
                <w:szCs w:val="20"/>
              </w:rPr>
            </w:pPr>
            <w:r w:rsidRPr="00E16FCC">
              <w:rPr>
                <w:rFonts w:ascii="Arial" w:hAnsi="Arial" w:cs="Arial"/>
                <w:sz w:val="20"/>
                <w:szCs w:val="20"/>
              </w:rPr>
              <w:t>the pH scale is a logarithmic scale and the pH of a solution can be calculated from the concentration of hydrogen ions using the relationship pH = - log</w:t>
            </w:r>
            <w:r w:rsidRPr="00E16FCC">
              <w:rPr>
                <w:rFonts w:ascii="Arial" w:hAnsi="Arial" w:cs="Arial"/>
                <w:sz w:val="20"/>
                <w:szCs w:val="20"/>
                <w:vertAlign w:val="subscript"/>
              </w:rPr>
              <w:t>10</w:t>
            </w:r>
            <w:r w:rsidRPr="00E16FCC">
              <w:rPr>
                <w:rFonts w:ascii="Arial" w:hAnsi="Arial" w:cs="Arial"/>
                <w:sz w:val="20"/>
                <w:szCs w:val="20"/>
              </w:rPr>
              <w:t xml:space="preserve"> [H</w:t>
            </w:r>
            <w:r w:rsidRPr="00E16FCC">
              <w:rPr>
                <w:rFonts w:ascii="Arial" w:hAnsi="Arial" w:cs="Arial"/>
                <w:sz w:val="20"/>
                <w:szCs w:val="20"/>
                <w:vertAlign w:val="superscript"/>
              </w:rPr>
              <w:t>+</w:t>
            </w:r>
            <w:r w:rsidRPr="00E16FCC">
              <w:rPr>
                <w:rFonts w:ascii="Arial" w:hAnsi="Arial" w:cs="Arial"/>
                <w:sz w:val="20"/>
                <w:szCs w:val="20"/>
              </w:rPr>
              <w:t>]</w:t>
            </w:r>
          </w:p>
          <w:p w:rsidR="00B85A36" w:rsidRPr="00E16FCC" w:rsidRDefault="00B85A36" w:rsidP="001D5995">
            <w:pPr>
              <w:pStyle w:val="ListItem"/>
              <w:numPr>
                <w:ilvl w:val="0"/>
                <w:numId w:val="0"/>
              </w:numPr>
              <w:spacing w:before="0" w:line="240" w:lineRule="auto"/>
              <w:rPr>
                <w:rFonts w:ascii="Arial" w:hAnsi="Arial" w:cs="Arial"/>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 xml:space="preserve">acid-base indicators are weak acids, or weak bases, in which the acidic form is a different colour from the basic form </w:t>
            </w:r>
          </w:p>
          <w:p w:rsidR="00B85A36" w:rsidRPr="00E16FCC" w:rsidRDefault="00B85A36" w:rsidP="001D5995">
            <w:pPr>
              <w:pStyle w:val="ListItem"/>
              <w:numPr>
                <w:ilvl w:val="0"/>
                <w:numId w:val="0"/>
              </w:numPr>
              <w:spacing w:before="0" w:line="240" w:lineRule="auto"/>
              <w:rPr>
                <w:rFonts w:ascii="Arial" w:hAnsi="Arial" w:cs="Arial"/>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 xml:space="preserve">volumetric analysis methods involving acid-base reactions rely on the identification of an equivalence point by measuring the associated change in pH, using appropriate acid-base indicators or pH meters, to reveal an observable end point </w:t>
            </w:r>
          </w:p>
          <w:p w:rsidR="00B85A36" w:rsidRPr="00E16FCC" w:rsidRDefault="00B85A36" w:rsidP="001D5995">
            <w:pPr>
              <w:pStyle w:val="ListItem"/>
              <w:numPr>
                <w:ilvl w:val="0"/>
                <w:numId w:val="0"/>
              </w:numPr>
              <w:spacing w:before="0" w:line="240" w:lineRule="auto"/>
              <w:rPr>
                <w:rFonts w:ascii="Arial" w:hAnsi="Arial" w:cs="Arial"/>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 xml:space="preserve">data obtained from acid-base titrations can be used to calculate the masses of substances and concentrations and volumes of solutions involved </w:t>
            </w:r>
          </w:p>
          <w:p w:rsidR="00B85A36" w:rsidRPr="00E16FCC" w:rsidRDefault="00B85A36" w:rsidP="001D5995">
            <w:pPr>
              <w:pStyle w:val="ListItem"/>
              <w:numPr>
                <w:ilvl w:val="0"/>
                <w:numId w:val="0"/>
              </w:numPr>
              <w:spacing w:before="0" w:line="240" w:lineRule="auto"/>
              <w:rPr>
                <w:rFonts w:ascii="Arial" w:hAnsi="Arial" w:cs="Arial"/>
                <w:sz w:val="20"/>
                <w:szCs w:val="20"/>
              </w:rPr>
            </w:pPr>
          </w:p>
          <w:p w:rsidR="00B85A36" w:rsidRPr="00E16FCC" w:rsidRDefault="00B85A36" w:rsidP="001D5995">
            <w:pPr>
              <w:rPr>
                <w:rFonts w:ascii="Arial" w:hAnsi="Arial" w:cs="Arial"/>
                <w:b/>
                <w:i/>
                <w:sz w:val="20"/>
                <w:szCs w:val="20"/>
              </w:rPr>
            </w:pPr>
            <w:r w:rsidRPr="00E16FCC">
              <w:rPr>
                <w:rFonts w:ascii="Arial" w:hAnsi="Arial" w:cs="Arial"/>
                <w:b/>
                <w:i/>
                <w:sz w:val="20"/>
                <w:szCs w:val="20"/>
              </w:rPr>
              <w:t>Science as a Human Endeavour</w:t>
            </w:r>
          </w:p>
          <w:p w:rsidR="00B85A36" w:rsidRDefault="00B85A36" w:rsidP="001D5995">
            <w:pPr>
              <w:pStyle w:val="Paragraph"/>
              <w:spacing w:before="0" w:after="0" w:line="240" w:lineRule="auto"/>
              <w:rPr>
                <w:rFonts w:ascii="Arial" w:hAnsi="Arial" w:cs="Arial"/>
                <w:sz w:val="20"/>
                <w:szCs w:val="20"/>
                <w:lang w:val="en"/>
              </w:rPr>
            </w:pPr>
            <w:r w:rsidRPr="00E16FCC">
              <w:rPr>
                <w:rFonts w:ascii="Arial" w:hAnsi="Arial" w:cs="Arial"/>
                <w:sz w:val="20"/>
                <w:szCs w:val="20"/>
              </w:rPr>
              <w:t>Models and theories are contested and refined or replaced when new evidence challenges them, or when a new model or theory has greater explanatory scope. Davy initially proposed that acids</w:t>
            </w:r>
            <w:r w:rsidRPr="00E16FCC">
              <w:rPr>
                <w:rFonts w:ascii="Arial" w:hAnsi="Arial" w:cs="Arial"/>
                <w:sz w:val="20"/>
                <w:szCs w:val="20"/>
                <w:lang w:val="en"/>
              </w:rPr>
              <w:t xml:space="preserve"> were substances that contained replaceable hydrogen (hydrogen that could be partly or totally replaced by metals) and bases were substances that reacted with acids to form salts and water. </w:t>
            </w:r>
          </w:p>
          <w:p w:rsidR="00B85A36" w:rsidRDefault="00B85A36" w:rsidP="001D5995">
            <w:pPr>
              <w:pStyle w:val="Paragraph"/>
              <w:spacing w:before="0" w:after="0" w:line="240" w:lineRule="auto"/>
              <w:rPr>
                <w:rFonts w:ascii="Arial" w:hAnsi="Arial" w:cs="Arial"/>
                <w:sz w:val="20"/>
                <w:szCs w:val="20"/>
                <w:lang w:val="en"/>
              </w:rPr>
            </w:pPr>
          </w:p>
          <w:p w:rsidR="00B85A36" w:rsidRDefault="00B85A36" w:rsidP="001D5995">
            <w:pPr>
              <w:pStyle w:val="Paragraph"/>
              <w:spacing w:before="0" w:after="0" w:line="240" w:lineRule="auto"/>
              <w:rPr>
                <w:rFonts w:ascii="Arial" w:hAnsi="Arial" w:cs="Arial"/>
                <w:sz w:val="20"/>
                <w:szCs w:val="20"/>
              </w:rPr>
            </w:pPr>
            <w:r w:rsidRPr="00E16FCC">
              <w:rPr>
                <w:rFonts w:ascii="Arial" w:hAnsi="Arial" w:cs="Arial"/>
                <w:sz w:val="20"/>
                <w:szCs w:val="20"/>
              </w:rPr>
              <w:t xml:space="preserve">The Arrhenius model, which includes only soluble acids and bases, identified acids as substances which produce hydrogen ions in solution and bases as substances which produce hydroxide ions in solution. Subsequently, the </w:t>
            </w:r>
            <w:proofErr w:type="spellStart"/>
            <w:r w:rsidRPr="00E16FCC">
              <w:rPr>
                <w:rFonts w:ascii="Arial" w:hAnsi="Arial" w:cs="Arial"/>
                <w:sz w:val="20"/>
                <w:szCs w:val="20"/>
              </w:rPr>
              <w:t>Brønsted</w:t>
            </w:r>
            <w:proofErr w:type="spellEnd"/>
            <w:r w:rsidRPr="00E16FCC">
              <w:rPr>
                <w:rFonts w:ascii="Arial" w:hAnsi="Arial" w:cs="Arial"/>
                <w:sz w:val="20"/>
                <w:szCs w:val="20"/>
              </w:rPr>
              <w:t>-Lowry model describes acid-base behaviour in terms of proton donors and proton acceptors. This approach includes a wider range of substances and can be more broadly applied.</w:t>
            </w:r>
          </w:p>
          <w:p w:rsidR="00B85A36" w:rsidRDefault="00B85A36" w:rsidP="001D5995">
            <w:pPr>
              <w:pStyle w:val="Paragraph"/>
              <w:spacing w:before="0" w:after="0" w:line="240" w:lineRule="auto"/>
              <w:rPr>
                <w:rFonts w:ascii="Arial" w:hAnsi="Arial" w:cs="Arial"/>
                <w:b/>
                <w:sz w:val="20"/>
                <w:szCs w:val="20"/>
              </w:rPr>
            </w:pPr>
          </w:p>
          <w:p w:rsidR="00B85A36" w:rsidRDefault="00B85A36" w:rsidP="001D5995">
            <w:pPr>
              <w:pStyle w:val="Paragraph"/>
              <w:spacing w:before="0" w:after="0" w:line="240" w:lineRule="auto"/>
              <w:rPr>
                <w:rFonts w:ascii="Arial" w:hAnsi="Arial" w:cs="Arial"/>
                <w:b/>
                <w:sz w:val="20"/>
                <w:szCs w:val="20"/>
              </w:rPr>
            </w:pPr>
          </w:p>
          <w:p w:rsidR="00B85A36" w:rsidRDefault="00B85A36" w:rsidP="001D5995">
            <w:pPr>
              <w:pStyle w:val="Paragraph"/>
              <w:spacing w:before="0" w:after="0" w:line="240" w:lineRule="auto"/>
              <w:rPr>
                <w:rFonts w:ascii="Arial" w:hAnsi="Arial" w:cs="Arial"/>
                <w:b/>
                <w:sz w:val="20"/>
                <w:szCs w:val="20"/>
              </w:rPr>
            </w:pPr>
          </w:p>
          <w:p w:rsidR="00B85A36" w:rsidRDefault="00B85A36" w:rsidP="001D5995">
            <w:pPr>
              <w:pStyle w:val="Paragraph"/>
              <w:spacing w:before="0" w:after="0" w:line="240" w:lineRule="auto"/>
              <w:rPr>
                <w:rFonts w:ascii="Arial" w:hAnsi="Arial" w:cs="Arial"/>
                <w:b/>
                <w:sz w:val="20"/>
                <w:szCs w:val="20"/>
              </w:rPr>
            </w:pPr>
          </w:p>
          <w:p w:rsidR="00B85A36" w:rsidRDefault="00B85A36" w:rsidP="001D5995">
            <w:pPr>
              <w:pStyle w:val="Paragraph"/>
              <w:spacing w:before="0" w:after="0" w:line="240" w:lineRule="auto"/>
              <w:rPr>
                <w:rFonts w:ascii="Arial" w:hAnsi="Arial" w:cs="Arial"/>
                <w:b/>
                <w:sz w:val="20"/>
                <w:szCs w:val="20"/>
              </w:rPr>
            </w:pPr>
          </w:p>
          <w:p w:rsidR="00B85A36" w:rsidRPr="00E16FCC" w:rsidRDefault="00B85A36" w:rsidP="001D5995">
            <w:pPr>
              <w:pStyle w:val="Paragraph"/>
              <w:spacing w:before="0" w:after="0" w:line="240" w:lineRule="auto"/>
              <w:rPr>
                <w:rFonts w:ascii="Arial" w:hAnsi="Arial" w:cs="Arial"/>
                <w:b/>
                <w:sz w:val="20"/>
                <w:szCs w:val="20"/>
              </w:rPr>
            </w:pPr>
          </w:p>
        </w:tc>
        <w:tc>
          <w:tcPr>
            <w:tcW w:w="2127" w:type="dxa"/>
          </w:tcPr>
          <w:p w:rsidR="00B85A36" w:rsidRPr="00E16FCC" w:rsidRDefault="00B85A36" w:rsidP="001D5995">
            <w:pPr>
              <w:rPr>
                <w:rFonts w:ascii="Arial" w:hAnsi="Arial" w:cs="Arial"/>
                <w:sz w:val="20"/>
                <w:szCs w:val="20"/>
              </w:rPr>
            </w:pPr>
            <w:r w:rsidRPr="00E16FCC">
              <w:rPr>
                <w:rFonts w:ascii="Arial" w:hAnsi="Arial" w:cs="Arial"/>
                <w:b/>
                <w:sz w:val="20"/>
                <w:szCs w:val="20"/>
              </w:rPr>
              <w:lastRenderedPageBreak/>
              <w:t>Nelson</w:t>
            </w:r>
            <w:r w:rsidRPr="00E16FCC">
              <w:rPr>
                <w:rFonts w:ascii="Arial" w:hAnsi="Arial" w:cs="Arial"/>
                <w:sz w:val="20"/>
                <w:szCs w:val="20"/>
              </w:rPr>
              <w:t>: Chapters 2 &amp; 4 (not Redox Titrations). Experiment 5.2 (pages 120 – 121)</w:t>
            </w:r>
          </w:p>
          <w:p w:rsidR="00B85A36" w:rsidRPr="00E16FCC" w:rsidRDefault="00B85A36" w:rsidP="001D5995">
            <w:pPr>
              <w:rPr>
                <w:rFonts w:ascii="Arial" w:hAnsi="Arial" w:cs="Arial"/>
                <w:sz w:val="20"/>
                <w:szCs w:val="20"/>
              </w:rPr>
            </w:pPr>
          </w:p>
          <w:p w:rsidR="00B85A36" w:rsidRPr="00E16FCC" w:rsidRDefault="00B85A36" w:rsidP="001D5995">
            <w:pPr>
              <w:rPr>
                <w:rFonts w:ascii="Arial" w:hAnsi="Arial" w:cs="Arial"/>
                <w:sz w:val="20"/>
                <w:szCs w:val="20"/>
              </w:rPr>
            </w:pPr>
            <w:r w:rsidRPr="00E16FCC">
              <w:rPr>
                <w:rFonts w:ascii="Arial" w:hAnsi="Arial" w:cs="Arial"/>
                <w:b/>
                <w:sz w:val="20"/>
                <w:szCs w:val="20"/>
              </w:rPr>
              <w:t>Exploring Chemistry</w:t>
            </w:r>
            <w:r w:rsidRPr="00E16FCC">
              <w:rPr>
                <w:rFonts w:ascii="Arial" w:hAnsi="Arial" w:cs="Arial"/>
                <w:sz w:val="20"/>
                <w:szCs w:val="20"/>
              </w:rPr>
              <w:t>: Inv. &amp; Experiments 5 – 18. Sets 8 – 17)</w:t>
            </w:r>
          </w:p>
          <w:p w:rsidR="00B85A36" w:rsidRPr="00E16FCC" w:rsidRDefault="00B85A36" w:rsidP="001D5995">
            <w:pPr>
              <w:rPr>
                <w:rFonts w:ascii="Arial" w:hAnsi="Arial" w:cs="Arial"/>
                <w:sz w:val="20"/>
                <w:szCs w:val="20"/>
              </w:rPr>
            </w:pPr>
          </w:p>
          <w:p w:rsidR="00B85A36" w:rsidRPr="00E16FCC" w:rsidRDefault="00B85A36" w:rsidP="001D5995">
            <w:pPr>
              <w:rPr>
                <w:rFonts w:ascii="Arial" w:hAnsi="Arial" w:cs="Arial"/>
                <w:sz w:val="20"/>
                <w:szCs w:val="20"/>
              </w:rPr>
            </w:pPr>
            <w:r w:rsidRPr="00E16FCC">
              <w:rPr>
                <w:rFonts w:ascii="Arial" w:hAnsi="Arial" w:cs="Arial"/>
                <w:b/>
                <w:sz w:val="20"/>
                <w:szCs w:val="20"/>
              </w:rPr>
              <w:t>Essential Chemistry:</w:t>
            </w:r>
            <w:r w:rsidRPr="00E16FCC">
              <w:rPr>
                <w:rFonts w:ascii="Arial" w:hAnsi="Arial" w:cs="Arial"/>
                <w:sz w:val="20"/>
                <w:szCs w:val="20"/>
              </w:rPr>
              <w:t xml:space="preserve"> Chapters 3, 4 &amp; 5.</w:t>
            </w:r>
          </w:p>
          <w:p w:rsidR="00B85A36" w:rsidRDefault="00B85A36" w:rsidP="001D5995">
            <w:pPr>
              <w:rPr>
                <w:rFonts w:ascii="Arial" w:hAnsi="Arial" w:cs="Arial"/>
                <w:sz w:val="20"/>
                <w:szCs w:val="20"/>
              </w:rPr>
            </w:pPr>
          </w:p>
          <w:p w:rsidR="00B85A36" w:rsidRPr="008C179F" w:rsidRDefault="00B85A36" w:rsidP="001D5995">
            <w:pPr>
              <w:rPr>
                <w:rFonts w:ascii="Arial" w:hAnsi="Arial" w:cs="Arial"/>
                <w:sz w:val="20"/>
                <w:szCs w:val="20"/>
              </w:rPr>
            </w:pPr>
            <w:r>
              <w:rPr>
                <w:rFonts w:ascii="Arial" w:hAnsi="Arial" w:cs="Arial"/>
                <w:b/>
                <w:sz w:val="20"/>
                <w:szCs w:val="20"/>
              </w:rPr>
              <w:t>PEARSON:</w:t>
            </w:r>
            <w:r>
              <w:rPr>
                <w:rFonts w:ascii="Arial" w:hAnsi="Arial" w:cs="Arial"/>
                <w:sz w:val="20"/>
                <w:szCs w:val="20"/>
              </w:rPr>
              <w:t xml:space="preserve"> Chapter 4,5,6 and 7</w:t>
            </w:r>
          </w:p>
        </w:tc>
        <w:tc>
          <w:tcPr>
            <w:tcW w:w="2580" w:type="dxa"/>
          </w:tcPr>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FF6CE8" w:rsidRDefault="00FF6CE8" w:rsidP="001D5995">
            <w:pPr>
              <w:rPr>
                <w:rFonts w:ascii="Arial" w:hAnsi="Arial" w:cs="Arial"/>
                <w:b/>
                <w:sz w:val="20"/>
                <w:szCs w:val="20"/>
              </w:rPr>
            </w:pPr>
          </w:p>
          <w:p w:rsidR="00FF6CE8" w:rsidRDefault="00FF6CE8" w:rsidP="001D5995">
            <w:pPr>
              <w:rPr>
                <w:rFonts w:ascii="Arial" w:hAnsi="Arial" w:cs="Arial"/>
                <w:b/>
                <w:sz w:val="20"/>
                <w:szCs w:val="20"/>
              </w:rPr>
            </w:pPr>
          </w:p>
          <w:p w:rsidR="00FF6CE8" w:rsidRDefault="00FF6CE8" w:rsidP="001D5995">
            <w:pPr>
              <w:rPr>
                <w:rFonts w:ascii="Arial" w:hAnsi="Arial" w:cs="Arial"/>
                <w:b/>
                <w:sz w:val="20"/>
                <w:szCs w:val="20"/>
              </w:rPr>
            </w:pPr>
          </w:p>
          <w:p w:rsidR="00FF6CE8" w:rsidRDefault="00FF6CE8" w:rsidP="001D5995">
            <w:pPr>
              <w:rPr>
                <w:rFonts w:ascii="Arial" w:hAnsi="Arial" w:cs="Arial"/>
                <w:b/>
                <w:sz w:val="20"/>
                <w:szCs w:val="20"/>
              </w:rPr>
            </w:pPr>
          </w:p>
          <w:p w:rsidR="00FF6CE8" w:rsidRDefault="00FF6CE8" w:rsidP="001D5995">
            <w:pPr>
              <w:rPr>
                <w:rFonts w:ascii="Arial" w:hAnsi="Arial" w:cs="Arial"/>
                <w:b/>
                <w:sz w:val="20"/>
                <w:szCs w:val="20"/>
              </w:rPr>
            </w:pPr>
          </w:p>
          <w:p w:rsidR="00FF6CE8" w:rsidRDefault="00FF6CE8" w:rsidP="001D5995">
            <w:pPr>
              <w:rPr>
                <w:rFonts w:ascii="Arial" w:hAnsi="Arial" w:cs="Arial"/>
                <w:b/>
                <w:sz w:val="20"/>
                <w:szCs w:val="20"/>
              </w:rPr>
            </w:pPr>
          </w:p>
          <w:p w:rsidR="00FF6CE8" w:rsidRDefault="00FF6CE8" w:rsidP="001D5995">
            <w:pPr>
              <w:rPr>
                <w:rFonts w:ascii="Arial" w:hAnsi="Arial" w:cs="Arial"/>
                <w:b/>
                <w:sz w:val="20"/>
                <w:szCs w:val="20"/>
              </w:rPr>
            </w:pPr>
          </w:p>
          <w:p w:rsidR="00FF6CE8" w:rsidRDefault="00FF6CE8" w:rsidP="001D5995">
            <w:pPr>
              <w:rPr>
                <w:rFonts w:ascii="Arial" w:hAnsi="Arial" w:cs="Arial"/>
                <w:b/>
                <w:sz w:val="20"/>
                <w:szCs w:val="20"/>
              </w:rPr>
            </w:pPr>
          </w:p>
          <w:p w:rsidR="00FF6CE8" w:rsidRDefault="00FF6CE8" w:rsidP="001D5995">
            <w:pPr>
              <w:rPr>
                <w:rFonts w:ascii="Arial" w:hAnsi="Arial" w:cs="Arial"/>
                <w:b/>
                <w:sz w:val="20"/>
                <w:szCs w:val="20"/>
              </w:rPr>
            </w:pPr>
          </w:p>
          <w:p w:rsidR="00FF6CE8" w:rsidRDefault="00FF6CE8" w:rsidP="001D5995">
            <w:pPr>
              <w:rPr>
                <w:rFonts w:ascii="Arial" w:hAnsi="Arial" w:cs="Arial"/>
                <w:b/>
                <w:sz w:val="20"/>
                <w:szCs w:val="20"/>
              </w:rPr>
            </w:pPr>
          </w:p>
          <w:p w:rsidR="00FF6CE8" w:rsidRDefault="00FF6CE8" w:rsidP="001D5995">
            <w:pPr>
              <w:rPr>
                <w:rFonts w:ascii="Arial" w:hAnsi="Arial" w:cs="Arial"/>
                <w:b/>
                <w:sz w:val="20"/>
                <w:szCs w:val="20"/>
              </w:rPr>
            </w:pPr>
          </w:p>
          <w:p w:rsidR="00FF6CE8" w:rsidRDefault="00FF6CE8" w:rsidP="001D5995">
            <w:pPr>
              <w:rPr>
                <w:rFonts w:ascii="Arial" w:hAnsi="Arial" w:cs="Arial"/>
                <w:b/>
                <w:sz w:val="20"/>
                <w:szCs w:val="20"/>
              </w:rPr>
            </w:pPr>
          </w:p>
          <w:p w:rsidR="00FF6CE8" w:rsidRDefault="00FF6CE8" w:rsidP="001D5995">
            <w:pPr>
              <w:rPr>
                <w:rFonts w:ascii="Arial" w:hAnsi="Arial" w:cs="Arial"/>
                <w:b/>
                <w:sz w:val="20"/>
                <w:szCs w:val="20"/>
              </w:rPr>
            </w:pPr>
          </w:p>
          <w:p w:rsidR="00FF6CE8" w:rsidRDefault="00FF6CE8" w:rsidP="001D5995">
            <w:pPr>
              <w:rPr>
                <w:rFonts w:ascii="Arial" w:hAnsi="Arial" w:cs="Arial"/>
                <w:b/>
                <w:sz w:val="20"/>
                <w:szCs w:val="20"/>
              </w:rPr>
            </w:pPr>
          </w:p>
          <w:p w:rsidR="00FF6CE8" w:rsidRDefault="00FF6CE8" w:rsidP="001D5995">
            <w:pPr>
              <w:rPr>
                <w:rFonts w:ascii="Arial" w:hAnsi="Arial" w:cs="Arial"/>
                <w:b/>
                <w:sz w:val="20"/>
                <w:szCs w:val="20"/>
              </w:rPr>
            </w:pPr>
          </w:p>
          <w:p w:rsidR="00FF6CE8" w:rsidRDefault="00FF6CE8" w:rsidP="001D5995">
            <w:pPr>
              <w:rPr>
                <w:rFonts w:ascii="Arial" w:hAnsi="Arial" w:cs="Arial"/>
                <w:b/>
                <w:sz w:val="20"/>
                <w:szCs w:val="20"/>
              </w:rPr>
            </w:pPr>
          </w:p>
          <w:p w:rsidR="00FF6CE8" w:rsidRDefault="00FF6CE8" w:rsidP="001D5995">
            <w:pPr>
              <w:rPr>
                <w:rFonts w:ascii="Arial" w:hAnsi="Arial" w:cs="Arial"/>
                <w:b/>
                <w:sz w:val="20"/>
                <w:szCs w:val="20"/>
              </w:rPr>
            </w:pPr>
          </w:p>
          <w:p w:rsidR="00FF6CE8" w:rsidRDefault="00FF6CE8" w:rsidP="001D5995">
            <w:pPr>
              <w:rPr>
                <w:rFonts w:ascii="Arial" w:hAnsi="Arial" w:cs="Arial"/>
                <w:b/>
                <w:sz w:val="20"/>
                <w:szCs w:val="20"/>
              </w:rPr>
            </w:pPr>
          </w:p>
          <w:p w:rsidR="00FF6CE8" w:rsidRDefault="00FF6CE8" w:rsidP="001D5995">
            <w:pPr>
              <w:rPr>
                <w:rFonts w:ascii="Arial" w:hAnsi="Arial" w:cs="Arial"/>
                <w:b/>
                <w:sz w:val="20"/>
                <w:szCs w:val="20"/>
              </w:rPr>
            </w:pPr>
          </w:p>
          <w:p w:rsidR="00FF6CE8" w:rsidRDefault="00FF6CE8" w:rsidP="001D5995">
            <w:pPr>
              <w:rPr>
                <w:rFonts w:ascii="Arial" w:hAnsi="Arial" w:cs="Arial"/>
                <w:b/>
                <w:sz w:val="20"/>
                <w:szCs w:val="20"/>
              </w:rPr>
            </w:pPr>
          </w:p>
          <w:p w:rsidR="00FF6CE8" w:rsidRDefault="00FF6CE8" w:rsidP="001D5995">
            <w:pPr>
              <w:rPr>
                <w:rFonts w:ascii="Arial" w:hAnsi="Arial" w:cs="Arial"/>
                <w:b/>
                <w:sz w:val="20"/>
                <w:szCs w:val="20"/>
              </w:rPr>
            </w:pPr>
          </w:p>
          <w:p w:rsidR="00FF6CE8" w:rsidRDefault="00FF6CE8" w:rsidP="001D5995">
            <w:pPr>
              <w:rPr>
                <w:rFonts w:ascii="Arial" w:hAnsi="Arial" w:cs="Arial"/>
                <w:b/>
                <w:sz w:val="20"/>
                <w:szCs w:val="20"/>
              </w:rPr>
            </w:pPr>
          </w:p>
          <w:p w:rsidR="005973B7" w:rsidRDefault="005973B7" w:rsidP="001D5995">
            <w:pPr>
              <w:rPr>
                <w:rFonts w:ascii="Arial" w:hAnsi="Arial" w:cs="Arial"/>
                <w:b/>
                <w:sz w:val="20"/>
                <w:szCs w:val="20"/>
              </w:rPr>
            </w:pPr>
          </w:p>
          <w:p w:rsidR="005973B7" w:rsidRDefault="005973B7" w:rsidP="001D5995">
            <w:pPr>
              <w:rPr>
                <w:rFonts w:ascii="Arial" w:hAnsi="Arial" w:cs="Arial"/>
                <w:b/>
                <w:sz w:val="20"/>
                <w:szCs w:val="20"/>
              </w:rPr>
            </w:pPr>
          </w:p>
          <w:p w:rsidR="005973B7" w:rsidRDefault="005973B7" w:rsidP="001D5995">
            <w:pPr>
              <w:rPr>
                <w:rFonts w:ascii="Arial" w:hAnsi="Arial" w:cs="Arial"/>
                <w:b/>
                <w:sz w:val="20"/>
                <w:szCs w:val="20"/>
              </w:rPr>
            </w:pPr>
          </w:p>
          <w:p w:rsidR="005973B7" w:rsidRDefault="005973B7" w:rsidP="001D5995">
            <w:pPr>
              <w:rPr>
                <w:rFonts w:ascii="Arial" w:hAnsi="Arial" w:cs="Arial"/>
                <w:b/>
                <w:sz w:val="20"/>
                <w:szCs w:val="20"/>
              </w:rPr>
            </w:pPr>
          </w:p>
          <w:p w:rsidR="005973B7" w:rsidRDefault="005973B7" w:rsidP="001D5995">
            <w:pPr>
              <w:rPr>
                <w:rFonts w:ascii="Arial" w:hAnsi="Arial" w:cs="Arial"/>
                <w:b/>
                <w:sz w:val="20"/>
                <w:szCs w:val="20"/>
              </w:rPr>
            </w:pPr>
          </w:p>
          <w:p w:rsidR="005973B7" w:rsidRDefault="005973B7" w:rsidP="001D5995">
            <w:pPr>
              <w:rPr>
                <w:rFonts w:ascii="Arial" w:hAnsi="Arial" w:cs="Arial"/>
                <w:b/>
                <w:sz w:val="20"/>
                <w:szCs w:val="20"/>
              </w:rPr>
            </w:pPr>
          </w:p>
          <w:p w:rsidR="005973B7" w:rsidRDefault="005973B7" w:rsidP="001D5995">
            <w:pPr>
              <w:rPr>
                <w:rFonts w:ascii="Arial" w:hAnsi="Arial" w:cs="Arial"/>
                <w:b/>
                <w:sz w:val="20"/>
                <w:szCs w:val="20"/>
              </w:rPr>
            </w:pPr>
          </w:p>
          <w:p w:rsidR="005973B7" w:rsidRDefault="005973B7" w:rsidP="001D5995">
            <w:pPr>
              <w:rPr>
                <w:rFonts w:ascii="Arial" w:hAnsi="Arial" w:cs="Arial"/>
                <w:b/>
                <w:sz w:val="20"/>
                <w:szCs w:val="20"/>
              </w:rPr>
            </w:pPr>
          </w:p>
          <w:p w:rsidR="00B85A36" w:rsidRPr="00E16FCC" w:rsidRDefault="00B85A36" w:rsidP="001D5995">
            <w:pPr>
              <w:rPr>
                <w:rFonts w:ascii="Arial" w:hAnsi="Arial" w:cs="Arial"/>
                <w:sz w:val="20"/>
                <w:szCs w:val="20"/>
              </w:rPr>
            </w:pPr>
            <w:r>
              <w:rPr>
                <w:rFonts w:ascii="Arial" w:hAnsi="Arial" w:cs="Arial"/>
                <w:b/>
                <w:sz w:val="20"/>
                <w:szCs w:val="20"/>
              </w:rPr>
              <w:t>Task 3</w:t>
            </w:r>
            <w:r w:rsidRPr="00E16FCC">
              <w:rPr>
                <w:rFonts w:ascii="Arial" w:hAnsi="Arial" w:cs="Arial"/>
                <w:b/>
                <w:sz w:val="20"/>
                <w:szCs w:val="20"/>
              </w:rPr>
              <w:t>: Practical Test</w:t>
            </w:r>
            <w:r>
              <w:rPr>
                <w:rFonts w:ascii="Arial" w:hAnsi="Arial" w:cs="Arial"/>
                <w:b/>
                <w:sz w:val="20"/>
                <w:szCs w:val="20"/>
              </w:rPr>
              <w:t xml:space="preserve"> #1 - </w:t>
            </w:r>
            <w:r w:rsidRPr="00E16FCC">
              <w:rPr>
                <w:rFonts w:ascii="Arial" w:hAnsi="Arial" w:cs="Arial"/>
                <w:sz w:val="20"/>
                <w:szCs w:val="20"/>
              </w:rPr>
              <w:t>Volumetric Analysis</w:t>
            </w:r>
            <w:r>
              <w:rPr>
                <w:rFonts w:ascii="Arial" w:hAnsi="Arial" w:cs="Arial"/>
                <w:sz w:val="20"/>
                <w:szCs w:val="20"/>
              </w:rPr>
              <w:t xml:space="preserve"> (5%) Term 1 Week 8</w:t>
            </w:r>
          </w:p>
          <w:p w:rsidR="00B85A36" w:rsidRPr="00E16FCC" w:rsidRDefault="00B85A36" w:rsidP="001D5995">
            <w:pPr>
              <w:rPr>
                <w:rFonts w:ascii="Arial" w:hAnsi="Arial" w:cs="Arial"/>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sz w:val="20"/>
                <w:szCs w:val="20"/>
              </w:rPr>
            </w:pPr>
            <w:r>
              <w:rPr>
                <w:rFonts w:ascii="Arial" w:hAnsi="Arial" w:cs="Arial"/>
                <w:b/>
                <w:sz w:val="20"/>
                <w:szCs w:val="20"/>
              </w:rPr>
              <w:t xml:space="preserve">Task 2: </w:t>
            </w:r>
            <w:r w:rsidRPr="00E16FCC">
              <w:rPr>
                <w:rFonts w:ascii="Arial" w:hAnsi="Arial" w:cs="Arial"/>
                <w:b/>
                <w:sz w:val="20"/>
                <w:szCs w:val="20"/>
              </w:rPr>
              <w:t>Test</w:t>
            </w:r>
            <w:r>
              <w:rPr>
                <w:rFonts w:ascii="Arial" w:hAnsi="Arial" w:cs="Arial"/>
                <w:b/>
                <w:sz w:val="20"/>
                <w:szCs w:val="20"/>
              </w:rPr>
              <w:t xml:space="preserve"> #2 -</w:t>
            </w:r>
            <w:r w:rsidRPr="00E16FCC">
              <w:rPr>
                <w:rFonts w:ascii="Arial" w:hAnsi="Arial" w:cs="Arial"/>
                <w:b/>
                <w:sz w:val="20"/>
                <w:szCs w:val="20"/>
              </w:rPr>
              <w:t xml:space="preserve"> </w:t>
            </w:r>
            <w:r>
              <w:rPr>
                <w:rFonts w:ascii="Arial" w:hAnsi="Arial" w:cs="Arial"/>
                <w:sz w:val="20"/>
                <w:szCs w:val="20"/>
              </w:rPr>
              <w:t>Acids and B</w:t>
            </w:r>
            <w:r w:rsidRPr="00E16FCC">
              <w:rPr>
                <w:rFonts w:ascii="Arial" w:hAnsi="Arial" w:cs="Arial"/>
                <w:sz w:val="20"/>
                <w:szCs w:val="20"/>
              </w:rPr>
              <w:t>ases</w:t>
            </w:r>
            <w:r>
              <w:rPr>
                <w:rFonts w:ascii="Arial" w:hAnsi="Arial" w:cs="Arial"/>
                <w:sz w:val="20"/>
                <w:szCs w:val="20"/>
              </w:rPr>
              <w:t xml:space="preserve"> (4%) </w:t>
            </w:r>
          </w:p>
          <w:p w:rsidR="00B85A36" w:rsidRPr="00E16FCC" w:rsidRDefault="00B85A36" w:rsidP="001D5995">
            <w:pPr>
              <w:rPr>
                <w:rFonts w:ascii="Arial" w:hAnsi="Arial" w:cs="Arial"/>
                <w:b/>
                <w:sz w:val="20"/>
                <w:szCs w:val="20"/>
              </w:rPr>
            </w:pPr>
            <w:r>
              <w:rPr>
                <w:rFonts w:ascii="Arial" w:hAnsi="Arial" w:cs="Arial"/>
                <w:sz w:val="20"/>
                <w:szCs w:val="20"/>
              </w:rPr>
              <w:t>Term 1 Week 9</w:t>
            </w:r>
          </w:p>
        </w:tc>
        <w:tc>
          <w:tcPr>
            <w:tcW w:w="2580" w:type="dxa"/>
          </w:tcPr>
          <w:p w:rsidR="00B85A36" w:rsidRDefault="00B85A36" w:rsidP="001D5995">
            <w:pPr>
              <w:rPr>
                <w:rFonts w:ascii="Arial" w:hAnsi="Arial" w:cs="Arial"/>
                <w:b/>
                <w:sz w:val="20"/>
                <w:szCs w:val="20"/>
              </w:rPr>
            </w:pPr>
          </w:p>
        </w:tc>
      </w:tr>
      <w:tr w:rsidR="00B85A36" w:rsidRPr="00E16FCC" w:rsidTr="00B85A36">
        <w:tc>
          <w:tcPr>
            <w:tcW w:w="959" w:type="dxa"/>
          </w:tcPr>
          <w:p w:rsidR="00FF6CE8" w:rsidRDefault="00FF6CE8" w:rsidP="00FF6CE8">
            <w:pPr>
              <w:rPr>
                <w:rFonts w:ascii="Arial" w:hAnsi="Arial" w:cs="Arial"/>
                <w:b/>
                <w:sz w:val="20"/>
                <w:szCs w:val="20"/>
              </w:rPr>
            </w:pPr>
            <w:r>
              <w:rPr>
                <w:rFonts w:ascii="Arial" w:hAnsi="Arial" w:cs="Arial"/>
                <w:b/>
                <w:sz w:val="20"/>
                <w:szCs w:val="20"/>
              </w:rPr>
              <w:lastRenderedPageBreak/>
              <w:t xml:space="preserve">T1 </w:t>
            </w:r>
          </w:p>
          <w:p w:rsidR="00FF6CE8" w:rsidRDefault="00FF6CE8" w:rsidP="00FF6CE8">
            <w:pPr>
              <w:rPr>
                <w:rFonts w:ascii="Arial" w:hAnsi="Arial" w:cs="Arial"/>
                <w:b/>
                <w:sz w:val="20"/>
                <w:szCs w:val="20"/>
              </w:rPr>
            </w:pPr>
            <w:proofErr w:type="spellStart"/>
            <w:r>
              <w:rPr>
                <w:rFonts w:ascii="Arial" w:hAnsi="Arial" w:cs="Arial"/>
                <w:b/>
                <w:sz w:val="20"/>
                <w:szCs w:val="20"/>
              </w:rPr>
              <w:t>Wk</w:t>
            </w:r>
            <w:proofErr w:type="spellEnd"/>
            <w:r>
              <w:rPr>
                <w:rFonts w:ascii="Arial" w:hAnsi="Arial" w:cs="Arial"/>
                <w:b/>
                <w:sz w:val="20"/>
                <w:szCs w:val="20"/>
              </w:rPr>
              <w:t xml:space="preserve"> 10 to </w:t>
            </w:r>
          </w:p>
          <w:p w:rsidR="00FF6CE8" w:rsidRDefault="00FF6CE8" w:rsidP="00FF6CE8">
            <w:pPr>
              <w:rPr>
                <w:rFonts w:ascii="Arial" w:hAnsi="Arial" w:cs="Arial"/>
                <w:b/>
                <w:sz w:val="20"/>
                <w:szCs w:val="20"/>
              </w:rPr>
            </w:pPr>
            <w:r>
              <w:rPr>
                <w:rFonts w:ascii="Arial" w:hAnsi="Arial" w:cs="Arial"/>
                <w:b/>
                <w:sz w:val="20"/>
                <w:szCs w:val="20"/>
              </w:rPr>
              <w:t xml:space="preserve">T2 </w:t>
            </w:r>
          </w:p>
          <w:p w:rsidR="00B85A36" w:rsidRDefault="00FF6CE8" w:rsidP="00FF6CE8">
            <w:pPr>
              <w:rPr>
                <w:rFonts w:ascii="Arial" w:hAnsi="Arial" w:cs="Arial"/>
                <w:b/>
                <w:sz w:val="20"/>
                <w:szCs w:val="20"/>
              </w:rPr>
            </w:pPr>
            <w:proofErr w:type="spellStart"/>
            <w:r>
              <w:rPr>
                <w:rFonts w:ascii="Arial" w:hAnsi="Arial" w:cs="Arial"/>
                <w:b/>
                <w:sz w:val="20"/>
                <w:szCs w:val="20"/>
              </w:rPr>
              <w:t>Wk</w:t>
            </w:r>
            <w:proofErr w:type="spellEnd"/>
            <w:r>
              <w:rPr>
                <w:rFonts w:ascii="Arial" w:hAnsi="Arial" w:cs="Arial"/>
                <w:b/>
                <w:sz w:val="20"/>
                <w:szCs w:val="20"/>
              </w:rPr>
              <w:t xml:space="preserve"> 1</w:t>
            </w:r>
          </w:p>
          <w:p w:rsidR="00B85A36" w:rsidRDefault="00B85A36" w:rsidP="00E1730D">
            <w:pPr>
              <w:rPr>
                <w:rFonts w:ascii="Arial" w:hAnsi="Arial" w:cs="Arial"/>
                <w:b/>
                <w:sz w:val="20"/>
                <w:szCs w:val="20"/>
              </w:rPr>
            </w:pPr>
          </w:p>
          <w:p w:rsidR="00B85A36" w:rsidRDefault="00B85A36" w:rsidP="00E1730D">
            <w:pPr>
              <w:rPr>
                <w:rFonts w:ascii="Arial" w:hAnsi="Arial" w:cs="Arial"/>
                <w:b/>
                <w:sz w:val="20"/>
                <w:szCs w:val="20"/>
              </w:rPr>
            </w:pPr>
          </w:p>
          <w:p w:rsidR="00B85A36" w:rsidRDefault="00B85A36" w:rsidP="00E1730D">
            <w:pPr>
              <w:rPr>
                <w:rFonts w:ascii="Arial" w:hAnsi="Arial" w:cs="Arial"/>
                <w:b/>
                <w:sz w:val="20"/>
                <w:szCs w:val="20"/>
              </w:rPr>
            </w:pPr>
          </w:p>
          <w:p w:rsidR="00B85A36" w:rsidRDefault="00B85A36" w:rsidP="00E1730D">
            <w:pPr>
              <w:rPr>
                <w:rFonts w:ascii="Arial" w:hAnsi="Arial" w:cs="Arial"/>
                <w:b/>
                <w:sz w:val="20"/>
                <w:szCs w:val="20"/>
              </w:rPr>
            </w:pPr>
          </w:p>
          <w:p w:rsidR="00B85A36" w:rsidRDefault="00B85A36" w:rsidP="00E1730D">
            <w:pPr>
              <w:rPr>
                <w:rFonts w:ascii="Arial" w:hAnsi="Arial" w:cs="Arial"/>
                <w:b/>
                <w:sz w:val="20"/>
                <w:szCs w:val="20"/>
              </w:rPr>
            </w:pPr>
          </w:p>
          <w:p w:rsidR="00B85A36" w:rsidRDefault="00B85A36" w:rsidP="00E1730D">
            <w:pPr>
              <w:rPr>
                <w:rFonts w:ascii="Arial" w:hAnsi="Arial" w:cs="Arial"/>
                <w:b/>
                <w:sz w:val="20"/>
                <w:szCs w:val="20"/>
              </w:rPr>
            </w:pPr>
          </w:p>
          <w:p w:rsidR="00B85A36" w:rsidRDefault="00B85A36" w:rsidP="00E1730D">
            <w:pPr>
              <w:rPr>
                <w:rFonts w:ascii="Arial" w:hAnsi="Arial" w:cs="Arial"/>
                <w:b/>
                <w:sz w:val="20"/>
                <w:szCs w:val="20"/>
              </w:rPr>
            </w:pPr>
          </w:p>
          <w:p w:rsidR="00B85A36" w:rsidRDefault="00B85A36" w:rsidP="00E1730D">
            <w:pPr>
              <w:rPr>
                <w:rFonts w:ascii="Arial" w:hAnsi="Arial" w:cs="Arial"/>
                <w:b/>
                <w:sz w:val="20"/>
                <w:szCs w:val="20"/>
              </w:rPr>
            </w:pPr>
          </w:p>
          <w:p w:rsidR="00B85A36" w:rsidRDefault="00B85A36" w:rsidP="00E1730D">
            <w:pPr>
              <w:rPr>
                <w:rFonts w:ascii="Arial" w:hAnsi="Arial" w:cs="Arial"/>
                <w:b/>
                <w:sz w:val="20"/>
                <w:szCs w:val="20"/>
              </w:rPr>
            </w:pPr>
          </w:p>
          <w:p w:rsidR="00B85A36" w:rsidRDefault="00B85A36" w:rsidP="00E1730D">
            <w:pPr>
              <w:rPr>
                <w:rFonts w:ascii="Arial" w:hAnsi="Arial" w:cs="Arial"/>
                <w:b/>
                <w:sz w:val="20"/>
                <w:szCs w:val="20"/>
              </w:rPr>
            </w:pPr>
          </w:p>
          <w:p w:rsidR="00B85A36" w:rsidRDefault="00B85A36" w:rsidP="00E1730D">
            <w:pPr>
              <w:rPr>
                <w:rFonts w:ascii="Arial" w:hAnsi="Arial" w:cs="Arial"/>
                <w:b/>
                <w:sz w:val="20"/>
                <w:szCs w:val="20"/>
              </w:rPr>
            </w:pPr>
          </w:p>
          <w:p w:rsidR="00B85A36" w:rsidRDefault="00B85A36" w:rsidP="00E1730D">
            <w:pPr>
              <w:rPr>
                <w:rFonts w:ascii="Arial" w:hAnsi="Arial" w:cs="Arial"/>
                <w:b/>
                <w:sz w:val="20"/>
                <w:szCs w:val="20"/>
              </w:rPr>
            </w:pPr>
          </w:p>
          <w:p w:rsidR="00B85A36" w:rsidRDefault="00B85A36" w:rsidP="00E1730D">
            <w:pPr>
              <w:rPr>
                <w:rFonts w:ascii="Arial" w:hAnsi="Arial" w:cs="Arial"/>
                <w:b/>
                <w:sz w:val="20"/>
                <w:szCs w:val="20"/>
              </w:rPr>
            </w:pPr>
          </w:p>
          <w:p w:rsidR="00B85A36" w:rsidRDefault="00B85A36" w:rsidP="00E1730D">
            <w:pPr>
              <w:rPr>
                <w:rFonts w:ascii="Arial" w:hAnsi="Arial" w:cs="Arial"/>
                <w:b/>
                <w:sz w:val="20"/>
                <w:szCs w:val="20"/>
              </w:rPr>
            </w:pPr>
          </w:p>
          <w:p w:rsidR="00B85A36" w:rsidRDefault="00B85A36" w:rsidP="00E1730D">
            <w:pPr>
              <w:rPr>
                <w:rFonts w:ascii="Arial" w:hAnsi="Arial" w:cs="Arial"/>
                <w:b/>
                <w:sz w:val="20"/>
                <w:szCs w:val="20"/>
              </w:rPr>
            </w:pPr>
          </w:p>
          <w:p w:rsidR="00B85A36" w:rsidRDefault="00B85A36" w:rsidP="00E1730D">
            <w:pPr>
              <w:rPr>
                <w:rFonts w:ascii="Arial" w:hAnsi="Arial" w:cs="Arial"/>
                <w:b/>
                <w:sz w:val="20"/>
                <w:szCs w:val="20"/>
              </w:rPr>
            </w:pPr>
          </w:p>
          <w:p w:rsidR="00B85A36" w:rsidRPr="00E16FCC" w:rsidRDefault="00B85A36" w:rsidP="00E1730D">
            <w:pPr>
              <w:rPr>
                <w:rFonts w:ascii="Arial" w:hAnsi="Arial" w:cs="Arial"/>
                <w:b/>
                <w:sz w:val="20"/>
                <w:szCs w:val="20"/>
              </w:rPr>
            </w:pPr>
            <w:r>
              <w:rPr>
                <w:rFonts w:ascii="Arial" w:hAnsi="Arial" w:cs="Arial"/>
                <w:b/>
                <w:sz w:val="20"/>
                <w:szCs w:val="20"/>
              </w:rPr>
              <w:t>T2</w:t>
            </w:r>
          </w:p>
          <w:p w:rsidR="00B85A36" w:rsidRDefault="00F614F2" w:rsidP="00E1730D">
            <w:pPr>
              <w:rPr>
                <w:rFonts w:ascii="Arial" w:hAnsi="Arial" w:cs="Arial"/>
                <w:b/>
                <w:sz w:val="20"/>
                <w:szCs w:val="20"/>
              </w:rPr>
            </w:pPr>
            <w:proofErr w:type="spellStart"/>
            <w:r>
              <w:rPr>
                <w:rFonts w:ascii="Arial" w:hAnsi="Arial" w:cs="Arial"/>
                <w:b/>
                <w:sz w:val="20"/>
                <w:szCs w:val="20"/>
              </w:rPr>
              <w:t>Wk</w:t>
            </w:r>
            <w:proofErr w:type="spellEnd"/>
            <w:r>
              <w:rPr>
                <w:rFonts w:ascii="Arial" w:hAnsi="Arial" w:cs="Arial"/>
                <w:b/>
                <w:sz w:val="20"/>
                <w:szCs w:val="20"/>
              </w:rPr>
              <w:t xml:space="preserve"> 2</w:t>
            </w:r>
            <w:r w:rsidR="00B85A36">
              <w:rPr>
                <w:rFonts w:ascii="Arial" w:hAnsi="Arial" w:cs="Arial"/>
                <w:b/>
                <w:sz w:val="20"/>
                <w:szCs w:val="20"/>
              </w:rPr>
              <w:t xml:space="preserve"> </w:t>
            </w: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Pr="00C85F3E" w:rsidRDefault="00B85A36" w:rsidP="00901918">
            <w:pPr>
              <w:rPr>
                <w:rFonts w:ascii="Arial" w:hAnsi="Arial" w:cs="Arial"/>
                <w:b/>
                <w:sz w:val="20"/>
                <w:szCs w:val="20"/>
                <w:highlight w:val="yellow"/>
              </w:rPr>
            </w:pPr>
            <w:r w:rsidRPr="00C85F3E">
              <w:rPr>
                <w:rFonts w:ascii="Arial" w:hAnsi="Arial" w:cs="Arial"/>
                <w:b/>
                <w:sz w:val="20"/>
                <w:szCs w:val="20"/>
                <w:highlight w:val="yellow"/>
              </w:rPr>
              <w:t>T2</w:t>
            </w:r>
          </w:p>
          <w:p w:rsidR="00B85A36" w:rsidRDefault="00F614F2" w:rsidP="00315C1F">
            <w:pPr>
              <w:rPr>
                <w:rFonts w:ascii="Arial" w:hAnsi="Arial" w:cs="Arial"/>
                <w:b/>
                <w:sz w:val="20"/>
                <w:szCs w:val="20"/>
              </w:rPr>
            </w:pPr>
            <w:proofErr w:type="spellStart"/>
            <w:r w:rsidRPr="00C85F3E">
              <w:rPr>
                <w:rFonts w:ascii="Arial" w:hAnsi="Arial" w:cs="Arial"/>
                <w:b/>
                <w:sz w:val="20"/>
                <w:szCs w:val="20"/>
                <w:highlight w:val="yellow"/>
              </w:rPr>
              <w:t>Wk</w:t>
            </w:r>
            <w:proofErr w:type="spellEnd"/>
            <w:r w:rsidRPr="00C85F3E">
              <w:rPr>
                <w:rFonts w:ascii="Arial" w:hAnsi="Arial" w:cs="Arial"/>
                <w:b/>
                <w:sz w:val="20"/>
                <w:szCs w:val="20"/>
                <w:highlight w:val="yellow"/>
              </w:rPr>
              <w:t xml:space="preserve"> 3</w:t>
            </w:r>
            <w:r w:rsidR="00C85F3E" w:rsidRPr="00C85F3E">
              <w:rPr>
                <w:rFonts w:ascii="Arial" w:hAnsi="Arial" w:cs="Arial"/>
                <w:b/>
                <w:sz w:val="20"/>
                <w:szCs w:val="20"/>
                <w:highlight w:val="yellow"/>
              </w:rPr>
              <w:t>-4</w:t>
            </w:r>
          </w:p>
          <w:p w:rsidR="00B85A36" w:rsidRDefault="00B85A36" w:rsidP="00315C1F">
            <w:pPr>
              <w:rPr>
                <w:rFonts w:ascii="Arial" w:hAnsi="Arial" w:cs="Arial"/>
                <w:b/>
                <w:sz w:val="20"/>
                <w:szCs w:val="20"/>
              </w:rPr>
            </w:pPr>
          </w:p>
          <w:p w:rsidR="00B85A36" w:rsidRDefault="00B85A36" w:rsidP="00315C1F">
            <w:pPr>
              <w:rPr>
                <w:rFonts w:ascii="Arial" w:hAnsi="Arial" w:cs="Arial"/>
                <w:b/>
                <w:sz w:val="20"/>
                <w:szCs w:val="20"/>
              </w:rPr>
            </w:pPr>
          </w:p>
          <w:p w:rsidR="00B85A36" w:rsidRDefault="00B85A36" w:rsidP="00315C1F">
            <w:pPr>
              <w:rPr>
                <w:rFonts w:ascii="Arial" w:hAnsi="Arial" w:cs="Arial"/>
                <w:b/>
                <w:sz w:val="20"/>
                <w:szCs w:val="20"/>
              </w:rPr>
            </w:pPr>
          </w:p>
          <w:p w:rsidR="00B85A36" w:rsidRDefault="00B85A36" w:rsidP="00315C1F">
            <w:pPr>
              <w:rPr>
                <w:rFonts w:ascii="Arial" w:hAnsi="Arial" w:cs="Arial"/>
                <w:b/>
                <w:sz w:val="20"/>
                <w:szCs w:val="20"/>
              </w:rPr>
            </w:pPr>
          </w:p>
          <w:p w:rsidR="00B85A36" w:rsidRDefault="00B85A36" w:rsidP="00315C1F">
            <w:pPr>
              <w:rPr>
                <w:rFonts w:ascii="Arial" w:hAnsi="Arial" w:cs="Arial"/>
                <w:b/>
                <w:sz w:val="20"/>
                <w:szCs w:val="20"/>
              </w:rPr>
            </w:pPr>
          </w:p>
          <w:p w:rsidR="00B85A36" w:rsidRDefault="00B85A36" w:rsidP="00315C1F">
            <w:pPr>
              <w:rPr>
                <w:rFonts w:ascii="Arial" w:hAnsi="Arial" w:cs="Arial"/>
                <w:b/>
                <w:sz w:val="20"/>
                <w:szCs w:val="20"/>
              </w:rPr>
            </w:pPr>
          </w:p>
          <w:p w:rsidR="00B85A36" w:rsidRPr="00E16FCC" w:rsidRDefault="00B85A36" w:rsidP="001D5995">
            <w:pPr>
              <w:rPr>
                <w:rFonts w:ascii="Arial" w:hAnsi="Arial" w:cs="Arial"/>
                <w:b/>
                <w:sz w:val="20"/>
                <w:szCs w:val="20"/>
              </w:rPr>
            </w:pPr>
          </w:p>
        </w:tc>
        <w:tc>
          <w:tcPr>
            <w:tcW w:w="1559" w:type="dxa"/>
          </w:tcPr>
          <w:p w:rsidR="00B85A36" w:rsidRPr="00E16FCC" w:rsidRDefault="00B85A36" w:rsidP="001D5995">
            <w:pPr>
              <w:rPr>
                <w:rFonts w:ascii="Arial" w:hAnsi="Arial" w:cs="Arial"/>
                <w:b/>
                <w:sz w:val="20"/>
                <w:szCs w:val="20"/>
              </w:rPr>
            </w:pPr>
            <w:r w:rsidRPr="00E16FCC">
              <w:rPr>
                <w:rFonts w:ascii="Arial" w:hAnsi="Arial" w:cs="Arial"/>
                <w:b/>
                <w:sz w:val="20"/>
                <w:szCs w:val="20"/>
              </w:rPr>
              <w:lastRenderedPageBreak/>
              <w:t>REDOX</w:t>
            </w:r>
          </w:p>
          <w:p w:rsidR="00B85A36" w:rsidRPr="00E16FCC" w:rsidRDefault="00B85A36" w:rsidP="001D5995">
            <w:pPr>
              <w:rPr>
                <w:rFonts w:ascii="Arial" w:hAnsi="Arial" w:cs="Arial"/>
                <w:b/>
                <w:sz w:val="20"/>
                <w:szCs w:val="20"/>
              </w:rPr>
            </w:pPr>
          </w:p>
          <w:p w:rsidR="00B85A36" w:rsidRPr="00E16FCC" w:rsidRDefault="00B85A36" w:rsidP="001D5995">
            <w:pPr>
              <w:rPr>
                <w:rFonts w:ascii="Arial" w:hAnsi="Arial" w:cs="Arial"/>
                <w:b/>
                <w:sz w:val="20"/>
                <w:szCs w:val="20"/>
              </w:rPr>
            </w:pPr>
          </w:p>
          <w:p w:rsidR="00B85A36" w:rsidRPr="00E16FCC" w:rsidRDefault="00B85A36" w:rsidP="001D5995">
            <w:pPr>
              <w:rPr>
                <w:rFonts w:ascii="Arial" w:hAnsi="Arial" w:cs="Arial"/>
                <w:b/>
                <w:sz w:val="20"/>
                <w:szCs w:val="20"/>
              </w:rPr>
            </w:pPr>
          </w:p>
          <w:p w:rsidR="00B85A36" w:rsidRPr="00E16FCC" w:rsidRDefault="00B85A36" w:rsidP="001D5995">
            <w:pPr>
              <w:rPr>
                <w:rFonts w:ascii="Arial" w:hAnsi="Arial" w:cs="Arial"/>
                <w:b/>
                <w:sz w:val="20"/>
                <w:szCs w:val="20"/>
              </w:rPr>
            </w:pPr>
          </w:p>
        </w:tc>
        <w:tc>
          <w:tcPr>
            <w:tcW w:w="7796" w:type="dxa"/>
          </w:tcPr>
          <w:p w:rsidR="00B85A36" w:rsidRDefault="00B85A36" w:rsidP="001D5995">
            <w:pPr>
              <w:rPr>
                <w:rFonts w:ascii="Arial" w:hAnsi="Arial" w:cs="Arial"/>
                <w:b/>
                <w:i/>
                <w:sz w:val="20"/>
                <w:szCs w:val="20"/>
              </w:rPr>
            </w:pPr>
            <w:r w:rsidRPr="00E16FCC">
              <w:rPr>
                <w:rFonts w:ascii="Arial" w:hAnsi="Arial" w:cs="Arial"/>
                <w:b/>
                <w:i/>
                <w:sz w:val="20"/>
                <w:szCs w:val="20"/>
              </w:rPr>
              <w:t>Science Understanding</w:t>
            </w:r>
          </w:p>
          <w:p w:rsidR="00B85A36" w:rsidRPr="00E16FCC" w:rsidRDefault="00B85A36" w:rsidP="001D5995">
            <w:pPr>
              <w:rPr>
                <w:rFonts w:ascii="Arial" w:hAnsi="Arial" w:cs="Arial"/>
                <w:b/>
                <w:i/>
                <w:sz w:val="20"/>
                <w:szCs w:val="20"/>
              </w:rPr>
            </w:pPr>
          </w:p>
          <w:p w:rsidR="00B85A36" w:rsidRPr="00E16FCC"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oxidation-reduction (redox) reactions involve the transfer of one or more electrons from one species to another</w:t>
            </w: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 xml:space="preserve">oxidation involves the loss of electrons from a chemical species, and reduction involves the gain of electrons by a chemical species; these processes can be represented using half-equations and redox equations (acidic conditions only) </w:t>
            </w:r>
          </w:p>
          <w:p w:rsidR="00B85A36" w:rsidRPr="00E16FCC" w:rsidRDefault="00B85A36" w:rsidP="001D5995">
            <w:pPr>
              <w:pStyle w:val="ListItem"/>
              <w:numPr>
                <w:ilvl w:val="0"/>
                <w:numId w:val="0"/>
              </w:numPr>
              <w:spacing w:before="0" w:line="240" w:lineRule="auto"/>
              <w:ind w:left="360"/>
              <w:rPr>
                <w:rFonts w:ascii="Arial" w:hAnsi="Arial" w:cs="Arial"/>
                <w:sz w:val="20"/>
                <w:szCs w:val="20"/>
              </w:rPr>
            </w:pPr>
          </w:p>
          <w:p w:rsidR="00B85A36" w:rsidRPr="00A608EB" w:rsidRDefault="00B85A36" w:rsidP="001D5995">
            <w:pPr>
              <w:pStyle w:val="ListItem"/>
              <w:spacing w:before="0" w:line="240" w:lineRule="auto"/>
              <w:rPr>
                <w:rFonts w:ascii="Arial" w:hAnsi="Arial" w:cs="Arial"/>
                <w:color w:val="FF0000"/>
                <w:sz w:val="20"/>
                <w:szCs w:val="20"/>
              </w:rPr>
            </w:pPr>
            <w:r w:rsidRPr="00A608EB">
              <w:rPr>
                <w:rFonts w:ascii="Arial" w:hAnsi="Arial" w:cs="Arial"/>
                <w:color w:val="FF0000"/>
                <w:sz w:val="20"/>
                <w:szCs w:val="20"/>
              </w:rPr>
              <w:t xml:space="preserve">a range of reactions involve the oxidation of one species and reduction of another species, including metal and halogen displacement reactions, </w:t>
            </w:r>
            <w:r w:rsidR="00A608EB" w:rsidRPr="00A608EB">
              <w:rPr>
                <w:rFonts w:ascii="Arial" w:hAnsi="Arial" w:cs="Arial"/>
                <w:color w:val="FF0000"/>
                <w:sz w:val="20"/>
                <w:szCs w:val="20"/>
              </w:rPr>
              <w:t xml:space="preserve">and </w:t>
            </w:r>
            <w:r w:rsidRPr="00A608EB">
              <w:rPr>
                <w:rFonts w:ascii="Arial" w:hAnsi="Arial" w:cs="Arial"/>
                <w:color w:val="FF0000"/>
                <w:sz w:val="20"/>
                <w:szCs w:val="20"/>
              </w:rPr>
              <w:t>combustion</w:t>
            </w:r>
            <w:r w:rsidR="00A608EB" w:rsidRPr="00A608EB">
              <w:rPr>
                <w:rFonts w:ascii="Arial" w:hAnsi="Arial" w:cs="Arial"/>
                <w:color w:val="FF0000"/>
                <w:sz w:val="20"/>
                <w:szCs w:val="20"/>
              </w:rPr>
              <w:t xml:space="preserve"> in both</w:t>
            </w:r>
            <w:r w:rsidRPr="00A608EB">
              <w:rPr>
                <w:rFonts w:ascii="Arial" w:hAnsi="Arial" w:cs="Arial"/>
                <w:color w:val="FF0000"/>
                <w:sz w:val="20"/>
                <w:szCs w:val="20"/>
              </w:rPr>
              <w:t xml:space="preserve"> </w:t>
            </w:r>
            <w:r w:rsidR="00A608EB" w:rsidRPr="00A608EB">
              <w:rPr>
                <w:rFonts w:ascii="Arial" w:hAnsi="Arial" w:cs="Arial"/>
                <w:color w:val="FF0000"/>
                <w:sz w:val="20"/>
                <w:szCs w:val="20"/>
              </w:rPr>
              <w:t>limited and excess oxygen environments</w:t>
            </w:r>
          </w:p>
          <w:p w:rsidR="00B85A36" w:rsidRPr="00E16FCC" w:rsidRDefault="00B85A36" w:rsidP="001D5995">
            <w:pPr>
              <w:pStyle w:val="ListItem"/>
              <w:numPr>
                <w:ilvl w:val="0"/>
                <w:numId w:val="0"/>
              </w:numPr>
              <w:spacing w:before="0" w:line="240" w:lineRule="auto"/>
              <w:rPr>
                <w:rFonts w:ascii="Arial" w:hAnsi="Arial" w:cs="Arial"/>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the species being oxidised and reduced in a redox reaction can be identified using oxidation numbers</w:t>
            </w:r>
          </w:p>
          <w:p w:rsidR="00B85A36" w:rsidRPr="00E16FCC" w:rsidRDefault="00B85A36" w:rsidP="001D5995">
            <w:pPr>
              <w:pStyle w:val="ListItem"/>
              <w:numPr>
                <w:ilvl w:val="0"/>
                <w:numId w:val="0"/>
              </w:numPr>
              <w:spacing w:before="0" w:line="240" w:lineRule="auto"/>
              <w:rPr>
                <w:rFonts w:ascii="Arial" w:hAnsi="Arial" w:cs="Arial"/>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the relative strength of oxidising and reducing agents can be determined by comparing standard electrode potentials, and can be used to predict reaction tendency</w:t>
            </w:r>
          </w:p>
          <w:p w:rsidR="00B85A36" w:rsidRPr="00E16FCC" w:rsidRDefault="00B85A36" w:rsidP="001D5995">
            <w:pPr>
              <w:pStyle w:val="ListItem"/>
              <w:numPr>
                <w:ilvl w:val="0"/>
                <w:numId w:val="0"/>
              </w:numPr>
              <w:spacing w:before="0" w:line="240" w:lineRule="auto"/>
              <w:rPr>
                <w:rFonts w:ascii="Arial" w:hAnsi="Arial" w:cs="Arial"/>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 xml:space="preserve">electrochemical cells, including galvanic and electrolytic cells, consist of oxidation and reduction half-reactions connected via an external circuit through which electrons move from the anode (oxidation reaction) to the cathode (reduction reaction) </w:t>
            </w:r>
          </w:p>
          <w:p w:rsidR="00B85A36" w:rsidRPr="00E16FCC" w:rsidRDefault="00B85A36" w:rsidP="001D5995">
            <w:pPr>
              <w:pStyle w:val="ListItem"/>
              <w:numPr>
                <w:ilvl w:val="0"/>
                <w:numId w:val="0"/>
              </w:numPr>
              <w:spacing w:before="0" w:line="240" w:lineRule="auto"/>
              <w:rPr>
                <w:rFonts w:ascii="Arial" w:hAnsi="Arial" w:cs="Arial"/>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galvanic cells produce an electric current f</w:t>
            </w:r>
            <w:r>
              <w:rPr>
                <w:rFonts w:ascii="Arial" w:hAnsi="Arial" w:cs="Arial"/>
                <w:sz w:val="20"/>
                <w:szCs w:val="20"/>
              </w:rPr>
              <w:t>rom a spontaneous redox reaction</w:t>
            </w:r>
          </w:p>
          <w:p w:rsidR="00B85A36" w:rsidRPr="00E16FCC" w:rsidRDefault="00B85A36" w:rsidP="001D5995">
            <w:pPr>
              <w:pStyle w:val="ListItem"/>
              <w:numPr>
                <w:ilvl w:val="0"/>
                <w:numId w:val="0"/>
              </w:numPr>
              <w:spacing w:before="0" w:line="240" w:lineRule="auto"/>
              <w:rPr>
                <w:rFonts w:ascii="Arial" w:hAnsi="Arial" w:cs="Arial"/>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the electric potential difference of a cell under standard conditions can be calculated from standard electrode potentials; these values can be used to compare the voltages generated by cells constructed from different materials</w:t>
            </w:r>
          </w:p>
          <w:p w:rsidR="00B85A36" w:rsidRPr="00E16FCC" w:rsidRDefault="00B85A36" w:rsidP="001D5995">
            <w:pPr>
              <w:pStyle w:val="ListItem"/>
              <w:numPr>
                <w:ilvl w:val="0"/>
                <w:numId w:val="0"/>
              </w:numPr>
              <w:spacing w:before="0" w:line="240" w:lineRule="auto"/>
              <w:rPr>
                <w:rFonts w:ascii="Arial" w:hAnsi="Arial" w:cs="Arial"/>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electrochemical cells can be described in terms of the reactions occurring at the anode and cathode, the role of the electrolyte, salt bridge (galvanic cell), ion migration, and electron flow in the external circuit</w:t>
            </w:r>
          </w:p>
          <w:p w:rsidR="003400D4" w:rsidRDefault="003400D4" w:rsidP="003400D4">
            <w:pPr>
              <w:pStyle w:val="ListParagraph"/>
              <w:rPr>
                <w:rFonts w:ascii="Arial" w:hAnsi="Arial" w:cs="Arial"/>
                <w:sz w:val="20"/>
                <w:szCs w:val="20"/>
              </w:rPr>
            </w:pPr>
          </w:p>
          <w:p w:rsidR="003400D4" w:rsidRPr="00E35782" w:rsidRDefault="003400D4" w:rsidP="003400D4">
            <w:pPr>
              <w:pStyle w:val="ListItem"/>
              <w:rPr>
                <w:rFonts w:ascii="Arial" w:hAnsi="Arial" w:cs="Arial"/>
                <w:color w:val="FF0000"/>
                <w:sz w:val="20"/>
                <w:szCs w:val="20"/>
              </w:rPr>
            </w:pPr>
            <w:r w:rsidRPr="00E35782">
              <w:rPr>
                <w:rFonts w:ascii="Arial" w:hAnsi="Arial" w:cs="Arial"/>
                <w:color w:val="FF0000"/>
                <w:sz w:val="20"/>
                <w:szCs w:val="20"/>
              </w:rPr>
              <w:t>corrosion of iron is an electrochemical process that can be prevented by a range of techniques, including by exclusion of oxygen and/or water and through cathodic protection and sacrificial anodes</w:t>
            </w:r>
          </w:p>
          <w:p w:rsidR="00B85A36" w:rsidRPr="00E16FCC" w:rsidRDefault="00B85A36" w:rsidP="001D5995">
            <w:pPr>
              <w:pStyle w:val="ListItem"/>
              <w:numPr>
                <w:ilvl w:val="0"/>
                <w:numId w:val="0"/>
              </w:numPr>
              <w:spacing w:before="0" w:line="240" w:lineRule="auto"/>
              <w:rPr>
                <w:rFonts w:ascii="Arial" w:hAnsi="Arial" w:cs="Arial"/>
                <w:sz w:val="20"/>
                <w:szCs w:val="20"/>
              </w:rPr>
            </w:pPr>
          </w:p>
          <w:p w:rsidR="00B85A36" w:rsidRDefault="00B85A36" w:rsidP="001D5995">
            <w:pPr>
              <w:pStyle w:val="ListItem"/>
              <w:spacing w:before="0" w:line="240" w:lineRule="auto"/>
              <w:ind w:left="426" w:hanging="426"/>
              <w:rPr>
                <w:rFonts w:ascii="Arial" w:hAnsi="Arial" w:cs="Arial"/>
                <w:sz w:val="20"/>
                <w:szCs w:val="20"/>
              </w:rPr>
            </w:pPr>
            <w:r w:rsidRPr="00E16FCC">
              <w:rPr>
                <w:rFonts w:ascii="Arial" w:hAnsi="Arial" w:cs="Arial"/>
                <w:sz w:val="20"/>
                <w:szCs w:val="20"/>
              </w:rPr>
              <w:t>cell diagrams can be used to represent electrochemical cells</w:t>
            </w:r>
          </w:p>
          <w:p w:rsidR="00B85A36" w:rsidRPr="00E16FCC" w:rsidRDefault="00B85A36" w:rsidP="001D5995">
            <w:pPr>
              <w:pStyle w:val="ListItem"/>
              <w:numPr>
                <w:ilvl w:val="0"/>
                <w:numId w:val="0"/>
              </w:numPr>
              <w:spacing w:before="0" w:line="240" w:lineRule="auto"/>
              <w:rPr>
                <w:rFonts w:ascii="Arial" w:hAnsi="Arial" w:cs="Arial"/>
                <w:sz w:val="20"/>
                <w:szCs w:val="20"/>
              </w:rPr>
            </w:pPr>
          </w:p>
          <w:p w:rsidR="00E35782" w:rsidRPr="00116F1F" w:rsidRDefault="00B85A36" w:rsidP="001D5995">
            <w:pPr>
              <w:pStyle w:val="ListItem"/>
              <w:spacing w:before="0" w:line="240" w:lineRule="auto"/>
              <w:ind w:left="426" w:hanging="426"/>
              <w:rPr>
                <w:rFonts w:ascii="Arial" w:hAnsi="Arial" w:cs="Arial"/>
                <w:color w:val="FF0000"/>
                <w:sz w:val="20"/>
                <w:szCs w:val="20"/>
              </w:rPr>
            </w:pPr>
            <w:r w:rsidRPr="00116F1F">
              <w:rPr>
                <w:rFonts w:ascii="Arial" w:hAnsi="Arial" w:cs="Arial"/>
                <w:color w:val="FF0000"/>
                <w:sz w:val="20"/>
                <w:szCs w:val="20"/>
              </w:rPr>
              <w:t>electrolytic cells use an external electrical potential difference to provide the energy to allow a non-spont</w:t>
            </w:r>
            <w:r w:rsidR="00E35782" w:rsidRPr="00116F1F">
              <w:rPr>
                <w:rFonts w:ascii="Arial" w:hAnsi="Arial" w:cs="Arial"/>
                <w:color w:val="FF0000"/>
                <w:sz w:val="20"/>
                <w:szCs w:val="20"/>
              </w:rPr>
              <w:t>aneous redox reaction to occur</w:t>
            </w:r>
          </w:p>
          <w:p w:rsidR="00E35782" w:rsidRPr="00116F1F" w:rsidRDefault="00E35782" w:rsidP="00E35782">
            <w:pPr>
              <w:pStyle w:val="ListParagraph"/>
              <w:rPr>
                <w:rFonts w:ascii="Arial" w:hAnsi="Arial" w:cs="Arial"/>
                <w:color w:val="FF0000"/>
                <w:sz w:val="20"/>
                <w:szCs w:val="20"/>
              </w:rPr>
            </w:pPr>
          </w:p>
          <w:p w:rsidR="00E35782" w:rsidRPr="00116F1F" w:rsidRDefault="00E35782" w:rsidP="001D5995">
            <w:pPr>
              <w:pStyle w:val="ListItem"/>
              <w:spacing w:before="0" w:line="240" w:lineRule="auto"/>
              <w:ind w:left="426" w:hanging="426"/>
              <w:rPr>
                <w:rFonts w:ascii="Arial" w:hAnsi="Arial" w:cs="Arial"/>
                <w:color w:val="FF0000"/>
                <w:sz w:val="20"/>
                <w:szCs w:val="20"/>
              </w:rPr>
            </w:pPr>
            <w:r w:rsidRPr="00116F1F">
              <w:rPr>
                <w:rFonts w:ascii="Arial" w:hAnsi="Arial" w:cs="Arial"/>
                <w:color w:val="FF0000"/>
                <w:sz w:val="20"/>
                <w:szCs w:val="20"/>
              </w:rPr>
              <w:t>describe the use of electrolysis in electrolytic refining, including for purification of copper, and metal electroplating, including for silver</w:t>
            </w:r>
          </w:p>
          <w:p w:rsidR="00E35782" w:rsidRDefault="00E35782" w:rsidP="00E35782">
            <w:pPr>
              <w:pStyle w:val="ListParagraph"/>
              <w:rPr>
                <w:rFonts w:ascii="Arial" w:hAnsi="Arial" w:cs="Arial"/>
                <w:sz w:val="20"/>
                <w:szCs w:val="20"/>
              </w:rPr>
            </w:pPr>
          </w:p>
          <w:p w:rsidR="00B85A36" w:rsidRDefault="00B85A36" w:rsidP="001D5995">
            <w:pPr>
              <w:pStyle w:val="ListParagraph"/>
              <w:rPr>
                <w:rFonts w:ascii="Arial" w:hAnsi="Arial" w:cs="Arial"/>
                <w:sz w:val="20"/>
                <w:szCs w:val="20"/>
              </w:rPr>
            </w:pPr>
          </w:p>
          <w:p w:rsidR="00B85A36" w:rsidRPr="00E16FCC" w:rsidRDefault="00B85A36" w:rsidP="001D5995">
            <w:pPr>
              <w:pStyle w:val="ListItem"/>
              <w:numPr>
                <w:ilvl w:val="0"/>
                <w:numId w:val="0"/>
              </w:numPr>
              <w:spacing w:before="0" w:line="240" w:lineRule="auto"/>
              <w:ind w:left="360" w:hanging="360"/>
              <w:rPr>
                <w:rFonts w:ascii="Arial" w:hAnsi="Arial" w:cs="Arial"/>
                <w:sz w:val="20"/>
                <w:szCs w:val="20"/>
              </w:rPr>
            </w:pPr>
          </w:p>
          <w:p w:rsidR="00B85A36" w:rsidRDefault="00B85A36" w:rsidP="001D5995">
            <w:pPr>
              <w:rPr>
                <w:rFonts w:ascii="Arial" w:hAnsi="Arial" w:cs="Arial"/>
                <w:b/>
                <w:i/>
                <w:sz w:val="20"/>
                <w:szCs w:val="20"/>
              </w:rPr>
            </w:pPr>
            <w:r w:rsidRPr="00E16FCC">
              <w:rPr>
                <w:rFonts w:ascii="Arial" w:hAnsi="Arial" w:cs="Arial"/>
                <w:sz w:val="20"/>
                <w:szCs w:val="20"/>
              </w:rPr>
              <w:br w:type="page"/>
            </w:r>
            <w:r w:rsidRPr="00E16FCC">
              <w:rPr>
                <w:rFonts w:ascii="Arial" w:hAnsi="Arial" w:cs="Arial"/>
                <w:b/>
                <w:i/>
                <w:sz w:val="20"/>
                <w:szCs w:val="20"/>
              </w:rPr>
              <w:t>Science as a Human Endeavour</w:t>
            </w:r>
          </w:p>
          <w:p w:rsidR="00B85A36" w:rsidRPr="00E16FCC" w:rsidRDefault="00B85A36" w:rsidP="001D5995">
            <w:pPr>
              <w:rPr>
                <w:rFonts w:ascii="Arial" w:hAnsi="Arial" w:cs="Arial"/>
                <w:b/>
                <w:i/>
                <w:sz w:val="20"/>
                <w:szCs w:val="20"/>
              </w:rPr>
            </w:pPr>
          </w:p>
          <w:p w:rsidR="00B85A36" w:rsidRPr="00225457" w:rsidRDefault="00B85A36" w:rsidP="001D5995">
            <w:pPr>
              <w:pStyle w:val="Paragraph"/>
              <w:spacing w:before="0" w:after="0" w:line="240" w:lineRule="auto"/>
              <w:rPr>
                <w:rFonts w:ascii="Arial" w:hAnsi="Arial" w:cs="Arial"/>
                <w:color w:val="FF0000"/>
                <w:sz w:val="20"/>
                <w:szCs w:val="20"/>
              </w:rPr>
            </w:pPr>
            <w:r w:rsidRPr="00225457">
              <w:rPr>
                <w:rFonts w:ascii="Arial" w:hAnsi="Arial" w:cs="Arial"/>
                <w:color w:val="FF0000"/>
                <w:sz w:val="20"/>
                <w:szCs w:val="20"/>
              </w:rPr>
              <w:t>Spontaneous redox reactions can be used as a source of electrical energy, including primary</w:t>
            </w:r>
            <w:r w:rsidR="00225457" w:rsidRPr="00225457">
              <w:rPr>
                <w:rFonts w:ascii="Arial" w:hAnsi="Arial" w:cs="Arial"/>
                <w:color w:val="FF0000"/>
                <w:sz w:val="20"/>
                <w:szCs w:val="20"/>
              </w:rPr>
              <w:t xml:space="preserve"> cells (for example, the</w:t>
            </w:r>
            <w:r w:rsidR="00A70AC2" w:rsidRPr="00225457">
              <w:rPr>
                <w:color w:val="FF0000"/>
              </w:rPr>
              <w:t xml:space="preserve"> </w:t>
            </w:r>
            <w:proofErr w:type="spellStart"/>
            <w:r w:rsidR="00A70AC2" w:rsidRPr="00225457">
              <w:rPr>
                <w:color w:val="FF0000"/>
              </w:rPr>
              <w:t>Leclanché</w:t>
            </w:r>
            <w:proofErr w:type="spellEnd"/>
            <w:r w:rsidR="00A70AC2" w:rsidRPr="00225457">
              <w:rPr>
                <w:color w:val="FF0000"/>
              </w:rPr>
              <w:t xml:space="preserve"> cell</w:t>
            </w:r>
            <w:r w:rsidR="00A70AC2" w:rsidRPr="00225457">
              <w:rPr>
                <w:rFonts w:ascii="Arial" w:hAnsi="Arial" w:cs="Arial"/>
                <w:color w:val="FF0000"/>
                <w:sz w:val="20"/>
                <w:szCs w:val="20"/>
              </w:rPr>
              <w:t>),</w:t>
            </w:r>
            <w:r w:rsidRPr="00225457">
              <w:rPr>
                <w:rFonts w:ascii="Arial" w:hAnsi="Arial" w:cs="Arial"/>
                <w:color w:val="FF0000"/>
                <w:sz w:val="20"/>
                <w:szCs w:val="20"/>
              </w:rPr>
              <w:t xml:space="preserve"> </w:t>
            </w:r>
            <w:r w:rsidR="00A70AC2" w:rsidRPr="00225457">
              <w:rPr>
                <w:color w:val="FF0000"/>
              </w:rPr>
              <w:t>secondary cells (for example, the lead-acid accumulator) and fuel cells (for example, the hydrogen fuel cell)</w:t>
            </w:r>
            <w:r w:rsidRPr="00225457">
              <w:rPr>
                <w:rFonts w:ascii="Arial" w:hAnsi="Arial" w:cs="Arial"/>
                <w:color w:val="FF0000"/>
                <w:sz w:val="20"/>
                <w:szCs w:val="20"/>
              </w:rPr>
              <w:t xml:space="preserve">. Fuel cells are a potential lower-emission alternative to the internal combustion engine and are already being used to power various modes of transport. </w:t>
            </w:r>
          </w:p>
          <w:p w:rsidR="00B85A36" w:rsidRDefault="00B85A36" w:rsidP="001D5995">
            <w:pPr>
              <w:pStyle w:val="Paragraph"/>
              <w:spacing w:before="0" w:after="0" w:line="240" w:lineRule="auto"/>
              <w:rPr>
                <w:rFonts w:ascii="Arial" w:hAnsi="Arial" w:cs="Arial"/>
                <w:sz w:val="20"/>
                <w:szCs w:val="20"/>
              </w:rPr>
            </w:pPr>
          </w:p>
          <w:p w:rsidR="00B85A36" w:rsidRDefault="00B85A36" w:rsidP="001D5995">
            <w:pPr>
              <w:pStyle w:val="Paragraph"/>
              <w:spacing w:before="0" w:after="0" w:line="240" w:lineRule="auto"/>
              <w:rPr>
                <w:rFonts w:ascii="Arial" w:hAnsi="Arial" w:cs="Arial"/>
                <w:sz w:val="20"/>
                <w:szCs w:val="20"/>
              </w:rPr>
            </w:pPr>
            <w:r w:rsidRPr="00E16FCC">
              <w:rPr>
                <w:rFonts w:ascii="Arial" w:hAnsi="Arial" w:cs="Arial"/>
                <w:sz w:val="20"/>
                <w:szCs w:val="20"/>
              </w:rPr>
              <w:t>Organisations, including the International Partnership for Hydrogen and Fuel Cells in the Economy, have been created to foster global</w:t>
            </w:r>
            <w:r w:rsidRPr="00E16FCC">
              <w:rPr>
                <w:rFonts w:ascii="Arial" w:hAnsi="Arial" w:cs="Arial"/>
                <w:color w:val="FF0000"/>
                <w:sz w:val="20"/>
                <w:szCs w:val="20"/>
              </w:rPr>
              <w:t xml:space="preserve"> </w:t>
            </w:r>
            <w:r w:rsidRPr="00E16FCC">
              <w:rPr>
                <w:rFonts w:ascii="Arial" w:hAnsi="Arial" w:cs="Arial"/>
                <w:sz w:val="20"/>
                <w:szCs w:val="20"/>
              </w:rPr>
              <w:t xml:space="preserve">cooperation on research and development, common codes and standards, and information sharing on infrastructure development. </w:t>
            </w:r>
          </w:p>
          <w:p w:rsidR="00B85A36" w:rsidRPr="00E16FCC" w:rsidRDefault="00B85A36" w:rsidP="001D5995">
            <w:pPr>
              <w:pStyle w:val="Paragraph"/>
              <w:spacing w:before="0" w:after="0" w:line="240" w:lineRule="auto"/>
              <w:rPr>
                <w:rFonts w:ascii="Arial" w:hAnsi="Arial" w:cs="Arial"/>
                <w:i/>
                <w:sz w:val="20"/>
                <w:szCs w:val="20"/>
              </w:rPr>
            </w:pPr>
          </w:p>
        </w:tc>
        <w:tc>
          <w:tcPr>
            <w:tcW w:w="2127" w:type="dxa"/>
          </w:tcPr>
          <w:p w:rsidR="00B85A36" w:rsidRPr="008C179F" w:rsidRDefault="00B85A36" w:rsidP="001D5995">
            <w:pPr>
              <w:rPr>
                <w:rFonts w:ascii="Arial" w:hAnsi="Arial" w:cs="Arial"/>
                <w:sz w:val="20"/>
                <w:szCs w:val="20"/>
              </w:rPr>
            </w:pPr>
            <w:r w:rsidRPr="00E16FCC">
              <w:rPr>
                <w:rFonts w:ascii="Arial" w:hAnsi="Arial" w:cs="Arial"/>
                <w:b/>
                <w:sz w:val="20"/>
                <w:szCs w:val="20"/>
              </w:rPr>
              <w:lastRenderedPageBreak/>
              <w:t>Nelson</w:t>
            </w:r>
            <w:r w:rsidRPr="00E16FCC">
              <w:rPr>
                <w:rFonts w:ascii="Arial" w:hAnsi="Arial" w:cs="Arial"/>
                <w:sz w:val="20"/>
                <w:szCs w:val="20"/>
              </w:rPr>
              <w:t>: Chapters 3 &amp; 5</w:t>
            </w:r>
          </w:p>
          <w:p w:rsidR="00B85A36" w:rsidRDefault="00B85A36" w:rsidP="001D5995">
            <w:pPr>
              <w:rPr>
                <w:rFonts w:ascii="Arial" w:hAnsi="Arial" w:cs="Arial"/>
                <w:b/>
                <w:sz w:val="20"/>
                <w:szCs w:val="20"/>
              </w:rPr>
            </w:pPr>
          </w:p>
          <w:p w:rsidR="00B85A36" w:rsidRPr="00E16FCC" w:rsidRDefault="00B85A36" w:rsidP="001D5995">
            <w:pPr>
              <w:rPr>
                <w:rFonts w:ascii="Arial" w:hAnsi="Arial" w:cs="Arial"/>
                <w:sz w:val="20"/>
                <w:szCs w:val="20"/>
              </w:rPr>
            </w:pPr>
            <w:r w:rsidRPr="00E16FCC">
              <w:rPr>
                <w:rFonts w:ascii="Arial" w:hAnsi="Arial" w:cs="Arial"/>
                <w:b/>
                <w:sz w:val="20"/>
                <w:szCs w:val="20"/>
              </w:rPr>
              <w:t>Exploring Chemistry</w:t>
            </w:r>
            <w:r w:rsidRPr="00E16FCC">
              <w:rPr>
                <w:rFonts w:ascii="Arial" w:hAnsi="Arial" w:cs="Arial"/>
                <w:sz w:val="20"/>
                <w:szCs w:val="20"/>
              </w:rPr>
              <w:t>: Inv. &amp; Experiments 19 – 28. Sets 18 – 23)</w:t>
            </w:r>
          </w:p>
          <w:p w:rsidR="00B85A36" w:rsidRPr="00E16FCC" w:rsidRDefault="00B85A36" w:rsidP="001D5995">
            <w:pPr>
              <w:rPr>
                <w:rFonts w:ascii="Arial" w:hAnsi="Arial" w:cs="Arial"/>
                <w:sz w:val="20"/>
                <w:szCs w:val="20"/>
              </w:rPr>
            </w:pPr>
          </w:p>
          <w:p w:rsidR="00B85A36" w:rsidRPr="00E16FCC" w:rsidRDefault="00B85A36" w:rsidP="001D5995">
            <w:pPr>
              <w:rPr>
                <w:rFonts w:ascii="Arial" w:hAnsi="Arial" w:cs="Arial"/>
                <w:sz w:val="20"/>
                <w:szCs w:val="20"/>
              </w:rPr>
            </w:pPr>
            <w:r w:rsidRPr="00E16FCC">
              <w:rPr>
                <w:rFonts w:ascii="Arial" w:hAnsi="Arial" w:cs="Arial"/>
                <w:b/>
                <w:sz w:val="20"/>
                <w:szCs w:val="20"/>
              </w:rPr>
              <w:t>Essential Chemistry:</w:t>
            </w:r>
            <w:r w:rsidRPr="00E16FCC">
              <w:rPr>
                <w:rFonts w:ascii="Arial" w:hAnsi="Arial" w:cs="Arial"/>
                <w:sz w:val="20"/>
                <w:szCs w:val="20"/>
              </w:rPr>
              <w:t xml:space="preserve"> Chapters 6 &amp; 8.</w:t>
            </w:r>
          </w:p>
          <w:p w:rsidR="00B85A36" w:rsidRDefault="00B85A36" w:rsidP="001D5995">
            <w:pPr>
              <w:rPr>
                <w:rFonts w:ascii="Arial" w:hAnsi="Arial" w:cs="Arial"/>
                <w:sz w:val="20"/>
                <w:szCs w:val="20"/>
              </w:rPr>
            </w:pPr>
            <w:r>
              <w:rPr>
                <w:rFonts w:ascii="Arial" w:hAnsi="Arial" w:cs="Arial"/>
                <w:sz w:val="20"/>
                <w:szCs w:val="20"/>
              </w:rPr>
              <w:t xml:space="preserve"> </w:t>
            </w:r>
          </w:p>
          <w:p w:rsidR="00B85A36" w:rsidRPr="008C179F" w:rsidRDefault="00B85A36" w:rsidP="001D5995">
            <w:pPr>
              <w:rPr>
                <w:rFonts w:ascii="Arial" w:hAnsi="Arial" w:cs="Arial"/>
                <w:sz w:val="20"/>
                <w:szCs w:val="20"/>
              </w:rPr>
            </w:pPr>
            <w:r>
              <w:rPr>
                <w:rFonts w:ascii="Arial" w:hAnsi="Arial" w:cs="Arial"/>
                <w:b/>
                <w:sz w:val="20"/>
                <w:szCs w:val="20"/>
              </w:rPr>
              <w:t xml:space="preserve">PEARSON: </w:t>
            </w:r>
            <w:r>
              <w:rPr>
                <w:rFonts w:ascii="Arial" w:hAnsi="Arial" w:cs="Arial"/>
                <w:sz w:val="20"/>
                <w:szCs w:val="20"/>
              </w:rPr>
              <w:t>Chapter 8, 9 and 10.</w:t>
            </w:r>
          </w:p>
          <w:p w:rsidR="00B85A36" w:rsidRPr="008C179F" w:rsidRDefault="00B85A36" w:rsidP="001D5995">
            <w:pPr>
              <w:rPr>
                <w:rFonts w:ascii="Arial" w:hAnsi="Arial" w:cs="Arial"/>
                <w:sz w:val="20"/>
                <w:szCs w:val="20"/>
              </w:rPr>
            </w:pPr>
          </w:p>
        </w:tc>
        <w:tc>
          <w:tcPr>
            <w:tcW w:w="2580" w:type="dxa"/>
          </w:tcPr>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Pr="00E16FCC" w:rsidRDefault="00B85A36" w:rsidP="001D5995">
            <w:pPr>
              <w:rPr>
                <w:rFonts w:ascii="Arial" w:hAnsi="Arial" w:cs="Arial"/>
                <w:sz w:val="20"/>
                <w:szCs w:val="20"/>
              </w:rPr>
            </w:pPr>
          </w:p>
          <w:p w:rsidR="00B85A36" w:rsidRPr="00E16FCC" w:rsidRDefault="00B85A36" w:rsidP="003468BA">
            <w:pPr>
              <w:rPr>
                <w:rFonts w:ascii="Arial" w:hAnsi="Arial" w:cs="Arial"/>
                <w:sz w:val="20"/>
                <w:szCs w:val="20"/>
              </w:rPr>
            </w:pPr>
            <w:r w:rsidRPr="00E16FCC">
              <w:rPr>
                <w:rFonts w:ascii="Arial" w:hAnsi="Arial" w:cs="Arial"/>
                <w:b/>
                <w:sz w:val="20"/>
                <w:szCs w:val="20"/>
              </w:rPr>
              <w:t xml:space="preserve">Task </w:t>
            </w:r>
            <w:r>
              <w:rPr>
                <w:rFonts w:ascii="Arial" w:hAnsi="Arial" w:cs="Arial"/>
                <w:b/>
                <w:sz w:val="20"/>
                <w:szCs w:val="20"/>
              </w:rPr>
              <w:t xml:space="preserve">5: Investigation #1 - </w:t>
            </w:r>
            <w:r w:rsidRPr="00E16FCC">
              <w:rPr>
                <w:rFonts w:ascii="Arial" w:hAnsi="Arial" w:cs="Arial"/>
                <w:sz w:val="20"/>
                <w:szCs w:val="20"/>
              </w:rPr>
              <w:t xml:space="preserve">Construction </w:t>
            </w:r>
            <w:r>
              <w:rPr>
                <w:rFonts w:ascii="Arial" w:hAnsi="Arial" w:cs="Arial"/>
                <w:sz w:val="20"/>
                <w:szCs w:val="20"/>
              </w:rPr>
              <w:t>and analysis of electrochemical c</w:t>
            </w:r>
            <w:r w:rsidRPr="00E16FCC">
              <w:rPr>
                <w:rFonts w:ascii="Arial" w:hAnsi="Arial" w:cs="Arial"/>
                <w:sz w:val="20"/>
                <w:szCs w:val="20"/>
              </w:rPr>
              <w:t>ells</w:t>
            </w:r>
            <w:r>
              <w:rPr>
                <w:rFonts w:ascii="Arial" w:hAnsi="Arial" w:cs="Arial"/>
                <w:sz w:val="20"/>
                <w:szCs w:val="20"/>
              </w:rPr>
              <w:t xml:space="preserve"> (5%) Term 2 Week 1</w:t>
            </w: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sz w:val="20"/>
                <w:szCs w:val="20"/>
              </w:rPr>
            </w:pPr>
            <w:r>
              <w:rPr>
                <w:rFonts w:ascii="Arial" w:hAnsi="Arial" w:cs="Arial"/>
                <w:b/>
                <w:sz w:val="20"/>
                <w:szCs w:val="20"/>
              </w:rPr>
              <w:t xml:space="preserve">Task 4: Extended Response# 1 - </w:t>
            </w:r>
            <w:r>
              <w:rPr>
                <w:rFonts w:ascii="Arial" w:hAnsi="Arial" w:cs="Arial"/>
                <w:sz w:val="20"/>
                <w:szCs w:val="20"/>
              </w:rPr>
              <w:t>P</w:t>
            </w:r>
            <w:r w:rsidRPr="00E16FCC">
              <w:rPr>
                <w:rFonts w:ascii="Arial" w:hAnsi="Arial" w:cs="Arial"/>
                <w:sz w:val="20"/>
                <w:szCs w:val="20"/>
              </w:rPr>
              <w:t>rinciples in t</w:t>
            </w:r>
            <w:r>
              <w:rPr>
                <w:rFonts w:ascii="Arial" w:hAnsi="Arial" w:cs="Arial"/>
                <w:sz w:val="20"/>
                <w:szCs w:val="20"/>
              </w:rPr>
              <w:t xml:space="preserve">he use of electrochemical cells in society (5%) </w:t>
            </w:r>
          </w:p>
          <w:p w:rsidR="00B85A36" w:rsidRPr="00E16FCC" w:rsidRDefault="00B85A36" w:rsidP="001D5995">
            <w:pPr>
              <w:rPr>
                <w:rFonts w:ascii="Arial" w:hAnsi="Arial" w:cs="Arial"/>
                <w:sz w:val="20"/>
                <w:szCs w:val="20"/>
              </w:rPr>
            </w:pPr>
            <w:r>
              <w:rPr>
                <w:rFonts w:ascii="Arial" w:hAnsi="Arial" w:cs="Arial"/>
                <w:sz w:val="20"/>
                <w:szCs w:val="20"/>
              </w:rPr>
              <w:t>Term 2 Week 2</w:t>
            </w:r>
          </w:p>
          <w:p w:rsidR="00B85A36" w:rsidRPr="00E16FCC" w:rsidRDefault="00B85A36" w:rsidP="001D5995">
            <w:pPr>
              <w:rPr>
                <w:rFonts w:ascii="Arial" w:hAnsi="Arial" w:cs="Arial"/>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sz w:val="20"/>
                <w:szCs w:val="20"/>
              </w:rPr>
            </w:pPr>
            <w:r>
              <w:rPr>
                <w:rFonts w:ascii="Arial" w:hAnsi="Arial" w:cs="Arial"/>
                <w:b/>
                <w:sz w:val="20"/>
                <w:szCs w:val="20"/>
              </w:rPr>
              <w:lastRenderedPageBreak/>
              <w:t xml:space="preserve">Task 6: </w:t>
            </w:r>
            <w:r w:rsidRPr="00E16FCC">
              <w:rPr>
                <w:rFonts w:ascii="Arial" w:hAnsi="Arial" w:cs="Arial"/>
                <w:b/>
                <w:sz w:val="20"/>
                <w:szCs w:val="20"/>
              </w:rPr>
              <w:t>Test</w:t>
            </w:r>
            <w:r>
              <w:rPr>
                <w:rFonts w:ascii="Arial" w:hAnsi="Arial" w:cs="Arial"/>
                <w:b/>
                <w:sz w:val="20"/>
                <w:szCs w:val="20"/>
              </w:rPr>
              <w:t xml:space="preserve"> #3 -</w:t>
            </w:r>
            <w:r>
              <w:rPr>
                <w:rFonts w:ascii="Arial" w:hAnsi="Arial" w:cs="Arial"/>
                <w:sz w:val="20"/>
                <w:szCs w:val="20"/>
              </w:rPr>
              <w:t xml:space="preserve">Reduction and Oxidation (4%) </w:t>
            </w:r>
          </w:p>
          <w:p w:rsidR="00B85A36" w:rsidRPr="00E16FCC" w:rsidRDefault="00B85A36" w:rsidP="001D5995">
            <w:pPr>
              <w:rPr>
                <w:rFonts w:ascii="Arial" w:hAnsi="Arial" w:cs="Arial"/>
                <w:sz w:val="20"/>
                <w:szCs w:val="20"/>
              </w:rPr>
            </w:pPr>
            <w:r>
              <w:rPr>
                <w:rFonts w:ascii="Arial" w:hAnsi="Arial" w:cs="Arial"/>
                <w:sz w:val="20"/>
                <w:szCs w:val="20"/>
              </w:rPr>
              <w:t>Term 2 Week 3</w:t>
            </w:r>
          </w:p>
        </w:tc>
        <w:tc>
          <w:tcPr>
            <w:tcW w:w="2580" w:type="dxa"/>
          </w:tcPr>
          <w:p w:rsidR="00B85A36" w:rsidRDefault="00B85A36" w:rsidP="001D5995">
            <w:pPr>
              <w:rPr>
                <w:rFonts w:ascii="Arial" w:hAnsi="Arial" w:cs="Arial"/>
                <w:b/>
                <w:sz w:val="20"/>
                <w:szCs w:val="20"/>
              </w:rPr>
            </w:pPr>
          </w:p>
        </w:tc>
      </w:tr>
      <w:tr w:rsidR="00B85A36" w:rsidRPr="008D17F3" w:rsidTr="00B85A36">
        <w:tc>
          <w:tcPr>
            <w:tcW w:w="959" w:type="dxa"/>
          </w:tcPr>
          <w:p w:rsidR="00B85A36" w:rsidRPr="008D17F3" w:rsidRDefault="00B85A36" w:rsidP="00C85F3E">
            <w:pPr>
              <w:rPr>
                <w:rFonts w:ascii="Arial" w:hAnsi="Arial" w:cs="Arial"/>
                <w:b/>
                <w:sz w:val="20"/>
                <w:szCs w:val="20"/>
                <w:highlight w:val="cyan"/>
              </w:rPr>
            </w:pPr>
            <w:r w:rsidRPr="008D17F3">
              <w:rPr>
                <w:rFonts w:ascii="Arial" w:hAnsi="Arial" w:cs="Arial"/>
                <w:b/>
                <w:sz w:val="20"/>
                <w:szCs w:val="20"/>
                <w:highlight w:val="cyan"/>
              </w:rPr>
              <w:t xml:space="preserve">T2 </w:t>
            </w:r>
            <w:proofErr w:type="spellStart"/>
            <w:r w:rsidRPr="008D17F3">
              <w:rPr>
                <w:rFonts w:ascii="Arial" w:hAnsi="Arial" w:cs="Arial"/>
                <w:b/>
                <w:sz w:val="20"/>
                <w:szCs w:val="20"/>
                <w:highlight w:val="cyan"/>
              </w:rPr>
              <w:t>W</w:t>
            </w:r>
            <w:r w:rsidR="00F614F2" w:rsidRPr="008D17F3">
              <w:rPr>
                <w:rFonts w:ascii="Arial" w:hAnsi="Arial" w:cs="Arial"/>
                <w:b/>
                <w:sz w:val="20"/>
                <w:szCs w:val="20"/>
                <w:highlight w:val="cyan"/>
              </w:rPr>
              <w:t>k</w:t>
            </w:r>
            <w:proofErr w:type="spellEnd"/>
            <w:r w:rsidR="00F614F2" w:rsidRPr="008D17F3">
              <w:rPr>
                <w:rFonts w:ascii="Arial" w:hAnsi="Arial" w:cs="Arial"/>
                <w:b/>
                <w:sz w:val="20"/>
                <w:szCs w:val="20"/>
                <w:highlight w:val="cyan"/>
              </w:rPr>
              <w:t xml:space="preserve"> </w:t>
            </w:r>
            <w:r w:rsidR="008D17F3" w:rsidRPr="008D17F3">
              <w:rPr>
                <w:rFonts w:ascii="Arial" w:hAnsi="Arial" w:cs="Arial"/>
                <w:b/>
                <w:sz w:val="20"/>
                <w:szCs w:val="20"/>
                <w:highlight w:val="cyan"/>
              </w:rPr>
              <w:t>5</w:t>
            </w:r>
          </w:p>
        </w:tc>
        <w:tc>
          <w:tcPr>
            <w:tcW w:w="1559" w:type="dxa"/>
          </w:tcPr>
          <w:p w:rsidR="00B85A36" w:rsidRPr="008D17F3" w:rsidRDefault="00B85A36" w:rsidP="001D5995">
            <w:pPr>
              <w:rPr>
                <w:rFonts w:ascii="Arial" w:hAnsi="Arial" w:cs="Arial"/>
                <w:b/>
                <w:sz w:val="20"/>
                <w:szCs w:val="20"/>
                <w:highlight w:val="cyan"/>
              </w:rPr>
            </w:pPr>
            <w:r w:rsidRPr="008D17F3">
              <w:rPr>
                <w:rFonts w:ascii="Arial" w:hAnsi="Arial" w:cs="Arial"/>
                <w:b/>
                <w:sz w:val="20"/>
                <w:szCs w:val="20"/>
                <w:highlight w:val="cyan"/>
              </w:rPr>
              <w:t>Exam Revision</w:t>
            </w:r>
          </w:p>
          <w:p w:rsidR="00B85A36" w:rsidRPr="008D17F3" w:rsidRDefault="00B85A36" w:rsidP="001D5995">
            <w:pPr>
              <w:rPr>
                <w:rFonts w:ascii="Arial" w:hAnsi="Arial" w:cs="Arial"/>
                <w:b/>
                <w:sz w:val="20"/>
                <w:szCs w:val="20"/>
                <w:highlight w:val="cyan"/>
              </w:rPr>
            </w:pPr>
          </w:p>
        </w:tc>
        <w:tc>
          <w:tcPr>
            <w:tcW w:w="7796" w:type="dxa"/>
          </w:tcPr>
          <w:p w:rsidR="00B85A36" w:rsidRPr="008D17F3" w:rsidRDefault="00B85A36" w:rsidP="001D5995">
            <w:pPr>
              <w:rPr>
                <w:rFonts w:ascii="Arial" w:hAnsi="Arial" w:cs="Arial"/>
                <w:sz w:val="20"/>
                <w:szCs w:val="20"/>
                <w:highlight w:val="cyan"/>
              </w:rPr>
            </w:pPr>
            <w:r w:rsidRPr="008D17F3">
              <w:rPr>
                <w:rFonts w:ascii="Arial" w:hAnsi="Arial" w:cs="Arial"/>
                <w:sz w:val="20"/>
                <w:szCs w:val="20"/>
                <w:highlight w:val="cyan"/>
              </w:rPr>
              <w:t>NON-ASSESSMENT WEEK – Revision week</w:t>
            </w:r>
          </w:p>
        </w:tc>
        <w:tc>
          <w:tcPr>
            <w:tcW w:w="2127" w:type="dxa"/>
          </w:tcPr>
          <w:p w:rsidR="00B85A36" w:rsidRPr="008D17F3" w:rsidRDefault="00B85A36" w:rsidP="001D5995">
            <w:pPr>
              <w:rPr>
                <w:rFonts w:ascii="Arial" w:hAnsi="Arial" w:cs="Arial"/>
                <w:sz w:val="20"/>
                <w:szCs w:val="20"/>
                <w:highlight w:val="cyan"/>
              </w:rPr>
            </w:pPr>
          </w:p>
        </w:tc>
        <w:tc>
          <w:tcPr>
            <w:tcW w:w="2580" w:type="dxa"/>
          </w:tcPr>
          <w:p w:rsidR="00B85A36" w:rsidRPr="008D17F3" w:rsidRDefault="00B85A36" w:rsidP="001D5995">
            <w:pPr>
              <w:rPr>
                <w:rFonts w:ascii="Arial" w:hAnsi="Arial" w:cs="Arial"/>
                <w:sz w:val="20"/>
                <w:szCs w:val="20"/>
                <w:highlight w:val="cyan"/>
              </w:rPr>
            </w:pPr>
          </w:p>
        </w:tc>
        <w:tc>
          <w:tcPr>
            <w:tcW w:w="2580" w:type="dxa"/>
          </w:tcPr>
          <w:p w:rsidR="00B85A36" w:rsidRPr="008D17F3" w:rsidRDefault="00B85A36" w:rsidP="001D5995">
            <w:pPr>
              <w:rPr>
                <w:rFonts w:ascii="Arial" w:hAnsi="Arial" w:cs="Arial"/>
                <w:sz w:val="20"/>
                <w:szCs w:val="20"/>
                <w:highlight w:val="cyan"/>
              </w:rPr>
            </w:pPr>
          </w:p>
        </w:tc>
      </w:tr>
      <w:tr w:rsidR="00B85A36" w:rsidRPr="00E16FCC" w:rsidTr="00B85A36">
        <w:tc>
          <w:tcPr>
            <w:tcW w:w="959" w:type="dxa"/>
          </w:tcPr>
          <w:p w:rsidR="00B85A36" w:rsidRPr="008D17F3" w:rsidRDefault="00B85A36" w:rsidP="00F82DB8">
            <w:pPr>
              <w:rPr>
                <w:rFonts w:ascii="Arial" w:hAnsi="Arial" w:cs="Arial"/>
                <w:b/>
                <w:sz w:val="20"/>
                <w:szCs w:val="20"/>
                <w:highlight w:val="cyan"/>
              </w:rPr>
            </w:pPr>
            <w:r w:rsidRPr="008D17F3">
              <w:rPr>
                <w:rFonts w:ascii="Arial" w:hAnsi="Arial" w:cs="Arial"/>
                <w:b/>
                <w:sz w:val="20"/>
                <w:szCs w:val="20"/>
                <w:highlight w:val="cyan"/>
              </w:rPr>
              <w:t xml:space="preserve">T2 </w:t>
            </w:r>
            <w:proofErr w:type="spellStart"/>
            <w:r w:rsidRPr="008D17F3">
              <w:rPr>
                <w:rFonts w:ascii="Arial" w:hAnsi="Arial" w:cs="Arial"/>
                <w:b/>
                <w:sz w:val="20"/>
                <w:szCs w:val="20"/>
                <w:highlight w:val="cyan"/>
              </w:rPr>
              <w:t>W</w:t>
            </w:r>
            <w:r w:rsidR="00F614F2" w:rsidRPr="008D17F3">
              <w:rPr>
                <w:rFonts w:ascii="Arial" w:hAnsi="Arial" w:cs="Arial"/>
                <w:b/>
                <w:sz w:val="20"/>
                <w:szCs w:val="20"/>
                <w:highlight w:val="cyan"/>
              </w:rPr>
              <w:t>k</w:t>
            </w:r>
            <w:proofErr w:type="spellEnd"/>
            <w:r w:rsidR="00F614F2" w:rsidRPr="008D17F3">
              <w:rPr>
                <w:rFonts w:ascii="Arial" w:hAnsi="Arial" w:cs="Arial"/>
                <w:b/>
                <w:sz w:val="20"/>
                <w:szCs w:val="20"/>
                <w:highlight w:val="cyan"/>
              </w:rPr>
              <w:t xml:space="preserve"> </w:t>
            </w:r>
            <w:r w:rsidR="008D17F3" w:rsidRPr="008D17F3">
              <w:rPr>
                <w:rFonts w:ascii="Arial" w:hAnsi="Arial" w:cs="Arial"/>
                <w:b/>
                <w:sz w:val="20"/>
                <w:szCs w:val="20"/>
                <w:highlight w:val="cyan"/>
              </w:rPr>
              <w:t>6</w:t>
            </w:r>
          </w:p>
        </w:tc>
        <w:tc>
          <w:tcPr>
            <w:tcW w:w="1559" w:type="dxa"/>
          </w:tcPr>
          <w:p w:rsidR="00B85A36" w:rsidRPr="008D17F3" w:rsidRDefault="00B85A36" w:rsidP="001D5995">
            <w:pPr>
              <w:rPr>
                <w:rFonts w:ascii="Arial" w:hAnsi="Arial" w:cs="Arial"/>
                <w:b/>
                <w:sz w:val="20"/>
                <w:szCs w:val="20"/>
                <w:highlight w:val="cyan"/>
              </w:rPr>
            </w:pPr>
            <w:r w:rsidRPr="008D17F3">
              <w:rPr>
                <w:rFonts w:ascii="Arial" w:hAnsi="Arial" w:cs="Arial"/>
                <w:b/>
                <w:sz w:val="20"/>
                <w:szCs w:val="20"/>
                <w:highlight w:val="cyan"/>
              </w:rPr>
              <w:t>Exams</w:t>
            </w:r>
          </w:p>
          <w:p w:rsidR="00B85A36" w:rsidRPr="008D17F3" w:rsidRDefault="00B85A36" w:rsidP="001D5995">
            <w:pPr>
              <w:rPr>
                <w:rFonts w:ascii="Arial" w:hAnsi="Arial" w:cs="Arial"/>
                <w:b/>
                <w:sz w:val="20"/>
                <w:szCs w:val="20"/>
                <w:highlight w:val="cyan"/>
              </w:rPr>
            </w:pPr>
          </w:p>
        </w:tc>
        <w:tc>
          <w:tcPr>
            <w:tcW w:w="7796" w:type="dxa"/>
          </w:tcPr>
          <w:p w:rsidR="00B85A36" w:rsidRPr="008D17F3" w:rsidRDefault="00B85A36" w:rsidP="001D5995">
            <w:pPr>
              <w:rPr>
                <w:rFonts w:ascii="Arial" w:hAnsi="Arial" w:cs="Arial"/>
                <w:sz w:val="20"/>
                <w:szCs w:val="20"/>
                <w:highlight w:val="cyan"/>
              </w:rPr>
            </w:pPr>
            <w:r w:rsidRPr="008D17F3">
              <w:rPr>
                <w:rFonts w:ascii="Arial" w:hAnsi="Arial" w:cs="Arial"/>
                <w:sz w:val="20"/>
                <w:szCs w:val="20"/>
                <w:highlight w:val="cyan"/>
              </w:rPr>
              <w:t>SEMESTER 1 EXAMINATIONS – UNIT 3 Content</w:t>
            </w:r>
          </w:p>
          <w:p w:rsidR="00B85A36" w:rsidRPr="008D17F3" w:rsidRDefault="00B85A36" w:rsidP="001D5995">
            <w:pPr>
              <w:rPr>
                <w:rFonts w:ascii="Arial" w:hAnsi="Arial" w:cs="Arial"/>
                <w:sz w:val="20"/>
                <w:szCs w:val="20"/>
                <w:highlight w:val="cyan"/>
              </w:rPr>
            </w:pPr>
          </w:p>
          <w:p w:rsidR="00B85A36" w:rsidRPr="008D17F3" w:rsidRDefault="00C85F3E" w:rsidP="001D5995">
            <w:pPr>
              <w:rPr>
                <w:rFonts w:ascii="Arial" w:hAnsi="Arial" w:cs="Arial"/>
                <w:sz w:val="20"/>
                <w:szCs w:val="20"/>
                <w:highlight w:val="cyan"/>
              </w:rPr>
            </w:pPr>
            <w:r w:rsidRPr="008D17F3">
              <w:rPr>
                <w:rFonts w:ascii="Arial" w:hAnsi="Arial" w:cs="Arial"/>
                <w:sz w:val="20"/>
                <w:szCs w:val="20"/>
                <w:highlight w:val="cyan"/>
              </w:rPr>
              <w:t xml:space="preserve">Week </w:t>
            </w:r>
            <w:r w:rsidR="00697997">
              <w:rPr>
                <w:rFonts w:ascii="Arial" w:hAnsi="Arial" w:cs="Arial"/>
                <w:sz w:val="20"/>
                <w:szCs w:val="20"/>
                <w:highlight w:val="cyan"/>
              </w:rPr>
              <w:t>7</w:t>
            </w:r>
            <w:r w:rsidR="00B85A36" w:rsidRPr="008D17F3">
              <w:rPr>
                <w:rFonts w:ascii="Arial" w:hAnsi="Arial" w:cs="Arial"/>
                <w:sz w:val="20"/>
                <w:szCs w:val="20"/>
                <w:highlight w:val="cyan"/>
              </w:rPr>
              <w:t xml:space="preserve"> – go through examination</w:t>
            </w:r>
          </w:p>
        </w:tc>
        <w:tc>
          <w:tcPr>
            <w:tcW w:w="2127" w:type="dxa"/>
          </w:tcPr>
          <w:p w:rsidR="00B85A36" w:rsidRPr="008D17F3" w:rsidRDefault="00B85A36" w:rsidP="001D5995">
            <w:pPr>
              <w:rPr>
                <w:rFonts w:ascii="Arial" w:hAnsi="Arial" w:cs="Arial"/>
                <w:sz w:val="20"/>
                <w:szCs w:val="20"/>
                <w:highlight w:val="cyan"/>
              </w:rPr>
            </w:pPr>
          </w:p>
        </w:tc>
        <w:tc>
          <w:tcPr>
            <w:tcW w:w="2580" w:type="dxa"/>
          </w:tcPr>
          <w:p w:rsidR="00B85A36" w:rsidRPr="00E16FCC" w:rsidRDefault="00B85A36" w:rsidP="001D5995">
            <w:pPr>
              <w:rPr>
                <w:rFonts w:ascii="Arial" w:hAnsi="Arial" w:cs="Arial"/>
                <w:sz w:val="20"/>
                <w:szCs w:val="20"/>
              </w:rPr>
            </w:pPr>
            <w:r w:rsidRPr="008D17F3">
              <w:rPr>
                <w:rFonts w:ascii="Arial" w:hAnsi="Arial" w:cs="Arial"/>
                <w:b/>
                <w:sz w:val="20"/>
                <w:szCs w:val="20"/>
                <w:highlight w:val="cyan"/>
              </w:rPr>
              <w:t>Task 7:</w:t>
            </w:r>
            <w:r w:rsidRPr="008D17F3">
              <w:rPr>
                <w:rFonts w:ascii="Arial" w:hAnsi="Arial" w:cs="Arial"/>
                <w:sz w:val="20"/>
                <w:szCs w:val="20"/>
                <w:highlight w:val="cyan"/>
              </w:rPr>
              <w:t xml:space="preserve"> Semester 1 Examination – Unit 3 Content (20%)</w:t>
            </w:r>
          </w:p>
        </w:tc>
        <w:tc>
          <w:tcPr>
            <w:tcW w:w="2580" w:type="dxa"/>
          </w:tcPr>
          <w:p w:rsidR="00B85A36" w:rsidRDefault="00B85A36" w:rsidP="001D5995">
            <w:pPr>
              <w:rPr>
                <w:rFonts w:ascii="Arial" w:hAnsi="Arial" w:cs="Arial"/>
                <w:b/>
                <w:sz w:val="20"/>
                <w:szCs w:val="20"/>
              </w:rPr>
            </w:pPr>
          </w:p>
        </w:tc>
      </w:tr>
      <w:tr w:rsidR="00B85A36" w:rsidRPr="00E16FCC" w:rsidTr="00B85A36">
        <w:tc>
          <w:tcPr>
            <w:tcW w:w="959" w:type="dxa"/>
          </w:tcPr>
          <w:p w:rsidR="00B85A36" w:rsidRDefault="00B85A36" w:rsidP="001D5995">
            <w:pPr>
              <w:rPr>
                <w:rFonts w:ascii="Arial" w:hAnsi="Arial" w:cs="Arial"/>
                <w:b/>
                <w:sz w:val="20"/>
                <w:szCs w:val="20"/>
              </w:rPr>
            </w:pPr>
            <w:r>
              <w:rPr>
                <w:rFonts w:ascii="Arial" w:hAnsi="Arial" w:cs="Arial"/>
                <w:b/>
                <w:sz w:val="20"/>
                <w:szCs w:val="20"/>
              </w:rPr>
              <w:t xml:space="preserve">T2 </w:t>
            </w:r>
          </w:p>
          <w:p w:rsidR="00B85A36" w:rsidRDefault="00F614F2" w:rsidP="009222BD">
            <w:pPr>
              <w:rPr>
                <w:rFonts w:ascii="Arial" w:hAnsi="Arial" w:cs="Arial"/>
                <w:b/>
                <w:sz w:val="20"/>
                <w:szCs w:val="20"/>
              </w:rPr>
            </w:pPr>
            <w:proofErr w:type="spellStart"/>
            <w:r w:rsidRPr="00A74CF0">
              <w:rPr>
                <w:rFonts w:ascii="Arial" w:hAnsi="Arial" w:cs="Arial"/>
                <w:b/>
                <w:sz w:val="20"/>
                <w:szCs w:val="20"/>
                <w:highlight w:val="yellow"/>
              </w:rPr>
              <w:t>Wk</w:t>
            </w:r>
            <w:proofErr w:type="spellEnd"/>
            <w:r w:rsidRPr="00A74CF0">
              <w:rPr>
                <w:rFonts w:ascii="Arial" w:hAnsi="Arial" w:cs="Arial"/>
                <w:b/>
                <w:sz w:val="20"/>
                <w:szCs w:val="20"/>
                <w:highlight w:val="yellow"/>
              </w:rPr>
              <w:t xml:space="preserve"> </w:t>
            </w:r>
            <w:r w:rsidR="00A74CF0" w:rsidRPr="00A74CF0">
              <w:rPr>
                <w:rFonts w:ascii="Arial" w:hAnsi="Arial" w:cs="Arial"/>
                <w:b/>
                <w:sz w:val="20"/>
                <w:szCs w:val="20"/>
                <w:highlight w:val="yellow"/>
              </w:rPr>
              <w:t>7</w:t>
            </w:r>
          </w:p>
          <w:p w:rsidR="00B85A36" w:rsidRPr="009222BD" w:rsidRDefault="00B85A36" w:rsidP="009222BD">
            <w:pPr>
              <w:rPr>
                <w:rFonts w:ascii="Arial" w:hAnsi="Arial" w:cs="Arial"/>
                <w:sz w:val="20"/>
                <w:szCs w:val="20"/>
              </w:rPr>
            </w:pPr>
          </w:p>
          <w:p w:rsidR="00B85A36" w:rsidRPr="009222BD" w:rsidRDefault="00B85A36" w:rsidP="009222BD">
            <w:pPr>
              <w:rPr>
                <w:rFonts w:ascii="Arial" w:hAnsi="Arial" w:cs="Arial"/>
                <w:sz w:val="20"/>
                <w:szCs w:val="20"/>
              </w:rPr>
            </w:pPr>
          </w:p>
          <w:p w:rsidR="00B85A36" w:rsidRPr="009222BD" w:rsidRDefault="00B85A36" w:rsidP="009222BD">
            <w:pPr>
              <w:rPr>
                <w:rFonts w:ascii="Arial" w:hAnsi="Arial" w:cs="Arial"/>
                <w:sz w:val="20"/>
                <w:szCs w:val="20"/>
              </w:rPr>
            </w:pPr>
          </w:p>
          <w:p w:rsidR="00B85A36" w:rsidRPr="009222BD" w:rsidRDefault="00B85A36" w:rsidP="009222BD">
            <w:pPr>
              <w:rPr>
                <w:rFonts w:ascii="Arial" w:hAnsi="Arial" w:cs="Arial"/>
                <w:sz w:val="20"/>
                <w:szCs w:val="20"/>
              </w:rPr>
            </w:pPr>
          </w:p>
          <w:p w:rsidR="00B85A36" w:rsidRPr="009222BD" w:rsidRDefault="00B85A36" w:rsidP="009222BD">
            <w:pPr>
              <w:rPr>
                <w:rFonts w:ascii="Arial" w:hAnsi="Arial" w:cs="Arial"/>
                <w:sz w:val="20"/>
                <w:szCs w:val="20"/>
              </w:rPr>
            </w:pPr>
          </w:p>
          <w:p w:rsidR="00B85A36" w:rsidRPr="009222BD" w:rsidRDefault="00B85A36" w:rsidP="009222BD">
            <w:pPr>
              <w:rPr>
                <w:rFonts w:ascii="Arial" w:hAnsi="Arial" w:cs="Arial"/>
                <w:sz w:val="20"/>
                <w:szCs w:val="20"/>
              </w:rPr>
            </w:pPr>
          </w:p>
          <w:p w:rsidR="00B85A36" w:rsidRDefault="00B85A36" w:rsidP="009222BD">
            <w:pPr>
              <w:rPr>
                <w:rFonts w:ascii="Arial" w:hAnsi="Arial" w:cs="Arial"/>
                <w:sz w:val="20"/>
                <w:szCs w:val="20"/>
              </w:rPr>
            </w:pPr>
          </w:p>
          <w:p w:rsidR="00B85A36" w:rsidRPr="009222BD" w:rsidRDefault="00B85A36" w:rsidP="009222BD">
            <w:pPr>
              <w:rPr>
                <w:rFonts w:ascii="Arial" w:hAnsi="Arial" w:cs="Arial"/>
                <w:sz w:val="20"/>
                <w:szCs w:val="20"/>
              </w:rPr>
            </w:pPr>
          </w:p>
          <w:p w:rsidR="00B85A36" w:rsidRPr="009222BD" w:rsidRDefault="00B85A36" w:rsidP="009222BD">
            <w:pPr>
              <w:rPr>
                <w:rFonts w:ascii="Arial" w:hAnsi="Arial" w:cs="Arial"/>
                <w:sz w:val="20"/>
                <w:szCs w:val="20"/>
              </w:rPr>
            </w:pPr>
          </w:p>
          <w:p w:rsidR="00B85A36" w:rsidRDefault="00B85A36" w:rsidP="009222BD">
            <w:pPr>
              <w:rPr>
                <w:rFonts w:ascii="Arial" w:hAnsi="Arial" w:cs="Arial"/>
                <w:sz w:val="20"/>
                <w:szCs w:val="20"/>
              </w:rPr>
            </w:pPr>
          </w:p>
          <w:p w:rsidR="00B85A36" w:rsidRDefault="00B85A36" w:rsidP="009222BD">
            <w:pPr>
              <w:rPr>
                <w:rFonts w:ascii="Arial" w:hAnsi="Arial" w:cs="Arial"/>
                <w:sz w:val="20"/>
                <w:szCs w:val="20"/>
              </w:rPr>
            </w:pPr>
          </w:p>
          <w:p w:rsidR="00B85A36" w:rsidRDefault="00B85A36" w:rsidP="009222BD">
            <w:pPr>
              <w:rPr>
                <w:rFonts w:ascii="Arial" w:hAnsi="Arial" w:cs="Arial"/>
                <w:sz w:val="20"/>
                <w:szCs w:val="20"/>
              </w:rPr>
            </w:pPr>
          </w:p>
          <w:p w:rsidR="00B85A36" w:rsidRDefault="00B85A36" w:rsidP="009222BD">
            <w:pPr>
              <w:rPr>
                <w:rFonts w:ascii="Arial" w:hAnsi="Arial" w:cs="Arial"/>
                <w:sz w:val="20"/>
                <w:szCs w:val="20"/>
              </w:rPr>
            </w:pPr>
          </w:p>
          <w:p w:rsidR="00B85A36" w:rsidRDefault="00B85A36" w:rsidP="009222BD">
            <w:pPr>
              <w:rPr>
                <w:rFonts w:ascii="Arial" w:hAnsi="Arial" w:cs="Arial"/>
                <w:sz w:val="20"/>
                <w:szCs w:val="20"/>
              </w:rPr>
            </w:pPr>
          </w:p>
          <w:p w:rsidR="00B85A36" w:rsidRDefault="00B85A36" w:rsidP="009222BD">
            <w:pPr>
              <w:rPr>
                <w:rFonts w:ascii="Arial" w:hAnsi="Arial" w:cs="Arial"/>
                <w:sz w:val="20"/>
                <w:szCs w:val="20"/>
              </w:rPr>
            </w:pPr>
          </w:p>
          <w:p w:rsidR="00D75A5A" w:rsidRDefault="00D75A5A" w:rsidP="009222BD">
            <w:pPr>
              <w:rPr>
                <w:rFonts w:ascii="Arial" w:hAnsi="Arial" w:cs="Arial"/>
                <w:b/>
                <w:sz w:val="20"/>
                <w:szCs w:val="20"/>
              </w:rPr>
            </w:pPr>
          </w:p>
          <w:p w:rsidR="00D75A5A" w:rsidRDefault="00D75A5A" w:rsidP="009222BD">
            <w:pPr>
              <w:rPr>
                <w:rFonts w:ascii="Arial" w:hAnsi="Arial" w:cs="Arial"/>
                <w:b/>
                <w:sz w:val="20"/>
                <w:szCs w:val="20"/>
              </w:rPr>
            </w:pPr>
          </w:p>
          <w:p w:rsidR="00D75A5A" w:rsidRDefault="00D75A5A" w:rsidP="009222BD">
            <w:pPr>
              <w:rPr>
                <w:rFonts w:ascii="Arial" w:hAnsi="Arial" w:cs="Arial"/>
                <w:b/>
                <w:sz w:val="20"/>
                <w:szCs w:val="20"/>
              </w:rPr>
            </w:pPr>
          </w:p>
          <w:p w:rsidR="00D75A5A" w:rsidRDefault="00D75A5A" w:rsidP="009222BD">
            <w:pPr>
              <w:rPr>
                <w:rFonts w:ascii="Arial" w:hAnsi="Arial" w:cs="Arial"/>
                <w:b/>
                <w:sz w:val="20"/>
                <w:szCs w:val="20"/>
              </w:rPr>
            </w:pPr>
          </w:p>
          <w:p w:rsidR="00D75A5A" w:rsidRDefault="00D75A5A" w:rsidP="009222BD">
            <w:pPr>
              <w:rPr>
                <w:rFonts w:ascii="Arial" w:hAnsi="Arial" w:cs="Arial"/>
                <w:b/>
                <w:sz w:val="20"/>
                <w:szCs w:val="20"/>
              </w:rPr>
            </w:pPr>
          </w:p>
          <w:p w:rsidR="00D75A5A" w:rsidRDefault="00D75A5A" w:rsidP="009222BD">
            <w:pPr>
              <w:rPr>
                <w:rFonts w:ascii="Arial" w:hAnsi="Arial" w:cs="Arial"/>
                <w:b/>
                <w:sz w:val="20"/>
                <w:szCs w:val="20"/>
              </w:rPr>
            </w:pPr>
          </w:p>
          <w:p w:rsidR="00D75A5A" w:rsidRDefault="00D75A5A" w:rsidP="009222BD">
            <w:pPr>
              <w:rPr>
                <w:rFonts w:ascii="Arial" w:hAnsi="Arial" w:cs="Arial"/>
                <w:b/>
                <w:sz w:val="20"/>
                <w:szCs w:val="20"/>
              </w:rPr>
            </w:pPr>
          </w:p>
          <w:p w:rsidR="00D75A5A" w:rsidRDefault="00D75A5A" w:rsidP="009222BD">
            <w:pPr>
              <w:rPr>
                <w:rFonts w:ascii="Arial" w:hAnsi="Arial" w:cs="Arial"/>
                <w:b/>
                <w:sz w:val="20"/>
                <w:szCs w:val="20"/>
              </w:rPr>
            </w:pPr>
          </w:p>
          <w:p w:rsidR="00D75A5A" w:rsidRDefault="00D75A5A" w:rsidP="009222BD">
            <w:pPr>
              <w:rPr>
                <w:rFonts w:ascii="Arial" w:hAnsi="Arial" w:cs="Arial"/>
                <w:b/>
                <w:sz w:val="20"/>
                <w:szCs w:val="20"/>
              </w:rPr>
            </w:pPr>
          </w:p>
          <w:p w:rsidR="00D75A5A" w:rsidRDefault="00D75A5A" w:rsidP="009222BD">
            <w:pPr>
              <w:rPr>
                <w:rFonts w:ascii="Arial" w:hAnsi="Arial" w:cs="Arial"/>
                <w:b/>
                <w:sz w:val="20"/>
                <w:szCs w:val="20"/>
              </w:rPr>
            </w:pPr>
          </w:p>
          <w:p w:rsidR="00D75A5A" w:rsidRDefault="00D75A5A" w:rsidP="009222BD">
            <w:pPr>
              <w:rPr>
                <w:rFonts w:ascii="Arial" w:hAnsi="Arial" w:cs="Arial"/>
                <w:b/>
                <w:sz w:val="20"/>
                <w:szCs w:val="20"/>
              </w:rPr>
            </w:pPr>
          </w:p>
          <w:p w:rsidR="00D75A5A" w:rsidRDefault="00D75A5A" w:rsidP="009222BD">
            <w:pPr>
              <w:rPr>
                <w:rFonts w:ascii="Arial" w:hAnsi="Arial" w:cs="Arial"/>
                <w:b/>
                <w:sz w:val="20"/>
                <w:szCs w:val="20"/>
              </w:rPr>
            </w:pPr>
          </w:p>
          <w:p w:rsidR="00B85A36" w:rsidRDefault="00B85A36" w:rsidP="009222BD">
            <w:pPr>
              <w:rPr>
                <w:rFonts w:ascii="Arial" w:hAnsi="Arial" w:cs="Arial"/>
                <w:sz w:val="20"/>
                <w:szCs w:val="20"/>
              </w:rPr>
            </w:pPr>
            <w:proofErr w:type="spellStart"/>
            <w:r>
              <w:rPr>
                <w:rFonts w:ascii="Arial" w:hAnsi="Arial" w:cs="Arial"/>
                <w:b/>
                <w:sz w:val="20"/>
                <w:szCs w:val="20"/>
              </w:rPr>
              <w:t>Wk</w:t>
            </w:r>
            <w:proofErr w:type="spellEnd"/>
            <w:r>
              <w:rPr>
                <w:rFonts w:ascii="Arial" w:hAnsi="Arial" w:cs="Arial"/>
                <w:b/>
                <w:sz w:val="20"/>
                <w:szCs w:val="20"/>
              </w:rPr>
              <w:t xml:space="preserve"> </w:t>
            </w:r>
            <w:r w:rsidR="00A74CF0">
              <w:rPr>
                <w:rFonts w:ascii="Arial" w:hAnsi="Arial" w:cs="Arial"/>
                <w:b/>
                <w:sz w:val="20"/>
                <w:szCs w:val="20"/>
              </w:rPr>
              <w:t>8</w:t>
            </w:r>
          </w:p>
          <w:p w:rsidR="00B85A36" w:rsidRPr="009222BD" w:rsidRDefault="00B85A36" w:rsidP="009222BD">
            <w:pPr>
              <w:rPr>
                <w:rFonts w:ascii="Arial" w:hAnsi="Arial" w:cs="Arial"/>
                <w:sz w:val="20"/>
                <w:szCs w:val="20"/>
              </w:rPr>
            </w:pPr>
          </w:p>
          <w:p w:rsidR="00B85A36" w:rsidRPr="009222BD" w:rsidRDefault="00B85A36" w:rsidP="009222BD">
            <w:pPr>
              <w:rPr>
                <w:rFonts w:ascii="Arial" w:hAnsi="Arial" w:cs="Arial"/>
                <w:sz w:val="20"/>
                <w:szCs w:val="20"/>
              </w:rPr>
            </w:pPr>
          </w:p>
          <w:p w:rsidR="00B85A36" w:rsidRPr="009222BD" w:rsidRDefault="00B85A36" w:rsidP="009222BD">
            <w:pPr>
              <w:rPr>
                <w:rFonts w:ascii="Arial" w:hAnsi="Arial" w:cs="Arial"/>
                <w:sz w:val="20"/>
                <w:szCs w:val="20"/>
              </w:rPr>
            </w:pPr>
          </w:p>
          <w:p w:rsidR="00B85A36" w:rsidRPr="009222BD" w:rsidRDefault="00B85A36" w:rsidP="009222BD">
            <w:pPr>
              <w:rPr>
                <w:rFonts w:ascii="Arial" w:hAnsi="Arial" w:cs="Arial"/>
                <w:sz w:val="20"/>
                <w:szCs w:val="20"/>
              </w:rPr>
            </w:pPr>
          </w:p>
          <w:p w:rsidR="00B85A36" w:rsidRPr="009222BD" w:rsidRDefault="00B85A36" w:rsidP="009222BD">
            <w:pPr>
              <w:rPr>
                <w:rFonts w:ascii="Arial" w:hAnsi="Arial" w:cs="Arial"/>
                <w:sz w:val="20"/>
                <w:szCs w:val="20"/>
              </w:rPr>
            </w:pPr>
          </w:p>
          <w:p w:rsidR="00B85A36" w:rsidRPr="009222BD" w:rsidRDefault="00B85A36" w:rsidP="009222BD">
            <w:pPr>
              <w:rPr>
                <w:rFonts w:ascii="Arial" w:hAnsi="Arial" w:cs="Arial"/>
                <w:sz w:val="20"/>
                <w:szCs w:val="20"/>
              </w:rPr>
            </w:pPr>
          </w:p>
          <w:p w:rsidR="00B85A36" w:rsidRDefault="00B85A36" w:rsidP="009222BD">
            <w:pPr>
              <w:rPr>
                <w:rFonts w:ascii="Arial" w:hAnsi="Arial" w:cs="Arial"/>
                <w:sz w:val="20"/>
                <w:szCs w:val="20"/>
              </w:rPr>
            </w:pPr>
          </w:p>
          <w:p w:rsidR="00B85A36" w:rsidRPr="009222BD" w:rsidRDefault="00B85A36" w:rsidP="009222BD">
            <w:pPr>
              <w:rPr>
                <w:rFonts w:ascii="Arial" w:hAnsi="Arial" w:cs="Arial"/>
                <w:sz w:val="20"/>
                <w:szCs w:val="20"/>
              </w:rPr>
            </w:pPr>
          </w:p>
          <w:p w:rsidR="00B85A36" w:rsidRPr="009222BD" w:rsidRDefault="00B85A36" w:rsidP="009222BD">
            <w:pPr>
              <w:rPr>
                <w:rFonts w:ascii="Arial" w:hAnsi="Arial" w:cs="Arial"/>
                <w:sz w:val="20"/>
                <w:szCs w:val="20"/>
              </w:rPr>
            </w:pPr>
          </w:p>
          <w:p w:rsidR="00B85A36" w:rsidRDefault="00B85A36" w:rsidP="009222BD">
            <w:pPr>
              <w:rPr>
                <w:rFonts w:ascii="Arial" w:hAnsi="Arial" w:cs="Arial"/>
                <w:sz w:val="20"/>
                <w:szCs w:val="20"/>
              </w:rPr>
            </w:pPr>
          </w:p>
          <w:p w:rsidR="00B85A36" w:rsidRDefault="00B85A36" w:rsidP="009222BD">
            <w:pPr>
              <w:rPr>
                <w:rFonts w:ascii="Arial" w:hAnsi="Arial" w:cs="Arial"/>
                <w:sz w:val="20"/>
                <w:szCs w:val="20"/>
              </w:rPr>
            </w:pPr>
          </w:p>
          <w:p w:rsidR="00B85A36" w:rsidRDefault="00B85A36" w:rsidP="009222BD">
            <w:pPr>
              <w:rPr>
                <w:rFonts w:ascii="Arial" w:hAnsi="Arial" w:cs="Arial"/>
                <w:sz w:val="20"/>
                <w:szCs w:val="20"/>
              </w:rPr>
            </w:pPr>
          </w:p>
          <w:p w:rsidR="00D75A5A" w:rsidRPr="009222BD" w:rsidRDefault="00D75A5A" w:rsidP="009222BD">
            <w:pPr>
              <w:rPr>
                <w:rFonts w:ascii="Arial" w:hAnsi="Arial" w:cs="Arial"/>
                <w:sz w:val="20"/>
                <w:szCs w:val="20"/>
              </w:rPr>
            </w:pPr>
          </w:p>
          <w:p w:rsidR="00D75A5A" w:rsidRDefault="00D75A5A" w:rsidP="009222BD">
            <w:pPr>
              <w:rPr>
                <w:rFonts w:ascii="Arial" w:hAnsi="Arial" w:cs="Arial"/>
                <w:b/>
                <w:sz w:val="20"/>
                <w:szCs w:val="20"/>
              </w:rPr>
            </w:pPr>
          </w:p>
          <w:p w:rsidR="00B85A36" w:rsidRPr="00E16FCC" w:rsidRDefault="00B85A36" w:rsidP="009222BD">
            <w:pPr>
              <w:rPr>
                <w:rFonts w:ascii="Arial" w:hAnsi="Arial" w:cs="Arial"/>
                <w:b/>
                <w:sz w:val="20"/>
                <w:szCs w:val="20"/>
              </w:rPr>
            </w:pPr>
            <w:r>
              <w:rPr>
                <w:rFonts w:ascii="Arial" w:hAnsi="Arial" w:cs="Arial"/>
                <w:b/>
                <w:sz w:val="20"/>
                <w:szCs w:val="20"/>
              </w:rPr>
              <w:t>T2</w:t>
            </w:r>
          </w:p>
          <w:p w:rsidR="00B85A36" w:rsidRPr="00A74CF0" w:rsidRDefault="00B85A36" w:rsidP="009222BD">
            <w:pPr>
              <w:rPr>
                <w:rFonts w:ascii="Arial" w:hAnsi="Arial" w:cs="Arial"/>
                <w:b/>
                <w:sz w:val="18"/>
                <w:szCs w:val="18"/>
              </w:rPr>
            </w:pPr>
            <w:proofErr w:type="spellStart"/>
            <w:r w:rsidRPr="00A74CF0">
              <w:rPr>
                <w:rFonts w:ascii="Arial" w:hAnsi="Arial" w:cs="Arial"/>
                <w:b/>
                <w:sz w:val="18"/>
                <w:szCs w:val="18"/>
              </w:rPr>
              <w:t>Wk</w:t>
            </w:r>
            <w:proofErr w:type="spellEnd"/>
            <w:r w:rsidRPr="00A74CF0">
              <w:rPr>
                <w:rFonts w:ascii="Arial" w:hAnsi="Arial" w:cs="Arial"/>
                <w:b/>
                <w:sz w:val="18"/>
                <w:szCs w:val="18"/>
              </w:rPr>
              <w:t xml:space="preserve"> </w:t>
            </w:r>
            <w:r w:rsidR="00F60551" w:rsidRPr="00A74CF0">
              <w:rPr>
                <w:rFonts w:ascii="Arial" w:hAnsi="Arial" w:cs="Arial"/>
                <w:b/>
                <w:sz w:val="18"/>
                <w:szCs w:val="18"/>
              </w:rPr>
              <w:t>9</w:t>
            </w:r>
            <w:r w:rsidR="00A74CF0" w:rsidRPr="00A74CF0">
              <w:rPr>
                <w:rFonts w:ascii="Arial" w:hAnsi="Arial" w:cs="Arial"/>
                <w:b/>
                <w:sz w:val="18"/>
                <w:szCs w:val="18"/>
              </w:rPr>
              <w:t>-10</w:t>
            </w:r>
          </w:p>
          <w:p w:rsidR="00B85A36" w:rsidRDefault="00B85A36" w:rsidP="009222BD">
            <w:pPr>
              <w:rPr>
                <w:rFonts w:ascii="Arial" w:hAnsi="Arial" w:cs="Arial"/>
                <w:b/>
                <w:sz w:val="20"/>
                <w:szCs w:val="20"/>
              </w:rPr>
            </w:pPr>
          </w:p>
          <w:p w:rsidR="00B85A36" w:rsidRDefault="00B85A36" w:rsidP="009222BD">
            <w:pPr>
              <w:rPr>
                <w:rFonts w:ascii="Arial" w:hAnsi="Arial" w:cs="Arial"/>
                <w:b/>
                <w:sz w:val="20"/>
                <w:szCs w:val="20"/>
              </w:rPr>
            </w:pPr>
          </w:p>
          <w:p w:rsidR="00B85A36" w:rsidRDefault="00B85A36" w:rsidP="009222BD">
            <w:pPr>
              <w:rPr>
                <w:rFonts w:ascii="Arial" w:hAnsi="Arial" w:cs="Arial"/>
                <w:b/>
                <w:sz w:val="20"/>
                <w:szCs w:val="20"/>
              </w:rPr>
            </w:pPr>
          </w:p>
          <w:p w:rsidR="00B85A36" w:rsidRDefault="00B85A36" w:rsidP="009222BD">
            <w:pPr>
              <w:rPr>
                <w:rFonts w:ascii="Arial" w:hAnsi="Arial" w:cs="Arial"/>
                <w:b/>
                <w:sz w:val="20"/>
                <w:szCs w:val="20"/>
              </w:rPr>
            </w:pPr>
          </w:p>
          <w:p w:rsidR="00B85A36" w:rsidRDefault="00B85A36" w:rsidP="009222BD">
            <w:pPr>
              <w:rPr>
                <w:rFonts w:ascii="Arial" w:hAnsi="Arial" w:cs="Arial"/>
                <w:b/>
                <w:sz w:val="20"/>
                <w:szCs w:val="20"/>
              </w:rPr>
            </w:pPr>
          </w:p>
          <w:p w:rsidR="00B85A36" w:rsidRDefault="00B85A36" w:rsidP="009222BD">
            <w:pPr>
              <w:rPr>
                <w:rFonts w:ascii="Arial" w:hAnsi="Arial" w:cs="Arial"/>
                <w:b/>
                <w:sz w:val="20"/>
                <w:szCs w:val="20"/>
              </w:rPr>
            </w:pPr>
          </w:p>
          <w:p w:rsidR="00B85A36" w:rsidRDefault="00B85A36" w:rsidP="009222BD">
            <w:pPr>
              <w:rPr>
                <w:rFonts w:ascii="Arial" w:hAnsi="Arial" w:cs="Arial"/>
                <w:b/>
                <w:sz w:val="20"/>
                <w:szCs w:val="20"/>
              </w:rPr>
            </w:pPr>
          </w:p>
          <w:p w:rsidR="00B85A36" w:rsidRDefault="00B85A36" w:rsidP="009222BD">
            <w:pPr>
              <w:rPr>
                <w:rFonts w:ascii="Arial" w:hAnsi="Arial" w:cs="Arial"/>
                <w:b/>
                <w:sz w:val="20"/>
                <w:szCs w:val="20"/>
              </w:rPr>
            </w:pPr>
          </w:p>
          <w:p w:rsidR="00B85A36" w:rsidRDefault="00B85A36" w:rsidP="009222BD">
            <w:pPr>
              <w:rPr>
                <w:rFonts w:ascii="Arial" w:hAnsi="Arial" w:cs="Arial"/>
                <w:b/>
                <w:sz w:val="20"/>
                <w:szCs w:val="20"/>
              </w:rPr>
            </w:pPr>
          </w:p>
          <w:p w:rsidR="00B85A36" w:rsidRDefault="00B85A36" w:rsidP="009222BD">
            <w:pPr>
              <w:rPr>
                <w:rFonts w:ascii="Arial" w:hAnsi="Arial" w:cs="Arial"/>
                <w:b/>
                <w:sz w:val="20"/>
                <w:szCs w:val="20"/>
              </w:rPr>
            </w:pPr>
          </w:p>
          <w:p w:rsidR="00B85A36" w:rsidRDefault="00B85A36" w:rsidP="009222BD">
            <w:pPr>
              <w:rPr>
                <w:rFonts w:ascii="Arial" w:hAnsi="Arial" w:cs="Arial"/>
                <w:b/>
                <w:sz w:val="20"/>
                <w:szCs w:val="20"/>
              </w:rPr>
            </w:pPr>
          </w:p>
          <w:p w:rsidR="00B85A36" w:rsidRDefault="00B85A36" w:rsidP="009222BD">
            <w:pPr>
              <w:rPr>
                <w:rFonts w:ascii="Arial" w:hAnsi="Arial" w:cs="Arial"/>
                <w:b/>
                <w:sz w:val="20"/>
                <w:szCs w:val="20"/>
              </w:rPr>
            </w:pPr>
          </w:p>
          <w:p w:rsidR="00B85A36" w:rsidRDefault="00B85A36" w:rsidP="009222BD">
            <w:pPr>
              <w:rPr>
                <w:rFonts w:ascii="Arial" w:hAnsi="Arial" w:cs="Arial"/>
                <w:b/>
                <w:sz w:val="20"/>
                <w:szCs w:val="20"/>
              </w:rPr>
            </w:pPr>
          </w:p>
          <w:p w:rsidR="00B85A36" w:rsidRDefault="00B85A36" w:rsidP="009222BD">
            <w:pPr>
              <w:rPr>
                <w:rFonts w:ascii="Arial" w:hAnsi="Arial" w:cs="Arial"/>
                <w:b/>
                <w:sz w:val="20"/>
                <w:szCs w:val="20"/>
              </w:rPr>
            </w:pPr>
          </w:p>
          <w:p w:rsidR="00B85A36" w:rsidRDefault="00B85A36" w:rsidP="009222BD">
            <w:pPr>
              <w:rPr>
                <w:rFonts w:ascii="Arial" w:hAnsi="Arial" w:cs="Arial"/>
                <w:b/>
                <w:sz w:val="20"/>
                <w:szCs w:val="20"/>
              </w:rPr>
            </w:pPr>
          </w:p>
          <w:p w:rsidR="00B85A36" w:rsidRDefault="00B85A36" w:rsidP="009222BD">
            <w:pPr>
              <w:rPr>
                <w:rFonts w:ascii="Arial" w:hAnsi="Arial" w:cs="Arial"/>
                <w:b/>
                <w:sz w:val="20"/>
                <w:szCs w:val="20"/>
              </w:rPr>
            </w:pPr>
          </w:p>
          <w:p w:rsidR="00B85A36" w:rsidRDefault="00B85A36" w:rsidP="009222BD">
            <w:pPr>
              <w:rPr>
                <w:rFonts w:ascii="Arial" w:hAnsi="Arial" w:cs="Arial"/>
                <w:sz w:val="20"/>
                <w:szCs w:val="20"/>
              </w:rPr>
            </w:pPr>
          </w:p>
          <w:p w:rsidR="00B85A36" w:rsidRPr="00E16FCC" w:rsidRDefault="00B85A36" w:rsidP="009222BD">
            <w:pPr>
              <w:rPr>
                <w:rFonts w:ascii="Arial" w:hAnsi="Arial" w:cs="Arial"/>
                <w:b/>
                <w:sz w:val="20"/>
                <w:szCs w:val="20"/>
              </w:rPr>
            </w:pPr>
            <w:r>
              <w:rPr>
                <w:rFonts w:ascii="Arial" w:hAnsi="Arial" w:cs="Arial"/>
                <w:b/>
                <w:sz w:val="20"/>
                <w:szCs w:val="20"/>
              </w:rPr>
              <w:t>T3</w:t>
            </w:r>
          </w:p>
          <w:p w:rsidR="00B85A36" w:rsidRDefault="00385226" w:rsidP="009222BD">
            <w:pPr>
              <w:rPr>
                <w:rFonts w:ascii="Arial" w:hAnsi="Arial" w:cs="Arial"/>
                <w:b/>
                <w:sz w:val="20"/>
                <w:szCs w:val="20"/>
              </w:rPr>
            </w:pPr>
            <w:proofErr w:type="spellStart"/>
            <w:r>
              <w:rPr>
                <w:rFonts w:ascii="Arial" w:hAnsi="Arial" w:cs="Arial"/>
                <w:b/>
                <w:sz w:val="20"/>
                <w:szCs w:val="20"/>
              </w:rPr>
              <w:t>Wk</w:t>
            </w:r>
            <w:proofErr w:type="spellEnd"/>
            <w:r>
              <w:rPr>
                <w:rFonts w:ascii="Arial" w:hAnsi="Arial" w:cs="Arial"/>
                <w:b/>
                <w:sz w:val="20"/>
                <w:szCs w:val="20"/>
              </w:rPr>
              <w:t xml:space="preserve"> 1</w:t>
            </w:r>
          </w:p>
          <w:p w:rsidR="00B85A36" w:rsidRDefault="00B85A36" w:rsidP="009222BD">
            <w:pPr>
              <w:rPr>
                <w:rFonts w:ascii="Arial" w:hAnsi="Arial" w:cs="Arial"/>
                <w:sz w:val="20"/>
                <w:szCs w:val="20"/>
              </w:rPr>
            </w:pPr>
          </w:p>
          <w:p w:rsidR="00B85A36" w:rsidRDefault="00B85A36" w:rsidP="009222BD">
            <w:pPr>
              <w:rPr>
                <w:rFonts w:ascii="Arial" w:hAnsi="Arial" w:cs="Arial"/>
                <w:sz w:val="20"/>
                <w:szCs w:val="20"/>
              </w:rPr>
            </w:pPr>
          </w:p>
          <w:p w:rsidR="00B85A36" w:rsidRDefault="00B85A36" w:rsidP="009222BD">
            <w:pPr>
              <w:rPr>
                <w:rFonts w:ascii="Arial" w:hAnsi="Arial" w:cs="Arial"/>
                <w:sz w:val="20"/>
                <w:szCs w:val="20"/>
              </w:rPr>
            </w:pPr>
          </w:p>
          <w:p w:rsidR="00B85A36" w:rsidRDefault="00B85A36" w:rsidP="009222BD">
            <w:pPr>
              <w:rPr>
                <w:rFonts w:ascii="Arial" w:hAnsi="Arial" w:cs="Arial"/>
                <w:sz w:val="20"/>
                <w:szCs w:val="20"/>
              </w:rPr>
            </w:pPr>
          </w:p>
          <w:p w:rsidR="00B85A36" w:rsidRDefault="00B85A36" w:rsidP="009222BD">
            <w:pPr>
              <w:rPr>
                <w:rFonts w:ascii="Arial" w:hAnsi="Arial" w:cs="Arial"/>
                <w:sz w:val="20"/>
                <w:szCs w:val="20"/>
              </w:rPr>
            </w:pPr>
          </w:p>
          <w:p w:rsidR="006000A5" w:rsidRDefault="006000A5" w:rsidP="009222BD">
            <w:pPr>
              <w:rPr>
                <w:rFonts w:ascii="Arial" w:hAnsi="Arial" w:cs="Arial"/>
                <w:sz w:val="20"/>
                <w:szCs w:val="20"/>
              </w:rPr>
            </w:pPr>
          </w:p>
          <w:p w:rsidR="006000A5" w:rsidRDefault="006000A5" w:rsidP="009222BD">
            <w:pPr>
              <w:rPr>
                <w:rFonts w:ascii="Arial" w:hAnsi="Arial" w:cs="Arial"/>
                <w:sz w:val="20"/>
                <w:szCs w:val="20"/>
              </w:rPr>
            </w:pPr>
          </w:p>
          <w:p w:rsidR="006000A5" w:rsidRDefault="006000A5" w:rsidP="009222BD">
            <w:pPr>
              <w:rPr>
                <w:rFonts w:ascii="Arial" w:hAnsi="Arial" w:cs="Arial"/>
                <w:sz w:val="20"/>
                <w:szCs w:val="20"/>
              </w:rPr>
            </w:pPr>
          </w:p>
          <w:p w:rsidR="006000A5" w:rsidRDefault="006000A5" w:rsidP="009222BD">
            <w:pPr>
              <w:rPr>
                <w:rFonts w:ascii="Arial" w:hAnsi="Arial" w:cs="Arial"/>
                <w:sz w:val="20"/>
                <w:szCs w:val="20"/>
              </w:rPr>
            </w:pPr>
          </w:p>
          <w:p w:rsidR="006000A5" w:rsidRDefault="006000A5" w:rsidP="009222BD">
            <w:pPr>
              <w:rPr>
                <w:rFonts w:ascii="Arial" w:hAnsi="Arial" w:cs="Arial"/>
                <w:sz w:val="20"/>
                <w:szCs w:val="20"/>
              </w:rPr>
            </w:pPr>
          </w:p>
          <w:p w:rsidR="006000A5" w:rsidRDefault="006000A5" w:rsidP="009222BD">
            <w:pPr>
              <w:rPr>
                <w:rFonts w:ascii="Arial" w:hAnsi="Arial" w:cs="Arial"/>
                <w:sz w:val="20"/>
                <w:szCs w:val="20"/>
              </w:rPr>
            </w:pPr>
          </w:p>
          <w:p w:rsidR="006000A5" w:rsidRDefault="006000A5" w:rsidP="009222BD">
            <w:pPr>
              <w:rPr>
                <w:rFonts w:ascii="Arial" w:hAnsi="Arial" w:cs="Arial"/>
                <w:sz w:val="20"/>
                <w:szCs w:val="20"/>
              </w:rPr>
            </w:pPr>
          </w:p>
          <w:p w:rsidR="006000A5" w:rsidRDefault="006000A5" w:rsidP="009222BD">
            <w:pPr>
              <w:rPr>
                <w:rFonts w:ascii="Arial" w:hAnsi="Arial" w:cs="Arial"/>
                <w:sz w:val="20"/>
                <w:szCs w:val="20"/>
              </w:rPr>
            </w:pPr>
          </w:p>
          <w:p w:rsidR="006000A5" w:rsidRDefault="006000A5" w:rsidP="009222BD">
            <w:pPr>
              <w:rPr>
                <w:rFonts w:ascii="Arial" w:hAnsi="Arial" w:cs="Arial"/>
                <w:sz w:val="20"/>
                <w:szCs w:val="20"/>
              </w:rPr>
            </w:pPr>
          </w:p>
          <w:p w:rsidR="00B85A36" w:rsidRDefault="00B85A36" w:rsidP="009222BD">
            <w:pPr>
              <w:rPr>
                <w:rFonts w:ascii="Arial" w:hAnsi="Arial" w:cs="Arial"/>
                <w:sz w:val="20"/>
                <w:szCs w:val="20"/>
              </w:rPr>
            </w:pPr>
          </w:p>
          <w:p w:rsidR="006000A5" w:rsidRDefault="006000A5" w:rsidP="009222BD">
            <w:pPr>
              <w:rPr>
                <w:rFonts w:ascii="Arial" w:hAnsi="Arial" w:cs="Arial"/>
                <w:sz w:val="20"/>
                <w:szCs w:val="20"/>
              </w:rPr>
            </w:pPr>
          </w:p>
          <w:p w:rsidR="006000A5" w:rsidRDefault="006000A5" w:rsidP="009222BD">
            <w:pPr>
              <w:rPr>
                <w:rFonts w:ascii="Arial" w:hAnsi="Arial" w:cs="Arial"/>
                <w:sz w:val="20"/>
                <w:szCs w:val="20"/>
              </w:rPr>
            </w:pPr>
          </w:p>
          <w:p w:rsidR="00B85A36" w:rsidRDefault="00B85A36" w:rsidP="009222BD">
            <w:pPr>
              <w:rPr>
                <w:rFonts w:ascii="Arial" w:hAnsi="Arial" w:cs="Arial"/>
                <w:sz w:val="20"/>
                <w:szCs w:val="20"/>
              </w:rPr>
            </w:pPr>
          </w:p>
          <w:p w:rsidR="00B85A36" w:rsidRPr="00E16FCC" w:rsidRDefault="00B85A36" w:rsidP="007A73BC">
            <w:pPr>
              <w:rPr>
                <w:rFonts w:ascii="Arial" w:hAnsi="Arial" w:cs="Arial"/>
                <w:b/>
                <w:sz w:val="20"/>
                <w:szCs w:val="20"/>
              </w:rPr>
            </w:pPr>
            <w:r>
              <w:rPr>
                <w:rFonts w:ascii="Arial" w:hAnsi="Arial" w:cs="Arial"/>
                <w:b/>
                <w:sz w:val="20"/>
                <w:szCs w:val="20"/>
              </w:rPr>
              <w:t>T3</w:t>
            </w:r>
          </w:p>
          <w:p w:rsidR="00B85A36" w:rsidRPr="007A73BC" w:rsidRDefault="00385226" w:rsidP="009222BD">
            <w:pPr>
              <w:rPr>
                <w:rFonts w:ascii="Arial" w:hAnsi="Arial" w:cs="Arial"/>
                <w:b/>
                <w:sz w:val="20"/>
                <w:szCs w:val="20"/>
              </w:rPr>
            </w:pPr>
            <w:proofErr w:type="spellStart"/>
            <w:r>
              <w:rPr>
                <w:rFonts w:ascii="Arial" w:hAnsi="Arial" w:cs="Arial"/>
                <w:b/>
                <w:sz w:val="20"/>
                <w:szCs w:val="20"/>
              </w:rPr>
              <w:t>Wk</w:t>
            </w:r>
            <w:proofErr w:type="spellEnd"/>
            <w:r>
              <w:rPr>
                <w:rFonts w:ascii="Arial" w:hAnsi="Arial" w:cs="Arial"/>
                <w:b/>
                <w:sz w:val="20"/>
                <w:szCs w:val="20"/>
              </w:rPr>
              <w:t xml:space="preserve"> 2</w:t>
            </w:r>
          </w:p>
          <w:p w:rsidR="00B85A36" w:rsidRDefault="00B85A36" w:rsidP="009222BD">
            <w:pPr>
              <w:rPr>
                <w:rFonts w:ascii="Arial" w:hAnsi="Arial" w:cs="Arial"/>
                <w:sz w:val="20"/>
                <w:szCs w:val="20"/>
              </w:rPr>
            </w:pPr>
          </w:p>
          <w:p w:rsidR="00B85A36" w:rsidRDefault="00B85A36" w:rsidP="009222BD">
            <w:pPr>
              <w:rPr>
                <w:rFonts w:ascii="Arial" w:hAnsi="Arial" w:cs="Arial"/>
                <w:sz w:val="20"/>
                <w:szCs w:val="20"/>
              </w:rPr>
            </w:pPr>
          </w:p>
          <w:p w:rsidR="00B85A36" w:rsidRDefault="00B85A36" w:rsidP="009222BD">
            <w:pPr>
              <w:rPr>
                <w:rFonts w:ascii="Arial" w:hAnsi="Arial" w:cs="Arial"/>
                <w:sz w:val="20"/>
                <w:szCs w:val="20"/>
              </w:rPr>
            </w:pPr>
          </w:p>
          <w:p w:rsidR="00B85A36" w:rsidRPr="009222BD" w:rsidRDefault="00B85A36" w:rsidP="009222BD">
            <w:pPr>
              <w:rPr>
                <w:rFonts w:ascii="Arial" w:hAnsi="Arial" w:cs="Arial"/>
                <w:sz w:val="20"/>
                <w:szCs w:val="20"/>
              </w:rPr>
            </w:pPr>
          </w:p>
        </w:tc>
        <w:tc>
          <w:tcPr>
            <w:tcW w:w="1559" w:type="dxa"/>
          </w:tcPr>
          <w:p w:rsidR="00B85A36" w:rsidRPr="00E16FCC" w:rsidRDefault="00B85A36" w:rsidP="001D5995">
            <w:pPr>
              <w:rPr>
                <w:rFonts w:ascii="Arial" w:hAnsi="Arial" w:cs="Arial"/>
                <w:b/>
                <w:sz w:val="20"/>
                <w:szCs w:val="20"/>
                <w:u w:val="single"/>
              </w:rPr>
            </w:pPr>
            <w:r w:rsidRPr="00E16FCC">
              <w:rPr>
                <w:rFonts w:ascii="Arial" w:hAnsi="Arial" w:cs="Arial"/>
                <w:b/>
                <w:sz w:val="20"/>
                <w:szCs w:val="20"/>
                <w:u w:val="single"/>
              </w:rPr>
              <w:lastRenderedPageBreak/>
              <w:t>UNIT 4</w:t>
            </w:r>
          </w:p>
          <w:p w:rsidR="00B85A36" w:rsidRPr="00E16FCC" w:rsidRDefault="00B85A36" w:rsidP="001D5995">
            <w:pPr>
              <w:rPr>
                <w:rFonts w:ascii="Arial" w:hAnsi="Arial" w:cs="Arial"/>
                <w:b/>
                <w:sz w:val="20"/>
                <w:szCs w:val="20"/>
              </w:rPr>
            </w:pPr>
            <w:r w:rsidRPr="00E16FCC">
              <w:rPr>
                <w:rFonts w:ascii="Arial" w:hAnsi="Arial" w:cs="Arial"/>
                <w:b/>
                <w:sz w:val="20"/>
                <w:szCs w:val="20"/>
              </w:rPr>
              <w:t>ORGANIC CHEMISTRY</w:t>
            </w:r>
          </w:p>
        </w:tc>
        <w:tc>
          <w:tcPr>
            <w:tcW w:w="7796" w:type="dxa"/>
          </w:tcPr>
          <w:p w:rsidR="00B85A36" w:rsidRDefault="00B85A36" w:rsidP="001D5995">
            <w:pPr>
              <w:pStyle w:val="Heading3"/>
              <w:spacing w:before="0" w:after="0" w:line="240" w:lineRule="auto"/>
              <w:outlineLvl w:val="2"/>
              <w:rPr>
                <w:rFonts w:ascii="Arial" w:hAnsi="Arial" w:cs="Arial"/>
                <w:i/>
                <w:color w:val="000000" w:themeColor="text1"/>
                <w:sz w:val="20"/>
                <w:szCs w:val="20"/>
              </w:rPr>
            </w:pPr>
            <w:r w:rsidRPr="00E16FCC">
              <w:rPr>
                <w:rFonts w:ascii="Arial" w:hAnsi="Arial" w:cs="Arial"/>
                <w:i/>
                <w:color w:val="000000" w:themeColor="text1"/>
                <w:sz w:val="20"/>
                <w:szCs w:val="20"/>
              </w:rPr>
              <w:t>Science Understanding</w:t>
            </w:r>
          </w:p>
          <w:p w:rsidR="00B85A36" w:rsidRPr="00E16FCC" w:rsidRDefault="00B85A36" w:rsidP="001D5995">
            <w:pPr>
              <w:pStyle w:val="Heading3"/>
              <w:spacing w:before="0" w:after="0" w:line="240" w:lineRule="auto"/>
              <w:outlineLvl w:val="2"/>
              <w:rPr>
                <w:rFonts w:ascii="Arial" w:hAnsi="Arial" w:cs="Arial"/>
                <w:i/>
                <w:color w:val="000000" w:themeColor="text1"/>
                <w:sz w:val="20"/>
                <w:szCs w:val="20"/>
              </w:rPr>
            </w:pPr>
            <w:r w:rsidRPr="00E16FCC">
              <w:rPr>
                <w:rFonts w:ascii="Arial" w:hAnsi="Arial" w:cs="Arial"/>
                <w:i/>
                <w:color w:val="000000" w:themeColor="text1"/>
                <w:sz w:val="20"/>
                <w:szCs w:val="20"/>
              </w:rPr>
              <w:t xml:space="preserve"> </w:t>
            </w:r>
          </w:p>
          <w:p w:rsidR="00B85A36" w:rsidRDefault="00B85A36" w:rsidP="001D5995">
            <w:pPr>
              <w:pStyle w:val="ListItem"/>
              <w:spacing w:before="0" w:line="240" w:lineRule="auto"/>
              <w:rPr>
                <w:rFonts w:ascii="Arial" w:hAnsi="Arial" w:cs="Arial"/>
                <w:sz w:val="20"/>
                <w:szCs w:val="20"/>
              </w:rPr>
            </w:pPr>
            <w:r w:rsidRPr="00E16FCC">
              <w:rPr>
                <w:rFonts w:ascii="Arial" w:hAnsi="Arial" w:cs="Arial"/>
                <w:color w:val="000000"/>
                <w:sz w:val="20"/>
                <w:szCs w:val="20"/>
              </w:rPr>
              <w:t xml:space="preserve">organic molecules have a hydrocarbon skeleton and can contain functional groups, including alkenes, </w:t>
            </w:r>
            <w:r w:rsidRPr="00E16FCC">
              <w:rPr>
                <w:rFonts w:ascii="Arial" w:hAnsi="Arial" w:cs="Arial"/>
                <w:sz w:val="20"/>
                <w:szCs w:val="20"/>
              </w:rPr>
              <w:t>alcohols, aldehydes, ketones, carboxylic acids, esters, amines and amides; functional groups are groups of atoms or bonds within molecules which are responsible for the molecule’s characteristic chemical properties</w:t>
            </w:r>
          </w:p>
          <w:p w:rsidR="00B85A36" w:rsidRPr="00E16FCC" w:rsidRDefault="00B85A36" w:rsidP="001D5995">
            <w:pPr>
              <w:pStyle w:val="ListItem"/>
              <w:numPr>
                <w:ilvl w:val="0"/>
                <w:numId w:val="0"/>
              </w:numPr>
              <w:spacing w:before="0" w:line="240" w:lineRule="auto"/>
              <w:ind w:left="360"/>
              <w:rPr>
                <w:rFonts w:ascii="Arial" w:hAnsi="Arial" w:cs="Arial"/>
                <w:sz w:val="20"/>
                <w:szCs w:val="20"/>
              </w:rPr>
            </w:pPr>
            <w:r w:rsidRPr="00E16FCC">
              <w:rPr>
                <w:rFonts w:ascii="Arial" w:hAnsi="Arial" w:cs="Arial"/>
                <w:sz w:val="20"/>
                <w:szCs w:val="20"/>
              </w:rPr>
              <w:t xml:space="preserve"> </w:t>
            </w: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 xml:space="preserve">structural formulae (condensed or showing bonds) can be used to show the arrangement of atoms and bonding in organic molecules that contain the </w:t>
            </w:r>
            <w:r w:rsidRPr="00E16FCC">
              <w:rPr>
                <w:rFonts w:ascii="Arial" w:hAnsi="Arial" w:cs="Arial"/>
                <w:sz w:val="20"/>
                <w:szCs w:val="20"/>
              </w:rPr>
              <w:lastRenderedPageBreak/>
              <w:t>following functional groups: alkenes, alcohols, aldehydes, ketones, carboxylic acids, esters, amines and amides</w:t>
            </w:r>
          </w:p>
          <w:p w:rsidR="00B85A36" w:rsidRPr="00E16FCC" w:rsidRDefault="00B85A36" w:rsidP="001D5995">
            <w:pPr>
              <w:pStyle w:val="ListItem"/>
              <w:numPr>
                <w:ilvl w:val="0"/>
                <w:numId w:val="0"/>
              </w:numPr>
              <w:spacing w:before="0" w:line="240" w:lineRule="auto"/>
              <w:rPr>
                <w:rFonts w:ascii="Arial" w:hAnsi="Arial" w:cs="Arial"/>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functional groups within organic compounds display characteristic chemical properties and undergo specific reactions; these reactions include addition reactions of alkenes, redox reactions of alcohols, and acid-base reactions of carboxylic acids; these reactions can be used to identify the functional group present within the organic compound</w:t>
            </w:r>
          </w:p>
          <w:p w:rsidR="00B85A36" w:rsidRPr="00E16FCC" w:rsidRDefault="00B85A36" w:rsidP="001D5995">
            <w:pPr>
              <w:pStyle w:val="ListItem"/>
              <w:numPr>
                <w:ilvl w:val="0"/>
                <w:numId w:val="0"/>
              </w:numPr>
              <w:spacing w:before="0" w:line="240" w:lineRule="auto"/>
              <w:ind w:left="360" w:hanging="360"/>
              <w:rPr>
                <w:rFonts w:ascii="Arial" w:hAnsi="Arial" w:cs="Arial"/>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 xml:space="preserve">IUPAC nomenclature is used to name organic species, including those with a parent chain of up to 8 carbon atoms with simple branching and one of the following functional groups: </w:t>
            </w:r>
            <w:r w:rsidRPr="00E16FCC">
              <w:rPr>
                <w:rFonts w:ascii="Arial" w:hAnsi="Arial" w:cs="Arial"/>
                <w:color w:val="000000"/>
                <w:sz w:val="20"/>
                <w:szCs w:val="20"/>
              </w:rPr>
              <w:t xml:space="preserve">alkenes, </w:t>
            </w:r>
            <w:r w:rsidRPr="00E16FCC">
              <w:rPr>
                <w:rFonts w:ascii="Arial" w:hAnsi="Arial" w:cs="Arial"/>
                <w:sz w:val="20"/>
                <w:szCs w:val="20"/>
              </w:rPr>
              <w:t>alcohols, aldehydes, ketones, carboxylic acids, esters, amines and amides</w:t>
            </w:r>
          </w:p>
          <w:p w:rsidR="00B85A36" w:rsidRPr="00E16FCC" w:rsidRDefault="00B85A36" w:rsidP="001D5995">
            <w:pPr>
              <w:pStyle w:val="ListItem"/>
              <w:numPr>
                <w:ilvl w:val="0"/>
                <w:numId w:val="0"/>
              </w:numPr>
              <w:spacing w:before="0" w:line="240" w:lineRule="auto"/>
              <w:ind w:left="360"/>
              <w:rPr>
                <w:rFonts w:ascii="Arial" w:hAnsi="Arial" w:cs="Arial"/>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isomers are compounds with the same molecular formulae but different structures; different types of isomerism include chain and position structural isomerism and cis-trans isomerism</w:t>
            </w:r>
          </w:p>
          <w:p w:rsidR="00B85A36" w:rsidRPr="00E16FCC" w:rsidRDefault="00B85A36" w:rsidP="001D5995">
            <w:pPr>
              <w:pStyle w:val="ListItem"/>
              <w:numPr>
                <w:ilvl w:val="0"/>
                <w:numId w:val="0"/>
              </w:numPr>
              <w:spacing w:before="0" w:line="240" w:lineRule="auto"/>
              <w:rPr>
                <w:rFonts w:ascii="Arial" w:hAnsi="Arial" w:cs="Arial"/>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all alcohols can undergo complete combustion; with oxidising agents, including acidified MnO</w:t>
            </w:r>
            <w:r w:rsidRPr="00E16FCC">
              <w:rPr>
                <w:rFonts w:ascii="Arial" w:hAnsi="Arial" w:cs="Arial"/>
                <w:sz w:val="20"/>
                <w:szCs w:val="20"/>
                <w:vertAlign w:val="subscript"/>
              </w:rPr>
              <w:t>4</w:t>
            </w:r>
            <w:r w:rsidRPr="00E16FCC">
              <w:rPr>
                <w:rFonts w:ascii="Arial" w:hAnsi="Arial" w:cs="Arial"/>
                <w:sz w:val="20"/>
                <w:szCs w:val="20"/>
                <w:vertAlign w:val="superscript"/>
              </w:rPr>
              <w:t>-</w:t>
            </w:r>
            <w:r w:rsidRPr="00E16FCC">
              <w:rPr>
                <w:rFonts w:ascii="Arial" w:hAnsi="Arial" w:cs="Arial"/>
                <w:sz w:val="20"/>
                <w:szCs w:val="20"/>
              </w:rPr>
              <w:t xml:space="preserve"> or Cr</w:t>
            </w:r>
            <w:r w:rsidRPr="00E16FCC">
              <w:rPr>
                <w:rFonts w:ascii="Arial" w:hAnsi="Arial" w:cs="Arial"/>
                <w:sz w:val="20"/>
                <w:szCs w:val="20"/>
                <w:vertAlign w:val="subscript"/>
              </w:rPr>
              <w:t>2</w:t>
            </w:r>
            <w:r w:rsidRPr="00E16FCC">
              <w:rPr>
                <w:rFonts w:ascii="Arial" w:hAnsi="Arial" w:cs="Arial"/>
                <w:sz w:val="20"/>
                <w:szCs w:val="20"/>
              </w:rPr>
              <w:t>O</w:t>
            </w:r>
            <w:r w:rsidRPr="00E16FCC">
              <w:rPr>
                <w:rFonts w:ascii="Arial" w:hAnsi="Arial" w:cs="Arial"/>
                <w:sz w:val="20"/>
                <w:szCs w:val="20"/>
                <w:vertAlign w:val="subscript"/>
              </w:rPr>
              <w:t>7</w:t>
            </w:r>
            <w:r w:rsidRPr="00E16FCC">
              <w:rPr>
                <w:rFonts w:ascii="Arial" w:hAnsi="Arial" w:cs="Arial"/>
                <w:sz w:val="20"/>
                <w:szCs w:val="20"/>
                <w:vertAlign w:val="superscript"/>
              </w:rPr>
              <w:t>2-</w:t>
            </w:r>
            <w:r w:rsidRPr="00E16FCC">
              <w:rPr>
                <w:rFonts w:ascii="Arial" w:hAnsi="Arial" w:cs="Arial"/>
                <w:sz w:val="20"/>
                <w:szCs w:val="20"/>
              </w:rPr>
              <w:t xml:space="preserve"> oxidation of primary alcohols produces aldehydes and carboxylic acids, while the oxidation of secondary alcohols produce ketones; these reactions have characteristic observations and can be represented with equations</w:t>
            </w:r>
          </w:p>
          <w:p w:rsidR="00B85A36" w:rsidRPr="00E16FCC" w:rsidRDefault="00B85A36" w:rsidP="001D5995">
            <w:pPr>
              <w:pStyle w:val="ListItem"/>
              <w:numPr>
                <w:ilvl w:val="0"/>
                <w:numId w:val="0"/>
              </w:numPr>
              <w:spacing w:before="0" w:line="240" w:lineRule="auto"/>
              <w:rPr>
                <w:rFonts w:ascii="Arial" w:hAnsi="Arial" w:cs="Arial"/>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alcohols can react with carboxylic acids in a condensation reaction to produce esters and can be represented with equations</w:t>
            </w:r>
          </w:p>
          <w:p w:rsidR="00B85A36" w:rsidRPr="00E16FCC" w:rsidRDefault="00B85A36" w:rsidP="001D5995">
            <w:pPr>
              <w:pStyle w:val="ListItem"/>
              <w:numPr>
                <w:ilvl w:val="0"/>
                <w:numId w:val="0"/>
              </w:numPr>
              <w:spacing w:before="0" w:line="240" w:lineRule="auto"/>
              <w:rPr>
                <w:rFonts w:ascii="Arial" w:hAnsi="Arial" w:cs="Arial"/>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organic compounds display characteristic physical properties, including boiling point and solubility in water and organic solvents; these properties can be explained in terms of intermolecular forces (dispersion forces, dipole-dipole interactions and hydrogen bonds) which are influenced by the nature of the functional groups</w:t>
            </w:r>
          </w:p>
          <w:p w:rsidR="00B85A36" w:rsidRPr="00E16FCC" w:rsidRDefault="00B85A36" w:rsidP="001D5995">
            <w:pPr>
              <w:pStyle w:val="ListItem"/>
              <w:numPr>
                <w:ilvl w:val="0"/>
                <w:numId w:val="0"/>
              </w:numPr>
              <w:spacing w:before="0" w:line="240" w:lineRule="auto"/>
              <w:rPr>
                <w:rFonts w:ascii="Arial" w:hAnsi="Arial" w:cs="Arial"/>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empirical and molecular formulae can be determined by calculation</w:t>
            </w:r>
            <w:r w:rsidRPr="00E16FCC">
              <w:rPr>
                <w:rFonts w:ascii="Arial" w:hAnsi="Arial" w:cs="Arial"/>
                <w:color w:val="548DD4"/>
                <w:sz w:val="20"/>
                <w:szCs w:val="20"/>
              </w:rPr>
              <w:t xml:space="preserve"> </w:t>
            </w:r>
            <w:r w:rsidRPr="00E16FCC">
              <w:rPr>
                <w:rFonts w:ascii="Arial" w:hAnsi="Arial" w:cs="Arial"/>
                <w:sz w:val="20"/>
                <w:szCs w:val="20"/>
              </w:rPr>
              <w:t>and the structure of an organic compound established from the chemical reactions they undergo, and other analytical data</w:t>
            </w:r>
          </w:p>
          <w:p w:rsidR="00B85A36" w:rsidRPr="00E16FCC" w:rsidRDefault="00B85A36" w:rsidP="001D5995">
            <w:pPr>
              <w:pStyle w:val="ListItem"/>
              <w:numPr>
                <w:ilvl w:val="0"/>
                <w:numId w:val="0"/>
              </w:numPr>
              <w:spacing w:before="0" w:line="240" w:lineRule="auto"/>
              <w:rPr>
                <w:rFonts w:ascii="Arial" w:hAnsi="Arial" w:cs="Arial"/>
                <w:sz w:val="20"/>
                <w:szCs w:val="20"/>
              </w:rPr>
            </w:pPr>
            <w:r w:rsidRPr="00E16FCC">
              <w:rPr>
                <w:rFonts w:ascii="Arial" w:hAnsi="Arial" w:cs="Arial"/>
                <w:sz w:val="20"/>
                <w:szCs w:val="20"/>
              </w:rPr>
              <w:t xml:space="preserve"> </w:t>
            </w: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 xml:space="preserve">addition reactions can be used to produce polymers, including polyethene and </w:t>
            </w:r>
            <w:proofErr w:type="spellStart"/>
            <w:r w:rsidRPr="00E16FCC">
              <w:rPr>
                <w:rFonts w:ascii="Arial" w:hAnsi="Arial" w:cs="Arial"/>
                <w:sz w:val="20"/>
                <w:szCs w:val="20"/>
              </w:rPr>
              <w:t>polytetrafluoroethene</w:t>
            </w:r>
            <w:proofErr w:type="spellEnd"/>
          </w:p>
          <w:p w:rsidR="00B85A36" w:rsidRPr="00E16FCC" w:rsidRDefault="00B85A36" w:rsidP="001D5995">
            <w:pPr>
              <w:pStyle w:val="ListItem"/>
              <w:numPr>
                <w:ilvl w:val="0"/>
                <w:numId w:val="0"/>
              </w:numPr>
              <w:spacing w:before="0" w:line="240" w:lineRule="auto"/>
              <w:rPr>
                <w:rFonts w:ascii="Arial" w:hAnsi="Arial" w:cs="Arial"/>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lastRenderedPageBreak/>
              <w:t>the structure of an addition polymer can be predicted from its monomer and the structure of an addition polymer can be used to predict the monomer from which it was derived</w:t>
            </w:r>
          </w:p>
          <w:p w:rsidR="00B85A36" w:rsidRPr="00E16FCC" w:rsidRDefault="00B85A36" w:rsidP="001D5995">
            <w:pPr>
              <w:pStyle w:val="ListItem"/>
              <w:numPr>
                <w:ilvl w:val="0"/>
                <w:numId w:val="0"/>
              </w:numPr>
              <w:spacing w:before="0" w:line="240" w:lineRule="auto"/>
              <w:rPr>
                <w:rFonts w:ascii="Arial" w:hAnsi="Arial" w:cs="Arial"/>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condensation reactions can be used to produce polymers, including polyamides and polyesters</w:t>
            </w:r>
          </w:p>
          <w:p w:rsidR="00B85A36" w:rsidRPr="00E16FCC" w:rsidRDefault="00B85A36" w:rsidP="001D5995">
            <w:pPr>
              <w:pStyle w:val="ListItem"/>
              <w:numPr>
                <w:ilvl w:val="0"/>
                <w:numId w:val="0"/>
              </w:numPr>
              <w:spacing w:before="0" w:line="240" w:lineRule="auto"/>
              <w:rPr>
                <w:rFonts w:ascii="Arial" w:hAnsi="Arial" w:cs="Arial"/>
                <w:sz w:val="20"/>
                <w:szCs w:val="20"/>
              </w:rPr>
            </w:pPr>
          </w:p>
          <w:p w:rsidR="00B85A36" w:rsidRPr="00E16FCC"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the structure of a condensation polymer can be predicted and drawn from its monomer(s) and the structure of a condensation polymer can be used to predict the monomer(s) from which it was derived</w:t>
            </w: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α-amino acids</w:t>
            </w:r>
            <w:r w:rsidRPr="00E16FCC">
              <w:rPr>
                <w:rFonts w:ascii="Arial" w:hAnsi="Arial" w:cs="Arial"/>
                <w:color w:val="FF0000"/>
                <w:sz w:val="20"/>
                <w:szCs w:val="20"/>
              </w:rPr>
              <w:t xml:space="preserve"> </w:t>
            </w:r>
            <w:r w:rsidRPr="00E16FCC">
              <w:rPr>
                <w:rFonts w:ascii="Arial" w:hAnsi="Arial" w:cs="Arial"/>
                <w:sz w:val="20"/>
                <w:szCs w:val="20"/>
              </w:rPr>
              <w:t>can be represented using a generalised structure</w:t>
            </w:r>
          </w:p>
          <w:p w:rsidR="00B85A36" w:rsidRPr="00E16FCC" w:rsidRDefault="00B85A36" w:rsidP="001D5995">
            <w:pPr>
              <w:pStyle w:val="ListItem"/>
              <w:numPr>
                <w:ilvl w:val="0"/>
                <w:numId w:val="0"/>
              </w:numPr>
              <w:spacing w:before="0" w:line="240" w:lineRule="auto"/>
              <w:rPr>
                <w:rFonts w:ascii="Arial" w:hAnsi="Arial" w:cs="Arial"/>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the c</w:t>
            </w:r>
            <w:r>
              <w:rPr>
                <w:rFonts w:ascii="Arial" w:hAnsi="Arial" w:cs="Arial"/>
                <w:sz w:val="20"/>
                <w:szCs w:val="20"/>
              </w:rPr>
              <w:t>haracteristic properties of α</w:t>
            </w:r>
            <w:r w:rsidRPr="00E16FCC">
              <w:rPr>
                <w:rFonts w:ascii="Arial" w:hAnsi="Arial" w:cs="Arial"/>
                <w:sz w:val="20"/>
                <w:szCs w:val="20"/>
              </w:rPr>
              <w:t>-amino acids include the formation of zwitterions and the ability to react to form amide (peptide) bonds through condensation reactions</w:t>
            </w:r>
          </w:p>
          <w:p w:rsidR="00B85A36" w:rsidRPr="00E16FCC" w:rsidRDefault="00B85A36" w:rsidP="001D5995">
            <w:pPr>
              <w:pStyle w:val="ListItem"/>
              <w:numPr>
                <w:ilvl w:val="0"/>
                <w:numId w:val="0"/>
              </w:numPr>
              <w:spacing w:before="0" w:line="240" w:lineRule="auto"/>
              <w:rPr>
                <w:rFonts w:ascii="Arial" w:hAnsi="Arial" w:cs="Arial"/>
                <w:sz w:val="20"/>
                <w:szCs w:val="20"/>
              </w:rPr>
            </w:pPr>
          </w:p>
          <w:p w:rsidR="00B85A36" w:rsidRDefault="004C4E4E" w:rsidP="001D5995">
            <w:pPr>
              <w:pStyle w:val="ListItem"/>
              <w:spacing w:before="0" w:line="240" w:lineRule="auto"/>
              <w:rPr>
                <w:rFonts w:ascii="Arial" w:hAnsi="Arial" w:cs="Arial"/>
                <w:sz w:val="20"/>
                <w:szCs w:val="20"/>
              </w:rPr>
            </w:pPr>
            <w:r w:rsidRPr="004C4E4E">
              <w:rPr>
                <w:rFonts w:ascii="Symbol" w:hAnsi="Symbol"/>
                <w:color w:val="FF0000"/>
              </w:rPr>
              <w:t></w:t>
            </w:r>
            <w:r w:rsidRPr="004C4E4E">
              <w:rPr>
                <w:color w:val="FF0000"/>
              </w:rPr>
              <w:t>-</w:t>
            </w:r>
            <w:r w:rsidR="00B85A36" w:rsidRPr="004C4E4E">
              <w:rPr>
                <w:rFonts w:ascii="Arial" w:hAnsi="Arial" w:cs="Arial"/>
                <w:color w:val="FF0000"/>
                <w:sz w:val="20"/>
                <w:szCs w:val="20"/>
              </w:rPr>
              <w:t xml:space="preserve">amino acids </w:t>
            </w:r>
            <w:r w:rsidR="00B85A36" w:rsidRPr="00E16FCC">
              <w:rPr>
                <w:rFonts w:ascii="Arial" w:hAnsi="Arial" w:cs="Arial"/>
                <w:sz w:val="20"/>
                <w:szCs w:val="20"/>
              </w:rPr>
              <w:t>undergo condensation reactions to form polypeptides (proteins) in which the α-amino acid monomers are joined by peptide bonds</w:t>
            </w:r>
          </w:p>
          <w:p w:rsidR="00B85A36" w:rsidRPr="00E16FCC" w:rsidRDefault="00B85A36" w:rsidP="001D5995">
            <w:pPr>
              <w:pStyle w:val="ListItem"/>
              <w:numPr>
                <w:ilvl w:val="0"/>
                <w:numId w:val="0"/>
              </w:numPr>
              <w:spacing w:before="0" w:line="240" w:lineRule="auto"/>
              <w:rPr>
                <w:rFonts w:ascii="Arial" w:hAnsi="Arial" w:cs="Arial"/>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the sequence of α-amino acids in a protein is called its primary structure</w:t>
            </w:r>
          </w:p>
          <w:p w:rsidR="00B85A36" w:rsidRPr="00E16FCC" w:rsidRDefault="00B85A36" w:rsidP="001D5995">
            <w:pPr>
              <w:pStyle w:val="ListItem"/>
              <w:numPr>
                <w:ilvl w:val="0"/>
                <w:numId w:val="0"/>
              </w:numPr>
              <w:spacing w:before="0" w:line="240" w:lineRule="auto"/>
              <w:rPr>
                <w:rFonts w:ascii="Arial" w:hAnsi="Arial" w:cs="Arial"/>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seco</w:t>
            </w:r>
            <w:r>
              <w:rPr>
                <w:rFonts w:ascii="Arial" w:hAnsi="Arial" w:cs="Arial"/>
                <w:sz w:val="20"/>
                <w:szCs w:val="20"/>
              </w:rPr>
              <w:t xml:space="preserve">ndary structures of proteins, </w:t>
            </w:r>
            <w:r w:rsidRPr="004C4E4E">
              <w:rPr>
                <w:rFonts w:ascii="Arial" w:hAnsi="Arial" w:cs="Arial"/>
                <w:color w:val="FF0000"/>
                <w:sz w:val="20"/>
                <w:szCs w:val="20"/>
              </w:rPr>
              <w:t>(</w:t>
            </w:r>
            <w:r w:rsidR="004C4E4E" w:rsidRPr="004C4E4E">
              <w:rPr>
                <w:rFonts w:ascii="Symbol" w:hAnsi="Symbol"/>
                <w:color w:val="FF0000"/>
              </w:rPr>
              <w:t></w:t>
            </w:r>
            <w:r w:rsidR="004C4E4E" w:rsidRPr="004C4E4E">
              <w:rPr>
                <w:color w:val="FF0000"/>
              </w:rPr>
              <w:t>-</w:t>
            </w:r>
            <w:r w:rsidRPr="004C4E4E">
              <w:rPr>
                <w:rFonts w:ascii="Arial" w:hAnsi="Arial" w:cs="Arial"/>
                <w:color w:val="FF0000"/>
                <w:sz w:val="20"/>
                <w:szCs w:val="20"/>
              </w:rPr>
              <w:t xml:space="preserve">helix and </w:t>
            </w:r>
            <w:r w:rsidR="004C4E4E" w:rsidRPr="004C4E4E">
              <w:rPr>
                <w:rFonts w:ascii="Symbol" w:hAnsi="Symbol"/>
                <w:color w:val="FF0000"/>
              </w:rPr>
              <w:t></w:t>
            </w:r>
            <w:r w:rsidR="004C4E4E" w:rsidRPr="004C4E4E">
              <w:rPr>
                <w:color w:val="FF0000"/>
              </w:rPr>
              <w:t>-</w:t>
            </w:r>
            <w:r w:rsidRPr="004C4E4E">
              <w:rPr>
                <w:rFonts w:ascii="Arial" w:hAnsi="Arial" w:cs="Arial"/>
                <w:color w:val="FF0000"/>
                <w:sz w:val="20"/>
                <w:szCs w:val="20"/>
              </w:rPr>
              <w:t>pleated sheets</w:t>
            </w:r>
            <w:r w:rsidRPr="00E16FCC">
              <w:rPr>
                <w:rFonts w:ascii="Arial" w:hAnsi="Arial" w:cs="Arial"/>
                <w:sz w:val="20"/>
                <w:szCs w:val="20"/>
              </w:rPr>
              <w:t>) result from hydrogen bonding between amide and carbonyl functional groups; hydrogen bonding between amide and carbonyl functional groups w</w:t>
            </w:r>
            <w:r>
              <w:rPr>
                <w:rFonts w:ascii="Arial" w:hAnsi="Arial" w:cs="Arial"/>
                <w:sz w:val="20"/>
                <w:szCs w:val="20"/>
              </w:rPr>
              <w:t xml:space="preserve">ithin a peptide chain leads to </w:t>
            </w:r>
            <w:r w:rsidR="004C4E4E" w:rsidRPr="004C4E4E">
              <w:rPr>
                <w:rFonts w:ascii="Symbol" w:hAnsi="Symbol"/>
                <w:color w:val="FF0000"/>
              </w:rPr>
              <w:t></w:t>
            </w:r>
            <w:r w:rsidR="004C4E4E" w:rsidRPr="004C4E4E">
              <w:rPr>
                <w:color w:val="FF0000"/>
              </w:rPr>
              <w:t>-</w:t>
            </w:r>
            <w:r w:rsidRPr="004C4E4E">
              <w:rPr>
                <w:rFonts w:ascii="Arial" w:hAnsi="Arial" w:cs="Arial"/>
                <w:color w:val="FF0000"/>
                <w:sz w:val="20"/>
                <w:szCs w:val="20"/>
              </w:rPr>
              <w:t xml:space="preserve">helix </w:t>
            </w:r>
            <w:r w:rsidRPr="00E16FCC">
              <w:rPr>
                <w:rFonts w:ascii="Arial" w:hAnsi="Arial" w:cs="Arial"/>
                <w:sz w:val="20"/>
                <w:szCs w:val="20"/>
              </w:rPr>
              <w:t>structures while hydrogen bonding between adjace</w:t>
            </w:r>
            <w:r>
              <w:rPr>
                <w:rFonts w:ascii="Arial" w:hAnsi="Arial" w:cs="Arial"/>
                <w:sz w:val="20"/>
                <w:szCs w:val="20"/>
              </w:rPr>
              <w:t xml:space="preserve">nt polypeptide chains leads to </w:t>
            </w:r>
            <w:r w:rsidR="004C4E4E" w:rsidRPr="004C4E4E">
              <w:rPr>
                <w:rFonts w:ascii="Symbol" w:hAnsi="Symbol"/>
                <w:color w:val="FF0000"/>
              </w:rPr>
              <w:t></w:t>
            </w:r>
            <w:r w:rsidR="004C4E4E" w:rsidRPr="004C4E4E">
              <w:rPr>
                <w:color w:val="FF0000"/>
              </w:rPr>
              <w:t>-</w:t>
            </w:r>
            <w:r w:rsidRPr="004C4E4E">
              <w:rPr>
                <w:rFonts w:ascii="Arial" w:hAnsi="Arial" w:cs="Arial"/>
                <w:color w:val="FF0000"/>
                <w:sz w:val="20"/>
                <w:szCs w:val="20"/>
              </w:rPr>
              <w:t xml:space="preserve">pleated </w:t>
            </w:r>
            <w:r w:rsidRPr="00E16FCC">
              <w:rPr>
                <w:rFonts w:ascii="Arial" w:hAnsi="Arial" w:cs="Arial"/>
                <w:sz w:val="20"/>
                <w:szCs w:val="20"/>
              </w:rPr>
              <w:t>sheets</w:t>
            </w:r>
            <w:r w:rsidR="004C4E4E">
              <w:rPr>
                <w:rFonts w:ascii="Arial" w:hAnsi="Arial" w:cs="Arial"/>
                <w:sz w:val="20"/>
                <w:szCs w:val="20"/>
              </w:rPr>
              <w:t xml:space="preserve">   </w:t>
            </w:r>
          </w:p>
          <w:p w:rsidR="00B85A36" w:rsidRPr="00E16FCC" w:rsidRDefault="00B85A36" w:rsidP="001D5995">
            <w:pPr>
              <w:pStyle w:val="ListItem"/>
              <w:numPr>
                <w:ilvl w:val="0"/>
                <w:numId w:val="0"/>
              </w:numPr>
              <w:spacing w:before="0" w:line="240" w:lineRule="auto"/>
              <w:rPr>
                <w:rFonts w:ascii="Arial" w:hAnsi="Arial" w:cs="Arial"/>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 xml:space="preserve">the tertiary structure of a protein (the overall three-dimensional shape) is a result of folding due to interactions </w:t>
            </w:r>
            <w:r>
              <w:rPr>
                <w:rFonts w:ascii="Arial" w:hAnsi="Arial" w:cs="Arial"/>
                <w:sz w:val="20"/>
                <w:szCs w:val="20"/>
              </w:rPr>
              <w:t xml:space="preserve">between the side chains of the </w:t>
            </w:r>
            <w:r w:rsidRPr="009E4374">
              <w:rPr>
                <w:rFonts w:ascii="Symbol" w:hAnsi="Symbol"/>
              </w:rPr>
              <w:t></w:t>
            </w:r>
            <w:r w:rsidRPr="009E4374">
              <w:t>-</w:t>
            </w:r>
            <w:r w:rsidRPr="00E16FCC">
              <w:rPr>
                <w:rFonts w:ascii="Arial" w:hAnsi="Arial" w:cs="Arial"/>
                <w:sz w:val="20"/>
                <w:szCs w:val="20"/>
              </w:rPr>
              <w:t xml:space="preserve">-amino acid in the polypeptide, including </w:t>
            </w:r>
            <w:proofErr w:type="spellStart"/>
            <w:r w:rsidRPr="00E16FCC">
              <w:rPr>
                <w:rFonts w:ascii="Arial" w:hAnsi="Arial" w:cs="Arial"/>
                <w:sz w:val="20"/>
                <w:szCs w:val="20"/>
              </w:rPr>
              <w:t>disulfide</w:t>
            </w:r>
            <w:proofErr w:type="spellEnd"/>
            <w:r w:rsidRPr="00E16FCC">
              <w:rPr>
                <w:rFonts w:ascii="Arial" w:hAnsi="Arial" w:cs="Arial"/>
                <w:sz w:val="20"/>
                <w:szCs w:val="20"/>
              </w:rPr>
              <w:t xml:space="preserve"> bridges, hydrogen bonding, dipole-dipole interactions, dispersion forces and ionic interactions</w:t>
            </w:r>
          </w:p>
          <w:p w:rsidR="00B85A36" w:rsidRPr="00E16FCC" w:rsidRDefault="00B85A36" w:rsidP="001D5995">
            <w:pPr>
              <w:pStyle w:val="ListItem"/>
              <w:numPr>
                <w:ilvl w:val="0"/>
                <w:numId w:val="0"/>
              </w:numPr>
              <w:spacing w:before="0" w:line="240" w:lineRule="auto"/>
              <w:rPr>
                <w:rFonts w:ascii="Arial" w:hAnsi="Arial" w:cs="Arial"/>
                <w:sz w:val="20"/>
                <w:szCs w:val="20"/>
              </w:rPr>
            </w:pPr>
          </w:p>
          <w:p w:rsidR="00B85A36" w:rsidRDefault="00B85A36" w:rsidP="001D5995">
            <w:pPr>
              <w:rPr>
                <w:rFonts w:ascii="Arial" w:hAnsi="Arial" w:cs="Arial"/>
                <w:b/>
                <w:i/>
                <w:sz w:val="20"/>
                <w:szCs w:val="20"/>
              </w:rPr>
            </w:pPr>
            <w:r w:rsidRPr="00E16FCC">
              <w:rPr>
                <w:rFonts w:ascii="Arial" w:hAnsi="Arial" w:cs="Arial"/>
                <w:b/>
                <w:i/>
                <w:sz w:val="20"/>
                <w:szCs w:val="20"/>
              </w:rPr>
              <w:t>Science as a Human Endeavour</w:t>
            </w:r>
          </w:p>
          <w:p w:rsidR="00B85A36" w:rsidRPr="00E16FCC" w:rsidRDefault="00B85A36" w:rsidP="001D5995">
            <w:pPr>
              <w:rPr>
                <w:rFonts w:ascii="Arial" w:hAnsi="Arial" w:cs="Arial"/>
                <w:b/>
                <w:i/>
                <w:sz w:val="20"/>
                <w:szCs w:val="20"/>
              </w:rPr>
            </w:pPr>
          </w:p>
          <w:p w:rsidR="00B85A36" w:rsidRDefault="00B85A36" w:rsidP="001D5995">
            <w:pPr>
              <w:pStyle w:val="Paragraph"/>
              <w:spacing w:before="0" w:after="0" w:line="240" w:lineRule="auto"/>
              <w:rPr>
                <w:rFonts w:ascii="Arial" w:hAnsi="Arial" w:cs="Arial"/>
                <w:sz w:val="20"/>
                <w:szCs w:val="20"/>
              </w:rPr>
            </w:pPr>
            <w:r w:rsidRPr="00E16FCC">
              <w:rPr>
                <w:rFonts w:ascii="Arial" w:hAnsi="Arial" w:cs="Arial"/>
                <w:sz w:val="20"/>
                <w:szCs w:val="20"/>
              </w:rPr>
              <w:t xml:space="preserve">The Protein Data Bank (PDB) houses an international repository of structural data of proteins. The information is accessed and contributed to by scientists worldwide. The function of a protein is closely linked to its structure. </w:t>
            </w:r>
          </w:p>
          <w:p w:rsidR="006000A5" w:rsidRPr="006000A5" w:rsidRDefault="006000A5" w:rsidP="006000A5">
            <w:pPr>
              <w:rPr>
                <w:lang w:eastAsia="en-AU"/>
              </w:rPr>
            </w:pPr>
          </w:p>
        </w:tc>
        <w:tc>
          <w:tcPr>
            <w:tcW w:w="2127" w:type="dxa"/>
          </w:tcPr>
          <w:p w:rsidR="00B85A36" w:rsidRPr="00E16FCC" w:rsidRDefault="00B85A36" w:rsidP="001D5995">
            <w:pPr>
              <w:rPr>
                <w:rFonts w:ascii="Arial" w:hAnsi="Arial" w:cs="Arial"/>
                <w:sz w:val="20"/>
                <w:szCs w:val="20"/>
              </w:rPr>
            </w:pPr>
            <w:r w:rsidRPr="00E16FCC">
              <w:rPr>
                <w:rFonts w:ascii="Arial" w:hAnsi="Arial" w:cs="Arial"/>
                <w:b/>
                <w:sz w:val="20"/>
                <w:szCs w:val="20"/>
              </w:rPr>
              <w:lastRenderedPageBreak/>
              <w:t>Nelson</w:t>
            </w:r>
            <w:r w:rsidRPr="00E16FCC">
              <w:rPr>
                <w:rFonts w:ascii="Arial" w:hAnsi="Arial" w:cs="Arial"/>
                <w:sz w:val="20"/>
                <w:szCs w:val="20"/>
              </w:rPr>
              <w:t>: Chapters 6, 7 &amp; 10 &amp; Context 4</w:t>
            </w:r>
          </w:p>
          <w:p w:rsidR="00B85A36" w:rsidRPr="00E16FCC" w:rsidRDefault="00B85A36" w:rsidP="001D5995">
            <w:pPr>
              <w:rPr>
                <w:rFonts w:ascii="Arial" w:hAnsi="Arial" w:cs="Arial"/>
                <w:sz w:val="20"/>
                <w:szCs w:val="20"/>
              </w:rPr>
            </w:pPr>
          </w:p>
          <w:p w:rsidR="00B85A36" w:rsidRPr="00E16FCC" w:rsidRDefault="00B85A36" w:rsidP="001D5995">
            <w:pPr>
              <w:rPr>
                <w:rFonts w:ascii="Arial" w:hAnsi="Arial" w:cs="Arial"/>
                <w:sz w:val="20"/>
                <w:szCs w:val="20"/>
              </w:rPr>
            </w:pPr>
            <w:r w:rsidRPr="00E16FCC">
              <w:rPr>
                <w:rFonts w:ascii="Arial" w:hAnsi="Arial" w:cs="Arial"/>
                <w:b/>
                <w:sz w:val="20"/>
                <w:szCs w:val="20"/>
              </w:rPr>
              <w:t>Exploring Chemistry</w:t>
            </w:r>
            <w:r w:rsidRPr="00E16FCC">
              <w:rPr>
                <w:rFonts w:ascii="Arial" w:hAnsi="Arial" w:cs="Arial"/>
                <w:sz w:val="20"/>
                <w:szCs w:val="20"/>
              </w:rPr>
              <w:t>: Inv. &amp; Experiments 29 – 38. Sets 24 – 29)</w:t>
            </w:r>
          </w:p>
          <w:p w:rsidR="00B85A36" w:rsidRPr="00E16FCC" w:rsidRDefault="00B85A36" w:rsidP="001D5995">
            <w:pPr>
              <w:rPr>
                <w:rFonts w:ascii="Arial" w:hAnsi="Arial" w:cs="Arial"/>
                <w:sz w:val="20"/>
                <w:szCs w:val="20"/>
              </w:rPr>
            </w:pPr>
          </w:p>
          <w:p w:rsidR="00B85A36" w:rsidRPr="00E16FCC" w:rsidRDefault="00B85A36" w:rsidP="001D5995">
            <w:pPr>
              <w:rPr>
                <w:rFonts w:ascii="Arial" w:hAnsi="Arial" w:cs="Arial"/>
                <w:sz w:val="20"/>
                <w:szCs w:val="20"/>
              </w:rPr>
            </w:pPr>
            <w:r w:rsidRPr="00E16FCC">
              <w:rPr>
                <w:rFonts w:ascii="Arial" w:hAnsi="Arial" w:cs="Arial"/>
                <w:b/>
                <w:sz w:val="20"/>
                <w:szCs w:val="20"/>
              </w:rPr>
              <w:lastRenderedPageBreak/>
              <w:t>Essential Chemistry:</w:t>
            </w:r>
            <w:r w:rsidRPr="00E16FCC">
              <w:rPr>
                <w:rFonts w:ascii="Arial" w:hAnsi="Arial" w:cs="Arial"/>
                <w:sz w:val="20"/>
                <w:szCs w:val="20"/>
              </w:rPr>
              <w:t xml:space="preserve"> Chapters 10 - 14.</w:t>
            </w:r>
          </w:p>
          <w:p w:rsidR="00B85A36" w:rsidRDefault="00B85A36" w:rsidP="001D5995">
            <w:pPr>
              <w:rPr>
                <w:rFonts w:ascii="Arial" w:hAnsi="Arial" w:cs="Arial"/>
                <w:sz w:val="20"/>
                <w:szCs w:val="20"/>
              </w:rPr>
            </w:pPr>
          </w:p>
          <w:p w:rsidR="00B85A36" w:rsidRPr="008C179F" w:rsidRDefault="00B85A36" w:rsidP="001D5995">
            <w:pPr>
              <w:rPr>
                <w:rFonts w:ascii="Arial" w:hAnsi="Arial" w:cs="Arial"/>
                <w:sz w:val="20"/>
                <w:szCs w:val="20"/>
              </w:rPr>
            </w:pPr>
            <w:r>
              <w:rPr>
                <w:rFonts w:ascii="Arial" w:hAnsi="Arial" w:cs="Arial"/>
                <w:b/>
                <w:sz w:val="20"/>
                <w:szCs w:val="20"/>
              </w:rPr>
              <w:t xml:space="preserve">PEARSON: </w:t>
            </w:r>
            <w:r>
              <w:rPr>
                <w:rFonts w:ascii="Arial" w:hAnsi="Arial" w:cs="Arial"/>
                <w:sz w:val="20"/>
                <w:szCs w:val="20"/>
              </w:rPr>
              <w:t>Chapter 13,14,15,16,17 and 18</w:t>
            </w:r>
          </w:p>
        </w:tc>
        <w:tc>
          <w:tcPr>
            <w:tcW w:w="2580" w:type="dxa"/>
          </w:tcPr>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Pr="00E16FCC" w:rsidRDefault="00B85A36" w:rsidP="001D5995">
            <w:pPr>
              <w:rPr>
                <w:rFonts w:ascii="Arial" w:hAnsi="Arial" w:cs="Arial"/>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Pr="00E16FCC" w:rsidRDefault="00B85A36" w:rsidP="001D5995">
            <w:pPr>
              <w:rPr>
                <w:rFonts w:ascii="Arial" w:hAnsi="Arial" w:cs="Arial"/>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Pr="00E16FCC" w:rsidRDefault="00B85A36" w:rsidP="001D5995">
            <w:pPr>
              <w:rPr>
                <w:rFonts w:ascii="Arial" w:hAnsi="Arial" w:cs="Arial"/>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8D17F3" w:rsidRDefault="008D17F3" w:rsidP="001D5995">
            <w:pPr>
              <w:rPr>
                <w:rFonts w:ascii="Arial" w:hAnsi="Arial" w:cs="Arial"/>
                <w:b/>
                <w:sz w:val="20"/>
                <w:szCs w:val="20"/>
              </w:rPr>
            </w:pPr>
          </w:p>
          <w:p w:rsidR="008D17F3" w:rsidRDefault="008D17F3" w:rsidP="001D5995">
            <w:pPr>
              <w:rPr>
                <w:rFonts w:ascii="Arial" w:hAnsi="Arial" w:cs="Arial"/>
                <w:b/>
                <w:sz w:val="20"/>
                <w:szCs w:val="20"/>
              </w:rPr>
            </w:pPr>
          </w:p>
          <w:p w:rsidR="008D17F3" w:rsidRDefault="008D17F3" w:rsidP="001D5995">
            <w:pPr>
              <w:rPr>
                <w:rFonts w:ascii="Arial" w:hAnsi="Arial" w:cs="Arial"/>
                <w:b/>
                <w:sz w:val="20"/>
                <w:szCs w:val="20"/>
              </w:rPr>
            </w:pPr>
          </w:p>
          <w:p w:rsidR="008D17F3" w:rsidRDefault="008D17F3" w:rsidP="001D5995">
            <w:pPr>
              <w:rPr>
                <w:rFonts w:ascii="Arial" w:hAnsi="Arial" w:cs="Arial"/>
                <w:b/>
                <w:sz w:val="20"/>
                <w:szCs w:val="20"/>
              </w:rPr>
            </w:pPr>
          </w:p>
          <w:p w:rsidR="008D17F3" w:rsidRDefault="008D17F3" w:rsidP="001D5995">
            <w:pPr>
              <w:rPr>
                <w:rFonts w:ascii="Arial" w:hAnsi="Arial" w:cs="Arial"/>
                <w:b/>
                <w:sz w:val="20"/>
                <w:szCs w:val="20"/>
              </w:rPr>
            </w:pPr>
          </w:p>
          <w:p w:rsidR="008D17F3" w:rsidRDefault="008D17F3"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Pr="00E16FCC" w:rsidRDefault="00B85A36" w:rsidP="003468BA">
            <w:pPr>
              <w:rPr>
                <w:rFonts w:ascii="Arial" w:hAnsi="Arial" w:cs="Arial"/>
                <w:sz w:val="20"/>
                <w:szCs w:val="20"/>
              </w:rPr>
            </w:pPr>
            <w:r>
              <w:rPr>
                <w:rFonts w:ascii="Arial" w:hAnsi="Arial" w:cs="Arial"/>
                <w:b/>
                <w:sz w:val="20"/>
                <w:szCs w:val="20"/>
              </w:rPr>
              <w:t>Task 8: Practical Test #2</w:t>
            </w:r>
            <w:r>
              <w:rPr>
                <w:rFonts w:ascii="Arial" w:hAnsi="Arial" w:cs="Arial"/>
                <w:sz w:val="20"/>
                <w:szCs w:val="20"/>
              </w:rPr>
              <w:t xml:space="preserve"> - Empirical Formulae (5%) Term 3 Week </w:t>
            </w:r>
            <w:r w:rsidR="00915BAE">
              <w:rPr>
                <w:rFonts w:ascii="Arial" w:hAnsi="Arial" w:cs="Arial"/>
                <w:sz w:val="20"/>
                <w:szCs w:val="20"/>
              </w:rPr>
              <w:t>1</w:t>
            </w: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6000A5" w:rsidRDefault="006000A5" w:rsidP="006000A5">
            <w:pPr>
              <w:rPr>
                <w:rFonts w:ascii="Arial" w:hAnsi="Arial" w:cs="Arial"/>
                <w:sz w:val="20"/>
                <w:szCs w:val="20"/>
              </w:rPr>
            </w:pPr>
            <w:r>
              <w:rPr>
                <w:rFonts w:ascii="Arial" w:hAnsi="Arial" w:cs="Arial"/>
                <w:b/>
                <w:sz w:val="20"/>
                <w:szCs w:val="20"/>
              </w:rPr>
              <w:t>Task 9</w:t>
            </w:r>
            <w:r w:rsidRPr="00E16FCC">
              <w:rPr>
                <w:rFonts w:ascii="Arial" w:hAnsi="Arial" w:cs="Arial"/>
                <w:b/>
                <w:sz w:val="20"/>
                <w:szCs w:val="20"/>
              </w:rPr>
              <w:t>:</w:t>
            </w:r>
            <w:r>
              <w:rPr>
                <w:rFonts w:ascii="Arial" w:hAnsi="Arial" w:cs="Arial"/>
                <w:b/>
                <w:sz w:val="20"/>
                <w:szCs w:val="20"/>
              </w:rPr>
              <w:t xml:space="preserve"> </w:t>
            </w:r>
            <w:r w:rsidRPr="00E16FCC">
              <w:rPr>
                <w:rFonts w:ascii="Arial" w:hAnsi="Arial" w:cs="Arial"/>
                <w:b/>
                <w:sz w:val="20"/>
                <w:szCs w:val="20"/>
              </w:rPr>
              <w:t>Test</w:t>
            </w:r>
            <w:r>
              <w:rPr>
                <w:rFonts w:ascii="Arial" w:hAnsi="Arial" w:cs="Arial"/>
                <w:b/>
                <w:sz w:val="20"/>
                <w:szCs w:val="20"/>
              </w:rPr>
              <w:t xml:space="preserve"> #4 -</w:t>
            </w:r>
            <w:r w:rsidRPr="00E16FCC">
              <w:rPr>
                <w:rFonts w:ascii="Arial" w:hAnsi="Arial" w:cs="Arial"/>
                <w:sz w:val="20"/>
                <w:szCs w:val="20"/>
              </w:rPr>
              <w:t xml:space="preserve"> </w:t>
            </w:r>
            <w:r>
              <w:rPr>
                <w:rFonts w:ascii="Arial" w:hAnsi="Arial" w:cs="Arial"/>
                <w:sz w:val="20"/>
                <w:szCs w:val="20"/>
              </w:rPr>
              <w:t xml:space="preserve">Organic Chemistry (4%) </w:t>
            </w:r>
          </w:p>
          <w:p w:rsidR="00B85A36" w:rsidRDefault="006000A5" w:rsidP="006000A5">
            <w:pPr>
              <w:rPr>
                <w:rFonts w:ascii="Arial" w:hAnsi="Arial" w:cs="Arial"/>
                <w:b/>
                <w:sz w:val="20"/>
                <w:szCs w:val="20"/>
              </w:rPr>
            </w:pPr>
            <w:r>
              <w:rPr>
                <w:rFonts w:ascii="Arial" w:hAnsi="Arial" w:cs="Arial"/>
                <w:sz w:val="20"/>
                <w:szCs w:val="20"/>
              </w:rPr>
              <w:t>Term 3 Week 2</w:t>
            </w: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Pr="00E16FCC" w:rsidRDefault="00B85A36" w:rsidP="00915BAE">
            <w:pPr>
              <w:rPr>
                <w:rFonts w:ascii="Arial" w:hAnsi="Arial" w:cs="Arial"/>
                <w:sz w:val="20"/>
                <w:szCs w:val="20"/>
              </w:rPr>
            </w:pPr>
          </w:p>
        </w:tc>
        <w:tc>
          <w:tcPr>
            <w:tcW w:w="2580" w:type="dxa"/>
          </w:tcPr>
          <w:p w:rsidR="00B85A36" w:rsidRDefault="00B85A36" w:rsidP="001D5995">
            <w:pPr>
              <w:rPr>
                <w:rFonts w:ascii="Arial" w:hAnsi="Arial" w:cs="Arial"/>
                <w:b/>
                <w:sz w:val="20"/>
                <w:szCs w:val="20"/>
              </w:rPr>
            </w:pPr>
          </w:p>
        </w:tc>
      </w:tr>
      <w:tr w:rsidR="00B85A36" w:rsidRPr="00E16FCC" w:rsidTr="00B85A36">
        <w:tc>
          <w:tcPr>
            <w:tcW w:w="959" w:type="dxa"/>
          </w:tcPr>
          <w:p w:rsidR="00B85A36" w:rsidRDefault="00B85A36" w:rsidP="001D5995">
            <w:pPr>
              <w:rPr>
                <w:rFonts w:ascii="Arial" w:hAnsi="Arial" w:cs="Arial"/>
                <w:b/>
                <w:sz w:val="20"/>
                <w:szCs w:val="20"/>
              </w:rPr>
            </w:pPr>
            <w:r>
              <w:rPr>
                <w:rFonts w:ascii="Arial" w:hAnsi="Arial" w:cs="Arial"/>
                <w:b/>
                <w:sz w:val="20"/>
                <w:szCs w:val="20"/>
              </w:rPr>
              <w:lastRenderedPageBreak/>
              <w:t xml:space="preserve">T3 </w:t>
            </w:r>
          </w:p>
          <w:p w:rsidR="00B85A36" w:rsidRPr="00E16FCC" w:rsidRDefault="00385226" w:rsidP="001D5995">
            <w:pPr>
              <w:rPr>
                <w:rFonts w:ascii="Arial" w:hAnsi="Arial" w:cs="Arial"/>
                <w:b/>
                <w:sz w:val="20"/>
                <w:szCs w:val="20"/>
              </w:rPr>
            </w:pPr>
            <w:proofErr w:type="spellStart"/>
            <w:r>
              <w:rPr>
                <w:rFonts w:ascii="Arial" w:hAnsi="Arial" w:cs="Arial"/>
                <w:b/>
                <w:sz w:val="20"/>
                <w:szCs w:val="20"/>
              </w:rPr>
              <w:t>Wk</w:t>
            </w:r>
            <w:proofErr w:type="spellEnd"/>
            <w:r>
              <w:rPr>
                <w:rFonts w:ascii="Arial" w:hAnsi="Arial" w:cs="Arial"/>
                <w:b/>
                <w:sz w:val="20"/>
                <w:szCs w:val="20"/>
              </w:rPr>
              <w:t xml:space="preserve"> 3</w:t>
            </w:r>
            <w:r w:rsidR="00B85A36">
              <w:rPr>
                <w:rFonts w:ascii="Arial" w:hAnsi="Arial" w:cs="Arial"/>
                <w:b/>
                <w:sz w:val="20"/>
                <w:szCs w:val="20"/>
              </w:rPr>
              <w:t>-9</w:t>
            </w:r>
          </w:p>
          <w:p w:rsidR="00B85A36" w:rsidRPr="00E16FCC" w:rsidRDefault="00B85A36" w:rsidP="001D5995">
            <w:pPr>
              <w:rPr>
                <w:rFonts w:ascii="Arial" w:hAnsi="Arial" w:cs="Arial"/>
                <w:b/>
                <w:sz w:val="20"/>
                <w:szCs w:val="20"/>
              </w:rPr>
            </w:pPr>
          </w:p>
          <w:p w:rsidR="00B85A36" w:rsidRPr="00E16FCC" w:rsidRDefault="00B85A36" w:rsidP="001D5995">
            <w:pPr>
              <w:rPr>
                <w:rFonts w:ascii="Arial" w:hAnsi="Arial" w:cs="Arial"/>
                <w:b/>
                <w:sz w:val="20"/>
                <w:szCs w:val="20"/>
              </w:rPr>
            </w:pPr>
          </w:p>
        </w:tc>
        <w:tc>
          <w:tcPr>
            <w:tcW w:w="1559" w:type="dxa"/>
          </w:tcPr>
          <w:p w:rsidR="00B85A36" w:rsidRPr="00E16FCC" w:rsidRDefault="00B85A36" w:rsidP="001D5995">
            <w:pPr>
              <w:rPr>
                <w:rFonts w:ascii="Arial" w:hAnsi="Arial" w:cs="Arial"/>
                <w:b/>
                <w:sz w:val="20"/>
                <w:szCs w:val="20"/>
              </w:rPr>
            </w:pPr>
            <w:r w:rsidRPr="00E16FCC">
              <w:rPr>
                <w:rFonts w:ascii="Arial" w:hAnsi="Arial" w:cs="Arial"/>
                <w:b/>
                <w:sz w:val="20"/>
                <w:szCs w:val="20"/>
              </w:rPr>
              <w:t>CHEMICAL SYNTHESIS</w:t>
            </w:r>
          </w:p>
        </w:tc>
        <w:tc>
          <w:tcPr>
            <w:tcW w:w="7796" w:type="dxa"/>
          </w:tcPr>
          <w:p w:rsidR="00B85A36" w:rsidRDefault="00B85A36" w:rsidP="001D5995">
            <w:pPr>
              <w:pStyle w:val="ListItem"/>
              <w:numPr>
                <w:ilvl w:val="0"/>
                <w:numId w:val="0"/>
              </w:numPr>
              <w:spacing w:before="0" w:line="240" w:lineRule="auto"/>
              <w:ind w:left="360" w:hanging="360"/>
              <w:rPr>
                <w:rFonts w:ascii="Arial" w:hAnsi="Arial" w:cs="Arial"/>
                <w:b/>
                <w:i/>
                <w:sz w:val="20"/>
                <w:szCs w:val="20"/>
              </w:rPr>
            </w:pPr>
            <w:r w:rsidRPr="00E16FCC">
              <w:rPr>
                <w:rFonts w:ascii="Arial" w:hAnsi="Arial" w:cs="Arial"/>
                <w:b/>
                <w:i/>
                <w:sz w:val="20"/>
                <w:szCs w:val="20"/>
              </w:rPr>
              <w:t>Science Understanding</w:t>
            </w:r>
          </w:p>
          <w:p w:rsidR="00B85A36" w:rsidRPr="00E16FCC" w:rsidRDefault="00B85A36" w:rsidP="001D5995">
            <w:pPr>
              <w:pStyle w:val="ListItem"/>
              <w:numPr>
                <w:ilvl w:val="0"/>
                <w:numId w:val="0"/>
              </w:numPr>
              <w:spacing w:before="0" w:line="240" w:lineRule="auto"/>
              <w:ind w:left="360" w:hanging="360"/>
              <w:rPr>
                <w:rFonts w:ascii="Arial" w:hAnsi="Arial" w:cs="Arial"/>
                <w:b/>
                <w:i/>
                <w:sz w:val="20"/>
                <w:szCs w:val="20"/>
              </w:rPr>
            </w:pPr>
          </w:p>
          <w:p w:rsidR="00B85A36" w:rsidRPr="00E16FCC"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chemical synthesis to form products with specific properties may require the construction of reaction sequences with</w:t>
            </w:r>
            <w:r w:rsidRPr="00E16FCC">
              <w:rPr>
                <w:rFonts w:ascii="Arial" w:hAnsi="Arial" w:cs="Arial"/>
                <w:color w:val="FF0000"/>
                <w:sz w:val="20"/>
                <w:szCs w:val="20"/>
              </w:rPr>
              <w:t xml:space="preserve"> </w:t>
            </w:r>
            <w:r w:rsidRPr="00E16FCC">
              <w:rPr>
                <w:rFonts w:ascii="Arial" w:hAnsi="Arial" w:cs="Arial"/>
                <w:sz w:val="20"/>
                <w:szCs w:val="20"/>
              </w:rPr>
              <w:t xml:space="preserve">more than one chemical reaction and involves the selection of </w:t>
            </w:r>
            <w:proofErr w:type="gramStart"/>
            <w:r w:rsidRPr="00E16FCC">
              <w:rPr>
                <w:rFonts w:ascii="Arial" w:hAnsi="Arial" w:cs="Arial"/>
                <w:sz w:val="20"/>
                <w:szCs w:val="20"/>
              </w:rPr>
              <w:t>particular reagents</w:t>
            </w:r>
            <w:proofErr w:type="gramEnd"/>
            <w:r w:rsidRPr="00E16FCC">
              <w:rPr>
                <w:rFonts w:ascii="Arial" w:hAnsi="Arial" w:cs="Arial"/>
                <w:sz w:val="20"/>
                <w:szCs w:val="20"/>
              </w:rPr>
              <w:t xml:space="preserve"> and reaction conditions in order to optimise the rate and yield of the product </w:t>
            </w: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quantities of products in a chemical synthesis reaction can be calculated by comparing stoichiometric quantities with actual quantities and by determining the limiting reagent</w:t>
            </w:r>
          </w:p>
          <w:p w:rsidR="00B85A36" w:rsidRPr="00E16FCC" w:rsidRDefault="00B85A36" w:rsidP="001D5995">
            <w:pPr>
              <w:pStyle w:val="ListItem"/>
              <w:numPr>
                <w:ilvl w:val="0"/>
                <w:numId w:val="0"/>
              </w:numPr>
              <w:spacing w:before="0" w:line="240" w:lineRule="auto"/>
              <w:ind w:left="360"/>
              <w:rPr>
                <w:rFonts w:ascii="Arial" w:hAnsi="Arial" w:cs="Arial"/>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the percentage yield of a chemical synthesis reaction can be calculated by comparing theoretical versus actual product quantities</w:t>
            </w:r>
          </w:p>
          <w:p w:rsidR="00B85A36" w:rsidRPr="00E16FCC" w:rsidRDefault="00B85A36" w:rsidP="001D5995">
            <w:pPr>
              <w:pStyle w:val="ListItem"/>
              <w:numPr>
                <w:ilvl w:val="0"/>
                <w:numId w:val="0"/>
              </w:numPr>
              <w:spacing w:before="0" w:line="240" w:lineRule="auto"/>
              <w:rPr>
                <w:rFonts w:ascii="Arial" w:hAnsi="Arial" w:cs="Arial"/>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reagents and reaction conditions are chosen to optimise yield and rate for chemical synthesis processes, including</w:t>
            </w:r>
            <w:r w:rsidRPr="00E16FCC">
              <w:rPr>
                <w:rFonts w:ascii="Arial" w:hAnsi="Arial" w:cs="Arial"/>
                <w:color w:val="FF0000"/>
                <w:sz w:val="20"/>
                <w:szCs w:val="20"/>
              </w:rPr>
              <w:t xml:space="preserve"> </w:t>
            </w:r>
            <w:r w:rsidRPr="00E16FCC">
              <w:rPr>
                <w:rFonts w:ascii="Arial" w:hAnsi="Arial" w:cs="Arial"/>
                <w:sz w:val="20"/>
                <w:szCs w:val="20"/>
              </w:rPr>
              <w:t>in the production of ammonia (Haber process), sulfuric acid (Contact process) and biodiesel (base-catalysed and lipase-catalysed methods)</w:t>
            </w:r>
          </w:p>
          <w:p w:rsidR="00B85A36" w:rsidRPr="00E16FCC" w:rsidRDefault="00B85A36" w:rsidP="001D5995">
            <w:pPr>
              <w:pStyle w:val="ListItem"/>
              <w:numPr>
                <w:ilvl w:val="0"/>
                <w:numId w:val="0"/>
              </w:numPr>
              <w:spacing w:before="0" w:line="240" w:lineRule="auto"/>
              <w:rPr>
                <w:rFonts w:ascii="Arial" w:hAnsi="Arial" w:cs="Arial"/>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enzymes are protein molecules which are biological catalysts and can be used on an industrial scale to produce chemicals that would otherwise require high pressure or temperature conditions to achieve an economically viable rate, including</w:t>
            </w:r>
            <w:r w:rsidRPr="00E16FCC">
              <w:rPr>
                <w:rFonts w:ascii="Arial" w:hAnsi="Arial" w:cs="Arial"/>
                <w:color w:val="FF0000"/>
                <w:sz w:val="20"/>
                <w:szCs w:val="20"/>
              </w:rPr>
              <w:t xml:space="preserve"> </w:t>
            </w:r>
            <w:r w:rsidRPr="00E16FCC">
              <w:rPr>
                <w:rFonts w:ascii="Arial" w:hAnsi="Arial" w:cs="Arial"/>
                <w:sz w:val="20"/>
                <w:szCs w:val="20"/>
              </w:rPr>
              <w:t>fermentation to produce ethanol versus hydrolysis of ethene</w:t>
            </w:r>
          </w:p>
          <w:p w:rsidR="00B85A36" w:rsidRPr="00E16FCC" w:rsidRDefault="00B85A36" w:rsidP="001D5995">
            <w:pPr>
              <w:pStyle w:val="ListItem"/>
              <w:numPr>
                <w:ilvl w:val="0"/>
                <w:numId w:val="0"/>
              </w:numPr>
              <w:spacing w:before="0" w:line="240" w:lineRule="auto"/>
              <w:rPr>
                <w:rFonts w:ascii="Arial" w:hAnsi="Arial" w:cs="Arial"/>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chemical synthesis processes may involve the construction of reaction sequences with</w:t>
            </w:r>
            <w:r w:rsidRPr="00E16FCC">
              <w:rPr>
                <w:rFonts w:ascii="Arial" w:hAnsi="Arial" w:cs="Arial"/>
                <w:color w:val="FF0000"/>
                <w:sz w:val="20"/>
                <w:szCs w:val="20"/>
              </w:rPr>
              <w:t xml:space="preserve"> </w:t>
            </w:r>
            <w:r w:rsidRPr="00E16FCC">
              <w:rPr>
                <w:rFonts w:ascii="Arial" w:hAnsi="Arial" w:cs="Arial"/>
                <w:sz w:val="20"/>
                <w:szCs w:val="20"/>
              </w:rPr>
              <w:t xml:space="preserve">more than one chemical reaction, including </w:t>
            </w:r>
            <w:r w:rsidRPr="00633DD3">
              <w:rPr>
                <w:rFonts w:ascii="Arial" w:hAnsi="Arial" w:cs="Arial"/>
                <w:color w:val="FF0000"/>
                <w:sz w:val="20"/>
                <w:szCs w:val="20"/>
              </w:rPr>
              <w:t xml:space="preserve">the </w:t>
            </w:r>
            <w:r w:rsidR="00633DD3" w:rsidRPr="00633DD3">
              <w:rPr>
                <w:rFonts w:ascii="Arial" w:hAnsi="Arial" w:cs="Arial"/>
                <w:color w:val="FF0000"/>
                <w:sz w:val="20"/>
                <w:szCs w:val="20"/>
              </w:rPr>
              <w:t>hydration</w:t>
            </w:r>
            <w:r w:rsidRPr="00633DD3">
              <w:rPr>
                <w:rFonts w:ascii="Arial" w:hAnsi="Arial" w:cs="Arial"/>
                <w:color w:val="FF0000"/>
                <w:sz w:val="20"/>
                <w:szCs w:val="20"/>
              </w:rPr>
              <w:t xml:space="preserve"> </w:t>
            </w:r>
            <w:r w:rsidRPr="00E16FCC">
              <w:rPr>
                <w:rFonts w:ascii="Arial" w:hAnsi="Arial" w:cs="Arial"/>
                <w:sz w:val="20"/>
                <w:szCs w:val="20"/>
              </w:rPr>
              <w:t>of ethene to form ethanol and the subsequent reaction of ethanol with acetic (ethanoic) acid to produce ethyl ethanoate</w:t>
            </w:r>
          </w:p>
          <w:p w:rsidR="00B85A36" w:rsidRPr="00E16FCC" w:rsidRDefault="00B85A36" w:rsidP="001D5995">
            <w:pPr>
              <w:pStyle w:val="ListItem"/>
              <w:numPr>
                <w:ilvl w:val="0"/>
                <w:numId w:val="0"/>
              </w:numPr>
              <w:spacing w:before="0" w:line="240" w:lineRule="auto"/>
              <w:rPr>
                <w:rFonts w:ascii="Arial" w:hAnsi="Arial" w:cs="Arial"/>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the base hydrolysis (saponification) of fats (triglycerides) produces glycerol and the salt of a long chain fatty acid (soap)</w:t>
            </w:r>
          </w:p>
          <w:p w:rsidR="00B85A36" w:rsidRPr="00E16FCC" w:rsidRDefault="00B85A36" w:rsidP="001D5995">
            <w:pPr>
              <w:pStyle w:val="ListItem"/>
              <w:numPr>
                <w:ilvl w:val="0"/>
                <w:numId w:val="0"/>
              </w:numPr>
              <w:spacing w:before="0" w:line="240" w:lineRule="auto"/>
              <w:rPr>
                <w:rFonts w:ascii="Arial" w:hAnsi="Arial" w:cs="Arial"/>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the structure of soaps contains a non-polar hydrocarbon chain and a carboxylate group; the structure of the anionic detergents derived from dodecylbenzene contains a non-polar hydrocarbon chain and a sulfonate group</w:t>
            </w:r>
          </w:p>
          <w:p w:rsidR="00B85A36" w:rsidRDefault="00B85A36" w:rsidP="001D5995">
            <w:pPr>
              <w:pStyle w:val="ListItem"/>
              <w:numPr>
                <w:ilvl w:val="0"/>
                <w:numId w:val="0"/>
              </w:numPr>
              <w:spacing w:before="0" w:line="240" w:lineRule="auto"/>
              <w:rPr>
                <w:rFonts w:ascii="Arial" w:hAnsi="Arial" w:cs="Arial"/>
                <w:sz w:val="20"/>
                <w:szCs w:val="20"/>
              </w:rPr>
            </w:pPr>
          </w:p>
          <w:p w:rsidR="00B85A36" w:rsidRPr="00E16FCC" w:rsidRDefault="00B85A36" w:rsidP="001D5995">
            <w:pPr>
              <w:pStyle w:val="ListItem"/>
              <w:numPr>
                <w:ilvl w:val="0"/>
                <w:numId w:val="0"/>
              </w:numPr>
              <w:spacing w:before="0" w:line="240" w:lineRule="auto"/>
              <w:rPr>
                <w:rFonts w:ascii="Arial" w:hAnsi="Arial" w:cs="Arial"/>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the cleaning action of soaps and detergents can be explained in terms of their non-polar hydrocarbon chain and charged group; the properties of soaps and detergents in hard water can be explained in terms of the solubilities of their calcium salts</w:t>
            </w:r>
          </w:p>
          <w:p w:rsidR="00B85A36" w:rsidRPr="00E16FCC" w:rsidRDefault="00B85A36" w:rsidP="001D5995">
            <w:pPr>
              <w:pStyle w:val="ListItem"/>
              <w:numPr>
                <w:ilvl w:val="0"/>
                <w:numId w:val="0"/>
              </w:numPr>
              <w:spacing w:before="0" w:line="240" w:lineRule="auto"/>
              <w:rPr>
                <w:rFonts w:ascii="Arial" w:hAnsi="Arial" w:cs="Arial"/>
                <w:sz w:val="20"/>
                <w:szCs w:val="20"/>
              </w:rPr>
            </w:pPr>
          </w:p>
          <w:p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 xml:space="preserve">industry produces a vast range of plastics, including addition polymers </w:t>
            </w:r>
            <w:r w:rsidRPr="00FB5137">
              <w:rPr>
                <w:rFonts w:ascii="Arial" w:hAnsi="Arial" w:cs="Arial"/>
                <w:color w:val="FF0000"/>
                <w:sz w:val="20"/>
                <w:szCs w:val="20"/>
              </w:rPr>
              <w:t>(</w:t>
            </w:r>
            <w:r w:rsidR="00FB5137" w:rsidRPr="00FB5137">
              <w:rPr>
                <w:rFonts w:ascii="Arial" w:hAnsi="Arial" w:cs="Arial"/>
                <w:color w:val="FF0000"/>
                <w:sz w:val="20"/>
                <w:szCs w:val="20"/>
              </w:rPr>
              <w:t xml:space="preserve">for example </w:t>
            </w:r>
            <w:r w:rsidRPr="00E16FCC">
              <w:rPr>
                <w:rFonts w:ascii="Arial" w:hAnsi="Arial" w:cs="Arial"/>
                <w:sz w:val="20"/>
                <w:szCs w:val="20"/>
              </w:rPr>
              <w:t xml:space="preserve">polyethene, </w:t>
            </w:r>
            <w:proofErr w:type="spellStart"/>
            <w:r w:rsidRPr="00E16FCC">
              <w:rPr>
                <w:rFonts w:ascii="Arial" w:hAnsi="Arial" w:cs="Arial"/>
                <w:sz w:val="20"/>
                <w:szCs w:val="20"/>
              </w:rPr>
              <w:t>polytetrafluoroethene</w:t>
            </w:r>
            <w:proofErr w:type="spellEnd"/>
            <w:r w:rsidRPr="00E16FCC">
              <w:rPr>
                <w:rFonts w:ascii="Arial" w:hAnsi="Arial" w:cs="Arial"/>
                <w:sz w:val="20"/>
                <w:szCs w:val="20"/>
              </w:rPr>
              <w:t xml:space="preserve">) and condensation polymers </w:t>
            </w:r>
            <w:r w:rsidRPr="00FB5137">
              <w:rPr>
                <w:rFonts w:ascii="Arial" w:hAnsi="Arial" w:cs="Arial"/>
                <w:color w:val="FF0000"/>
                <w:sz w:val="20"/>
                <w:szCs w:val="20"/>
              </w:rPr>
              <w:t>(</w:t>
            </w:r>
            <w:r w:rsidR="00FB5137" w:rsidRPr="00FB5137">
              <w:rPr>
                <w:rFonts w:ascii="Arial" w:hAnsi="Arial" w:cs="Arial"/>
                <w:color w:val="FF0000"/>
                <w:sz w:val="20"/>
                <w:szCs w:val="20"/>
              </w:rPr>
              <w:t>for example,</w:t>
            </w:r>
            <w:r w:rsidR="00FB5137">
              <w:rPr>
                <w:rFonts w:ascii="Arial" w:hAnsi="Arial" w:cs="Arial"/>
                <w:sz w:val="20"/>
                <w:szCs w:val="20"/>
              </w:rPr>
              <w:t xml:space="preserve"> </w:t>
            </w:r>
            <w:r w:rsidRPr="00E16FCC">
              <w:rPr>
                <w:rFonts w:ascii="Arial" w:hAnsi="Arial" w:cs="Arial"/>
                <w:sz w:val="20"/>
                <w:szCs w:val="20"/>
              </w:rPr>
              <w:t>nylon and polyethylene terephthalate [PET]) which have different properties and uses</w:t>
            </w:r>
          </w:p>
          <w:p w:rsidR="00FB5137" w:rsidRDefault="00FB5137" w:rsidP="00FB5137">
            <w:pPr>
              <w:pStyle w:val="ListParagraph"/>
              <w:rPr>
                <w:rFonts w:ascii="Arial" w:hAnsi="Arial" w:cs="Arial"/>
                <w:sz w:val="20"/>
                <w:szCs w:val="20"/>
              </w:rPr>
            </w:pPr>
          </w:p>
          <w:p w:rsidR="00FB5137" w:rsidRPr="00FB5137" w:rsidRDefault="00FB5137" w:rsidP="001D5995">
            <w:pPr>
              <w:pStyle w:val="ListItem"/>
              <w:spacing w:before="0" w:line="240" w:lineRule="auto"/>
              <w:rPr>
                <w:rFonts w:ascii="Arial" w:hAnsi="Arial" w:cs="Arial"/>
                <w:color w:val="FF0000"/>
                <w:sz w:val="20"/>
                <w:szCs w:val="20"/>
              </w:rPr>
            </w:pPr>
            <w:r w:rsidRPr="00FB5137">
              <w:rPr>
                <w:rFonts w:ascii="Arial" w:hAnsi="Arial" w:cs="Arial"/>
                <w:color w:val="FF0000"/>
                <w:sz w:val="20"/>
                <w:szCs w:val="20"/>
              </w:rPr>
              <w:t xml:space="preserve">the varied structures of different plastics due to characteristics, including cross-linking, chain length, and intermolecular forces leads to a range of distinct properties and consequent uses (for example, the different structures, properties and related uses for polyethene, </w:t>
            </w:r>
            <w:proofErr w:type="spellStart"/>
            <w:r w:rsidRPr="00FB5137">
              <w:rPr>
                <w:rFonts w:ascii="Arial" w:hAnsi="Arial" w:cs="Arial"/>
                <w:color w:val="FF0000"/>
                <w:sz w:val="20"/>
                <w:szCs w:val="20"/>
              </w:rPr>
              <w:t>polytetrafluoroethene</w:t>
            </w:r>
            <w:proofErr w:type="spellEnd"/>
            <w:r w:rsidRPr="00FB5137">
              <w:rPr>
                <w:rFonts w:ascii="Arial" w:hAnsi="Arial" w:cs="Arial"/>
                <w:color w:val="FF0000"/>
                <w:sz w:val="20"/>
                <w:szCs w:val="20"/>
              </w:rPr>
              <w:t>, nylon and polyethylene terephthalate [PET])</w:t>
            </w:r>
          </w:p>
          <w:p w:rsidR="00B85A36" w:rsidRDefault="00B85A36" w:rsidP="001D5995">
            <w:pPr>
              <w:pStyle w:val="ListParagraph"/>
              <w:rPr>
                <w:rFonts w:ascii="Arial" w:hAnsi="Arial" w:cs="Arial"/>
                <w:sz w:val="20"/>
                <w:szCs w:val="20"/>
              </w:rPr>
            </w:pPr>
          </w:p>
          <w:p w:rsidR="00B85A36" w:rsidRPr="00E16FCC" w:rsidRDefault="00B85A36" w:rsidP="001D5995">
            <w:pPr>
              <w:pStyle w:val="ListItem"/>
              <w:numPr>
                <w:ilvl w:val="0"/>
                <w:numId w:val="0"/>
              </w:numPr>
              <w:spacing w:before="0" w:line="240" w:lineRule="auto"/>
              <w:ind w:left="360" w:hanging="360"/>
              <w:rPr>
                <w:rFonts w:ascii="Arial" w:hAnsi="Arial" w:cs="Arial"/>
                <w:sz w:val="20"/>
                <w:szCs w:val="20"/>
              </w:rPr>
            </w:pPr>
          </w:p>
          <w:p w:rsidR="00B85A36" w:rsidRDefault="00B85A36" w:rsidP="001D5995">
            <w:pPr>
              <w:pStyle w:val="ListItem"/>
              <w:numPr>
                <w:ilvl w:val="0"/>
                <w:numId w:val="0"/>
              </w:numPr>
              <w:spacing w:before="0" w:line="240" w:lineRule="auto"/>
              <w:rPr>
                <w:rFonts w:ascii="Arial" w:hAnsi="Arial" w:cs="Arial"/>
                <w:b/>
                <w:i/>
                <w:sz w:val="20"/>
                <w:szCs w:val="20"/>
              </w:rPr>
            </w:pPr>
            <w:r w:rsidRPr="00E16FCC">
              <w:rPr>
                <w:rFonts w:ascii="Arial" w:hAnsi="Arial" w:cs="Arial"/>
                <w:b/>
                <w:i/>
                <w:sz w:val="20"/>
                <w:szCs w:val="20"/>
              </w:rPr>
              <w:t>Science as a Human Endeavour</w:t>
            </w:r>
          </w:p>
          <w:p w:rsidR="00B85A36" w:rsidRPr="00E16FCC" w:rsidRDefault="00B85A36" w:rsidP="001D5995">
            <w:pPr>
              <w:pStyle w:val="ListItem"/>
              <w:numPr>
                <w:ilvl w:val="0"/>
                <w:numId w:val="0"/>
              </w:numPr>
              <w:spacing w:before="0" w:line="240" w:lineRule="auto"/>
              <w:rPr>
                <w:rFonts w:ascii="Arial" w:hAnsi="Arial" w:cs="Arial"/>
                <w:b/>
                <w:i/>
                <w:sz w:val="20"/>
                <w:szCs w:val="20"/>
              </w:rPr>
            </w:pPr>
          </w:p>
          <w:p w:rsidR="00B85A36" w:rsidRDefault="00B85A36" w:rsidP="001D5995">
            <w:pPr>
              <w:pStyle w:val="Paragraph"/>
              <w:spacing w:before="0" w:after="0" w:line="240" w:lineRule="auto"/>
              <w:rPr>
                <w:rFonts w:ascii="Arial" w:hAnsi="Arial" w:cs="Arial"/>
                <w:sz w:val="20"/>
                <w:szCs w:val="20"/>
              </w:rPr>
            </w:pPr>
            <w:r w:rsidRPr="00E16FCC">
              <w:rPr>
                <w:rFonts w:ascii="Arial" w:hAnsi="Arial" w:cs="Arial"/>
                <w:sz w:val="20"/>
                <w:szCs w:val="20"/>
              </w:rPr>
              <w:t xml:space="preserve">Scientific knowledge can be used to design alternative chemical synthesis pathways, </w:t>
            </w:r>
            <w:proofErr w:type="gramStart"/>
            <w:r w:rsidRPr="00E16FCC">
              <w:rPr>
                <w:rFonts w:ascii="Arial" w:hAnsi="Arial" w:cs="Arial"/>
                <w:sz w:val="20"/>
                <w:szCs w:val="20"/>
              </w:rPr>
              <w:t>taking into account</w:t>
            </w:r>
            <w:proofErr w:type="gramEnd"/>
            <w:r w:rsidRPr="00E16FCC">
              <w:rPr>
                <w:rFonts w:ascii="Arial" w:hAnsi="Arial" w:cs="Arial"/>
                <w:sz w:val="20"/>
                <w:szCs w:val="20"/>
              </w:rPr>
              <w:t xml:space="preserve"> sustainability, local resources, economics and environmental impacts (green chemistry), including</w:t>
            </w:r>
            <w:r w:rsidRPr="00E16FCC">
              <w:rPr>
                <w:rFonts w:ascii="Arial" w:hAnsi="Arial" w:cs="Arial"/>
                <w:color w:val="FF0000"/>
                <w:sz w:val="20"/>
                <w:szCs w:val="20"/>
              </w:rPr>
              <w:t xml:space="preserve"> </w:t>
            </w:r>
            <w:r w:rsidRPr="00E16FCC">
              <w:rPr>
                <w:rFonts w:ascii="Arial" w:hAnsi="Arial" w:cs="Arial"/>
                <w:sz w:val="20"/>
                <w:szCs w:val="20"/>
              </w:rPr>
              <w:t xml:space="preserve">the production of ethanol and biodiesel. </w:t>
            </w:r>
          </w:p>
          <w:p w:rsidR="00B85A36" w:rsidRPr="00E16FCC" w:rsidRDefault="00B85A36" w:rsidP="001D5995">
            <w:pPr>
              <w:pStyle w:val="Paragraph"/>
              <w:spacing w:before="0" w:after="0" w:line="240" w:lineRule="auto"/>
              <w:rPr>
                <w:rFonts w:ascii="Arial" w:hAnsi="Arial" w:cs="Arial"/>
                <w:sz w:val="20"/>
                <w:szCs w:val="20"/>
              </w:rPr>
            </w:pPr>
          </w:p>
        </w:tc>
        <w:tc>
          <w:tcPr>
            <w:tcW w:w="2127" w:type="dxa"/>
          </w:tcPr>
          <w:p w:rsidR="00B85A36" w:rsidRPr="00E16FCC" w:rsidRDefault="00B85A36" w:rsidP="001D5995">
            <w:pPr>
              <w:rPr>
                <w:rFonts w:ascii="Arial" w:hAnsi="Arial" w:cs="Arial"/>
                <w:sz w:val="20"/>
                <w:szCs w:val="20"/>
              </w:rPr>
            </w:pPr>
            <w:r w:rsidRPr="00E16FCC">
              <w:rPr>
                <w:rFonts w:ascii="Arial" w:hAnsi="Arial" w:cs="Arial"/>
                <w:b/>
                <w:sz w:val="20"/>
                <w:szCs w:val="20"/>
              </w:rPr>
              <w:lastRenderedPageBreak/>
              <w:t>Nelson</w:t>
            </w:r>
            <w:r w:rsidRPr="00E16FCC">
              <w:rPr>
                <w:rFonts w:ascii="Arial" w:hAnsi="Arial" w:cs="Arial"/>
                <w:sz w:val="20"/>
                <w:szCs w:val="20"/>
              </w:rPr>
              <w:t>: Chapters 9 &amp; Contexts 2 &amp; 4</w:t>
            </w:r>
          </w:p>
          <w:p w:rsidR="00B85A36" w:rsidRPr="00E16FCC" w:rsidRDefault="00B85A36" w:rsidP="001D5995">
            <w:pPr>
              <w:rPr>
                <w:rFonts w:ascii="Arial" w:hAnsi="Arial" w:cs="Arial"/>
                <w:sz w:val="20"/>
                <w:szCs w:val="20"/>
              </w:rPr>
            </w:pPr>
          </w:p>
          <w:p w:rsidR="00B85A36" w:rsidRPr="00E16FCC" w:rsidRDefault="00B85A36" w:rsidP="001D5995">
            <w:pPr>
              <w:rPr>
                <w:rFonts w:ascii="Arial" w:hAnsi="Arial" w:cs="Arial"/>
                <w:sz w:val="20"/>
                <w:szCs w:val="20"/>
              </w:rPr>
            </w:pPr>
            <w:r w:rsidRPr="00E16FCC">
              <w:rPr>
                <w:rFonts w:ascii="Arial" w:hAnsi="Arial" w:cs="Arial"/>
                <w:b/>
                <w:sz w:val="20"/>
                <w:szCs w:val="20"/>
              </w:rPr>
              <w:t>Exploring Chemistry</w:t>
            </w:r>
            <w:r w:rsidRPr="00E16FCC">
              <w:rPr>
                <w:rFonts w:ascii="Arial" w:hAnsi="Arial" w:cs="Arial"/>
                <w:sz w:val="20"/>
                <w:szCs w:val="20"/>
              </w:rPr>
              <w:t>: Inv. &amp; Experiments 39 - 47. Sets 30 – 36)</w:t>
            </w:r>
          </w:p>
          <w:p w:rsidR="00B85A36" w:rsidRPr="00E16FCC" w:rsidRDefault="00B85A36" w:rsidP="001D5995">
            <w:pPr>
              <w:rPr>
                <w:rFonts w:ascii="Arial" w:hAnsi="Arial" w:cs="Arial"/>
                <w:sz w:val="20"/>
                <w:szCs w:val="20"/>
              </w:rPr>
            </w:pPr>
          </w:p>
          <w:p w:rsidR="00B85A36" w:rsidRDefault="00B85A36" w:rsidP="001D5995">
            <w:pPr>
              <w:rPr>
                <w:rFonts w:ascii="Arial" w:hAnsi="Arial" w:cs="Arial"/>
                <w:sz w:val="20"/>
                <w:szCs w:val="20"/>
              </w:rPr>
            </w:pPr>
            <w:r w:rsidRPr="00E16FCC">
              <w:rPr>
                <w:rFonts w:ascii="Arial" w:hAnsi="Arial" w:cs="Arial"/>
                <w:b/>
                <w:sz w:val="20"/>
                <w:szCs w:val="20"/>
              </w:rPr>
              <w:t>Essential Chemistry:</w:t>
            </w:r>
            <w:r w:rsidRPr="00E16FCC">
              <w:rPr>
                <w:rFonts w:ascii="Arial" w:hAnsi="Arial" w:cs="Arial"/>
                <w:sz w:val="20"/>
                <w:szCs w:val="20"/>
              </w:rPr>
              <w:t xml:space="preserve"> Chapters 9 &amp; 15.</w:t>
            </w:r>
          </w:p>
          <w:p w:rsidR="00B85A36" w:rsidRDefault="00B85A36" w:rsidP="001D5995">
            <w:pPr>
              <w:rPr>
                <w:rFonts w:ascii="Arial" w:hAnsi="Arial" w:cs="Arial"/>
                <w:sz w:val="20"/>
                <w:szCs w:val="20"/>
              </w:rPr>
            </w:pPr>
          </w:p>
          <w:p w:rsidR="00B85A36" w:rsidRPr="008C179F" w:rsidRDefault="00B85A36" w:rsidP="001D5995">
            <w:pPr>
              <w:rPr>
                <w:rFonts w:ascii="Arial" w:hAnsi="Arial" w:cs="Arial"/>
                <w:sz w:val="20"/>
                <w:szCs w:val="20"/>
              </w:rPr>
            </w:pPr>
            <w:r>
              <w:rPr>
                <w:rFonts w:ascii="Arial" w:hAnsi="Arial" w:cs="Arial"/>
                <w:b/>
                <w:sz w:val="20"/>
                <w:szCs w:val="20"/>
              </w:rPr>
              <w:t xml:space="preserve">PEARSON: </w:t>
            </w:r>
            <w:r>
              <w:rPr>
                <w:rFonts w:ascii="Arial" w:hAnsi="Arial" w:cs="Arial"/>
                <w:sz w:val="20"/>
                <w:szCs w:val="20"/>
              </w:rPr>
              <w:t>11,12 and 19</w:t>
            </w:r>
          </w:p>
          <w:p w:rsidR="00B85A36" w:rsidRPr="00E16FCC" w:rsidRDefault="00B85A36" w:rsidP="001D5995">
            <w:pPr>
              <w:rPr>
                <w:rFonts w:ascii="Arial" w:hAnsi="Arial" w:cs="Arial"/>
                <w:sz w:val="20"/>
                <w:szCs w:val="20"/>
              </w:rPr>
            </w:pPr>
          </w:p>
          <w:p w:rsidR="00B85A36" w:rsidRPr="00E16FCC" w:rsidRDefault="00B85A36" w:rsidP="001D5995">
            <w:pPr>
              <w:rPr>
                <w:rFonts w:ascii="Arial" w:hAnsi="Arial" w:cs="Arial"/>
                <w:sz w:val="20"/>
                <w:szCs w:val="20"/>
              </w:rPr>
            </w:pPr>
            <w:r w:rsidRPr="00E16FCC">
              <w:rPr>
                <w:rFonts w:ascii="Arial" w:hAnsi="Arial" w:cs="Arial"/>
                <w:sz w:val="20"/>
                <w:szCs w:val="20"/>
              </w:rPr>
              <w:t xml:space="preserve"> </w:t>
            </w:r>
          </w:p>
        </w:tc>
        <w:tc>
          <w:tcPr>
            <w:tcW w:w="2580" w:type="dxa"/>
          </w:tcPr>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7536D8" w:rsidP="001D5995">
            <w:pPr>
              <w:rPr>
                <w:rFonts w:ascii="Arial" w:hAnsi="Arial" w:cs="Arial"/>
                <w:sz w:val="20"/>
                <w:szCs w:val="20"/>
              </w:rPr>
            </w:pPr>
            <w:r>
              <w:rPr>
                <w:rFonts w:ascii="Arial" w:hAnsi="Arial" w:cs="Arial"/>
                <w:b/>
                <w:sz w:val="20"/>
                <w:szCs w:val="20"/>
              </w:rPr>
              <w:t>Task 10</w:t>
            </w:r>
            <w:r w:rsidR="00B85A36" w:rsidRPr="00E16FCC">
              <w:rPr>
                <w:rFonts w:ascii="Arial" w:hAnsi="Arial" w:cs="Arial"/>
                <w:b/>
                <w:sz w:val="20"/>
                <w:szCs w:val="20"/>
              </w:rPr>
              <w:t xml:space="preserve">: </w:t>
            </w:r>
            <w:r w:rsidR="00B85A36">
              <w:rPr>
                <w:rFonts w:ascii="Arial" w:hAnsi="Arial" w:cs="Arial"/>
                <w:b/>
                <w:sz w:val="20"/>
                <w:szCs w:val="20"/>
              </w:rPr>
              <w:t>Investigation #2 -</w:t>
            </w:r>
            <w:r w:rsidR="00B85A36" w:rsidRPr="00E16FCC">
              <w:rPr>
                <w:rFonts w:ascii="Arial" w:hAnsi="Arial" w:cs="Arial"/>
                <w:b/>
                <w:sz w:val="20"/>
                <w:szCs w:val="20"/>
              </w:rPr>
              <w:t xml:space="preserve"> </w:t>
            </w:r>
            <w:r w:rsidR="00B85A36">
              <w:rPr>
                <w:rFonts w:ascii="Arial" w:hAnsi="Arial" w:cs="Arial"/>
                <w:sz w:val="20"/>
                <w:szCs w:val="20"/>
              </w:rPr>
              <w:t xml:space="preserve">Yield of Biodiesel (5%) </w:t>
            </w:r>
          </w:p>
          <w:p w:rsidR="00B85A36" w:rsidRDefault="00B85A36" w:rsidP="001D5995">
            <w:pPr>
              <w:rPr>
                <w:rFonts w:ascii="Arial" w:hAnsi="Arial" w:cs="Arial"/>
                <w:sz w:val="20"/>
                <w:szCs w:val="20"/>
              </w:rPr>
            </w:pPr>
            <w:r>
              <w:rPr>
                <w:rFonts w:ascii="Arial" w:hAnsi="Arial" w:cs="Arial"/>
                <w:sz w:val="20"/>
                <w:szCs w:val="20"/>
              </w:rPr>
              <w:t>Term 3 Week 5</w:t>
            </w:r>
          </w:p>
          <w:p w:rsidR="00B85A36" w:rsidRDefault="00B85A36" w:rsidP="001D5995">
            <w:pPr>
              <w:rPr>
                <w:rFonts w:ascii="Arial" w:hAnsi="Arial" w:cs="Arial"/>
                <w:sz w:val="20"/>
                <w:szCs w:val="20"/>
              </w:rPr>
            </w:pPr>
          </w:p>
          <w:p w:rsidR="00B85A36" w:rsidRDefault="00B85A36" w:rsidP="001D5995">
            <w:pPr>
              <w:rPr>
                <w:rFonts w:ascii="Arial" w:hAnsi="Arial" w:cs="Arial"/>
                <w:sz w:val="20"/>
                <w:szCs w:val="20"/>
              </w:rPr>
            </w:pPr>
          </w:p>
          <w:p w:rsidR="00B85A36" w:rsidRDefault="00B85A36" w:rsidP="001D5995">
            <w:pPr>
              <w:rPr>
                <w:rFonts w:ascii="Arial" w:hAnsi="Arial" w:cs="Arial"/>
                <w:sz w:val="20"/>
                <w:szCs w:val="20"/>
              </w:rPr>
            </w:pPr>
          </w:p>
          <w:p w:rsidR="00B85A36" w:rsidRDefault="00B85A36" w:rsidP="001D5995">
            <w:pPr>
              <w:rPr>
                <w:rFonts w:ascii="Arial" w:hAnsi="Arial" w:cs="Arial"/>
                <w:sz w:val="20"/>
                <w:szCs w:val="20"/>
              </w:rPr>
            </w:pPr>
          </w:p>
          <w:p w:rsidR="00B85A36" w:rsidRDefault="00B85A36" w:rsidP="001D5995">
            <w:pPr>
              <w:rPr>
                <w:rFonts w:ascii="Arial" w:hAnsi="Arial" w:cs="Arial"/>
                <w:sz w:val="20"/>
                <w:szCs w:val="20"/>
              </w:rPr>
            </w:pPr>
          </w:p>
          <w:p w:rsidR="006000A5" w:rsidRDefault="006000A5" w:rsidP="001D5995">
            <w:pPr>
              <w:rPr>
                <w:rFonts w:ascii="Arial" w:hAnsi="Arial" w:cs="Arial"/>
                <w:sz w:val="20"/>
                <w:szCs w:val="20"/>
              </w:rPr>
            </w:pPr>
          </w:p>
          <w:p w:rsidR="006000A5" w:rsidRDefault="006000A5" w:rsidP="001D5995">
            <w:pPr>
              <w:rPr>
                <w:rFonts w:ascii="Arial" w:hAnsi="Arial" w:cs="Arial"/>
                <w:sz w:val="20"/>
                <w:szCs w:val="20"/>
              </w:rPr>
            </w:pPr>
          </w:p>
          <w:p w:rsidR="006000A5" w:rsidRDefault="006000A5" w:rsidP="001D5995">
            <w:pPr>
              <w:rPr>
                <w:rFonts w:ascii="Arial" w:hAnsi="Arial" w:cs="Arial"/>
                <w:sz w:val="20"/>
                <w:szCs w:val="20"/>
              </w:rPr>
            </w:pPr>
          </w:p>
          <w:p w:rsidR="006000A5" w:rsidRDefault="006000A5" w:rsidP="001D5995">
            <w:pPr>
              <w:rPr>
                <w:rFonts w:ascii="Arial" w:hAnsi="Arial" w:cs="Arial"/>
                <w:sz w:val="20"/>
                <w:szCs w:val="20"/>
              </w:rPr>
            </w:pPr>
          </w:p>
          <w:p w:rsidR="00B85A36" w:rsidRDefault="00B85A36" w:rsidP="001D5995">
            <w:pPr>
              <w:rPr>
                <w:rFonts w:ascii="Arial" w:hAnsi="Arial" w:cs="Arial"/>
                <w:sz w:val="20"/>
                <w:szCs w:val="20"/>
              </w:rPr>
            </w:pPr>
          </w:p>
          <w:p w:rsidR="00B85A36" w:rsidRDefault="007536D8" w:rsidP="001D5995">
            <w:pPr>
              <w:rPr>
                <w:rFonts w:ascii="Arial" w:hAnsi="Arial" w:cs="Arial"/>
                <w:sz w:val="20"/>
                <w:szCs w:val="20"/>
              </w:rPr>
            </w:pPr>
            <w:r>
              <w:rPr>
                <w:rFonts w:ascii="Arial" w:hAnsi="Arial" w:cs="Arial"/>
                <w:b/>
                <w:sz w:val="20"/>
                <w:szCs w:val="20"/>
              </w:rPr>
              <w:t>Task 11</w:t>
            </w:r>
            <w:r w:rsidR="00B85A36">
              <w:rPr>
                <w:rFonts w:ascii="Arial" w:hAnsi="Arial" w:cs="Arial"/>
                <w:b/>
                <w:sz w:val="20"/>
                <w:szCs w:val="20"/>
              </w:rPr>
              <w:t xml:space="preserve">: Extended Response #2 – </w:t>
            </w:r>
            <w:r w:rsidR="00B85A36">
              <w:rPr>
                <w:rFonts w:ascii="Arial" w:hAnsi="Arial" w:cs="Arial"/>
                <w:sz w:val="20"/>
                <w:szCs w:val="20"/>
              </w:rPr>
              <w:t>Amino acids, proteins, polymers, soaps, detergents and alcohols (5%)</w:t>
            </w:r>
          </w:p>
          <w:p w:rsidR="00B85A36" w:rsidRPr="00777343" w:rsidRDefault="00B85A36" w:rsidP="001D5995">
            <w:pPr>
              <w:rPr>
                <w:rFonts w:ascii="Arial" w:hAnsi="Arial" w:cs="Arial"/>
                <w:sz w:val="20"/>
                <w:szCs w:val="20"/>
              </w:rPr>
            </w:pPr>
            <w:r>
              <w:rPr>
                <w:rFonts w:ascii="Arial" w:hAnsi="Arial" w:cs="Arial"/>
                <w:sz w:val="20"/>
                <w:szCs w:val="20"/>
              </w:rPr>
              <w:t>Term 3 Week 6</w:t>
            </w:r>
          </w:p>
          <w:p w:rsidR="00B85A36" w:rsidRDefault="00B85A36" w:rsidP="001D5995">
            <w:pPr>
              <w:rPr>
                <w:rFonts w:ascii="Arial" w:hAnsi="Arial" w:cs="Arial"/>
                <w:sz w:val="20"/>
                <w:szCs w:val="20"/>
              </w:rPr>
            </w:pPr>
          </w:p>
          <w:p w:rsidR="00B85A36" w:rsidRDefault="00B85A36" w:rsidP="001D5995">
            <w:pPr>
              <w:rPr>
                <w:rFonts w:ascii="Arial" w:hAnsi="Arial" w:cs="Arial"/>
                <w:sz w:val="20"/>
                <w:szCs w:val="20"/>
              </w:rPr>
            </w:pPr>
          </w:p>
          <w:p w:rsidR="00B85A36" w:rsidRDefault="00B85A36" w:rsidP="001D5995">
            <w:pPr>
              <w:rPr>
                <w:rFonts w:ascii="Arial" w:hAnsi="Arial" w:cs="Arial"/>
                <w:sz w:val="20"/>
                <w:szCs w:val="20"/>
              </w:rPr>
            </w:pPr>
          </w:p>
          <w:p w:rsidR="00B85A36" w:rsidRDefault="00B85A36" w:rsidP="001D5995">
            <w:pPr>
              <w:rPr>
                <w:rFonts w:ascii="Arial" w:hAnsi="Arial" w:cs="Arial"/>
                <w:sz w:val="20"/>
                <w:szCs w:val="20"/>
              </w:rPr>
            </w:pPr>
          </w:p>
          <w:p w:rsidR="00B85A36" w:rsidRDefault="00B85A36" w:rsidP="001D5995">
            <w:pPr>
              <w:rPr>
                <w:rFonts w:ascii="Arial" w:hAnsi="Arial" w:cs="Arial"/>
                <w:sz w:val="20"/>
                <w:szCs w:val="20"/>
              </w:rPr>
            </w:pPr>
          </w:p>
          <w:p w:rsidR="00B85A36" w:rsidRDefault="00B85A36" w:rsidP="001D5995">
            <w:pPr>
              <w:rPr>
                <w:rFonts w:ascii="Arial" w:hAnsi="Arial" w:cs="Arial"/>
                <w:sz w:val="20"/>
                <w:szCs w:val="20"/>
              </w:rPr>
            </w:pPr>
          </w:p>
          <w:p w:rsidR="00B85A36" w:rsidRDefault="00B85A36" w:rsidP="001D5995">
            <w:pPr>
              <w:rPr>
                <w:rFonts w:ascii="Arial" w:hAnsi="Arial" w:cs="Arial"/>
                <w:sz w:val="20"/>
                <w:szCs w:val="20"/>
              </w:rPr>
            </w:pPr>
          </w:p>
          <w:p w:rsidR="00B85A36" w:rsidRDefault="00B85A36" w:rsidP="001D5995">
            <w:pPr>
              <w:rPr>
                <w:rFonts w:ascii="Arial" w:hAnsi="Arial" w:cs="Arial"/>
                <w:sz w:val="20"/>
                <w:szCs w:val="20"/>
              </w:rPr>
            </w:pPr>
          </w:p>
          <w:p w:rsidR="00B85A36" w:rsidRPr="00E16FCC" w:rsidRDefault="00B85A36" w:rsidP="001D5995">
            <w:pPr>
              <w:rPr>
                <w:rFonts w:ascii="Arial" w:hAnsi="Arial" w:cs="Arial"/>
                <w:sz w:val="20"/>
                <w:szCs w:val="20"/>
              </w:rPr>
            </w:pPr>
          </w:p>
          <w:p w:rsidR="00B85A36" w:rsidRPr="00E16FCC" w:rsidRDefault="00B85A36" w:rsidP="001D5995">
            <w:pPr>
              <w:rPr>
                <w:rFonts w:ascii="Arial" w:hAnsi="Arial" w:cs="Arial"/>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B85A36" w:rsidP="001D5995">
            <w:pPr>
              <w:rPr>
                <w:rFonts w:ascii="Arial" w:hAnsi="Arial" w:cs="Arial"/>
                <w:b/>
                <w:sz w:val="20"/>
                <w:szCs w:val="20"/>
              </w:rPr>
            </w:pPr>
          </w:p>
          <w:p w:rsidR="00B85A36" w:rsidRDefault="007536D8" w:rsidP="001D5995">
            <w:pPr>
              <w:rPr>
                <w:rFonts w:ascii="Arial" w:hAnsi="Arial" w:cs="Arial"/>
                <w:sz w:val="20"/>
                <w:szCs w:val="20"/>
              </w:rPr>
            </w:pPr>
            <w:r>
              <w:rPr>
                <w:rFonts w:ascii="Arial" w:hAnsi="Arial" w:cs="Arial"/>
                <w:b/>
                <w:sz w:val="20"/>
                <w:szCs w:val="20"/>
              </w:rPr>
              <w:t>Task 12</w:t>
            </w:r>
            <w:r w:rsidR="00B85A36">
              <w:rPr>
                <w:rFonts w:ascii="Arial" w:hAnsi="Arial" w:cs="Arial"/>
                <w:b/>
                <w:sz w:val="20"/>
                <w:szCs w:val="20"/>
              </w:rPr>
              <w:t xml:space="preserve">: Test #5 </w:t>
            </w:r>
            <w:proofErr w:type="gramStart"/>
            <w:r w:rsidR="00B85A36">
              <w:rPr>
                <w:rFonts w:ascii="Arial" w:hAnsi="Arial" w:cs="Arial"/>
                <w:b/>
                <w:sz w:val="20"/>
                <w:szCs w:val="20"/>
              </w:rPr>
              <w:t xml:space="preserve">- </w:t>
            </w:r>
            <w:r w:rsidR="00B85A36">
              <w:rPr>
                <w:rFonts w:ascii="Arial" w:hAnsi="Arial" w:cs="Arial"/>
                <w:sz w:val="20"/>
                <w:szCs w:val="20"/>
              </w:rPr>
              <w:t xml:space="preserve"> Chemical</w:t>
            </w:r>
            <w:proofErr w:type="gramEnd"/>
            <w:r w:rsidR="00B85A36">
              <w:rPr>
                <w:rFonts w:ascii="Arial" w:hAnsi="Arial" w:cs="Arial"/>
                <w:sz w:val="20"/>
                <w:szCs w:val="20"/>
              </w:rPr>
              <w:t xml:space="preserve"> Synthesis</w:t>
            </w:r>
            <w:r w:rsidR="00115BD4">
              <w:rPr>
                <w:rFonts w:ascii="Arial" w:hAnsi="Arial" w:cs="Arial"/>
                <w:sz w:val="20"/>
                <w:szCs w:val="20"/>
              </w:rPr>
              <w:t>/ Polymers</w:t>
            </w:r>
            <w:r w:rsidR="00B85A36">
              <w:rPr>
                <w:rFonts w:ascii="Arial" w:hAnsi="Arial" w:cs="Arial"/>
                <w:sz w:val="20"/>
                <w:szCs w:val="20"/>
              </w:rPr>
              <w:t xml:space="preserve"> (4%)</w:t>
            </w:r>
          </w:p>
          <w:p w:rsidR="00B85A36" w:rsidRPr="00E16FCC" w:rsidRDefault="00B85A36" w:rsidP="001D5995">
            <w:pPr>
              <w:rPr>
                <w:rFonts w:ascii="Arial" w:hAnsi="Arial" w:cs="Arial"/>
                <w:b/>
                <w:sz w:val="20"/>
                <w:szCs w:val="20"/>
              </w:rPr>
            </w:pPr>
            <w:r>
              <w:rPr>
                <w:rFonts w:ascii="Arial" w:hAnsi="Arial" w:cs="Arial"/>
                <w:sz w:val="20"/>
                <w:szCs w:val="20"/>
              </w:rPr>
              <w:t>Term 3 Week 7</w:t>
            </w:r>
          </w:p>
          <w:p w:rsidR="00B85A36" w:rsidRPr="00E16FCC" w:rsidRDefault="00B85A36" w:rsidP="001D5995">
            <w:pPr>
              <w:rPr>
                <w:rFonts w:ascii="Arial" w:hAnsi="Arial" w:cs="Arial"/>
                <w:sz w:val="20"/>
                <w:szCs w:val="20"/>
              </w:rPr>
            </w:pPr>
          </w:p>
        </w:tc>
        <w:tc>
          <w:tcPr>
            <w:tcW w:w="2580" w:type="dxa"/>
          </w:tcPr>
          <w:p w:rsidR="00B85A36" w:rsidRDefault="00B85A36" w:rsidP="001D5995">
            <w:pPr>
              <w:rPr>
                <w:rFonts w:ascii="Arial" w:hAnsi="Arial" w:cs="Arial"/>
                <w:b/>
                <w:sz w:val="20"/>
                <w:szCs w:val="20"/>
              </w:rPr>
            </w:pPr>
          </w:p>
        </w:tc>
      </w:tr>
      <w:tr w:rsidR="00B85A36" w:rsidRPr="00E16FCC" w:rsidTr="00B85A36">
        <w:tc>
          <w:tcPr>
            <w:tcW w:w="959" w:type="dxa"/>
          </w:tcPr>
          <w:p w:rsidR="00B85A36" w:rsidRDefault="00B85A36" w:rsidP="001D5995">
            <w:pPr>
              <w:rPr>
                <w:rFonts w:ascii="Arial" w:hAnsi="Arial" w:cs="Arial"/>
                <w:b/>
                <w:sz w:val="20"/>
                <w:szCs w:val="20"/>
              </w:rPr>
            </w:pPr>
            <w:r>
              <w:rPr>
                <w:rFonts w:ascii="Arial" w:hAnsi="Arial" w:cs="Arial"/>
                <w:b/>
                <w:sz w:val="20"/>
                <w:szCs w:val="20"/>
              </w:rPr>
              <w:t xml:space="preserve">T3 </w:t>
            </w:r>
          </w:p>
          <w:p w:rsidR="00B85A36" w:rsidRPr="00E16FCC" w:rsidRDefault="00B85A36" w:rsidP="006B1E3C">
            <w:pPr>
              <w:rPr>
                <w:rFonts w:ascii="Arial" w:hAnsi="Arial" w:cs="Arial"/>
                <w:b/>
                <w:sz w:val="20"/>
                <w:szCs w:val="20"/>
              </w:rPr>
            </w:pPr>
            <w:proofErr w:type="spellStart"/>
            <w:r>
              <w:rPr>
                <w:rFonts w:ascii="Arial" w:hAnsi="Arial" w:cs="Arial"/>
                <w:b/>
                <w:sz w:val="20"/>
                <w:szCs w:val="20"/>
              </w:rPr>
              <w:t>Wk</w:t>
            </w:r>
            <w:proofErr w:type="spellEnd"/>
            <w:r>
              <w:rPr>
                <w:rFonts w:ascii="Arial" w:hAnsi="Arial" w:cs="Arial"/>
                <w:b/>
                <w:sz w:val="20"/>
                <w:szCs w:val="20"/>
              </w:rPr>
              <w:t xml:space="preserve"> 10</w:t>
            </w:r>
          </w:p>
        </w:tc>
        <w:tc>
          <w:tcPr>
            <w:tcW w:w="1559" w:type="dxa"/>
          </w:tcPr>
          <w:p w:rsidR="00B85A36" w:rsidRPr="00E16FCC" w:rsidRDefault="00B85A36" w:rsidP="001D5995">
            <w:pPr>
              <w:rPr>
                <w:rFonts w:ascii="Arial" w:hAnsi="Arial" w:cs="Arial"/>
                <w:b/>
                <w:sz w:val="20"/>
                <w:szCs w:val="20"/>
              </w:rPr>
            </w:pPr>
            <w:r w:rsidRPr="00E16FCC">
              <w:rPr>
                <w:rFonts w:ascii="Arial" w:hAnsi="Arial" w:cs="Arial"/>
                <w:b/>
                <w:sz w:val="20"/>
                <w:szCs w:val="20"/>
              </w:rPr>
              <w:t>Revision</w:t>
            </w:r>
          </w:p>
          <w:p w:rsidR="00B85A36" w:rsidRPr="00E16FCC" w:rsidRDefault="00B85A36" w:rsidP="001D5995">
            <w:pPr>
              <w:rPr>
                <w:rFonts w:ascii="Arial" w:hAnsi="Arial" w:cs="Arial"/>
                <w:b/>
                <w:sz w:val="20"/>
                <w:szCs w:val="20"/>
              </w:rPr>
            </w:pPr>
          </w:p>
        </w:tc>
        <w:tc>
          <w:tcPr>
            <w:tcW w:w="7796" w:type="dxa"/>
          </w:tcPr>
          <w:p w:rsidR="00B85A36" w:rsidRPr="00E16FCC" w:rsidRDefault="00B85A36" w:rsidP="001D5995">
            <w:pPr>
              <w:rPr>
                <w:rFonts w:ascii="Arial" w:hAnsi="Arial" w:cs="Arial"/>
                <w:sz w:val="20"/>
                <w:szCs w:val="20"/>
              </w:rPr>
            </w:pPr>
            <w:r>
              <w:rPr>
                <w:rFonts w:ascii="Arial" w:hAnsi="Arial" w:cs="Arial"/>
                <w:sz w:val="20"/>
                <w:szCs w:val="20"/>
              </w:rPr>
              <w:t>NON-ASSESSMENT WEEK – Revision week</w:t>
            </w:r>
          </w:p>
        </w:tc>
        <w:tc>
          <w:tcPr>
            <w:tcW w:w="2127" w:type="dxa"/>
          </w:tcPr>
          <w:p w:rsidR="00B85A36" w:rsidRPr="00E16FCC" w:rsidRDefault="00B85A36" w:rsidP="001D5995">
            <w:pPr>
              <w:rPr>
                <w:rFonts w:ascii="Arial" w:hAnsi="Arial" w:cs="Arial"/>
                <w:sz w:val="20"/>
                <w:szCs w:val="20"/>
              </w:rPr>
            </w:pPr>
          </w:p>
        </w:tc>
        <w:tc>
          <w:tcPr>
            <w:tcW w:w="2580" w:type="dxa"/>
          </w:tcPr>
          <w:p w:rsidR="00B85A36" w:rsidRPr="00E16FCC" w:rsidRDefault="00B85A36" w:rsidP="001D5995">
            <w:pPr>
              <w:rPr>
                <w:rFonts w:ascii="Arial" w:hAnsi="Arial" w:cs="Arial"/>
                <w:sz w:val="20"/>
                <w:szCs w:val="20"/>
              </w:rPr>
            </w:pPr>
          </w:p>
        </w:tc>
        <w:tc>
          <w:tcPr>
            <w:tcW w:w="2580" w:type="dxa"/>
          </w:tcPr>
          <w:p w:rsidR="00B85A36" w:rsidRPr="00E16FCC" w:rsidRDefault="00B85A36" w:rsidP="001D5995">
            <w:pPr>
              <w:rPr>
                <w:rFonts w:ascii="Arial" w:hAnsi="Arial" w:cs="Arial"/>
                <w:sz w:val="20"/>
                <w:szCs w:val="20"/>
              </w:rPr>
            </w:pPr>
          </w:p>
        </w:tc>
      </w:tr>
      <w:tr w:rsidR="00B85A36" w:rsidRPr="00E16FCC" w:rsidTr="00B85A36">
        <w:tc>
          <w:tcPr>
            <w:tcW w:w="959" w:type="dxa"/>
          </w:tcPr>
          <w:p w:rsidR="00B85A36" w:rsidRDefault="00B85A36" w:rsidP="001D5995">
            <w:pPr>
              <w:rPr>
                <w:rFonts w:ascii="Arial" w:hAnsi="Arial" w:cs="Arial"/>
                <w:b/>
                <w:sz w:val="20"/>
                <w:szCs w:val="20"/>
              </w:rPr>
            </w:pPr>
            <w:r>
              <w:rPr>
                <w:rFonts w:ascii="Arial" w:hAnsi="Arial" w:cs="Arial"/>
                <w:b/>
                <w:sz w:val="20"/>
                <w:szCs w:val="20"/>
              </w:rPr>
              <w:t>T3/4</w:t>
            </w:r>
          </w:p>
          <w:p w:rsidR="00B85A36" w:rsidRDefault="00B85A36" w:rsidP="001D5995">
            <w:pPr>
              <w:rPr>
                <w:rFonts w:ascii="Arial" w:hAnsi="Arial" w:cs="Arial"/>
                <w:b/>
                <w:sz w:val="20"/>
                <w:szCs w:val="20"/>
              </w:rPr>
            </w:pPr>
          </w:p>
          <w:p w:rsidR="00B85A36" w:rsidRPr="006B1E3C" w:rsidRDefault="00B85A36" w:rsidP="001D5995">
            <w:pPr>
              <w:rPr>
                <w:rFonts w:ascii="Arial" w:hAnsi="Arial" w:cs="Arial"/>
                <w:b/>
                <w:sz w:val="16"/>
                <w:szCs w:val="16"/>
              </w:rPr>
            </w:pPr>
            <w:r w:rsidRPr="006B1E3C">
              <w:rPr>
                <w:rFonts w:ascii="Arial" w:hAnsi="Arial" w:cs="Arial"/>
                <w:b/>
                <w:sz w:val="16"/>
                <w:szCs w:val="16"/>
              </w:rPr>
              <w:t>Holidays</w:t>
            </w:r>
          </w:p>
          <w:p w:rsidR="00B85A36" w:rsidRPr="00E16FCC" w:rsidRDefault="00B85A36" w:rsidP="001D5995">
            <w:pPr>
              <w:rPr>
                <w:rFonts w:ascii="Arial" w:hAnsi="Arial" w:cs="Arial"/>
                <w:b/>
                <w:sz w:val="20"/>
                <w:szCs w:val="20"/>
              </w:rPr>
            </w:pPr>
          </w:p>
        </w:tc>
        <w:tc>
          <w:tcPr>
            <w:tcW w:w="1559" w:type="dxa"/>
          </w:tcPr>
          <w:p w:rsidR="00B85A36" w:rsidRPr="00E16FCC" w:rsidRDefault="00B85A36" w:rsidP="001D5995">
            <w:pPr>
              <w:rPr>
                <w:rFonts w:ascii="Arial" w:hAnsi="Arial" w:cs="Arial"/>
                <w:b/>
                <w:sz w:val="20"/>
                <w:szCs w:val="20"/>
              </w:rPr>
            </w:pPr>
            <w:r w:rsidRPr="00E16FCC">
              <w:rPr>
                <w:rFonts w:ascii="Arial" w:hAnsi="Arial" w:cs="Arial"/>
                <w:b/>
                <w:sz w:val="20"/>
                <w:szCs w:val="20"/>
              </w:rPr>
              <w:t>Exams</w:t>
            </w:r>
          </w:p>
        </w:tc>
        <w:tc>
          <w:tcPr>
            <w:tcW w:w="7796" w:type="dxa"/>
          </w:tcPr>
          <w:p w:rsidR="00B85A36" w:rsidRPr="00E16FCC" w:rsidRDefault="00B85A36" w:rsidP="001D5995">
            <w:pPr>
              <w:rPr>
                <w:rFonts w:ascii="Arial" w:hAnsi="Arial" w:cs="Arial"/>
                <w:sz w:val="20"/>
                <w:szCs w:val="20"/>
              </w:rPr>
            </w:pPr>
            <w:r w:rsidRPr="00E16FCC">
              <w:rPr>
                <w:rFonts w:ascii="Arial" w:hAnsi="Arial" w:cs="Arial"/>
                <w:sz w:val="20"/>
                <w:szCs w:val="20"/>
              </w:rPr>
              <w:t xml:space="preserve">Mock </w:t>
            </w:r>
            <w:r>
              <w:rPr>
                <w:rFonts w:ascii="Arial" w:hAnsi="Arial" w:cs="Arial"/>
                <w:sz w:val="20"/>
                <w:szCs w:val="20"/>
              </w:rPr>
              <w:t xml:space="preserve">WACE </w:t>
            </w:r>
            <w:r w:rsidRPr="00E16FCC">
              <w:rPr>
                <w:rFonts w:ascii="Arial" w:hAnsi="Arial" w:cs="Arial"/>
                <w:sz w:val="20"/>
                <w:szCs w:val="20"/>
              </w:rPr>
              <w:t>ATAR Examination</w:t>
            </w:r>
            <w:r>
              <w:rPr>
                <w:rFonts w:ascii="Arial" w:hAnsi="Arial" w:cs="Arial"/>
                <w:sz w:val="20"/>
                <w:szCs w:val="20"/>
              </w:rPr>
              <w:t xml:space="preserve"> – Unit 3 and 4 Content</w:t>
            </w:r>
          </w:p>
        </w:tc>
        <w:tc>
          <w:tcPr>
            <w:tcW w:w="2127" w:type="dxa"/>
          </w:tcPr>
          <w:p w:rsidR="00B85A36" w:rsidRPr="00E16FCC" w:rsidRDefault="00B85A36" w:rsidP="001D5995">
            <w:pPr>
              <w:rPr>
                <w:rFonts w:ascii="Arial" w:hAnsi="Arial" w:cs="Arial"/>
                <w:sz w:val="20"/>
                <w:szCs w:val="20"/>
              </w:rPr>
            </w:pPr>
          </w:p>
        </w:tc>
        <w:tc>
          <w:tcPr>
            <w:tcW w:w="2580" w:type="dxa"/>
          </w:tcPr>
          <w:p w:rsidR="00B85A36" w:rsidRPr="00FE5434" w:rsidRDefault="00B85A36" w:rsidP="001D5995">
            <w:pPr>
              <w:rPr>
                <w:rFonts w:ascii="Arial" w:hAnsi="Arial" w:cs="Arial"/>
                <w:sz w:val="20"/>
                <w:szCs w:val="20"/>
              </w:rPr>
            </w:pPr>
            <w:r>
              <w:rPr>
                <w:rFonts w:ascii="Arial" w:hAnsi="Arial" w:cs="Arial"/>
                <w:b/>
                <w:sz w:val="20"/>
                <w:szCs w:val="20"/>
              </w:rPr>
              <w:t>Task 13</w:t>
            </w:r>
            <w:r w:rsidRPr="00E16FCC">
              <w:rPr>
                <w:rFonts w:ascii="Arial" w:hAnsi="Arial" w:cs="Arial"/>
                <w:b/>
                <w:sz w:val="20"/>
                <w:szCs w:val="20"/>
              </w:rPr>
              <w:t>: Semester 2 Exam</w:t>
            </w:r>
            <w:r>
              <w:rPr>
                <w:rFonts w:ascii="Arial" w:hAnsi="Arial" w:cs="Arial"/>
                <w:b/>
                <w:sz w:val="20"/>
                <w:szCs w:val="20"/>
              </w:rPr>
              <w:t xml:space="preserve"> – </w:t>
            </w:r>
            <w:r>
              <w:rPr>
                <w:rFonts w:ascii="Arial" w:hAnsi="Arial" w:cs="Arial"/>
                <w:sz w:val="20"/>
                <w:szCs w:val="20"/>
              </w:rPr>
              <w:t>Unit 3 and 4 Mock WACE Examination (30%)</w:t>
            </w:r>
          </w:p>
        </w:tc>
        <w:tc>
          <w:tcPr>
            <w:tcW w:w="2580" w:type="dxa"/>
          </w:tcPr>
          <w:p w:rsidR="00B85A36" w:rsidRDefault="00B85A36" w:rsidP="001D5995">
            <w:pPr>
              <w:rPr>
                <w:rFonts w:ascii="Arial" w:hAnsi="Arial" w:cs="Arial"/>
                <w:b/>
                <w:sz w:val="20"/>
                <w:szCs w:val="20"/>
              </w:rPr>
            </w:pPr>
          </w:p>
        </w:tc>
      </w:tr>
    </w:tbl>
    <w:p w:rsidR="000F1B74" w:rsidRPr="00E16FCC" w:rsidRDefault="001D5995" w:rsidP="009A4965">
      <w:pPr>
        <w:spacing w:after="0" w:line="240" w:lineRule="auto"/>
        <w:rPr>
          <w:rFonts w:ascii="Arial" w:hAnsi="Arial" w:cs="Arial"/>
          <w:color w:val="000000" w:themeColor="text1"/>
          <w:sz w:val="20"/>
          <w:szCs w:val="20"/>
        </w:rPr>
      </w:pPr>
      <w:bookmarkStart w:id="0" w:name="_GoBack"/>
      <w:r>
        <w:rPr>
          <w:rFonts w:ascii="Arial" w:hAnsi="Arial" w:cs="Arial"/>
          <w:color w:val="000000" w:themeColor="text1"/>
          <w:sz w:val="20"/>
          <w:szCs w:val="20"/>
        </w:rPr>
        <w:br w:type="textWrapping" w:clear="all"/>
      </w:r>
      <w:bookmarkEnd w:id="0"/>
    </w:p>
    <w:p w:rsidR="000F1B74" w:rsidRPr="00E16FCC" w:rsidRDefault="000F1B74" w:rsidP="009A4965">
      <w:pPr>
        <w:spacing w:after="0" w:line="240" w:lineRule="auto"/>
        <w:rPr>
          <w:rFonts w:ascii="Arial" w:hAnsi="Arial" w:cs="Arial"/>
          <w:b/>
          <w:color w:val="000000" w:themeColor="text1"/>
          <w:sz w:val="20"/>
          <w:szCs w:val="20"/>
        </w:rPr>
      </w:pPr>
      <w:r w:rsidRPr="00E16FCC">
        <w:rPr>
          <w:rFonts w:ascii="Arial" w:hAnsi="Arial" w:cs="Arial"/>
          <w:b/>
          <w:color w:val="000000" w:themeColor="text1"/>
          <w:sz w:val="20"/>
          <w:szCs w:val="20"/>
        </w:rPr>
        <w:t>Resources are suggested. Not all Experiments will be performed in class.</w:t>
      </w:r>
    </w:p>
    <w:p w:rsidR="000F1B74" w:rsidRPr="00E16FCC" w:rsidRDefault="000F1B74">
      <w:pPr>
        <w:rPr>
          <w:rFonts w:ascii="Arial" w:hAnsi="Arial" w:cs="Arial"/>
          <w:b/>
          <w:color w:val="000000" w:themeColor="text1"/>
          <w:sz w:val="20"/>
          <w:szCs w:val="20"/>
        </w:rPr>
      </w:pPr>
      <w:r w:rsidRPr="00E16FCC">
        <w:rPr>
          <w:rFonts w:ascii="Arial" w:hAnsi="Arial" w:cs="Arial"/>
          <w:b/>
          <w:color w:val="000000" w:themeColor="text1"/>
          <w:sz w:val="20"/>
          <w:szCs w:val="20"/>
        </w:rPr>
        <w:br w:type="page"/>
      </w:r>
    </w:p>
    <w:p w:rsidR="00677003" w:rsidRDefault="00874181" w:rsidP="009A4965">
      <w:pPr>
        <w:spacing w:after="0" w:line="240" w:lineRule="auto"/>
        <w:rPr>
          <w:rFonts w:ascii="Arial" w:hAnsi="Arial" w:cs="Arial"/>
          <w:color w:val="000000" w:themeColor="text1"/>
          <w:sz w:val="20"/>
          <w:szCs w:val="20"/>
        </w:rPr>
      </w:pPr>
      <w:r w:rsidRPr="00E16FCC">
        <w:rPr>
          <w:rFonts w:ascii="Arial" w:hAnsi="Arial" w:cs="Arial"/>
          <w:color w:val="000000" w:themeColor="text1"/>
          <w:sz w:val="20"/>
          <w:szCs w:val="20"/>
        </w:rPr>
        <w:lastRenderedPageBreak/>
        <w:t>The following are Science Inquiry skills that are embedded in both Units 3 and 4.</w:t>
      </w:r>
    </w:p>
    <w:p w:rsidR="002B3B5F" w:rsidRPr="00E16FCC" w:rsidRDefault="002B3B5F" w:rsidP="009A4965">
      <w:pPr>
        <w:spacing w:after="0" w:line="240" w:lineRule="auto"/>
        <w:rPr>
          <w:rFonts w:ascii="Arial" w:hAnsi="Arial" w:cs="Arial"/>
          <w:color w:val="000000" w:themeColor="text1"/>
          <w:sz w:val="20"/>
          <w:szCs w:val="20"/>
        </w:rPr>
      </w:pPr>
    </w:p>
    <w:p w:rsidR="00677003" w:rsidRDefault="00555CA3" w:rsidP="009A4965">
      <w:pPr>
        <w:spacing w:after="0" w:line="240" w:lineRule="auto"/>
        <w:rPr>
          <w:rFonts w:ascii="Arial" w:hAnsi="Arial" w:cs="Arial"/>
          <w:b/>
          <w:color w:val="000000" w:themeColor="text1"/>
          <w:sz w:val="20"/>
          <w:szCs w:val="20"/>
          <w:u w:val="single"/>
        </w:rPr>
      </w:pPr>
      <w:r w:rsidRPr="00E16FCC">
        <w:rPr>
          <w:rFonts w:ascii="Arial" w:hAnsi="Arial" w:cs="Arial"/>
          <w:b/>
          <w:color w:val="000000" w:themeColor="text1"/>
          <w:sz w:val="20"/>
          <w:szCs w:val="20"/>
          <w:u w:val="single"/>
        </w:rPr>
        <w:t xml:space="preserve">UNIT 3 </w:t>
      </w:r>
    </w:p>
    <w:p w:rsidR="002B3B5F" w:rsidRPr="00E16FCC" w:rsidRDefault="002B3B5F" w:rsidP="009A4965">
      <w:pPr>
        <w:spacing w:after="0" w:line="240" w:lineRule="auto"/>
        <w:rPr>
          <w:rFonts w:ascii="Arial" w:hAnsi="Arial" w:cs="Arial"/>
          <w:color w:val="000000" w:themeColor="text1"/>
          <w:sz w:val="20"/>
          <w:szCs w:val="20"/>
        </w:rPr>
      </w:pPr>
    </w:p>
    <w:p w:rsidR="00555CA3" w:rsidRDefault="00555CA3" w:rsidP="009A4965">
      <w:pPr>
        <w:spacing w:after="0" w:line="240" w:lineRule="auto"/>
        <w:rPr>
          <w:rFonts w:ascii="Arial" w:hAnsi="Arial" w:cs="Arial"/>
          <w:b/>
          <w:i/>
          <w:color w:val="000000" w:themeColor="text1"/>
          <w:sz w:val="20"/>
          <w:szCs w:val="20"/>
        </w:rPr>
      </w:pPr>
      <w:r w:rsidRPr="00E16FCC">
        <w:rPr>
          <w:rFonts w:ascii="Arial" w:hAnsi="Arial" w:cs="Arial"/>
          <w:b/>
          <w:i/>
          <w:color w:val="000000" w:themeColor="text1"/>
          <w:sz w:val="20"/>
          <w:szCs w:val="20"/>
        </w:rPr>
        <w:t>Science Inquiry Skills</w:t>
      </w:r>
    </w:p>
    <w:p w:rsidR="002B3B5F" w:rsidRPr="00E16FCC" w:rsidRDefault="002B3B5F" w:rsidP="009A4965">
      <w:pPr>
        <w:spacing w:after="0" w:line="240" w:lineRule="auto"/>
        <w:rPr>
          <w:rFonts w:ascii="Arial" w:hAnsi="Arial" w:cs="Arial"/>
          <w:color w:val="000000" w:themeColor="text1"/>
          <w:sz w:val="20"/>
          <w:szCs w:val="20"/>
        </w:rPr>
      </w:pP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identify, research, construct and refine questions for investigation; propose hypotheses; and predict possible outcomes </w:t>
      </w: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design investigations, including the procedure(s) to be followed, the materials required, and the type and amount of primary and/or secondary data to be collected; conduct risk assessments; and consider research ethics </w:t>
      </w: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conduct investigations safely, competently and methodically for the collection of valid and reliable data, </w:t>
      </w:r>
      <w:proofErr w:type="gramStart"/>
      <w:r w:rsidRPr="00E16FCC">
        <w:rPr>
          <w:rFonts w:ascii="Arial" w:hAnsi="Arial" w:cs="Arial"/>
          <w:color w:val="000000" w:themeColor="text1"/>
          <w:sz w:val="20"/>
          <w:szCs w:val="20"/>
        </w:rPr>
        <w:t>including:</w:t>
      </w:r>
      <w:proofErr w:type="gramEnd"/>
      <w:r w:rsidRPr="00E16FCC">
        <w:rPr>
          <w:rFonts w:ascii="Arial" w:hAnsi="Arial" w:cs="Arial"/>
          <w:color w:val="000000" w:themeColor="text1"/>
          <w:sz w:val="20"/>
          <w:szCs w:val="20"/>
        </w:rPr>
        <w:t xml:space="preserve"> acid-base properties, using acid-base volumetric analysis techniques, effects of changes to equilibrium systems, and constructing electrochemical cells </w:t>
      </w: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represent data in meaningful and useful ways, including using appropriate graphic representations and correct units and symbols; organise and process data to identify trends, patterns and relationships; identify and distinguish between random and systematic errors, and estimate their effect on measured results; discuss how the nature of the procedure and the sample size may influence uncertainty and limitations in data; and select, synthesise and use evidence to make and justify conclusions </w:t>
      </w: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interpret a range of scientific texts, and evaluate processes, claims and conclusions by considering the quality of available evidence, including confidence intervals in secondary data; and use reasoning to construct scientific arguments </w:t>
      </w:r>
    </w:p>
    <w:p w:rsidR="00677003" w:rsidRPr="002B3B5F" w:rsidRDefault="00555CA3" w:rsidP="009A4965">
      <w:pPr>
        <w:pStyle w:val="ListItem"/>
        <w:tabs>
          <w:tab w:val="left" w:pos="4620"/>
        </w:tabs>
        <w:spacing w:before="0" w:line="240" w:lineRule="auto"/>
        <w:rPr>
          <w:rFonts w:ascii="Arial" w:hAnsi="Arial" w:cs="Arial"/>
          <w:b/>
          <w:color w:val="000000" w:themeColor="text1"/>
          <w:sz w:val="20"/>
          <w:szCs w:val="20"/>
          <w:u w:val="single"/>
        </w:rPr>
      </w:pPr>
      <w:r w:rsidRPr="00E16FCC">
        <w:rPr>
          <w:rFonts w:ascii="Arial" w:hAnsi="Arial" w:cs="Arial"/>
          <w:color w:val="000000" w:themeColor="text1"/>
          <w:sz w:val="20"/>
          <w:szCs w:val="20"/>
        </w:rPr>
        <w:t xml:space="preserve">communicate to specific audiences and for specific purposes using appropriate language, nomenclature and formats, including scientific reports </w:t>
      </w:r>
    </w:p>
    <w:p w:rsidR="002B3B5F" w:rsidRPr="00E16FCC" w:rsidRDefault="002B3B5F" w:rsidP="002B3B5F">
      <w:pPr>
        <w:pStyle w:val="ListItem"/>
        <w:numPr>
          <w:ilvl w:val="0"/>
          <w:numId w:val="0"/>
        </w:numPr>
        <w:tabs>
          <w:tab w:val="left" w:pos="4620"/>
        </w:tabs>
        <w:spacing w:before="0" w:line="240" w:lineRule="auto"/>
        <w:ind w:left="360"/>
        <w:rPr>
          <w:rFonts w:ascii="Arial" w:hAnsi="Arial" w:cs="Arial"/>
          <w:b/>
          <w:color w:val="000000" w:themeColor="text1"/>
          <w:sz w:val="20"/>
          <w:szCs w:val="20"/>
          <w:u w:val="single"/>
        </w:rPr>
      </w:pPr>
    </w:p>
    <w:p w:rsidR="00555CA3" w:rsidRDefault="00555CA3" w:rsidP="009A4965">
      <w:pPr>
        <w:pStyle w:val="ListItem"/>
        <w:numPr>
          <w:ilvl w:val="0"/>
          <w:numId w:val="0"/>
        </w:numPr>
        <w:tabs>
          <w:tab w:val="left" w:pos="4620"/>
        </w:tabs>
        <w:spacing w:before="0" w:line="240" w:lineRule="auto"/>
        <w:rPr>
          <w:rFonts w:ascii="Arial" w:hAnsi="Arial" w:cs="Arial"/>
          <w:b/>
          <w:color w:val="000000" w:themeColor="text1"/>
          <w:sz w:val="20"/>
          <w:szCs w:val="20"/>
          <w:u w:val="single"/>
        </w:rPr>
      </w:pPr>
      <w:r w:rsidRPr="00E16FCC">
        <w:rPr>
          <w:rFonts w:ascii="Arial" w:hAnsi="Arial" w:cs="Arial"/>
          <w:b/>
          <w:color w:val="000000" w:themeColor="text1"/>
          <w:sz w:val="20"/>
          <w:szCs w:val="20"/>
          <w:u w:val="single"/>
        </w:rPr>
        <w:t xml:space="preserve">UNIT 4 </w:t>
      </w:r>
    </w:p>
    <w:p w:rsidR="002B3B5F" w:rsidRPr="00E16FCC" w:rsidRDefault="002B3B5F" w:rsidP="009A4965">
      <w:pPr>
        <w:pStyle w:val="ListItem"/>
        <w:numPr>
          <w:ilvl w:val="0"/>
          <w:numId w:val="0"/>
        </w:numPr>
        <w:tabs>
          <w:tab w:val="left" w:pos="4620"/>
        </w:tabs>
        <w:spacing w:before="0" w:line="240" w:lineRule="auto"/>
        <w:rPr>
          <w:rFonts w:ascii="Arial" w:hAnsi="Arial" w:cs="Arial"/>
          <w:b/>
          <w:color w:val="000000" w:themeColor="text1"/>
          <w:sz w:val="20"/>
          <w:szCs w:val="20"/>
          <w:u w:val="single"/>
        </w:rPr>
      </w:pPr>
    </w:p>
    <w:p w:rsidR="00555CA3" w:rsidRDefault="00555CA3" w:rsidP="009A4965">
      <w:pPr>
        <w:spacing w:after="0" w:line="240" w:lineRule="auto"/>
        <w:rPr>
          <w:rFonts w:ascii="Arial" w:hAnsi="Arial" w:cs="Arial"/>
          <w:b/>
          <w:i/>
          <w:color w:val="000000" w:themeColor="text1"/>
          <w:sz w:val="20"/>
          <w:szCs w:val="20"/>
        </w:rPr>
      </w:pPr>
      <w:r w:rsidRPr="00E16FCC">
        <w:rPr>
          <w:rFonts w:ascii="Arial" w:hAnsi="Arial" w:cs="Arial"/>
          <w:b/>
          <w:i/>
          <w:color w:val="000000" w:themeColor="text1"/>
          <w:sz w:val="20"/>
          <w:szCs w:val="20"/>
        </w:rPr>
        <w:t>Science Inquiry Skills</w:t>
      </w:r>
    </w:p>
    <w:p w:rsidR="002B3B5F" w:rsidRPr="00E16FCC" w:rsidRDefault="002B3B5F" w:rsidP="009A4965">
      <w:pPr>
        <w:spacing w:after="0" w:line="240" w:lineRule="auto"/>
        <w:rPr>
          <w:rFonts w:ascii="Arial" w:hAnsi="Arial" w:cs="Arial"/>
          <w:b/>
          <w:i/>
          <w:color w:val="000000" w:themeColor="text1"/>
          <w:sz w:val="20"/>
          <w:szCs w:val="20"/>
        </w:rPr>
      </w:pP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identify, research, construct and refine questions for investigation; propose hypotheses; and predict possible outcomes </w:t>
      </w: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design investigations, including the procedure(s) to be followed, the materials required, and the type and amount of primary and/or secondary data to be collected; conduct risk assessments; and consider research ethics </w:t>
      </w: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conduct investigations safely, competently and methodically for the collection of valid and reliable data, including properties of organic compounds containing different functional groups and using chemical synthesis processes </w:t>
      </w: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represent data in meaningful and useful ways, including using appropriate graphic representations and correct units and symbols; organise and analyse data to identify patterns and relationships; identify and distinguish between random and systematic errors, and estimate their effect on measured results; discuss how the nature of the procedure and the sample size may influence uncertainty and limitations in data; and select, synthesise and use evidence from a range of sources to make and justify conclusions </w:t>
      </w: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interpret a range of scientific and media texts, and evaluate processes, claims and conclusions by considering the quality of available evidence; and use reasoning to construct scientific arguments </w:t>
      </w: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communicate to specific audiences and for specific purposes using appropriate language, nomenclature, genres and modes, including scientific reports </w:t>
      </w:r>
    </w:p>
    <w:p w:rsidR="00555CA3" w:rsidRPr="00E16FCC" w:rsidRDefault="00555CA3" w:rsidP="009A4965">
      <w:pPr>
        <w:spacing w:after="0" w:line="240" w:lineRule="auto"/>
        <w:rPr>
          <w:rFonts w:ascii="Arial" w:hAnsi="Arial" w:cs="Arial"/>
          <w:b/>
          <w:i/>
          <w:color w:val="000000" w:themeColor="text1"/>
          <w:sz w:val="20"/>
          <w:szCs w:val="20"/>
        </w:rPr>
      </w:pPr>
    </w:p>
    <w:p w:rsidR="00555CA3" w:rsidRPr="00E16FCC" w:rsidRDefault="00555CA3" w:rsidP="009A4965">
      <w:pPr>
        <w:spacing w:after="0" w:line="240" w:lineRule="auto"/>
        <w:rPr>
          <w:rFonts w:ascii="Arial" w:hAnsi="Arial" w:cs="Arial"/>
          <w:b/>
          <w:i/>
          <w:color w:val="000000" w:themeColor="text1"/>
          <w:sz w:val="16"/>
          <w:szCs w:val="16"/>
        </w:rPr>
      </w:pPr>
    </w:p>
    <w:p w:rsidR="00555CA3" w:rsidRPr="00677003" w:rsidRDefault="00555CA3" w:rsidP="009A4965">
      <w:pPr>
        <w:spacing w:after="0" w:line="240" w:lineRule="auto"/>
        <w:rPr>
          <w:b/>
          <w:color w:val="000000" w:themeColor="text1"/>
          <w:sz w:val="16"/>
          <w:szCs w:val="16"/>
          <w:u w:val="single"/>
        </w:rPr>
      </w:pPr>
    </w:p>
    <w:sectPr w:rsidR="00555CA3" w:rsidRPr="00677003" w:rsidSect="007A5EAB">
      <w:headerReference w:type="even" r:id="rId7"/>
      <w:headerReference w:type="default" r:id="rId8"/>
      <w:footerReference w:type="even" r:id="rId9"/>
      <w:footerReference w:type="default" r:id="rId10"/>
      <w:headerReference w:type="first" r:id="rId11"/>
      <w:footerReference w:type="first" r:id="rId12"/>
      <w:pgSz w:w="16838" w:h="11906" w:orient="landscape"/>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84FCD" w:rsidRDefault="00184FCD" w:rsidP="0096538E">
      <w:pPr>
        <w:spacing w:after="0" w:line="240" w:lineRule="auto"/>
      </w:pPr>
      <w:r>
        <w:separator/>
      </w:r>
    </w:p>
  </w:endnote>
  <w:endnote w:type="continuationSeparator" w:id="0">
    <w:p w:rsidR="00184FCD" w:rsidRDefault="00184FCD" w:rsidP="009653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12DF" w:rsidRDefault="00AD12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C3946" w:rsidRDefault="002C3946">
    <w:pPr>
      <w:pStyle w:val="Footer"/>
      <w:jc w:val="center"/>
    </w:pPr>
  </w:p>
  <w:p w:rsidR="002C3946" w:rsidRPr="00874181" w:rsidRDefault="002C3946" w:rsidP="00874181">
    <w:pPr>
      <w:pStyle w:val="Footer"/>
      <w:jc w:val="right"/>
      <w:rPr>
        <w:i/>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12DF" w:rsidRDefault="00AD12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84FCD" w:rsidRDefault="00184FCD" w:rsidP="0096538E">
      <w:pPr>
        <w:spacing w:after="0" w:line="240" w:lineRule="auto"/>
      </w:pPr>
      <w:r>
        <w:separator/>
      </w:r>
    </w:p>
  </w:footnote>
  <w:footnote w:type="continuationSeparator" w:id="0">
    <w:p w:rsidR="00184FCD" w:rsidRDefault="00184FCD" w:rsidP="009653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12DF" w:rsidRDefault="00AD12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C3946" w:rsidRPr="0096538E" w:rsidRDefault="002C3946" w:rsidP="008C179F">
    <w:pPr>
      <w:pStyle w:val="Header"/>
      <w:tabs>
        <w:tab w:val="clear" w:pos="4513"/>
        <w:tab w:val="clear" w:pos="9026"/>
        <w:tab w:val="center" w:pos="8505"/>
        <w:tab w:val="left" w:pos="13920"/>
        <w:tab w:val="left" w:pos="14208"/>
        <w:tab w:val="right" w:pos="14601"/>
      </w:tabs>
      <w:rPr>
        <w:b/>
        <w:sz w:val="28"/>
        <w:szCs w:val="28"/>
      </w:rPr>
    </w:pPr>
    <w:r w:rsidRPr="0096538E">
      <w:rPr>
        <w:b/>
        <w:sz w:val="28"/>
        <w:szCs w:val="28"/>
      </w:rPr>
      <w:t>YEAR 12 CHEMISTRY ATAR UNITS 3 &amp; 4</w:t>
    </w:r>
    <w:r w:rsidR="00B85A36">
      <w:rPr>
        <w:b/>
        <w:sz w:val="28"/>
        <w:szCs w:val="28"/>
      </w:rPr>
      <w:t xml:space="preserve"> (AT</w:t>
    </w:r>
    <w:r>
      <w:rPr>
        <w:b/>
        <w:sz w:val="28"/>
        <w:szCs w:val="28"/>
      </w:rPr>
      <w:t>CHE)</w:t>
    </w:r>
    <w:r w:rsidRPr="0096538E">
      <w:rPr>
        <w:b/>
        <w:sz w:val="28"/>
        <w:szCs w:val="28"/>
      </w:rPr>
      <w:tab/>
    </w:r>
    <w:r w:rsidR="00F90B7A">
      <w:rPr>
        <w:b/>
        <w:sz w:val="28"/>
        <w:szCs w:val="28"/>
      </w:rPr>
      <w:t>SAFETY BAY</w:t>
    </w:r>
    <w:r w:rsidR="008C179F">
      <w:rPr>
        <w:b/>
        <w:sz w:val="28"/>
        <w:szCs w:val="28"/>
      </w:rPr>
      <w:t xml:space="preserve"> SENIOR HIGH SCHOOL </w:t>
    </w:r>
    <w:r w:rsidR="008C179F">
      <w:rPr>
        <w:b/>
        <w:sz w:val="28"/>
        <w:szCs w:val="28"/>
      </w:rPr>
      <w:tab/>
      <w:t>2</w:t>
    </w:r>
    <w:r w:rsidR="00BB1248">
      <w:rPr>
        <w:b/>
        <w:sz w:val="28"/>
        <w:szCs w:val="28"/>
      </w:rPr>
      <w:t>02</w:t>
    </w:r>
    <w:r w:rsidR="00C861C9">
      <w:rPr>
        <w:b/>
        <w:sz w:val="28"/>
        <w:szCs w:val="28"/>
      </w:rPr>
      <w:t>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12DF" w:rsidRDefault="00AD12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CBF2513"/>
    <w:multiLevelType w:val="hybridMultilevel"/>
    <w:tmpl w:val="3D50757E"/>
    <w:lvl w:ilvl="0" w:tplc="EA7631D2">
      <w:start w:val="1"/>
      <w:numFmt w:val="bullet"/>
      <w:pStyle w:val="ListItem"/>
      <w:lvlText w:val=""/>
      <w:lvlJc w:val="left"/>
      <w:pPr>
        <w:ind w:left="360" w:hanging="360"/>
      </w:pPr>
      <w:rPr>
        <w:rFonts w:ascii="Symbol" w:hAnsi="Symbol" w:hint="default"/>
        <w:color w:val="auto"/>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38E"/>
    <w:rsid w:val="00002B5F"/>
    <w:rsid w:val="00025DDF"/>
    <w:rsid w:val="00030924"/>
    <w:rsid w:val="00073904"/>
    <w:rsid w:val="00096C28"/>
    <w:rsid w:val="000F1B74"/>
    <w:rsid w:val="00103A7C"/>
    <w:rsid w:val="00106EFB"/>
    <w:rsid w:val="00115BD4"/>
    <w:rsid w:val="00116F1F"/>
    <w:rsid w:val="00125430"/>
    <w:rsid w:val="00137B3F"/>
    <w:rsid w:val="00184FCD"/>
    <w:rsid w:val="00197AAB"/>
    <w:rsid w:val="001D5995"/>
    <w:rsid w:val="001E22E8"/>
    <w:rsid w:val="00225457"/>
    <w:rsid w:val="00243777"/>
    <w:rsid w:val="00252BFF"/>
    <w:rsid w:val="002566C2"/>
    <w:rsid w:val="0025744E"/>
    <w:rsid w:val="00284B20"/>
    <w:rsid w:val="002A2610"/>
    <w:rsid w:val="002B3B5F"/>
    <w:rsid w:val="002C3946"/>
    <w:rsid w:val="002F5DA2"/>
    <w:rsid w:val="002F6DCF"/>
    <w:rsid w:val="00315C1F"/>
    <w:rsid w:val="00340044"/>
    <w:rsid w:val="003400D4"/>
    <w:rsid w:val="003453C7"/>
    <w:rsid w:val="003468BA"/>
    <w:rsid w:val="0037110F"/>
    <w:rsid w:val="0037142E"/>
    <w:rsid w:val="00372949"/>
    <w:rsid w:val="00385226"/>
    <w:rsid w:val="00385371"/>
    <w:rsid w:val="00386E41"/>
    <w:rsid w:val="00396AE1"/>
    <w:rsid w:val="00396BB3"/>
    <w:rsid w:val="003F4BBA"/>
    <w:rsid w:val="00415ED8"/>
    <w:rsid w:val="00430038"/>
    <w:rsid w:val="00441F83"/>
    <w:rsid w:val="004A3D17"/>
    <w:rsid w:val="004C4E4E"/>
    <w:rsid w:val="004E6559"/>
    <w:rsid w:val="004F270A"/>
    <w:rsid w:val="00515105"/>
    <w:rsid w:val="00525A16"/>
    <w:rsid w:val="00532E50"/>
    <w:rsid w:val="0053436E"/>
    <w:rsid w:val="00542BF1"/>
    <w:rsid w:val="0055437C"/>
    <w:rsid w:val="00555B90"/>
    <w:rsid w:val="00555CA3"/>
    <w:rsid w:val="005973B7"/>
    <w:rsid w:val="005F015A"/>
    <w:rsid w:val="006000A5"/>
    <w:rsid w:val="00600EB4"/>
    <w:rsid w:val="0062574E"/>
    <w:rsid w:val="00633DD3"/>
    <w:rsid w:val="00640788"/>
    <w:rsid w:val="00677003"/>
    <w:rsid w:val="00683F17"/>
    <w:rsid w:val="00685A5C"/>
    <w:rsid w:val="00697997"/>
    <w:rsid w:val="006A1795"/>
    <w:rsid w:val="006A3508"/>
    <w:rsid w:val="006B1E3C"/>
    <w:rsid w:val="0073773A"/>
    <w:rsid w:val="0074561C"/>
    <w:rsid w:val="007536D8"/>
    <w:rsid w:val="00777343"/>
    <w:rsid w:val="00795497"/>
    <w:rsid w:val="007A28CC"/>
    <w:rsid w:val="007A5EAB"/>
    <w:rsid w:val="007A73BC"/>
    <w:rsid w:val="007B764B"/>
    <w:rsid w:val="00801FC0"/>
    <w:rsid w:val="008239D2"/>
    <w:rsid w:val="00853F43"/>
    <w:rsid w:val="00874181"/>
    <w:rsid w:val="008C179F"/>
    <w:rsid w:val="008D17F3"/>
    <w:rsid w:val="008E54D6"/>
    <w:rsid w:val="00901918"/>
    <w:rsid w:val="00915BAE"/>
    <w:rsid w:val="009222BD"/>
    <w:rsid w:val="00924E2B"/>
    <w:rsid w:val="00946DA2"/>
    <w:rsid w:val="0096148A"/>
    <w:rsid w:val="0096538E"/>
    <w:rsid w:val="00995BAA"/>
    <w:rsid w:val="009961D5"/>
    <w:rsid w:val="00996D7E"/>
    <w:rsid w:val="009A324C"/>
    <w:rsid w:val="009A4965"/>
    <w:rsid w:val="009C3C8A"/>
    <w:rsid w:val="009C7682"/>
    <w:rsid w:val="009D051A"/>
    <w:rsid w:val="00A10D83"/>
    <w:rsid w:val="00A608EB"/>
    <w:rsid w:val="00A70AC2"/>
    <w:rsid w:val="00A74CF0"/>
    <w:rsid w:val="00AB5184"/>
    <w:rsid w:val="00AD12DF"/>
    <w:rsid w:val="00AD6D1C"/>
    <w:rsid w:val="00AE3A5D"/>
    <w:rsid w:val="00B075CC"/>
    <w:rsid w:val="00B57C99"/>
    <w:rsid w:val="00B85A36"/>
    <w:rsid w:val="00BB1248"/>
    <w:rsid w:val="00BE7A8C"/>
    <w:rsid w:val="00C12900"/>
    <w:rsid w:val="00C83A3D"/>
    <w:rsid w:val="00C85604"/>
    <w:rsid w:val="00C85F3E"/>
    <w:rsid w:val="00C861C9"/>
    <w:rsid w:val="00D145E7"/>
    <w:rsid w:val="00D2431E"/>
    <w:rsid w:val="00D26111"/>
    <w:rsid w:val="00D70427"/>
    <w:rsid w:val="00D75A5A"/>
    <w:rsid w:val="00DA0FE8"/>
    <w:rsid w:val="00DB1A75"/>
    <w:rsid w:val="00E16FCC"/>
    <w:rsid w:val="00E1730D"/>
    <w:rsid w:val="00E21BA3"/>
    <w:rsid w:val="00E35782"/>
    <w:rsid w:val="00EA1C1E"/>
    <w:rsid w:val="00ED02B0"/>
    <w:rsid w:val="00F438AF"/>
    <w:rsid w:val="00F60551"/>
    <w:rsid w:val="00F614F2"/>
    <w:rsid w:val="00F65F32"/>
    <w:rsid w:val="00F82DB8"/>
    <w:rsid w:val="00F90B7A"/>
    <w:rsid w:val="00FB5137"/>
    <w:rsid w:val="00FD60FB"/>
    <w:rsid w:val="00FE2CDA"/>
    <w:rsid w:val="00FE5434"/>
    <w:rsid w:val="00FE6F1D"/>
    <w:rsid w:val="00FF6CE8"/>
  </w:rsids>
  <m:mathPr>
    <m:mathFont m:val="Cambria Math"/>
    <m:brkBin m:val="before"/>
    <m:brkBinSub m:val="--"/>
    <m:smallFrac m:val="0"/>
    <m:dispDef/>
    <m:lMargin m:val="0"/>
    <m:rMargin m:val="0"/>
    <m:defJc m:val="centerGroup"/>
    <m:wrapIndent m:val="1440"/>
    <m:intLim m:val="subSup"/>
    <m:naryLim m:val="undOvr"/>
  </m:mathPr>
  <w:themeFontLang w:val="en-AU"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3FA198"/>
  <w15:docId w15:val="{669ADFA8-0947-445B-9663-05AD12585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AE3A5D"/>
    <w:pPr>
      <w:spacing w:before="240" w:after="60" w:line="264" w:lineRule="auto"/>
      <w:outlineLvl w:val="2"/>
    </w:pPr>
    <w:rPr>
      <w:rFonts w:ascii="Calibri" w:eastAsiaTheme="minorEastAsia" w:hAnsi="Calibri"/>
      <w:b/>
      <w:bCs/>
      <w:color w:val="595959" w:themeColor="text1" w:themeTint="A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653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53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538E"/>
  </w:style>
  <w:style w:type="paragraph" w:styleId="Footer">
    <w:name w:val="footer"/>
    <w:basedOn w:val="Normal"/>
    <w:link w:val="FooterChar"/>
    <w:uiPriority w:val="99"/>
    <w:unhideWhenUsed/>
    <w:rsid w:val="009653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538E"/>
  </w:style>
  <w:style w:type="paragraph" w:customStyle="1" w:styleId="ListItem">
    <w:name w:val="List Item"/>
    <w:basedOn w:val="Normal"/>
    <w:link w:val="ListItemChar"/>
    <w:qFormat/>
    <w:rsid w:val="00555CA3"/>
    <w:pPr>
      <w:numPr>
        <w:numId w:val="1"/>
      </w:numPr>
      <w:spacing w:before="120" w:after="0" w:line="276" w:lineRule="auto"/>
    </w:pPr>
    <w:rPr>
      <w:rFonts w:ascii="Calibri" w:hAnsi="Calibri" w:cs="Calibri"/>
      <w:iCs/>
      <w:lang w:eastAsia="en-AU"/>
    </w:rPr>
  </w:style>
  <w:style w:type="character" w:customStyle="1" w:styleId="ListItemChar">
    <w:name w:val="List Item Char"/>
    <w:basedOn w:val="DefaultParagraphFont"/>
    <w:link w:val="ListItem"/>
    <w:rsid w:val="00555CA3"/>
    <w:rPr>
      <w:rFonts w:ascii="Calibri" w:hAnsi="Calibri" w:cs="Calibri"/>
      <w:iCs/>
      <w:lang w:eastAsia="en-AU"/>
    </w:rPr>
  </w:style>
  <w:style w:type="paragraph" w:customStyle="1" w:styleId="Paragraph">
    <w:name w:val="Paragraph"/>
    <w:basedOn w:val="Normal"/>
    <w:link w:val="ParagraphChar"/>
    <w:qFormat/>
    <w:rsid w:val="00555CA3"/>
    <w:pPr>
      <w:spacing w:before="120" w:after="120" w:line="276" w:lineRule="auto"/>
    </w:pPr>
    <w:rPr>
      <w:rFonts w:ascii="Calibri" w:hAnsi="Calibri" w:cs="Calibri"/>
      <w:lang w:eastAsia="en-AU"/>
    </w:rPr>
  </w:style>
  <w:style w:type="character" w:customStyle="1" w:styleId="ParagraphChar">
    <w:name w:val="Paragraph Char"/>
    <w:basedOn w:val="DefaultParagraphFont"/>
    <w:link w:val="Paragraph"/>
    <w:locked/>
    <w:rsid w:val="00555CA3"/>
    <w:rPr>
      <w:rFonts w:ascii="Calibri" w:hAnsi="Calibri" w:cs="Calibri"/>
      <w:lang w:eastAsia="en-AU"/>
    </w:rPr>
  </w:style>
  <w:style w:type="character" w:customStyle="1" w:styleId="Heading3Char">
    <w:name w:val="Heading 3 Char"/>
    <w:basedOn w:val="DefaultParagraphFont"/>
    <w:link w:val="Heading3"/>
    <w:uiPriority w:val="9"/>
    <w:rsid w:val="00AE3A5D"/>
    <w:rPr>
      <w:rFonts w:ascii="Calibri" w:eastAsiaTheme="minorEastAsia" w:hAnsi="Calibri"/>
      <w:b/>
      <w:bCs/>
      <w:color w:val="595959" w:themeColor="text1" w:themeTint="A6"/>
      <w:sz w:val="26"/>
      <w:szCs w:val="26"/>
    </w:rPr>
  </w:style>
  <w:style w:type="paragraph" w:styleId="BalloonText">
    <w:name w:val="Balloon Text"/>
    <w:basedOn w:val="Normal"/>
    <w:link w:val="BalloonTextChar"/>
    <w:uiPriority w:val="99"/>
    <w:semiHidden/>
    <w:unhideWhenUsed/>
    <w:rsid w:val="000F1B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1B74"/>
    <w:rPr>
      <w:rFonts w:ascii="Tahoma" w:hAnsi="Tahoma" w:cs="Tahoma"/>
      <w:sz w:val="16"/>
      <w:szCs w:val="16"/>
    </w:rPr>
  </w:style>
  <w:style w:type="paragraph" w:styleId="ListParagraph">
    <w:name w:val="List Paragraph"/>
    <w:basedOn w:val="Normal"/>
    <w:uiPriority w:val="34"/>
    <w:qFormat/>
    <w:rsid w:val="00E16F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3290</Words>
  <Characters>18755</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Jijy D'cruz</dc:creator>
  <cp:lastModifiedBy>D'CRUZ Jijy [Safety Bay Senior High School]</cp:lastModifiedBy>
  <cp:revision>2</cp:revision>
  <cp:lastPrinted>2017-12-14T04:47:00Z</cp:lastPrinted>
  <dcterms:created xsi:type="dcterms:W3CDTF">2021-12-10T16:51:00Z</dcterms:created>
  <dcterms:modified xsi:type="dcterms:W3CDTF">2021-12-10T16:51:00Z</dcterms:modified>
</cp:coreProperties>
</file>