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4FE33" w14:textId="1CE631D4" w:rsidR="00F40841" w:rsidRPr="002C12C2" w:rsidRDefault="002C12C2">
      <w:pPr>
        <w:rPr>
          <w:b/>
          <w:bCs/>
          <w:sz w:val="32"/>
          <w:szCs w:val="32"/>
          <w:u w:val="single"/>
        </w:rPr>
      </w:pPr>
      <w:r w:rsidRPr="002C12C2">
        <w:rPr>
          <w:b/>
          <w:bCs/>
          <w:sz w:val="32"/>
          <w:szCs w:val="32"/>
          <w:u w:val="single"/>
        </w:rPr>
        <w:t>Fuel cells</w:t>
      </w:r>
    </w:p>
    <w:p w14:paraId="4612420B" w14:textId="457C8A65" w:rsidR="002C12C2" w:rsidRDefault="002C12C2"/>
    <w:p w14:paraId="55D61BD5" w14:textId="545D48CF" w:rsidR="002C12C2" w:rsidRDefault="002C12C2">
      <w:hyperlink r:id="rId4" w:history="1">
        <w:r w:rsidRPr="00B73BAD">
          <w:rPr>
            <w:rStyle w:val="Hyperlink"/>
          </w:rPr>
          <w:t>https://www.ausetute.com.au/fuelcell.html</w:t>
        </w:r>
      </w:hyperlink>
    </w:p>
    <w:p w14:paraId="306313EC" w14:textId="3B4100D2" w:rsidR="00CF7A19" w:rsidRDefault="00CF7A19"/>
    <w:p w14:paraId="47C94DEF" w14:textId="75A832B7" w:rsidR="00CF7A19" w:rsidRDefault="00CF7A19">
      <w:r>
        <w:t>Pros &amp; Cons of fuel cells</w:t>
      </w:r>
    </w:p>
    <w:p w14:paraId="50AE9F13" w14:textId="69024D53" w:rsidR="00CF7A19" w:rsidRDefault="00CF7A19">
      <w:hyperlink r:id="rId5" w:history="1">
        <w:r w:rsidRPr="00B73BAD">
          <w:rPr>
            <w:rStyle w:val="Hyperlink"/>
          </w:rPr>
          <w:t>https://www.twi-global.com/technical-knowledge/faqs/what-are-the-pros-and-cons-of-hydrogen-fuel-cells</w:t>
        </w:r>
      </w:hyperlink>
    </w:p>
    <w:p w14:paraId="52F615E8" w14:textId="77777777" w:rsidR="00CF7A19" w:rsidRDefault="00CF7A19"/>
    <w:p w14:paraId="74477DF7" w14:textId="77777777" w:rsidR="002C12C2" w:rsidRDefault="002C12C2"/>
    <w:sectPr w:rsidR="002C1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C2"/>
    <w:rsid w:val="002C12C2"/>
    <w:rsid w:val="008D248D"/>
    <w:rsid w:val="00CF7A19"/>
    <w:rsid w:val="00F4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0607"/>
  <w15:chartTrackingRefBased/>
  <w15:docId w15:val="{5B9FA7AB-CBCA-43DF-A59E-55664B40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wi-global.com/technical-knowledge/faqs/what-are-the-pros-and-cons-of-hydrogen-fuel-cells" TargetMode="External"/><Relationship Id="rId4" Type="http://schemas.openxmlformats.org/officeDocument/2006/relationships/hyperlink" Target="https://www.ausetute.com.au/fuelce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2022-05-22T12:45:00Z</dcterms:created>
  <dcterms:modified xsi:type="dcterms:W3CDTF">2022-05-22T12:45:00Z</dcterms:modified>
</cp:coreProperties>
</file>