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7F6B3" w14:textId="77777777" w:rsidR="003A2BC4" w:rsidRPr="00CB733F" w:rsidRDefault="00BD1743" w:rsidP="00CB733F">
      <w:pPr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  <w:lang w:eastAsia="en-AU"/>
        </w:rPr>
        <w:drawing>
          <wp:inline distT="0" distB="0" distL="0" distR="0" wp14:anchorId="7963E5E4" wp14:editId="08774721">
            <wp:extent cx="992554" cy="1106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305" cy="11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178"/>
        <w:tblW w:w="10750" w:type="dxa"/>
        <w:tblLayout w:type="fixed"/>
        <w:tblLook w:val="04A0" w:firstRow="1" w:lastRow="0" w:firstColumn="1" w:lastColumn="0" w:noHBand="0" w:noVBand="1"/>
      </w:tblPr>
      <w:tblGrid>
        <w:gridCol w:w="226"/>
        <w:gridCol w:w="775"/>
        <w:gridCol w:w="7362"/>
        <w:gridCol w:w="992"/>
        <w:gridCol w:w="1169"/>
        <w:gridCol w:w="226"/>
      </w:tblGrid>
      <w:tr w:rsidR="003A2BC4" w:rsidRPr="008D12CD" w14:paraId="3D9392A7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FEC24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>I can</w:t>
            </w:r>
          </w:p>
        </w:tc>
        <w:tc>
          <w:tcPr>
            <w:tcW w:w="7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32D59" w14:textId="14561389" w:rsidR="003A2BC4" w:rsidRPr="00EF5FFD" w:rsidRDefault="00B26241" w:rsidP="003A2BC4">
            <w:pPr>
              <w:ind w:left="142" w:hanging="142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>Redox</w:t>
            </w:r>
            <w:r w:rsidR="003A2BC4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      Year 1</w:t>
            </w:r>
            <w:r w:rsidR="00CB483F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>2</w:t>
            </w:r>
            <w:r w:rsidR="003A2BC4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        </w:t>
            </w:r>
            <w:r w:rsidR="00CB483F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>Chemistry</w:t>
            </w:r>
            <w:r w:rsidR="008D12CD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 202</w:t>
            </w:r>
            <w:r w:rsidR="009B482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F6403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Check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C6ECD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Teacher initial</w:t>
            </w:r>
          </w:p>
        </w:tc>
      </w:tr>
      <w:tr w:rsidR="003A2BC4" w:rsidRPr="008D12CD" w14:paraId="348BF828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DE4E3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2B899" w14:textId="3C7725BB" w:rsidR="003A2BC4" w:rsidRPr="00EF5FFD" w:rsidRDefault="00521F45" w:rsidP="00EF5FFD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 xml:space="preserve"> </w:t>
            </w:r>
            <w:r w:rsidR="00EE2671"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>Understand</w:t>
            </w:r>
            <w:r w:rsidR="00B26241" w:rsidRPr="00EF5FFD">
              <w:rPr>
                <w:rFonts w:ascii="Arial" w:hAnsi="Arial" w:cs="Arial"/>
                <w:sz w:val="20"/>
                <w:szCs w:val="20"/>
              </w:rPr>
              <w:t xml:space="preserve"> oxidation involves the loss of electrons from a chemical species, and reduction involves the gain of electrons by a chemical species; these processes can be represented using half-equations and redox equations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A0A12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2E0F0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A2BC4" w:rsidRPr="008D12CD" w14:paraId="4644F247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BED5F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5D319" w14:textId="6D8C3C42" w:rsidR="00E9032B" w:rsidRPr="00EF5FFD" w:rsidRDefault="00B26241" w:rsidP="00EF5FFD">
            <w:pPr>
              <w:pStyle w:val="ListItem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 xml:space="preserve">Define displacement reactions, acid-base reaction, </w:t>
            </w:r>
            <w:proofErr w:type="gramStart"/>
            <w:r w:rsidRPr="00EF5FFD">
              <w:rPr>
                <w:rFonts w:ascii="Arial" w:hAnsi="Arial" w:cs="Arial"/>
              </w:rPr>
              <w:t>disproportionation</w:t>
            </w:r>
            <w:proofErr w:type="gramEnd"/>
            <w:r w:rsidRPr="00EF5FFD">
              <w:rPr>
                <w:rFonts w:ascii="Arial" w:hAnsi="Arial" w:cs="Arial"/>
              </w:rPr>
              <w:t xml:space="preserve"> and electrolytic reactions</w:t>
            </w:r>
          </w:p>
          <w:p w14:paraId="5C8E435B" w14:textId="298658B5" w:rsidR="003A2BC4" w:rsidRPr="00EF5FFD" w:rsidRDefault="003A2BC4" w:rsidP="00E9032B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BADEFC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095D17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A2BC4" w:rsidRPr="008D12CD" w14:paraId="76B781F7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F6D1A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72ABE" w14:textId="0BBF581F" w:rsidR="00E9032B" w:rsidRPr="00EF5FFD" w:rsidRDefault="008D12CD" w:rsidP="00EF5FFD">
            <w:pPr>
              <w:pStyle w:val="ListItem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 xml:space="preserve"> </w:t>
            </w:r>
            <w:r w:rsidR="002E2199" w:rsidRPr="00EF5FFD">
              <w:rPr>
                <w:rFonts w:ascii="Arial" w:hAnsi="Arial" w:cs="Arial"/>
              </w:rPr>
              <w:t>Identify the species being oxidised and reduced in a redox reaction using oxidation numbers</w:t>
            </w:r>
          </w:p>
          <w:p w14:paraId="10D95A16" w14:textId="3F47F678" w:rsidR="00521F45" w:rsidRPr="00EF5FFD" w:rsidRDefault="00521F45" w:rsidP="00521F45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1B716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9B091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70FC1A6D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D20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585F7" w14:textId="2C8D1BFB" w:rsidR="00E9032B" w:rsidRPr="00EF5FFD" w:rsidRDefault="002E2199" w:rsidP="00E9032B">
            <w:pPr>
              <w:pStyle w:val="ListItem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 xml:space="preserve">Identify the oxidising and reducing agents in a reaction. </w:t>
            </w:r>
          </w:p>
          <w:p w14:paraId="5F0EC33D" w14:textId="5655C053" w:rsidR="002E2199" w:rsidRPr="00EF5FFD" w:rsidRDefault="002E2199" w:rsidP="00E9032B">
            <w:pPr>
              <w:pStyle w:val="ListItem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>Explain the reason for my choice of answers</w:t>
            </w:r>
          </w:p>
          <w:p w14:paraId="55E2FC3B" w14:textId="6E70F8C5" w:rsidR="003A2BC4" w:rsidRPr="00EF5FFD" w:rsidRDefault="003A2BC4" w:rsidP="00AD4CCA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F34B5B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EDFCA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78B4F1E8" w14:textId="77777777" w:rsidTr="00EF5FFD">
        <w:trPr>
          <w:gridAfter w:val="1"/>
          <w:wAfter w:w="226" w:type="dxa"/>
          <w:trHeight w:val="439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EC3D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98E5C" w14:textId="39B825DA" w:rsidR="00E9032B" w:rsidRPr="00EF5FFD" w:rsidRDefault="002E2199" w:rsidP="00EF5FFD">
            <w:pPr>
              <w:pStyle w:val="ListItem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>Can write fully balanced ionic equations, including state symbols of substances involved in the reaction</w:t>
            </w:r>
          </w:p>
          <w:p w14:paraId="09FB7C27" w14:textId="6F913ACC" w:rsidR="003A2BC4" w:rsidRPr="00EF5FFD" w:rsidRDefault="003A2BC4" w:rsidP="00AD4CCA">
            <w:pPr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D6995F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C683A4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608B6260" w14:textId="77777777" w:rsidTr="00EF5FFD">
        <w:trPr>
          <w:gridAfter w:val="1"/>
          <w:wAfter w:w="226" w:type="dxa"/>
          <w:trHeight w:val="417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14E7C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D6FB4" w14:textId="6890EF4A" w:rsidR="003A191B" w:rsidRPr="00EF5FFD" w:rsidRDefault="003A191B" w:rsidP="00EF5FFD">
            <w:pPr>
              <w:pStyle w:val="ListItem"/>
              <w:numPr>
                <w:ilvl w:val="0"/>
                <w:numId w:val="0"/>
              </w:numPr>
              <w:spacing w:before="0" w:line="240" w:lineRule="auto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>Describe oxidation-reduction (redox) reactions involve the transfer of one or more electrons from one species to another</w:t>
            </w:r>
          </w:p>
          <w:p w14:paraId="3D1CD8F8" w14:textId="46E234C0" w:rsidR="003A2BC4" w:rsidRPr="00EF5FFD" w:rsidRDefault="003A2BC4" w:rsidP="00AD4CCA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BC677B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DA94CD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A2BC4" w:rsidRPr="008D12CD" w14:paraId="146DB102" w14:textId="77777777" w:rsidTr="00EF5FFD">
        <w:trPr>
          <w:gridAfter w:val="1"/>
          <w:wAfter w:w="226" w:type="dxa"/>
          <w:trHeight w:val="423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D7E9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CFA15" w14:textId="2DCFDF87" w:rsidR="00521F45" w:rsidRPr="00EF5FFD" w:rsidRDefault="003A191B" w:rsidP="00EF5FFD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>Write the oxidation and reduction half-equations, and a balanced overall redox equation.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42DBD0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7686C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4F829BA3" w14:textId="77777777" w:rsidTr="00EF5FFD">
        <w:trPr>
          <w:gridAfter w:val="1"/>
          <w:wAfter w:w="226" w:type="dxa"/>
          <w:trHeight w:val="645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4EED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067F1" w14:textId="713CA281" w:rsidR="00850FB3" w:rsidRPr="00EF5FFD" w:rsidRDefault="00895EDF" w:rsidP="00EF5FFD">
            <w:pPr>
              <w:pStyle w:val="ListItem"/>
              <w:numPr>
                <w:ilvl w:val="0"/>
                <w:numId w:val="0"/>
              </w:numPr>
              <w:spacing w:before="0" w:line="240" w:lineRule="auto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 xml:space="preserve"> </w:t>
            </w:r>
            <w:r w:rsidR="00850FB3" w:rsidRPr="00EF5FFD">
              <w:rPr>
                <w:rFonts w:ascii="Arial" w:hAnsi="Arial" w:cs="Arial"/>
              </w:rPr>
              <w:t>Understand electrolytic cells use an external electrical potential difference to provide the energy to allow a non-spontaneous redox reaction to occur</w:t>
            </w:r>
          </w:p>
          <w:p w14:paraId="71DCB296" w14:textId="6F22F6D9" w:rsidR="003A2BC4" w:rsidRPr="00EF5FFD" w:rsidRDefault="003A2BC4" w:rsidP="003A2BC4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C1230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129247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134EA" w:rsidRPr="008D12CD" w14:paraId="6D4D8C90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A0FE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4257A" w14:textId="3FD0A501" w:rsidR="00850FB3" w:rsidRPr="00EF5FFD" w:rsidRDefault="00850FB3" w:rsidP="00EF5FFD">
            <w:pPr>
              <w:pStyle w:val="ListItem"/>
              <w:numPr>
                <w:ilvl w:val="0"/>
                <w:numId w:val="0"/>
              </w:numPr>
              <w:spacing w:before="0" w:line="240" w:lineRule="auto"/>
              <w:rPr>
                <w:rFonts w:ascii="Arial" w:hAnsi="Arial" w:cs="Arial"/>
              </w:rPr>
            </w:pPr>
            <w:r w:rsidRPr="00EF5FFD">
              <w:rPr>
                <w:rFonts w:ascii="Arial" w:eastAsia="Times New Roman" w:hAnsi="Arial" w:cs="Arial"/>
                <w:color w:val="000000"/>
                <w:lang w:val="en-GB"/>
              </w:rPr>
              <w:t xml:space="preserve"> Understand</w:t>
            </w:r>
            <w:r w:rsidRPr="00EF5FFD">
              <w:rPr>
                <w:rFonts w:ascii="Arial" w:hAnsi="Arial" w:cs="Arial"/>
              </w:rPr>
              <w:t xml:space="preserve"> electrochemical cells, including galvanic and electrolytic cells, consist of oxidation and reduction half-reactions connected via an external circuit through which electrons move from the anode (oxidation reaction) to the cathode (reduction reaction) </w:t>
            </w:r>
          </w:p>
          <w:p w14:paraId="30CE17E7" w14:textId="116E7F28" w:rsidR="003134EA" w:rsidRPr="00EF5FFD" w:rsidRDefault="003134EA" w:rsidP="003134EA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77D77A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925181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134EA" w:rsidRPr="008D12CD" w14:paraId="74347F8B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742F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F52A6" w14:textId="3B783A84" w:rsidR="00850FB3" w:rsidRPr="00EF5FFD" w:rsidRDefault="00850FB3" w:rsidP="00EF5FFD">
            <w:pPr>
              <w:pStyle w:val="ListItem"/>
              <w:numPr>
                <w:ilvl w:val="0"/>
                <w:numId w:val="0"/>
              </w:numPr>
              <w:spacing w:before="0" w:line="240" w:lineRule="auto"/>
              <w:ind w:left="360" w:hanging="360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>Describe the use of electrolysis in electrolytic refining, including for purification of</w:t>
            </w:r>
            <w:r w:rsidR="00EF5FFD">
              <w:rPr>
                <w:rFonts w:ascii="Arial" w:hAnsi="Arial" w:cs="Arial"/>
              </w:rPr>
              <w:t xml:space="preserve"> </w:t>
            </w:r>
            <w:r w:rsidRPr="00EF5FFD">
              <w:rPr>
                <w:rFonts w:ascii="Arial" w:hAnsi="Arial" w:cs="Arial"/>
              </w:rPr>
              <w:t>copper, and metal electroplating, including for silver</w:t>
            </w:r>
          </w:p>
          <w:p w14:paraId="1F74234A" w14:textId="210285F2" w:rsidR="003134EA" w:rsidRPr="00EF5FFD" w:rsidRDefault="003134EA" w:rsidP="003134EA">
            <w:pPr>
              <w:ind w:left="142" w:hanging="142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A9D28" w14:textId="77777777" w:rsidR="003134EA" w:rsidRPr="00850FB3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sz w:val="20"/>
                <w:szCs w:val="20"/>
                <w:lang w:val="en-GB"/>
              </w:rPr>
            </w:pPr>
            <w:r w:rsidRPr="00850FB3">
              <w:rPr>
                <w:rFonts w:asciiTheme="majorHAnsi" w:eastAsia="Times New Roman" w:hAnsiTheme="majorHAnsi" w:cstheme="majorHAnsi"/>
                <w:sz w:val="20"/>
                <w:szCs w:val="2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EBE81E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EE2671" w:rsidRPr="008D12CD" w14:paraId="0FEC18A1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DDDA0" w14:textId="77777777" w:rsidR="00EE2671" w:rsidRPr="008D12CD" w:rsidRDefault="00EE2671" w:rsidP="00EE2671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4306C" w14:textId="39DE8288" w:rsidR="00305CDB" w:rsidRPr="00EF5FFD" w:rsidRDefault="00305CDB" w:rsidP="00EF5FFD">
            <w:pPr>
              <w:pStyle w:val="ListItem"/>
              <w:numPr>
                <w:ilvl w:val="0"/>
                <w:numId w:val="0"/>
              </w:numPr>
              <w:spacing w:before="0" w:line="240" w:lineRule="auto"/>
              <w:ind w:left="360" w:hanging="360"/>
              <w:rPr>
                <w:rFonts w:ascii="Arial" w:hAnsi="Arial" w:cs="Arial"/>
              </w:rPr>
            </w:pPr>
            <w:r w:rsidRPr="00EF5FFD">
              <w:rPr>
                <w:rFonts w:ascii="Arial" w:eastAsia="Times New Roman" w:hAnsi="Arial" w:cs="Arial"/>
                <w:color w:val="000000"/>
                <w:lang w:val="en-GB"/>
              </w:rPr>
              <w:t>Understand</w:t>
            </w:r>
            <w:r w:rsidRPr="00EF5FFD">
              <w:rPr>
                <w:rFonts w:ascii="Arial" w:hAnsi="Arial" w:cs="Arial"/>
              </w:rPr>
              <w:t xml:space="preserve"> </w:t>
            </w:r>
            <w:r w:rsidR="00850FB3" w:rsidRPr="00EF5FFD">
              <w:rPr>
                <w:rFonts w:ascii="Arial" w:hAnsi="Arial" w:cs="Arial"/>
              </w:rPr>
              <w:t>the characteristics of a fuel cell.</w:t>
            </w:r>
          </w:p>
          <w:p w14:paraId="37FC0CC8" w14:textId="1BC28CB5" w:rsidR="00EE2671" w:rsidRPr="00EF5FFD" w:rsidRDefault="00EE2671" w:rsidP="00EE2671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31D56" w14:textId="77777777" w:rsidR="00EE2671" w:rsidRPr="008D12CD" w:rsidRDefault="00EE2671" w:rsidP="00EE2671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094D6C" w14:textId="77777777" w:rsidR="00EE2671" w:rsidRPr="008D12CD" w:rsidRDefault="00EE2671" w:rsidP="00EE2671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25135338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99DA5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1B5E2" w14:textId="5DBE2C5E" w:rsidR="00C16D94" w:rsidRPr="00EF5FFD" w:rsidRDefault="00D80D25" w:rsidP="00C16D94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Understand </w:t>
            </w:r>
            <w:r w:rsidR="00850FB3" w:rsidRPr="00EF5FFD">
              <w:rPr>
                <w:rFonts w:ascii="Arial" w:hAnsi="Arial" w:cs="Arial"/>
                <w:sz w:val="20"/>
                <w:szCs w:val="20"/>
              </w:rPr>
              <w:t>the difference between a primary and secondary cell.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CB6B28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DA9F04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C16D94" w:rsidRPr="008D12CD" w14:paraId="379E4863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C5200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2AEDA" w14:textId="057EB982" w:rsidR="00C16D94" w:rsidRPr="00EF5FFD" w:rsidRDefault="00850FB3" w:rsidP="00EF5FFD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>Understand the reaction occurring between water and metals with the help of balanced equations.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4ACDEB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CA795B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59B784C4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BDDDF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BA108" w14:textId="4BD43908" w:rsidR="00C16D94" w:rsidRPr="00EF5FFD" w:rsidRDefault="00850FB3" w:rsidP="00EF5FFD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>Calculate cell voltage using standard reduction potential values</w:t>
            </w:r>
            <w:r w:rsidR="00C16D94"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AD94C3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30C30D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C16D94" w:rsidRPr="008D12CD" w14:paraId="2B5B7B8A" w14:textId="49C32232" w:rsidTr="00EF5FFD">
        <w:trPr>
          <w:gridAfter w:val="3"/>
          <w:wAfter w:w="2387" w:type="dxa"/>
          <w:trHeight w:val="58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F1B6A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vAlign w:val="center"/>
          </w:tcPr>
          <w:p w14:paraId="5E03C389" w14:textId="31C5E1EE" w:rsidR="00C16D94" w:rsidRPr="008D12CD" w:rsidRDefault="00C16D94" w:rsidP="00C16D94">
            <w:pPr>
              <w:rPr>
                <w:rFonts w:asciiTheme="majorHAnsi" w:hAnsiTheme="majorHAnsi" w:cstheme="majorHAnsi"/>
              </w:rPr>
            </w:pPr>
          </w:p>
        </w:tc>
      </w:tr>
      <w:tr w:rsidR="00C16D94" w:rsidRPr="008D12CD" w14:paraId="024961B5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F224A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Comment</w:t>
            </w:r>
          </w:p>
          <w:p w14:paraId="46F363D3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3B3300ED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61E3E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48BBB2F7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74AC2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61A55D61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D9A4D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28F74425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C312D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1D4B05C8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E0D25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</w:tbl>
    <w:p w14:paraId="62298C1E" w14:textId="77777777" w:rsidR="00DF68A9" w:rsidRPr="008D12CD" w:rsidRDefault="00DF68A9" w:rsidP="00DF68A9">
      <w:pPr>
        <w:ind w:left="142" w:hanging="142"/>
        <w:rPr>
          <w:rFonts w:asciiTheme="majorHAnsi" w:hAnsiTheme="majorHAnsi" w:cstheme="majorHAnsi"/>
        </w:rPr>
      </w:pPr>
    </w:p>
    <w:p w14:paraId="372AA0B4" w14:textId="77777777" w:rsidR="00DF68A9" w:rsidRPr="008D12CD" w:rsidRDefault="00DF68A9" w:rsidP="00DF68A9">
      <w:pPr>
        <w:ind w:left="142" w:hanging="142"/>
        <w:rPr>
          <w:rFonts w:asciiTheme="majorHAnsi" w:hAnsiTheme="majorHAnsi" w:cstheme="majorHAnsi"/>
        </w:rPr>
      </w:pPr>
    </w:p>
    <w:sectPr w:rsidR="00DF68A9" w:rsidRPr="008D12CD" w:rsidSect="00CB733F">
      <w:pgSz w:w="11900" w:h="16840"/>
      <w:pgMar w:top="333" w:right="0" w:bottom="426" w:left="96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C0BE9" w14:textId="77777777" w:rsidR="00F2033B" w:rsidRDefault="00F2033B" w:rsidP="00DF68A9">
      <w:r>
        <w:separator/>
      </w:r>
    </w:p>
  </w:endnote>
  <w:endnote w:type="continuationSeparator" w:id="0">
    <w:p w14:paraId="54EAD3D9" w14:textId="77777777" w:rsidR="00F2033B" w:rsidRDefault="00F2033B" w:rsidP="00DF6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BC0F9" w14:textId="77777777" w:rsidR="00F2033B" w:rsidRDefault="00F2033B" w:rsidP="00DF68A9">
      <w:r>
        <w:separator/>
      </w:r>
    </w:p>
  </w:footnote>
  <w:footnote w:type="continuationSeparator" w:id="0">
    <w:p w14:paraId="17C9F83F" w14:textId="77777777" w:rsidR="00F2033B" w:rsidRDefault="00F2033B" w:rsidP="00DF68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BF2513"/>
    <w:multiLevelType w:val="hybridMultilevel"/>
    <w:tmpl w:val="A3301280"/>
    <w:lvl w:ilvl="0" w:tplc="31109C40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1D"/>
    <w:rsid w:val="000678BD"/>
    <w:rsid w:val="000A6E9A"/>
    <w:rsid w:val="000D6682"/>
    <w:rsid w:val="001D6711"/>
    <w:rsid w:val="00232720"/>
    <w:rsid w:val="0025573B"/>
    <w:rsid w:val="002E2199"/>
    <w:rsid w:val="00305CDB"/>
    <w:rsid w:val="003134EA"/>
    <w:rsid w:val="003A191B"/>
    <w:rsid w:val="003A2BC4"/>
    <w:rsid w:val="003A6FC7"/>
    <w:rsid w:val="003F2B76"/>
    <w:rsid w:val="004D57E1"/>
    <w:rsid w:val="004E6BE6"/>
    <w:rsid w:val="004F645F"/>
    <w:rsid w:val="004F7ACB"/>
    <w:rsid w:val="00521F45"/>
    <w:rsid w:val="00541805"/>
    <w:rsid w:val="005D4C72"/>
    <w:rsid w:val="005E0E10"/>
    <w:rsid w:val="006C2D3B"/>
    <w:rsid w:val="006E76D4"/>
    <w:rsid w:val="00702A2F"/>
    <w:rsid w:val="00734ABB"/>
    <w:rsid w:val="0079557F"/>
    <w:rsid w:val="00826C7D"/>
    <w:rsid w:val="0084620E"/>
    <w:rsid w:val="00850FB3"/>
    <w:rsid w:val="00853EA9"/>
    <w:rsid w:val="00867E59"/>
    <w:rsid w:val="00895EDF"/>
    <w:rsid w:val="008D12CD"/>
    <w:rsid w:val="009169E5"/>
    <w:rsid w:val="0095221D"/>
    <w:rsid w:val="009659C3"/>
    <w:rsid w:val="009B482C"/>
    <w:rsid w:val="00A33F35"/>
    <w:rsid w:val="00A60E0E"/>
    <w:rsid w:val="00AA319E"/>
    <w:rsid w:val="00AC06F4"/>
    <w:rsid w:val="00AD4CCA"/>
    <w:rsid w:val="00B02406"/>
    <w:rsid w:val="00B26241"/>
    <w:rsid w:val="00B51518"/>
    <w:rsid w:val="00B53D07"/>
    <w:rsid w:val="00B65743"/>
    <w:rsid w:val="00B66A4C"/>
    <w:rsid w:val="00B81960"/>
    <w:rsid w:val="00BD1743"/>
    <w:rsid w:val="00BE0F82"/>
    <w:rsid w:val="00C16D94"/>
    <w:rsid w:val="00C528BE"/>
    <w:rsid w:val="00CB483F"/>
    <w:rsid w:val="00CB733F"/>
    <w:rsid w:val="00CD370B"/>
    <w:rsid w:val="00D80D25"/>
    <w:rsid w:val="00DA5032"/>
    <w:rsid w:val="00DB475D"/>
    <w:rsid w:val="00DD34FB"/>
    <w:rsid w:val="00DF68A9"/>
    <w:rsid w:val="00E245D3"/>
    <w:rsid w:val="00E9032B"/>
    <w:rsid w:val="00EE2671"/>
    <w:rsid w:val="00EF5FFD"/>
    <w:rsid w:val="00F2033B"/>
    <w:rsid w:val="00FB5A24"/>
    <w:rsid w:val="00FB735C"/>
    <w:rsid w:val="00FF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D8FE"/>
  <w15:docId w15:val="{28E634FD-40EB-49E9-B8BE-3118464B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F8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03B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03BD"/>
    <w:rPr>
      <w:rFonts w:ascii="Lucida Grande" w:hAnsi="Lucida Grande"/>
      <w:sz w:val="18"/>
      <w:szCs w:val="1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CB74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B74C0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CB74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B74C0"/>
    <w:rPr>
      <w:lang w:val="en-AU"/>
    </w:rPr>
  </w:style>
  <w:style w:type="paragraph" w:styleId="NoSpacing">
    <w:name w:val="No Spacing"/>
    <w:uiPriority w:val="1"/>
    <w:qFormat/>
    <w:rsid w:val="00541805"/>
    <w:rPr>
      <w:rFonts w:ascii="Times New Roman" w:eastAsia="Times New Roman" w:hAnsi="Times New Roman"/>
      <w:sz w:val="24"/>
      <w:szCs w:val="24"/>
      <w:lang w:eastAsia="en-AU"/>
    </w:rPr>
  </w:style>
  <w:style w:type="character" w:customStyle="1" w:styleId="ListItemChar">
    <w:name w:val="List Item Char"/>
    <w:basedOn w:val="DefaultParagraphFont"/>
    <w:link w:val="ListItem"/>
    <w:locked/>
    <w:rsid w:val="00E9032B"/>
    <w:rPr>
      <w:rFonts w:ascii="Franklin Gothic Book" w:eastAsiaTheme="minorHAnsi" w:hAnsi="Franklin Gothic Book" w:cs="Calibri"/>
      <w:iCs/>
      <w:lang w:eastAsia="en-AU"/>
    </w:rPr>
  </w:style>
  <w:style w:type="paragraph" w:customStyle="1" w:styleId="ListItem">
    <w:name w:val="List Item"/>
    <w:basedOn w:val="Normal"/>
    <w:link w:val="ListItemChar"/>
    <w:qFormat/>
    <w:rsid w:val="00E9032B"/>
    <w:pPr>
      <w:numPr>
        <w:numId w:val="1"/>
      </w:numPr>
      <w:spacing w:before="120" w:line="276" w:lineRule="auto"/>
    </w:pPr>
    <w:rPr>
      <w:rFonts w:ascii="Franklin Gothic Book" w:eastAsiaTheme="minorHAnsi" w:hAnsi="Franklin Gothic Book" w:cs="Calibri"/>
      <w:iCs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D'CRUZ Jijy [Safety Bay Senior High School]</cp:lastModifiedBy>
  <cp:revision>4</cp:revision>
  <cp:lastPrinted>2023-05-09T05:48:00Z</cp:lastPrinted>
  <dcterms:created xsi:type="dcterms:W3CDTF">2022-05-16T12:40:00Z</dcterms:created>
  <dcterms:modified xsi:type="dcterms:W3CDTF">2023-05-09T06:30:00Z</dcterms:modified>
</cp:coreProperties>
</file>