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A3E" w:rsidRDefault="00506A3E" w:rsidP="00506A3E">
      <w:r>
        <w:rPr>
          <w:noProof/>
          <w:lang w:val="en-AU" w:eastAsia="en-AU"/>
        </w:rPr>
        <w:drawing>
          <wp:anchor distT="36576" distB="36576" distL="36576" distR="36576" simplePos="0" relativeHeight="251661312" behindDoc="1" locked="0" layoutInCell="1" allowOverlap="1">
            <wp:simplePos x="0" y="0"/>
            <wp:positionH relativeFrom="margin">
              <wp:posOffset>2895600</wp:posOffset>
            </wp:positionH>
            <wp:positionV relativeFrom="paragraph">
              <wp:posOffset>-266700</wp:posOffset>
            </wp:positionV>
            <wp:extent cx="647700" cy="657225"/>
            <wp:effectExtent l="0" t="0" r="0" b="9525"/>
            <wp:wrapNone/>
            <wp:docPr id="4" name="Picture 4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o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06A3E" w:rsidRDefault="00506A3E" w:rsidP="00506A3E"/>
    <w:p w:rsidR="00506A3E" w:rsidRPr="00506A3E" w:rsidRDefault="00506A3E" w:rsidP="00506A3E">
      <w:pPr>
        <w:spacing w:after="0" w:line="240" w:lineRule="auto"/>
        <w:rPr>
          <w:rFonts w:ascii="Arial" w:eastAsia="Calibri" w:hAnsi="Arial" w:cs="Arial"/>
          <w:b/>
          <w:color w:val="000000"/>
          <w:sz w:val="24"/>
          <w:szCs w:val="24"/>
          <w:lang w:val="en-GB"/>
        </w:rPr>
      </w:pPr>
      <w:r w:rsidRPr="00506A3E">
        <w:rPr>
          <w:rFonts w:ascii="Arial" w:eastAsia="Calibri" w:hAnsi="Arial" w:cs="Arial"/>
          <w:b/>
          <w:color w:val="000000"/>
          <w:sz w:val="24"/>
          <w:szCs w:val="24"/>
          <w:lang w:val="en-GB"/>
        </w:rPr>
        <w:t>Narrogin Senior High School</w:t>
      </w:r>
    </w:p>
    <w:p w:rsidR="00506A3E" w:rsidRPr="00506A3E" w:rsidRDefault="00506A3E" w:rsidP="00506A3E">
      <w:pPr>
        <w:spacing w:after="0" w:line="240" w:lineRule="auto"/>
        <w:rPr>
          <w:rFonts w:ascii="Arial" w:eastAsia="Calibri" w:hAnsi="Arial" w:cs="Arial"/>
          <w:b/>
          <w:color w:val="000000"/>
          <w:sz w:val="24"/>
          <w:szCs w:val="24"/>
          <w:lang w:val="en-GB"/>
        </w:rPr>
      </w:pPr>
    </w:p>
    <w:p w:rsidR="00506A3E" w:rsidRPr="00506A3E" w:rsidRDefault="00506A3E" w:rsidP="00506A3E">
      <w:pPr>
        <w:spacing w:after="0" w:line="240" w:lineRule="auto"/>
        <w:rPr>
          <w:rFonts w:ascii="Arial" w:eastAsia="Calibri" w:hAnsi="Arial" w:cs="Arial"/>
          <w:b/>
          <w:color w:val="000000"/>
          <w:sz w:val="24"/>
          <w:szCs w:val="24"/>
          <w:lang w:val="en-GB"/>
        </w:rPr>
      </w:pPr>
      <w:r w:rsidRPr="00506A3E">
        <w:rPr>
          <w:rFonts w:ascii="Arial" w:eastAsia="Calibri" w:hAnsi="Arial" w:cs="Arial"/>
          <w:b/>
          <w:color w:val="000000"/>
          <w:sz w:val="24"/>
          <w:szCs w:val="24"/>
          <w:lang w:val="en-GB"/>
        </w:rPr>
        <w:t>Name: ____________________________ Teacher: ____________________</w:t>
      </w:r>
    </w:p>
    <w:p w:rsidR="00506A3E" w:rsidRPr="00506A3E" w:rsidRDefault="00506A3E" w:rsidP="00506A3E">
      <w:pPr>
        <w:spacing w:after="0" w:line="240" w:lineRule="auto"/>
        <w:rPr>
          <w:rFonts w:ascii="Arial" w:eastAsia="Calibri" w:hAnsi="Arial" w:cs="Arial"/>
          <w:b/>
          <w:color w:val="000000"/>
          <w:sz w:val="24"/>
          <w:szCs w:val="24"/>
          <w:lang w:val="en-GB"/>
        </w:rPr>
      </w:pPr>
    </w:p>
    <w:p w:rsidR="00506A3E" w:rsidRPr="00506A3E" w:rsidRDefault="00506A3E" w:rsidP="00506A3E">
      <w:pPr>
        <w:spacing w:after="0" w:line="240" w:lineRule="auto"/>
        <w:rPr>
          <w:rFonts w:ascii="Arial" w:eastAsia="Calibri" w:hAnsi="Arial" w:cs="Arial"/>
          <w:b/>
          <w:color w:val="000000"/>
          <w:sz w:val="24"/>
          <w:szCs w:val="24"/>
          <w:lang w:val="en-GB"/>
        </w:rPr>
      </w:pPr>
      <w:r w:rsidRPr="00506A3E">
        <w:rPr>
          <w:rFonts w:ascii="Arial" w:eastAsia="Calibri" w:hAnsi="Arial" w:cs="Arial"/>
          <w:b/>
          <w:color w:val="000000"/>
          <w:sz w:val="24"/>
          <w:szCs w:val="24"/>
          <w:lang w:val="en-GB"/>
        </w:rPr>
        <w:t>General English Year Twelve</w:t>
      </w:r>
    </w:p>
    <w:p w:rsidR="00506A3E" w:rsidRPr="00506A3E" w:rsidRDefault="00506A3E" w:rsidP="00506A3E">
      <w:pPr>
        <w:spacing w:after="0" w:line="240" w:lineRule="auto"/>
        <w:rPr>
          <w:rFonts w:ascii="Arial" w:eastAsia="Calibri" w:hAnsi="Arial" w:cs="Arial"/>
          <w:b/>
          <w:color w:val="000000"/>
          <w:sz w:val="24"/>
          <w:szCs w:val="24"/>
          <w:lang w:val="en-GB"/>
        </w:rPr>
      </w:pPr>
    </w:p>
    <w:p w:rsidR="00506A3E" w:rsidRPr="00506A3E" w:rsidRDefault="00ED18A7" w:rsidP="00506A3E">
      <w:pPr>
        <w:spacing w:after="0" w:line="240" w:lineRule="auto"/>
        <w:rPr>
          <w:rFonts w:ascii="Arial" w:eastAsia="Calibri" w:hAnsi="Arial" w:cs="Arial"/>
          <w:b/>
          <w:color w:val="000000"/>
          <w:sz w:val="24"/>
          <w:szCs w:val="24"/>
          <w:lang w:val="en-GB"/>
        </w:rPr>
      </w:pPr>
      <w:r>
        <w:rPr>
          <w:rFonts w:ascii="Arial" w:eastAsia="Calibri" w:hAnsi="Arial" w:cs="Arial"/>
          <w:b/>
          <w:color w:val="000000"/>
          <w:sz w:val="24"/>
          <w:szCs w:val="24"/>
          <w:lang w:val="en-GB"/>
        </w:rPr>
        <w:t>Task 7</w:t>
      </w:r>
      <w:bookmarkStart w:id="0" w:name="_GoBack"/>
      <w:bookmarkEnd w:id="0"/>
    </w:p>
    <w:p w:rsidR="00506A3E" w:rsidRDefault="00506A3E" w:rsidP="00506A3E">
      <w:pPr>
        <w:spacing w:after="0" w:line="240" w:lineRule="auto"/>
        <w:rPr>
          <w:rFonts w:ascii="Times New Roman" w:eastAsia="Calibri" w:hAnsi="Times New Roman"/>
          <w:b/>
          <w:color w:val="000000"/>
          <w:sz w:val="28"/>
          <w:szCs w:val="28"/>
          <w:lang w:val="en-GB"/>
        </w:rPr>
      </w:pPr>
    </w:p>
    <w:p w:rsidR="00506A3E" w:rsidRDefault="00506A3E" w:rsidP="00506A3E">
      <w:pPr>
        <w:spacing w:after="0" w:line="240" w:lineRule="auto"/>
        <w:rPr>
          <w:rFonts w:ascii="Times New Roman" w:eastAsia="Calibri" w:hAnsi="Times New Roman"/>
          <w:color w:val="000000"/>
          <w:sz w:val="28"/>
          <w:szCs w:val="28"/>
          <w:lang w:val="en-GB"/>
        </w:rPr>
      </w:pPr>
      <w:r>
        <w:rPr>
          <w:rFonts w:ascii="Times New Roman" w:eastAsia="Calibri" w:hAnsi="Times New Roman"/>
          <w:b/>
          <w:color w:val="000000"/>
          <w:sz w:val="28"/>
          <w:szCs w:val="28"/>
          <w:lang w:val="en-GB"/>
        </w:rPr>
        <w:t xml:space="preserve">Assessment type: </w:t>
      </w:r>
      <w:r w:rsidRPr="00506A3E">
        <w:rPr>
          <w:rFonts w:ascii="Times New Roman" w:eastAsia="Calibri" w:hAnsi="Times New Roman"/>
          <w:color w:val="000000"/>
          <w:sz w:val="28"/>
          <w:szCs w:val="28"/>
          <w:lang w:val="en-GB"/>
        </w:rPr>
        <w:t>Responding</w:t>
      </w:r>
    </w:p>
    <w:p w:rsidR="00506A3E" w:rsidRDefault="00506A3E" w:rsidP="00506A3E">
      <w:pPr>
        <w:spacing w:after="0" w:line="240" w:lineRule="auto"/>
        <w:rPr>
          <w:rFonts w:ascii="Times New Roman" w:eastAsia="Calibri" w:hAnsi="Times New Roman"/>
          <w:color w:val="000000"/>
          <w:sz w:val="28"/>
          <w:szCs w:val="28"/>
          <w:lang w:val="en-GB"/>
        </w:rPr>
      </w:pPr>
      <w:r w:rsidRPr="00506A3E">
        <w:rPr>
          <w:rFonts w:ascii="Times New Roman" w:eastAsia="Calibri" w:hAnsi="Times New Roman"/>
          <w:b/>
          <w:color w:val="000000"/>
          <w:sz w:val="28"/>
          <w:szCs w:val="28"/>
          <w:lang w:val="en-GB"/>
        </w:rPr>
        <w:t>Conditions</w:t>
      </w:r>
      <w:r>
        <w:rPr>
          <w:rFonts w:ascii="Times New Roman" w:eastAsia="Calibri" w:hAnsi="Times New Roman"/>
          <w:color w:val="000000"/>
          <w:sz w:val="28"/>
          <w:szCs w:val="28"/>
          <w:lang w:val="en-GB"/>
        </w:rPr>
        <w:t>: In-class</w:t>
      </w:r>
    </w:p>
    <w:p w:rsidR="00506A3E" w:rsidRDefault="00506A3E" w:rsidP="00506A3E">
      <w:pPr>
        <w:spacing w:after="0" w:line="240" w:lineRule="auto"/>
        <w:rPr>
          <w:rFonts w:ascii="Times New Roman" w:eastAsia="Calibri" w:hAnsi="Times New Roman"/>
          <w:color w:val="000000"/>
          <w:sz w:val="28"/>
          <w:szCs w:val="28"/>
          <w:lang w:val="en-GB"/>
        </w:rPr>
      </w:pPr>
      <w:r w:rsidRPr="00506A3E">
        <w:rPr>
          <w:rFonts w:ascii="Times New Roman" w:eastAsia="Calibri" w:hAnsi="Times New Roman"/>
          <w:b/>
          <w:color w:val="000000"/>
          <w:sz w:val="28"/>
          <w:szCs w:val="28"/>
          <w:lang w:val="en-GB"/>
        </w:rPr>
        <w:t>Time for the task:</w:t>
      </w:r>
      <w:r>
        <w:rPr>
          <w:rFonts w:ascii="Times New Roman" w:eastAsia="Calibri" w:hAnsi="Times New Roman"/>
          <w:color w:val="000000"/>
          <w:sz w:val="28"/>
          <w:szCs w:val="28"/>
          <w:lang w:val="en-GB"/>
        </w:rPr>
        <w:t xml:space="preserve"> two weeks</w:t>
      </w:r>
    </w:p>
    <w:p w:rsidR="00506A3E" w:rsidRDefault="00506A3E" w:rsidP="00506A3E">
      <w:pPr>
        <w:spacing w:after="0" w:line="240" w:lineRule="auto"/>
        <w:rPr>
          <w:rFonts w:ascii="Times New Roman" w:eastAsia="Calibri" w:hAnsi="Times New Roman"/>
          <w:b/>
          <w:color w:val="000000"/>
          <w:sz w:val="28"/>
          <w:szCs w:val="28"/>
          <w:lang w:val="en-GB"/>
        </w:rPr>
      </w:pPr>
      <w:r w:rsidRPr="00506A3E">
        <w:rPr>
          <w:rFonts w:ascii="Times New Roman" w:eastAsia="Calibri" w:hAnsi="Times New Roman"/>
          <w:b/>
          <w:color w:val="000000"/>
          <w:sz w:val="28"/>
          <w:szCs w:val="28"/>
          <w:lang w:val="en-GB"/>
        </w:rPr>
        <w:t>Date Due</w:t>
      </w:r>
      <w:r w:rsidR="00DF0932">
        <w:rPr>
          <w:rFonts w:ascii="Times New Roman" w:eastAsia="Calibri" w:hAnsi="Times New Roman"/>
          <w:color w:val="000000"/>
          <w:sz w:val="28"/>
          <w:szCs w:val="28"/>
          <w:lang w:val="en-GB"/>
        </w:rPr>
        <w:t xml:space="preserve">: </w:t>
      </w:r>
    </w:p>
    <w:p w:rsidR="00506A3E" w:rsidRDefault="00506A3E" w:rsidP="00506A3E">
      <w:pPr>
        <w:spacing w:after="0" w:line="240" w:lineRule="auto"/>
        <w:rPr>
          <w:rFonts w:ascii="Times New Roman" w:eastAsia="Calibri" w:hAnsi="Times New Roman"/>
          <w:b/>
          <w:color w:val="000000"/>
          <w:sz w:val="28"/>
          <w:szCs w:val="28"/>
          <w:lang w:val="en-GB"/>
        </w:rPr>
      </w:pPr>
      <w:r>
        <w:rPr>
          <w:rFonts w:ascii="Times New Roman" w:eastAsia="Calibri" w:hAnsi="Times New Roman"/>
          <w:b/>
          <w:color w:val="000000"/>
          <w:sz w:val="28"/>
          <w:szCs w:val="28"/>
          <w:lang w:val="en-GB"/>
        </w:rPr>
        <w:t xml:space="preserve">Task weighting: </w:t>
      </w:r>
      <w:r w:rsidRPr="00506A3E">
        <w:rPr>
          <w:rFonts w:ascii="Times New Roman" w:eastAsia="Calibri" w:hAnsi="Times New Roman"/>
          <w:color w:val="000000"/>
          <w:sz w:val="28"/>
          <w:szCs w:val="28"/>
          <w:lang w:val="en-GB"/>
        </w:rPr>
        <w:t>10%</w:t>
      </w:r>
    </w:p>
    <w:p w:rsidR="00506A3E" w:rsidRDefault="00506A3E" w:rsidP="00506A3E">
      <w:pPr>
        <w:spacing w:after="0" w:line="240" w:lineRule="auto"/>
        <w:rPr>
          <w:rFonts w:ascii="Times New Roman" w:eastAsia="Calibri" w:hAnsi="Times New Roman"/>
          <w:b/>
          <w:color w:val="000000"/>
          <w:sz w:val="28"/>
          <w:szCs w:val="28"/>
          <w:lang w:val="en-GB"/>
        </w:rPr>
      </w:pPr>
    </w:p>
    <w:p w:rsidR="00506A3E" w:rsidRPr="00506A3E" w:rsidRDefault="00506A3E" w:rsidP="00506A3E">
      <w:pPr>
        <w:spacing w:after="0" w:line="240" w:lineRule="auto"/>
        <w:rPr>
          <w:rFonts w:ascii="Times New Roman" w:eastAsia="Calibri" w:hAnsi="Times New Roman"/>
          <w:b/>
          <w:color w:val="000000"/>
          <w:sz w:val="28"/>
          <w:szCs w:val="28"/>
          <w:lang w:val="en-GB"/>
        </w:rPr>
      </w:pPr>
      <w:r>
        <w:rPr>
          <w:rFonts w:ascii="Times New Roman" w:eastAsia="Calibri" w:hAnsi="Times New Roman"/>
          <w:b/>
          <w:color w:val="000000"/>
          <w:sz w:val="28"/>
          <w:szCs w:val="28"/>
          <w:lang w:val="en-GB"/>
        </w:rPr>
        <w:t>__________________________________________________________________________</w:t>
      </w:r>
    </w:p>
    <w:p w:rsidR="00506A3E" w:rsidRDefault="00506A3E" w:rsidP="00506A3E">
      <w:pPr>
        <w:spacing w:after="0" w:line="240" w:lineRule="auto"/>
        <w:rPr>
          <w:rFonts w:ascii="Times New Roman" w:eastAsia="Calibri" w:hAnsi="Times New Roman"/>
          <w:b/>
          <w:color w:val="000000"/>
          <w:sz w:val="16"/>
          <w:szCs w:val="16"/>
          <w:lang w:val="en-GB"/>
        </w:rPr>
      </w:pPr>
      <w:r>
        <w:rPr>
          <w:rFonts w:ascii="Times New Roman" w:eastAsia="Calibri" w:hAnsi="Times New Roman"/>
          <w:b/>
          <w:color w:val="000000"/>
          <w:sz w:val="16"/>
          <w:szCs w:val="16"/>
          <w:lang w:val="en-GB"/>
        </w:rPr>
        <w:t xml:space="preserve"> </w:t>
      </w:r>
    </w:p>
    <w:p w:rsidR="00506A3E" w:rsidRDefault="00506A3E" w:rsidP="00506A3E">
      <w:pPr>
        <w:spacing w:after="0" w:line="240" w:lineRule="auto"/>
        <w:rPr>
          <w:rFonts w:ascii="Arial" w:eastAsia="Calibri" w:hAnsi="Arial" w:cs="Arial"/>
          <w:color w:val="000000"/>
          <w:sz w:val="20"/>
          <w:szCs w:val="20"/>
          <w:lang w:val="en-GB"/>
        </w:rPr>
      </w:pPr>
      <w:r>
        <w:rPr>
          <w:rFonts w:ascii="Times New Roman" w:eastAsia="Calibri" w:hAnsi="Times New Roman"/>
          <w:b/>
          <w:color w:val="000000"/>
          <w:sz w:val="16"/>
          <w:szCs w:val="16"/>
          <w:lang w:val="en-GB"/>
        </w:rPr>
        <w:t xml:space="preserve">  </w:t>
      </w:r>
      <w:r>
        <w:rPr>
          <w:rFonts w:ascii="Times New Roman" w:eastAsia="Calibri" w:hAnsi="Times New Roman"/>
          <w:b/>
          <w:color w:val="000000"/>
          <w:sz w:val="16"/>
          <w:szCs w:val="16"/>
          <w:lang w:val="en-GB"/>
        </w:rPr>
        <w:tab/>
        <w:t xml:space="preserve">                                      </w:t>
      </w:r>
      <w:r w:rsidRPr="00506A3E">
        <w:rPr>
          <w:rFonts w:ascii="Arial" w:eastAsia="Calibri" w:hAnsi="Arial" w:cs="Arial"/>
          <w:color w:val="000000"/>
          <w:sz w:val="20"/>
          <w:szCs w:val="20"/>
          <w:lang w:val="en-GB"/>
        </w:rPr>
        <w:t>I declare that the words and ideas in this task are all my own.</w:t>
      </w:r>
    </w:p>
    <w:p w:rsidR="00506A3E" w:rsidRDefault="00506A3E" w:rsidP="00506A3E">
      <w:pPr>
        <w:spacing w:after="0" w:line="240" w:lineRule="auto"/>
        <w:rPr>
          <w:rFonts w:ascii="Arial" w:eastAsia="Calibri" w:hAnsi="Arial" w:cs="Arial"/>
          <w:color w:val="000000"/>
          <w:sz w:val="20"/>
          <w:szCs w:val="20"/>
          <w:lang w:val="en-GB"/>
        </w:rPr>
      </w:pPr>
    </w:p>
    <w:p w:rsidR="00506A3E" w:rsidRPr="00506A3E" w:rsidRDefault="00506A3E" w:rsidP="00506A3E">
      <w:pPr>
        <w:spacing w:after="0" w:line="240" w:lineRule="auto"/>
        <w:rPr>
          <w:rFonts w:ascii="Arial" w:eastAsia="Calibri" w:hAnsi="Arial" w:cs="Arial"/>
          <w:color w:val="000000"/>
          <w:sz w:val="20"/>
          <w:szCs w:val="20"/>
          <w:lang w:val="en-GB"/>
        </w:rPr>
      </w:pPr>
      <w:r>
        <w:rPr>
          <w:rFonts w:ascii="Arial" w:eastAsia="Calibri" w:hAnsi="Arial" w:cs="Arial"/>
          <w:color w:val="000000"/>
          <w:sz w:val="20"/>
          <w:szCs w:val="20"/>
          <w:lang w:val="en-GB"/>
        </w:rPr>
        <w:t>Student Signature: _________________________________ Date: __________________</w:t>
      </w:r>
    </w:p>
    <w:p w:rsidR="00506A3E" w:rsidRDefault="00506A3E" w:rsidP="00506A3E">
      <w:pPr>
        <w:spacing w:after="0" w:line="240" w:lineRule="auto"/>
        <w:rPr>
          <w:rFonts w:ascii="Times New Roman" w:eastAsia="Calibri" w:hAnsi="Times New Roman"/>
          <w:b/>
          <w:color w:val="000000"/>
          <w:sz w:val="16"/>
          <w:szCs w:val="16"/>
          <w:lang w:val="en-GB"/>
        </w:rPr>
      </w:pPr>
    </w:p>
    <w:p w:rsidR="00506A3E" w:rsidRDefault="00506A3E" w:rsidP="00506A3E">
      <w:pPr>
        <w:spacing w:after="0" w:line="240" w:lineRule="auto"/>
        <w:rPr>
          <w:rFonts w:ascii="Times New Roman" w:eastAsia="Calibri" w:hAnsi="Times New Roman"/>
          <w:b/>
          <w:color w:val="000000"/>
          <w:sz w:val="16"/>
          <w:szCs w:val="16"/>
          <w:lang w:val="en-GB"/>
        </w:rPr>
      </w:pPr>
    </w:p>
    <w:p w:rsidR="00912F91" w:rsidRDefault="00912F91" w:rsidP="00506A3E">
      <w:pPr>
        <w:spacing w:after="0" w:line="240" w:lineRule="auto"/>
        <w:rPr>
          <w:rFonts w:ascii="Times New Roman" w:eastAsia="Calibri" w:hAnsi="Times New Roman"/>
          <w:b/>
          <w:color w:val="000000"/>
          <w:sz w:val="16"/>
          <w:szCs w:val="16"/>
          <w:lang w:val="en-GB"/>
        </w:rPr>
      </w:pPr>
    </w:p>
    <w:p w:rsidR="00912F91" w:rsidRDefault="00912F91" w:rsidP="00506A3E">
      <w:pPr>
        <w:spacing w:after="0" w:line="240" w:lineRule="auto"/>
        <w:rPr>
          <w:rFonts w:ascii="Times New Roman" w:eastAsia="Calibri" w:hAnsi="Times New Roman"/>
          <w:b/>
          <w:color w:val="000000"/>
          <w:sz w:val="16"/>
          <w:szCs w:val="16"/>
          <w:lang w:val="en-GB"/>
        </w:rPr>
      </w:pPr>
    </w:p>
    <w:p w:rsidR="00506A3E" w:rsidRDefault="00506A3E" w:rsidP="00506A3E">
      <w:pPr>
        <w:spacing w:after="0" w:line="240" w:lineRule="auto"/>
        <w:rPr>
          <w:rFonts w:ascii="Times New Roman" w:eastAsia="Calibri" w:hAnsi="Times New Roman"/>
          <w:b/>
          <w:color w:val="000000"/>
          <w:sz w:val="16"/>
          <w:szCs w:val="16"/>
          <w:lang w:val="en-GB"/>
        </w:rPr>
      </w:pPr>
      <w:r w:rsidRPr="00440AA7">
        <w:rPr>
          <w:rFonts w:ascii="Arial" w:eastAsia="MS Mincho" w:hAnsi="Arial" w:cs="Arial"/>
          <w:b/>
          <w:noProof/>
          <w:sz w:val="24"/>
          <w:szCs w:val="24"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419101</wp:posOffset>
                </wp:positionH>
                <wp:positionV relativeFrom="paragraph">
                  <wp:posOffset>74931</wp:posOffset>
                </wp:positionV>
                <wp:extent cx="5829300" cy="971550"/>
                <wp:effectExtent l="0" t="0" r="19050" b="1905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0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7647B" w:rsidRDefault="0007647B" w:rsidP="00506A3E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EF3BEE">
                              <w:rPr>
                                <w:rFonts w:ascii="Arial" w:hAnsi="Arial" w:cs="Arial"/>
                                <w:b/>
                              </w:rPr>
                              <w:t>TASK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6: Exploring Perspectives</w:t>
                            </w:r>
                          </w:p>
                          <w:p w:rsidR="0007647B" w:rsidRPr="0039484E" w:rsidRDefault="0007647B" w:rsidP="00506A3E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lang w:val="en-AU"/>
                              </w:rPr>
                            </w:pPr>
                            <w:r w:rsidRPr="0039484E">
                              <w:rPr>
                                <w:rFonts w:ascii="Arial" w:hAnsi="Arial" w:cs="Arial"/>
                              </w:rPr>
                              <w:t xml:space="preserve">Present a retrieval chart which explores how some perspectives are privileged while others are </w:t>
                            </w:r>
                            <w:proofErr w:type="spellStart"/>
                            <w:r w:rsidR="00326272">
                              <w:rPr>
                                <w:rFonts w:ascii="Arial" w:hAnsi="Arial" w:cs="Arial"/>
                              </w:rPr>
                              <w:t>marginalis</w:t>
                            </w:r>
                            <w:r w:rsidR="00C81B57">
                              <w:rPr>
                                <w:rFonts w:ascii="Arial" w:hAnsi="Arial" w:cs="Arial"/>
                              </w:rPr>
                              <w:t>ed</w:t>
                            </w:r>
                            <w:proofErr w:type="spellEnd"/>
                            <w:r w:rsidR="00C81B57">
                              <w:rPr>
                                <w:rFonts w:ascii="Arial" w:hAnsi="Arial" w:cs="Arial"/>
                              </w:rPr>
                              <w:t>, or silenced in a few</w:t>
                            </w:r>
                            <w:r w:rsidRPr="0039484E">
                              <w:rPr>
                                <w:rFonts w:ascii="Arial" w:hAnsi="Arial" w:cs="Arial"/>
                              </w:rPr>
                              <w:t xml:space="preserve"> reading and/o</w:t>
                            </w:r>
                            <w:r w:rsidR="00C81B57">
                              <w:rPr>
                                <w:rFonts w:ascii="Arial" w:hAnsi="Arial" w:cs="Arial"/>
                              </w:rPr>
                              <w:t>r viewing texts you have studied and complete structured paragraphs based on your retrieval chart.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3pt;margin-top:5.9pt;width:459pt;height:7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">
                <v:textbox>
                  <w:txbxContent>
                    <w:p w:rsidR="0007647B" w:rsidRDefault="0007647B" w:rsidP="00506A3E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ascii="Arial" w:hAnsi="Arial" w:cs="Arial"/>
                          <w:b/>
                        </w:rPr>
                      </w:pPr>
                      <w:r w:rsidRPr="00EF3BEE">
                        <w:rPr>
                          <w:rFonts w:ascii="Arial" w:hAnsi="Arial" w:cs="Arial"/>
                          <w:b/>
                        </w:rPr>
                        <w:t>TASK</w:t>
                      </w:r>
                      <w:r>
                        <w:rPr>
                          <w:rFonts w:ascii="Arial" w:hAnsi="Arial" w:cs="Arial"/>
                          <w:b/>
                        </w:rPr>
                        <w:t xml:space="preserve"> 6: Exploring Perspectives</w:t>
                      </w:r>
                    </w:p>
                    <w:p w:rsidR="0007647B" w:rsidRPr="0039484E" w:rsidRDefault="0007647B" w:rsidP="00506A3E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ascii="Arial" w:hAnsi="Arial" w:cs="Arial"/>
                          <w:lang w:val="en-AU"/>
                        </w:rPr>
                      </w:pPr>
                      <w:r w:rsidRPr="0039484E">
                        <w:rPr>
                          <w:rFonts w:ascii="Arial" w:hAnsi="Arial" w:cs="Arial"/>
                        </w:rPr>
                        <w:t xml:space="preserve">Present a retrieval chart which explores how some perspectives are privileged while others are </w:t>
                      </w:r>
                      <w:proofErr w:type="spellStart"/>
                      <w:r w:rsidR="00326272">
                        <w:rPr>
                          <w:rFonts w:ascii="Arial" w:hAnsi="Arial" w:cs="Arial"/>
                        </w:rPr>
                        <w:t>marginalis</w:t>
                      </w:r>
                      <w:r w:rsidR="00C81B57">
                        <w:rPr>
                          <w:rFonts w:ascii="Arial" w:hAnsi="Arial" w:cs="Arial"/>
                        </w:rPr>
                        <w:t>ed</w:t>
                      </w:r>
                      <w:proofErr w:type="spellEnd"/>
                      <w:r w:rsidR="00C81B57">
                        <w:rPr>
                          <w:rFonts w:ascii="Arial" w:hAnsi="Arial" w:cs="Arial"/>
                        </w:rPr>
                        <w:t>, or silenced in a few</w:t>
                      </w:r>
                      <w:r w:rsidRPr="0039484E">
                        <w:rPr>
                          <w:rFonts w:ascii="Arial" w:hAnsi="Arial" w:cs="Arial"/>
                        </w:rPr>
                        <w:t xml:space="preserve"> reading and/o</w:t>
                      </w:r>
                      <w:r w:rsidR="00C81B57">
                        <w:rPr>
                          <w:rFonts w:ascii="Arial" w:hAnsi="Arial" w:cs="Arial"/>
                        </w:rPr>
                        <w:t>r viewing texts you have studied and complete structured paragraphs based on your retrieval chart.</w:t>
                      </w:r>
                    </w:p>
                  </w:txbxContent>
                </v:textbox>
              </v:shape>
            </w:pict>
          </mc:Fallback>
        </mc:AlternateContent>
      </w:r>
    </w:p>
    <w:p w:rsidR="00506A3E" w:rsidRDefault="00506A3E" w:rsidP="00506A3E">
      <w:pPr>
        <w:spacing w:after="0" w:line="240" w:lineRule="auto"/>
        <w:rPr>
          <w:rFonts w:ascii="Times New Roman" w:eastAsia="Calibri" w:hAnsi="Times New Roman"/>
          <w:b/>
          <w:color w:val="000000"/>
          <w:sz w:val="16"/>
          <w:szCs w:val="16"/>
          <w:lang w:val="en-GB"/>
        </w:rPr>
      </w:pPr>
    </w:p>
    <w:p w:rsidR="00506A3E" w:rsidRPr="00440AA7" w:rsidRDefault="00506A3E" w:rsidP="00506A3E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en-AU" w:eastAsia="ja-JP"/>
        </w:rPr>
      </w:pPr>
    </w:p>
    <w:p w:rsidR="00506A3E" w:rsidRDefault="00506A3E" w:rsidP="00506A3E">
      <w:pPr>
        <w:rPr>
          <w:rFonts w:ascii="Arial" w:hAnsi="Arial" w:cs="Arial"/>
          <w:b/>
        </w:rPr>
      </w:pPr>
    </w:p>
    <w:p w:rsidR="00506A3E" w:rsidRDefault="00506A3E" w:rsidP="00506A3E">
      <w:pPr>
        <w:rPr>
          <w:rFonts w:ascii="Arial" w:hAnsi="Arial" w:cs="Arial"/>
          <w:b/>
        </w:rPr>
      </w:pPr>
    </w:p>
    <w:p w:rsidR="00C81B57" w:rsidRDefault="00C81B57" w:rsidP="00506A3E">
      <w:pPr>
        <w:spacing w:after="0" w:line="240" w:lineRule="auto"/>
        <w:rPr>
          <w:rFonts w:ascii="Arial" w:hAnsi="Arial" w:cs="Arial"/>
          <w:b/>
        </w:rPr>
      </w:pPr>
    </w:p>
    <w:p w:rsidR="00C81B57" w:rsidRDefault="00C81B57" w:rsidP="00506A3E">
      <w:pPr>
        <w:spacing w:after="0" w:line="240" w:lineRule="auto"/>
        <w:rPr>
          <w:rFonts w:ascii="Arial" w:hAnsi="Arial" w:cs="Arial"/>
          <w:b/>
        </w:rPr>
      </w:pPr>
    </w:p>
    <w:p w:rsidR="00506A3E" w:rsidRDefault="00D8204F" w:rsidP="00506A3E">
      <w:p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</w:rPr>
        <w:t>FEEDBACK:</w:t>
      </w:r>
    </w:p>
    <w:p w:rsidR="00506A3E" w:rsidRDefault="00506A3E" w:rsidP="00506A3E">
      <w:pPr>
        <w:spacing w:after="120" w:line="360" w:lineRule="auto"/>
        <w:ind w:firstLine="720"/>
        <w:rPr>
          <w:rFonts w:ascii="Arial" w:hAnsi="Arial" w:cs="Arial"/>
          <w:b/>
        </w:rPr>
      </w:pPr>
    </w:p>
    <w:p w:rsidR="00506A3E" w:rsidRDefault="00506A3E" w:rsidP="00506A3E">
      <w:pPr>
        <w:spacing w:after="120" w:line="360" w:lineRule="auto"/>
        <w:ind w:firstLine="720"/>
        <w:rPr>
          <w:rFonts w:ascii="Arial" w:hAnsi="Arial" w:cs="Arial"/>
          <w:b/>
        </w:rPr>
      </w:pPr>
    </w:p>
    <w:p w:rsidR="00506A3E" w:rsidRDefault="00506A3E" w:rsidP="00506A3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contextualSpacing/>
        <w:rPr>
          <w:rFonts w:ascii="Arial" w:hAnsi="Arial" w:cs="Arial"/>
          <w:lang w:val="en"/>
        </w:rPr>
      </w:pPr>
    </w:p>
    <w:p w:rsidR="00506A3E" w:rsidRDefault="00506A3E" w:rsidP="00506A3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contextualSpacing/>
        <w:rPr>
          <w:rFonts w:ascii="Arial" w:hAnsi="Arial" w:cs="Arial"/>
          <w:lang w:val="en"/>
        </w:rPr>
      </w:pPr>
    </w:p>
    <w:p w:rsidR="00506A3E" w:rsidRDefault="00506A3E" w:rsidP="00506A3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contextualSpacing/>
        <w:rPr>
          <w:rFonts w:ascii="Arial" w:hAnsi="Arial" w:cs="Arial"/>
          <w:lang w:val="en"/>
        </w:rPr>
      </w:pPr>
    </w:p>
    <w:p w:rsidR="00506A3E" w:rsidRDefault="00506A3E" w:rsidP="00506A3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contextualSpacing/>
        <w:rPr>
          <w:rFonts w:ascii="Arial" w:hAnsi="Arial" w:cs="Arial"/>
          <w:lang w:val="en"/>
        </w:rPr>
      </w:pPr>
    </w:p>
    <w:p w:rsidR="00506A3E" w:rsidRDefault="00506A3E" w:rsidP="00506A3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contextualSpacing/>
        <w:rPr>
          <w:rFonts w:ascii="Arial" w:hAnsi="Arial" w:cs="Arial"/>
          <w:lang w:val="en"/>
        </w:rPr>
      </w:pPr>
    </w:p>
    <w:p w:rsidR="00506A3E" w:rsidRDefault="00506A3E" w:rsidP="00506A3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contextualSpacing/>
        <w:rPr>
          <w:rFonts w:ascii="Arial" w:hAnsi="Arial" w:cs="Arial"/>
          <w:lang w:val="en"/>
        </w:rPr>
      </w:pPr>
    </w:p>
    <w:p w:rsidR="00506A3E" w:rsidRDefault="00506A3E" w:rsidP="00506A3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contextualSpacing/>
        <w:rPr>
          <w:rFonts w:ascii="Arial" w:hAnsi="Arial" w:cs="Arial"/>
          <w:lang w:val="en"/>
        </w:rPr>
      </w:pPr>
    </w:p>
    <w:p w:rsidR="00506A3E" w:rsidRDefault="00506A3E" w:rsidP="00506A3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contextualSpacing/>
        <w:rPr>
          <w:rFonts w:ascii="Arial" w:hAnsi="Arial" w:cs="Arial"/>
          <w:lang w:val="en"/>
        </w:rPr>
      </w:pPr>
    </w:p>
    <w:p w:rsidR="00506A3E" w:rsidRDefault="00506A3E" w:rsidP="00506A3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contextualSpacing/>
        <w:rPr>
          <w:rFonts w:ascii="Arial" w:hAnsi="Arial" w:cs="Arial"/>
          <w:lang w:val="en"/>
        </w:rPr>
      </w:pPr>
    </w:p>
    <w:p w:rsidR="00506A3E" w:rsidRDefault="00506A3E" w:rsidP="00506A3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contextualSpacing/>
        <w:rPr>
          <w:rFonts w:ascii="Arial" w:hAnsi="Arial" w:cs="Arial"/>
          <w:lang w:val="en"/>
        </w:rPr>
      </w:pPr>
    </w:p>
    <w:p w:rsidR="00506A3E" w:rsidRDefault="00506A3E" w:rsidP="00506A3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contextualSpacing/>
        <w:rPr>
          <w:rFonts w:ascii="Arial" w:hAnsi="Arial" w:cs="Arial"/>
          <w:lang w:val="en"/>
        </w:rPr>
      </w:pPr>
    </w:p>
    <w:p w:rsidR="00506A3E" w:rsidRDefault="00506A3E" w:rsidP="00506A3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contextualSpacing/>
        <w:rPr>
          <w:rFonts w:ascii="Arial" w:hAnsi="Arial" w:cs="Arial"/>
          <w:lang w:val="en"/>
        </w:rPr>
      </w:pPr>
    </w:p>
    <w:p w:rsidR="00506A3E" w:rsidRDefault="00506A3E" w:rsidP="00506A3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contextualSpacing/>
        <w:rPr>
          <w:rFonts w:ascii="Arial" w:hAnsi="Arial" w:cs="Arial"/>
          <w:lang w:val="en"/>
        </w:rPr>
      </w:pPr>
    </w:p>
    <w:p w:rsidR="00506A3E" w:rsidRDefault="00506A3E" w:rsidP="00506A3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contextualSpacing/>
        <w:rPr>
          <w:rFonts w:ascii="Arial" w:hAnsi="Arial" w:cs="Arial"/>
          <w:lang w:val="en"/>
        </w:rPr>
      </w:pPr>
    </w:p>
    <w:p w:rsidR="00506A3E" w:rsidRDefault="00506A3E" w:rsidP="00506A3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contextualSpacing/>
        <w:rPr>
          <w:rFonts w:ascii="Arial" w:hAnsi="Arial" w:cs="Arial"/>
          <w:lang w:val="en"/>
        </w:rPr>
      </w:pPr>
    </w:p>
    <w:p w:rsidR="00506A3E" w:rsidRDefault="00506A3E" w:rsidP="00506A3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contextualSpacing/>
        <w:rPr>
          <w:rFonts w:ascii="Arial" w:hAnsi="Arial" w:cs="Arial"/>
          <w:lang w:val="en"/>
        </w:rPr>
      </w:pPr>
    </w:p>
    <w:p w:rsidR="00506A3E" w:rsidRDefault="00506A3E" w:rsidP="00506A3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contextualSpacing/>
        <w:rPr>
          <w:rFonts w:ascii="Arial" w:hAnsi="Arial" w:cs="Arial"/>
          <w:lang w:val="en"/>
        </w:rPr>
      </w:pPr>
    </w:p>
    <w:p w:rsidR="00506A3E" w:rsidRDefault="00506A3E" w:rsidP="00506A3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contextualSpacing/>
        <w:rPr>
          <w:rFonts w:ascii="Arial" w:hAnsi="Arial" w:cs="Arial"/>
          <w:lang w:val="en"/>
        </w:rPr>
      </w:pPr>
    </w:p>
    <w:p w:rsidR="00506A3E" w:rsidRDefault="00506A3E" w:rsidP="00506A3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contextualSpacing/>
        <w:rPr>
          <w:rFonts w:ascii="Arial" w:hAnsi="Arial" w:cs="Arial"/>
          <w:lang w:val="en"/>
        </w:rPr>
      </w:pPr>
    </w:p>
    <w:p w:rsidR="00506A3E" w:rsidRDefault="00506A3E" w:rsidP="00506A3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contextualSpacing/>
        <w:rPr>
          <w:rFonts w:ascii="Arial" w:hAnsi="Arial" w:cs="Arial"/>
          <w:lang w:val="en"/>
        </w:rPr>
      </w:pPr>
    </w:p>
    <w:p w:rsidR="00506A3E" w:rsidRDefault="00506A3E" w:rsidP="00506A3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contextualSpacing/>
        <w:rPr>
          <w:rFonts w:ascii="Arial" w:hAnsi="Arial" w:cs="Arial"/>
          <w:lang w:val="en"/>
        </w:rPr>
      </w:pPr>
    </w:p>
    <w:p w:rsidR="00506A3E" w:rsidRDefault="00506A3E" w:rsidP="00506A3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contextualSpacing/>
        <w:rPr>
          <w:rFonts w:ascii="Arial" w:hAnsi="Arial" w:cs="Arial"/>
          <w:lang w:val="en"/>
        </w:rPr>
      </w:pPr>
      <w:r>
        <w:rPr>
          <w:rFonts w:ascii="Arial" w:hAnsi="Arial" w:cs="Arial"/>
          <w:noProof/>
          <w:lang w:val="en-AU" w:eastAsia="en-AU"/>
        </w:rPr>
        <w:drawing>
          <wp:anchor distT="36576" distB="36576" distL="36576" distR="36576" simplePos="0" relativeHeight="251662336" behindDoc="1" locked="0" layoutInCell="1" allowOverlap="1">
            <wp:simplePos x="0" y="0"/>
            <wp:positionH relativeFrom="column">
              <wp:posOffset>2867025</wp:posOffset>
            </wp:positionH>
            <wp:positionV relativeFrom="paragraph">
              <wp:posOffset>9525</wp:posOffset>
            </wp:positionV>
            <wp:extent cx="533400" cy="561975"/>
            <wp:effectExtent l="0" t="0" r="0" b="9525"/>
            <wp:wrapNone/>
            <wp:docPr id="2" name="Picture 2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06A3E" w:rsidRDefault="00506A3E" w:rsidP="00506A3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contextualSpacing/>
        <w:rPr>
          <w:rFonts w:ascii="Arial" w:hAnsi="Arial" w:cs="Arial"/>
          <w:lang w:val="en"/>
        </w:rPr>
      </w:pPr>
    </w:p>
    <w:p w:rsidR="00506A3E" w:rsidRDefault="00506A3E" w:rsidP="00506A3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contextualSpacing/>
        <w:rPr>
          <w:rFonts w:ascii="Arial" w:hAnsi="Arial" w:cs="Arial"/>
          <w:lang w:val="en"/>
        </w:rPr>
      </w:pPr>
    </w:p>
    <w:p w:rsidR="00506A3E" w:rsidRPr="00CB5C2A" w:rsidRDefault="00C81B57" w:rsidP="00506A3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contextualSpacing/>
        <w:rPr>
          <w:rFonts w:ascii="Arial" w:hAnsi="Arial" w:cs="Arial"/>
          <w:b/>
          <w:sz w:val="28"/>
          <w:szCs w:val="28"/>
          <w:lang w:val="en"/>
        </w:rPr>
      </w:pPr>
      <w:r>
        <w:rPr>
          <w:rFonts w:ascii="Arial" w:hAnsi="Arial" w:cs="Arial"/>
          <w:lang w:val="en"/>
        </w:rPr>
        <w:t xml:space="preserve">      </w:t>
      </w:r>
      <w:r w:rsidR="00506A3E" w:rsidRPr="00CB5C2A">
        <w:rPr>
          <w:rFonts w:ascii="Arial" w:hAnsi="Arial" w:cs="Arial"/>
          <w:b/>
          <w:sz w:val="28"/>
          <w:szCs w:val="28"/>
          <w:lang w:val="en"/>
        </w:rPr>
        <w:t xml:space="preserve">  MARKING CRITERIA:</w:t>
      </w:r>
    </w:p>
    <w:p w:rsidR="00506A3E" w:rsidRPr="00CB5C2A" w:rsidRDefault="00506A3E" w:rsidP="00506A3E">
      <w:pPr>
        <w:spacing w:after="0" w:line="240" w:lineRule="auto"/>
        <w:rPr>
          <w:rFonts w:ascii="Arial" w:hAnsi="Arial" w:cs="Arial"/>
          <w:b/>
          <w:sz w:val="16"/>
          <w:szCs w:val="16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04"/>
        <w:gridCol w:w="1118"/>
      </w:tblGrid>
      <w:tr w:rsidR="00506A3E" w:rsidTr="0007647B"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06A3E" w:rsidRPr="006D03DC" w:rsidRDefault="00506A3E" w:rsidP="0007647B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D03DC">
              <w:rPr>
                <w:rFonts w:ascii="Arial" w:hAnsi="Arial" w:cs="Arial"/>
                <w:b/>
                <w:sz w:val="20"/>
                <w:szCs w:val="20"/>
              </w:rPr>
              <w:t>Description</w:t>
            </w:r>
          </w:p>
          <w:p w:rsidR="00506A3E" w:rsidRPr="006D03DC" w:rsidRDefault="00506A3E" w:rsidP="0007647B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506A3E" w:rsidRPr="006D03DC" w:rsidRDefault="00506A3E" w:rsidP="0007647B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D03DC">
              <w:rPr>
                <w:rFonts w:ascii="Arial" w:hAnsi="Arial" w:cs="Arial"/>
                <w:b/>
                <w:sz w:val="20"/>
                <w:szCs w:val="20"/>
              </w:rPr>
              <w:t>Marks</w:t>
            </w:r>
          </w:p>
        </w:tc>
      </w:tr>
      <w:tr w:rsidR="00506A3E" w:rsidRPr="008F7FB5" w:rsidTr="0007647B"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003"/>
            </w:tblGrid>
            <w:tr w:rsidR="00506A3E" w:rsidRPr="008F7FB5" w:rsidTr="0007647B">
              <w:trPr>
                <w:trHeight w:val="127"/>
              </w:trPr>
              <w:tc>
                <w:tcPr>
                  <w:tcW w:w="0" w:type="auto"/>
                </w:tcPr>
                <w:p w:rsidR="00506A3E" w:rsidRPr="008F7FB5" w:rsidRDefault="00506A3E" w:rsidP="0007647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b/>
                      <w:color w:val="000000"/>
                      <w:lang w:val="en-AU" w:eastAsia="ja-JP"/>
                    </w:rPr>
                  </w:pPr>
                  <w:r w:rsidRPr="008F7FB5">
                    <w:rPr>
                      <w:rFonts w:ascii="Arial" w:hAnsi="Arial" w:cs="Arial"/>
                      <w:b/>
                      <w:bCs/>
                      <w:color w:val="000000"/>
                      <w:lang w:val="en-AU" w:eastAsia="ja-JP"/>
                    </w:rPr>
                    <w:t xml:space="preserve">Engages with the question </w:t>
                  </w:r>
                </w:p>
              </w:tc>
            </w:tr>
          </w:tbl>
          <w:p w:rsidR="00506A3E" w:rsidRPr="008F7FB5" w:rsidRDefault="00506A3E" w:rsidP="0007647B">
            <w:pPr>
              <w:spacing w:before="120" w:after="0"/>
              <w:rPr>
                <w:rFonts w:ascii="Arial" w:hAnsi="Arial" w:cs="Arial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506A3E" w:rsidRPr="008F7FB5" w:rsidRDefault="00506A3E" w:rsidP="0007647B">
            <w:pPr>
              <w:spacing w:before="120" w:after="120" w:line="240" w:lineRule="auto"/>
              <w:jc w:val="center"/>
              <w:rPr>
                <w:rFonts w:ascii="Arial" w:hAnsi="Arial" w:cs="Arial"/>
                <w:b/>
              </w:rPr>
            </w:pPr>
            <w:r w:rsidRPr="008F7FB5">
              <w:rPr>
                <w:rFonts w:ascii="Arial" w:hAnsi="Arial" w:cs="Arial"/>
                <w:b/>
              </w:rPr>
              <w:t xml:space="preserve">/10 </w:t>
            </w:r>
          </w:p>
        </w:tc>
      </w:tr>
      <w:tr w:rsidR="00506A3E" w:rsidTr="0007647B"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A3E" w:rsidRPr="008F7FB5" w:rsidRDefault="00506A3E" w:rsidP="0007647B">
            <w:pPr>
              <w:spacing w:before="120" w:after="0"/>
              <w:rPr>
                <w:rFonts w:ascii="Arial" w:hAnsi="Arial" w:cs="Arial"/>
              </w:rPr>
            </w:pPr>
            <w:r w:rsidRPr="008F7FB5">
              <w:rPr>
                <w:rFonts w:ascii="Arial" w:hAnsi="Arial" w:cs="Arial"/>
              </w:rPr>
              <w:t xml:space="preserve">Thorough and thoughtful engagement with all aspects of the question. 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A3E" w:rsidRPr="008F7FB5" w:rsidRDefault="00506A3E" w:rsidP="0007647B">
            <w:pPr>
              <w:spacing w:before="120" w:after="120" w:line="240" w:lineRule="auto"/>
              <w:jc w:val="center"/>
              <w:rPr>
                <w:rFonts w:ascii="Arial" w:hAnsi="Arial" w:cs="Arial"/>
              </w:rPr>
            </w:pPr>
            <w:r w:rsidRPr="008F7FB5">
              <w:rPr>
                <w:rFonts w:ascii="Arial" w:hAnsi="Arial" w:cs="Arial"/>
              </w:rPr>
              <w:t xml:space="preserve">9–10 </w:t>
            </w:r>
          </w:p>
        </w:tc>
      </w:tr>
      <w:tr w:rsidR="00506A3E" w:rsidTr="0007647B"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A3E" w:rsidRPr="008F7FB5" w:rsidRDefault="00506A3E" w:rsidP="0007647B">
            <w:pPr>
              <w:spacing w:before="120" w:after="0"/>
              <w:rPr>
                <w:rFonts w:ascii="Arial" w:hAnsi="Arial" w:cs="Arial"/>
              </w:rPr>
            </w:pPr>
            <w:r w:rsidRPr="008F7FB5">
              <w:rPr>
                <w:rFonts w:ascii="Arial" w:hAnsi="Arial" w:cs="Arial"/>
              </w:rPr>
              <w:t xml:space="preserve">Thorough and sound engagement with most aspects of the question. 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A3E" w:rsidRPr="008F7FB5" w:rsidRDefault="00506A3E" w:rsidP="0007647B">
            <w:pPr>
              <w:spacing w:before="120" w:after="120" w:line="240" w:lineRule="auto"/>
              <w:jc w:val="center"/>
              <w:rPr>
                <w:rFonts w:ascii="Arial" w:hAnsi="Arial" w:cs="Arial"/>
              </w:rPr>
            </w:pPr>
            <w:r w:rsidRPr="008F7FB5">
              <w:rPr>
                <w:rFonts w:ascii="Arial" w:hAnsi="Arial" w:cs="Arial"/>
              </w:rPr>
              <w:t xml:space="preserve">7–8 </w:t>
            </w:r>
          </w:p>
        </w:tc>
      </w:tr>
      <w:tr w:rsidR="00506A3E" w:rsidTr="0007647B"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A3E" w:rsidRPr="008F7FB5" w:rsidRDefault="00506A3E" w:rsidP="0007647B">
            <w:pPr>
              <w:spacing w:before="120" w:after="0"/>
              <w:rPr>
                <w:rFonts w:ascii="Arial" w:hAnsi="Arial" w:cs="Arial"/>
              </w:rPr>
            </w:pPr>
            <w:r w:rsidRPr="008F7FB5">
              <w:rPr>
                <w:rFonts w:ascii="Arial" w:hAnsi="Arial" w:cs="Arial"/>
              </w:rPr>
              <w:t xml:space="preserve">Sound engagement with aspects of the question. 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A3E" w:rsidRPr="008F7FB5" w:rsidRDefault="00506A3E" w:rsidP="0007647B">
            <w:pPr>
              <w:spacing w:before="120" w:after="120" w:line="240" w:lineRule="auto"/>
              <w:jc w:val="center"/>
              <w:rPr>
                <w:rFonts w:ascii="Arial" w:hAnsi="Arial" w:cs="Arial"/>
              </w:rPr>
            </w:pPr>
            <w:r w:rsidRPr="008F7FB5">
              <w:rPr>
                <w:rFonts w:ascii="Arial" w:hAnsi="Arial" w:cs="Arial"/>
              </w:rPr>
              <w:t xml:space="preserve">5–6 </w:t>
            </w:r>
          </w:p>
        </w:tc>
      </w:tr>
      <w:tr w:rsidR="00506A3E" w:rsidTr="0007647B"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A3E" w:rsidRPr="008F7FB5" w:rsidRDefault="00506A3E" w:rsidP="0007647B">
            <w:pPr>
              <w:spacing w:before="120" w:after="0"/>
              <w:rPr>
                <w:rFonts w:ascii="Arial" w:hAnsi="Arial" w:cs="Arial"/>
              </w:rPr>
            </w:pPr>
            <w:r w:rsidRPr="008F7FB5">
              <w:rPr>
                <w:rFonts w:ascii="Arial" w:hAnsi="Arial" w:cs="Arial"/>
              </w:rPr>
              <w:t xml:space="preserve">Limited engagement with the question. 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A3E" w:rsidRPr="008F7FB5" w:rsidRDefault="00506A3E" w:rsidP="0007647B">
            <w:pPr>
              <w:spacing w:before="120" w:after="120" w:line="240" w:lineRule="auto"/>
              <w:jc w:val="center"/>
              <w:rPr>
                <w:rFonts w:ascii="Arial" w:hAnsi="Arial" w:cs="Arial"/>
              </w:rPr>
            </w:pPr>
            <w:r w:rsidRPr="008F7FB5">
              <w:rPr>
                <w:rFonts w:ascii="Arial" w:hAnsi="Arial" w:cs="Arial"/>
              </w:rPr>
              <w:t xml:space="preserve">3–4 </w:t>
            </w:r>
          </w:p>
        </w:tc>
      </w:tr>
      <w:tr w:rsidR="00506A3E" w:rsidTr="0007647B"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A3E" w:rsidRPr="008F7FB5" w:rsidRDefault="00506A3E" w:rsidP="0007647B">
            <w:pPr>
              <w:spacing w:before="120" w:after="0"/>
              <w:rPr>
                <w:rFonts w:ascii="Arial" w:hAnsi="Arial" w:cs="Arial"/>
              </w:rPr>
            </w:pPr>
            <w:r w:rsidRPr="008F7FB5">
              <w:rPr>
                <w:rFonts w:ascii="Arial" w:hAnsi="Arial" w:cs="Arial"/>
              </w:rPr>
              <w:t xml:space="preserve">Minimal engagement with all aspects of the question. 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A3E" w:rsidRPr="008F7FB5" w:rsidRDefault="00506A3E" w:rsidP="0007647B">
            <w:pPr>
              <w:spacing w:before="120" w:after="120" w:line="240" w:lineRule="auto"/>
              <w:jc w:val="center"/>
              <w:rPr>
                <w:rFonts w:ascii="Arial" w:hAnsi="Arial" w:cs="Arial"/>
              </w:rPr>
            </w:pPr>
            <w:r w:rsidRPr="008F7FB5">
              <w:rPr>
                <w:rFonts w:ascii="Arial" w:hAnsi="Arial" w:cs="Arial"/>
              </w:rPr>
              <w:t xml:space="preserve">1–2 </w:t>
            </w:r>
          </w:p>
        </w:tc>
      </w:tr>
      <w:tr w:rsidR="00506A3E" w:rsidTr="0007647B"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506A3E" w:rsidRPr="008F7FB5" w:rsidRDefault="00924EA1" w:rsidP="00924EA1">
            <w:pPr>
              <w:pStyle w:val="Defaul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Number of Texts 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506A3E" w:rsidRPr="008F7FB5" w:rsidRDefault="00506A3E" w:rsidP="0007647B">
            <w:pPr>
              <w:spacing w:before="120" w:after="120" w:line="240" w:lineRule="auto"/>
              <w:jc w:val="center"/>
              <w:rPr>
                <w:rFonts w:ascii="Arial" w:hAnsi="Arial" w:cs="Arial"/>
                <w:b/>
              </w:rPr>
            </w:pPr>
            <w:r w:rsidRPr="008F7FB5">
              <w:rPr>
                <w:rFonts w:ascii="Arial" w:hAnsi="Arial" w:cs="Arial"/>
                <w:b/>
              </w:rPr>
              <w:t>/</w:t>
            </w:r>
            <w:r>
              <w:rPr>
                <w:rFonts w:ascii="Arial" w:hAnsi="Arial" w:cs="Arial"/>
                <w:b/>
              </w:rPr>
              <w:t>10</w:t>
            </w:r>
          </w:p>
        </w:tc>
      </w:tr>
      <w:tr w:rsidR="00506A3E" w:rsidTr="0007647B"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A3E" w:rsidRPr="008F7FB5" w:rsidRDefault="00924EA1" w:rsidP="0007647B">
            <w:pPr>
              <w:pStyle w:val="Defaul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Completes retrieval chart </w:t>
            </w:r>
            <w:r w:rsidR="002A2780">
              <w:rPr>
                <w:rFonts w:ascii="Arial" w:hAnsi="Arial" w:cs="Arial"/>
                <w:bCs/>
                <w:sz w:val="22"/>
                <w:szCs w:val="22"/>
              </w:rPr>
              <w:t xml:space="preserve">and paragraphs </w:t>
            </w:r>
            <w:r>
              <w:rPr>
                <w:rFonts w:ascii="Arial" w:hAnsi="Arial" w:cs="Arial"/>
                <w:bCs/>
                <w:sz w:val="22"/>
                <w:szCs w:val="22"/>
              </w:rPr>
              <w:t>for four or more texts.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A3E" w:rsidRPr="008F7FB5" w:rsidRDefault="00506A3E" w:rsidP="0007647B">
            <w:pPr>
              <w:spacing w:before="120" w:after="120" w:line="240" w:lineRule="auto"/>
              <w:jc w:val="center"/>
              <w:rPr>
                <w:rFonts w:ascii="Arial" w:hAnsi="Arial" w:cs="Arial"/>
              </w:rPr>
            </w:pPr>
            <w:r w:rsidRPr="008F7FB5">
              <w:rPr>
                <w:rFonts w:ascii="Arial" w:hAnsi="Arial" w:cs="Arial"/>
              </w:rPr>
              <w:t xml:space="preserve">9–10 </w:t>
            </w:r>
          </w:p>
        </w:tc>
      </w:tr>
      <w:tr w:rsidR="00506A3E" w:rsidTr="0007647B"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A3E" w:rsidRPr="008F7FB5" w:rsidRDefault="00924EA1" w:rsidP="0007647B">
            <w:pPr>
              <w:pStyle w:val="Defaul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Completes retrieval chart </w:t>
            </w:r>
            <w:r w:rsidR="002A2780">
              <w:rPr>
                <w:rFonts w:ascii="Arial" w:hAnsi="Arial" w:cs="Arial"/>
                <w:bCs/>
                <w:sz w:val="22"/>
                <w:szCs w:val="22"/>
              </w:rPr>
              <w:t xml:space="preserve">and paragraphs </w:t>
            </w:r>
            <w:r>
              <w:rPr>
                <w:rFonts w:ascii="Arial" w:hAnsi="Arial" w:cs="Arial"/>
                <w:bCs/>
                <w:sz w:val="22"/>
                <w:szCs w:val="22"/>
              </w:rPr>
              <w:t>for three texts.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A3E" w:rsidRPr="008F7FB5" w:rsidRDefault="00506A3E" w:rsidP="0007647B">
            <w:pPr>
              <w:spacing w:before="120" w:after="120" w:line="240" w:lineRule="auto"/>
              <w:jc w:val="center"/>
              <w:rPr>
                <w:rFonts w:ascii="Arial" w:hAnsi="Arial" w:cs="Arial"/>
              </w:rPr>
            </w:pPr>
            <w:r w:rsidRPr="008F7FB5">
              <w:rPr>
                <w:rFonts w:ascii="Arial" w:hAnsi="Arial" w:cs="Arial"/>
              </w:rPr>
              <w:t xml:space="preserve">7–8 </w:t>
            </w:r>
          </w:p>
        </w:tc>
      </w:tr>
      <w:tr w:rsidR="00506A3E" w:rsidTr="0007647B"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A3E" w:rsidRPr="008F7FB5" w:rsidRDefault="00924EA1" w:rsidP="0007647B">
            <w:pPr>
              <w:pStyle w:val="Defaul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Completes retrieval chart </w:t>
            </w:r>
            <w:r w:rsidR="002A2780">
              <w:rPr>
                <w:rFonts w:ascii="Arial" w:hAnsi="Arial" w:cs="Arial"/>
                <w:bCs/>
                <w:sz w:val="22"/>
                <w:szCs w:val="22"/>
              </w:rPr>
              <w:t xml:space="preserve">and paragraphs </w:t>
            </w:r>
            <w:r>
              <w:rPr>
                <w:rFonts w:ascii="Arial" w:hAnsi="Arial" w:cs="Arial"/>
                <w:bCs/>
                <w:sz w:val="22"/>
                <w:szCs w:val="22"/>
              </w:rPr>
              <w:t>for two texts.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A3E" w:rsidRPr="008F7FB5" w:rsidRDefault="00506A3E" w:rsidP="0007647B">
            <w:pPr>
              <w:spacing w:before="120" w:after="120" w:line="240" w:lineRule="auto"/>
              <w:jc w:val="center"/>
              <w:rPr>
                <w:rFonts w:ascii="Arial" w:hAnsi="Arial" w:cs="Arial"/>
              </w:rPr>
            </w:pPr>
            <w:r w:rsidRPr="008F7FB5">
              <w:rPr>
                <w:rFonts w:ascii="Arial" w:hAnsi="Arial" w:cs="Arial"/>
              </w:rPr>
              <w:t xml:space="preserve">5–6 </w:t>
            </w:r>
          </w:p>
        </w:tc>
      </w:tr>
      <w:tr w:rsidR="00506A3E" w:rsidTr="0007647B"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A3E" w:rsidRPr="008F7FB5" w:rsidRDefault="00924EA1" w:rsidP="0007647B">
            <w:pPr>
              <w:pStyle w:val="Defaul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Completes retrieval chart </w:t>
            </w:r>
            <w:r w:rsidR="002A2780">
              <w:rPr>
                <w:rFonts w:ascii="Arial" w:hAnsi="Arial" w:cs="Arial"/>
                <w:bCs/>
                <w:sz w:val="22"/>
                <w:szCs w:val="22"/>
              </w:rPr>
              <w:t xml:space="preserve">and paragraphs </w:t>
            </w:r>
            <w:r>
              <w:rPr>
                <w:rFonts w:ascii="Arial" w:hAnsi="Arial" w:cs="Arial"/>
                <w:bCs/>
                <w:sz w:val="22"/>
                <w:szCs w:val="22"/>
              </w:rPr>
              <w:t>for one text.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A3E" w:rsidRPr="008F7FB5" w:rsidRDefault="00506A3E" w:rsidP="0007647B">
            <w:pPr>
              <w:spacing w:before="120" w:after="120" w:line="240" w:lineRule="auto"/>
              <w:jc w:val="center"/>
              <w:rPr>
                <w:rFonts w:ascii="Arial" w:hAnsi="Arial" w:cs="Arial"/>
              </w:rPr>
            </w:pPr>
            <w:r w:rsidRPr="008F7FB5">
              <w:rPr>
                <w:rFonts w:ascii="Arial" w:hAnsi="Arial" w:cs="Arial"/>
              </w:rPr>
              <w:t xml:space="preserve">3–4 </w:t>
            </w:r>
          </w:p>
        </w:tc>
      </w:tr>
      <w:tr w:rsidR="00506A3E" w:rsidTr="0007647B"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A3E" w:rsidRPr="008F7FB5" w:rsidRDefault="00924EA1" w:rsidP="0007647B">
            <w:pPr>
              <w:pStyle w:val="Defaul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Minim</w:t>
            </w:r>
            <w:r w:rsidR="002A2780">
              <w:rPr>
                <w:rFonts w:ascii="Arial" w:hAnsi="Arial" w:cs="Arial"/>
                <w:bCs/>
                <w:sz w:val="22"/>
                <w:szCs w:val="22"/>
              </w:rPr>
              <w:t>al notes on the retrieval chart or paragraph.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A3E" w:rsidRPr="008F7FB5" w:rsidRDefault="00506A3E" w:rsidP="0007647B">
            <w:pPr>
              <w:spacing w:before="120" w:after="120" w:line="240" w:lineRule="auto"/>
              <w:jc w:val="center"/>
              <w:rPr>
                <w:rFonts w:ascii="Arial" w:hAnsi="Arial" w:cs="Arial"/>
              </w:rPr>
            </w:pPr>
            <w:r w:rsidRPr="008F7FB5">
              <w:rPr>
                <w:rFonts w:ascii="Arial" w:hAnsi="Arial" w:cs="Arial"/>
              </w:rPr>
              <w:t xml:space="preserve">1–2 </w:t>
            </w:r>
          </w:p>
        </w:tc>
      </w:tr>
      <w:tr w:rsidR="00506A3E" w:rsidTr="0007647B"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617"/>
            </w:tblGrid>
            <w:tr w:rsidR="00506A3E" w:rsidRPr="008F7FB5" w:rsidTr="0007647B">
              <w:trPr>
                <w:trHeight w:val="127"/>
              </w:trPr>
              <w:tc>
                <w:tcPr>
                  <w:tcW w:w="0" w:type="auto"/>
                </w:tcPr>
                <w:p w:rsidR="00506A3E" w:rsidRPr="008F7FB5" w:rsidRDefault="00506A3E" w:rsidP="0007647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b/>
                      <w:color w:val="000000"/>
                      <w:lang w:val="en-AU" w:eastAsia="ja-JP"/>
                    </w:rPr>
                  </w:pPr>
                  <w:r w:rsidRPr="008F7FB5">
                    <w:rPr>
                      <w:rFonts w:ascii="Arial" w:hAnsi="Arial" w:cs="Arial"/>
                      <w:b/>
                      <w:bCs/>
                      <w:color w:val="000000"/>
                      <w:lang w:val="en-AU" w:eastAsia="ja-JP"/>
                    </w:rPr>
                    <w:t xml:space="preserve">Use of supporting argument and evidence </w:t>
                  </w:r>
                </w:p>
              </w:tc>
            </w:tr>
          </w:tbl>
          <w:p w:rsidR="00506A3E" w:rsidRPr="008F7FB5" w:rsidRDefault="00506A3E" w:rsidP="0007647B">
            <w:pPr>
              <w:spacing w:before="120" w:after="120"/>
              <w:rPr>
                <w:rFonts w:ascii="Arial" w:hAnsi="Arial" w:cs="Arial"/>
                <w:color w:val="000000"/>
                <w:highlight w:val="lightGray"/>
                <w:shd w:val="pct15" w:color="auto" w:fill="FFFFFF"/>
                <w:lang w:eastAsia="ja-JP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506A3E" w:rsidRPr="008F7FB5" w:rsidRDefault="00506A3E" w:rsidP="0007647B">
            <w:pPr>
              <w:spacing w:before="120" w:after="120" w:line="240" w:lineRule="auto"/>
              <w:jc w:val="center"/>
              <w:rPr>
                <w:rFonts w:ascii="Arial" w:hAnsi="Arial" w:cs="Arial"/>
                <w:highlight w:val="lightGray"/>
                <w:shd w:val="pct15" w:color="auto" w:fill="FFFFFF"/>
              </w:rPr>
            </w:pPr>
            <w:r w:rsidRPr="008F7FB5">
              <w:rPr>
                <w:rFonts w:ascii="Arial" w:hAnsi="Arial" w:cs="Arial"/>
                <w:highlight w:val="lightGray"/>
                <w:shd w:val="pct15" w:color="auto" w:fill="FFFFFF"/>
              </w:rPr>
              <w:t>/</w:t>
            </w:r>
            <w:r>
              <w:rPr>
                <w:rFonts w:ascii="Arial" w:hAnsi="Arial" w:cs="Arial"/>
                <w:b/>
                <w:highlight w:val="lightGray"/>
                <w:shd w:val="pct15" w:color="auto" w:fill="FFFFFF"/>
              </w:rPr>
              <w:t>10</w:t>
            </w:r>
          </w:p>
        </w:tc>
      </w:tr>
      <w:tr w:rsidR="00506A3E" w:rsidTr="0007647B"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A3E" w:rsidRPr="008F7FB5" w:rsidRDefault="00506A3E" w:rsidP="000764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lang w:val="en-AU" w:eastAsia="ja-JP"/>
              </w:rPr>
            </w:pPr>
            <w:r w:rsidRPr="008F7FB5">
              <w:rPr>
                <w:rFonts w:ascii="Arial" w:hAnsi="Arial" w:cs="Arial"/>
                <w:color w:val="000000"/>
                <w:lang w:val="en-AU" w:eastAsia="ja-JP"/>
              </w:rPr>
              <w:t xml:space="preserve">Supports ideas with clear and logical argument and provides appropriate reading and viewing evidence. 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A3E" w:rsidRPr="008F7FB5" w:rsidRDefault="00506A3E" w:rsidP="0007647B">
            <w:pPr>
              <w:spacing w:before="120" w:after="120" w:line="240" w:lineRule="auto"/>
              <w:jc w:val="center"/>
              <w:rPr>
                <w:rFonts w:ascii="Arial" w:hAnsi="Arial" w:cs="Arial"/>
              </w:rPr>
            </w:pPr>
            <w:r w:rsidRPr="008F7FB5">
              <w:rPr>
                <w:rFonts w:ascii="Arial" w:hAnsi="Arial" w:cs="Arial"/>
              </w:rPr>
              <w:t xml:space="preserve">9–10 </w:t>
            </w:r>
          </w:p>
        </w:tc>
      </w:tr>
      <w:tr w:rsidR="00506A3E" w:rsidTr="0007647B"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A3E" w:rsidRPr="008F7FB5" w:rsidRDefault="00506A3E" w:rsidP="000764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lang w:val="en-AU" w:eastAsia="ja-JP"/>
              </w:rPr>
            </w:pPr>
            <w:r w:rsidRPr="008F7FB5">
              <w:rPr>
                <w:rFonts w:ascii="Arial" w:hAnsi="Arial" w:cs="Arial"/>
                <w:color w:val="000000"/>
                <w:lang w:val="en-AU" w:eastAsia="ja-JP"/>
              </w:rPr>
              <w:t xml:space="preserve">Supports ideas with generally clear and logical argument and provides reading and viewing evidence, most of which is appropriate. 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A3E" w:rsidRPr="008F7FB5" w:rsidRDefault="00506A3E" w:rsidP="0007647B">
            <w:pPr>
              <w:spacing w:before="120" w:after="120" w:line="240" w:lineRule="auto"/>
              <w:jc w:val="center"/>
              <w:rPr>
                <w:rFonts w:ascii="Arial" w:hAnsi="Arial" w:cs="Arial"/>
              </w:rPr>
            </w:pPr>
            <w:r w:rsidRPr="008F7FB5">
              <w:rPr>
                <w:rFonts w:ascii="Arial" w:hAnsi="Arial" w:cs="Arial"/>
              </w:rPr>
              <w:t xml:space="preserve">7–8 </w:t>
            </w:r>
          </w:p>
        </w:tc>
      </w:tr>
      <w:tr w:rsidR="00506A3E" w:rsidTr="0007647B"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A3E" w:rsidRPr="008F7FB5" w:rsidRDefault="00506A3E" w:rsidP="000764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lang w:val="en-AU" w:eastAsia="ja-JP"/>
              </w:rPr>
            </w:pPr>
            <w:r w:rsidRPr="008F7FB5">
              <w:rPr>
                <w:rFonts w:ascii="Arial" w:hAnsi="Arial" w:cs="Arial"/>
                <w:color w:val="000000"/>
                <w:lang w:val="en-AU" w:eastAsia="ja-JP"/>
              </w:rPr>
              <w:t xml:space="preserve">Supports most ideas with some argument and provides reading and/or viewing evidence, some of which is appropriate. 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A3E" w:rsidRPr="008F7FB5" w:rsidRDefault="00506A3E" w:rsidP="0007647B">
            <w:pPr>
              <w:spacing w:before="120" w:after="120" w:line="240" w:lineRule="auto"/>
              <w:jc w:val="center"/>
              <w:rPr>
                <w:rFonts w:ascii="Arial" w:hAnsi="Arial" w:cs="Arial"/>
              </w:rPr>
            </w:pPr>
            <w:r w:rsidRPr="008F7FB5">
              <w:rPr>
                <w:rFonts w:ascii="Arial" w:hAnsi="Arial" w:cs="Arial"/>
              </w:rPr>
              <w:t xml:space="preserve">5–6 </w:t>
            </w:r>
          </w:p>
        </w:tc>
      </w:tr>
      <w:tr w:rsidR="00506A3E" w:rsidTr="0007647B"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A3E" w:rsidRPr="008F7FB5" w:rsidRDefault="00506A3E" w:rsidP="0007647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lang w:val="en-AU" w:eastAsia="ja-JP"/>
              </w:rPr>
            </w:pPr>
            <w:r w:rsidRPr="008F7FB5">
              <w:rPr>
                <w:rFonts w:ascii="Arial" w:hAnsi="Arial" w:cs="Arial"/>
                <w:color w:val="000000"/>
                <w:lang w:val="en-AU" w:eastAsia="ja-JP"/>
              </w:rPr>
              <w:t xml:space="preserve">Attempts to support ideas with argument and provides some evidence. 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A3E" w:rsidRPr="008F7FB5" w:rsidRDefault="00506A3E" w:rsidP="0007647B">
            <w:pPr>
              <w:spacing w:before="120" w:after="120" w:line="240" w:lineRule="auto"/>
              <w:jc w:val="center"/>
              <w:rPr>
                <w:rFonts w:ascii="Arial" w:hAnsi="Arial" w:cs="Arial"/>
              </w:rPr>
            </w:pPr>
            <w:r w:rsidRPr="008F7FB5">
              <w:rPr>
                <w:rFonts w:ascii="Arial" w:hAnsi="Arial" w:cs="Arial"/>
              </w:rPr>
              <w:t xml:space="preserve">3–4 </w:t>
            </w:r>
          </w:p>
        </w:tc>
      </w:tr>
      <w:tr w:rsidR="00506A3E" w:rsidTr="0007647B"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A3E" w:rsidRPr="008F7FB5" w:rsidRDefault="00506A3E" w:rsidP="0007647B">
            <w:pPr>
              <w:spacing w:before="120" w:after="120"/>
              <w:rPr>
                <w:rFonts w:ascii="Arial" w:hAnsi="Arial" w:cs="Arial"/>
              </w:rPr>
            </w:pPr>
            <w:r w:rsidRPr="008F7FB5">
              <w:rPr>
                <w:rFonts w:ascii="Arial" w:hAnsi="Arial" w:cs="Arial"/>
                <w:color w:val="000000"/>
                <w:lang w:val="en-AU" w:eastAsia="ja-JP"/>
              </w:rPr>
              <w:t>Limited or inadequate supporting argument and little or no evidence.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A3E" w:rsidRPr="008F7FB5" w:rsidRDefault="00506A3E" w:rsidP="0007647B">
            <w:pPr>
              <w:spacing w:before="120" w:after="120" w:line="240" w:lineRule="auto"/>
              <w:jc w:val="center"/>
              <w:rPr>
                <w:rFonts w:ascii="Arial" w:hAnsi="Arial" w:cs="Arial"/>
              </w:rPr>
            </w:pPr>
            <w:r w:rsidRPr="008F7FB5">
              <w:rPr>
                <w:rFonts w:ascii="Arial" w:hAnsi="Arial" w:cs="Arial"/>
              </w:rPr>
              <w:t xml:space="preserve">1–2 </w:t>
            </w:r>
          </w:p>
        </w:tc>
      </w:tr>
      <w:tr w:rsidR="00506A3E" w:rsidRPr="008F7FB5" w:rsidTr="0007647B">
        <w:tc>
          <w:tcPr>
            <w:tcW w:w="9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790"/>
            </w:tblGrid>
            <w:tr w:rsidR="00506A3E" w:rsidRPr="008F7FB5" w:rsidTr="0007647B">
              <w:trPr>
                <w:trHeight w:val="127"/>
              </w:trPr>
              <w:tc>
                <w:tcPr>
                  <w:tcW w:w="0" w:type="auto"/>
                </w:tcPr>
                <w:p w:rsidR="00506A3E" w:rsidRPr="008F7FB5" w:rsidRDefault="00506A3E" w:rsidP="0007647B">
                  <w:pPr>
                    <w:autoSpaceDE w:val="0"/>
                    <w:autoSpaceDN w:val="0"/>
                    <w:adjustRightInd w:val="0"/>
                    <w:spacing w:before="100" w:after="100" w:line="240" w:lineRule="auto"/>
                    <w:jc w:val="center"/>
                    <w:rPr>
                      <w:rFonts w:ascii="Arial" w:hAnsi="Arial" w:cs="Arial"/>
                      <w:color w:val="000000"/>
                      <w:sz w:val="24"/>
                      <w:szCs w:val="24"/>
                      <w:lang w:val="en-AU" w:eastAsia="ja-JP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  <w:lang w:val="en-AU" w:eastAsia="ja-JP"/>
                    </w:rPr>
                    <w:t>Total</w:t>
                  </w:r>
                </w:p>
              </w:tc>
            </w:tr>
          </w:tbl>
          <w:p w:rsidR="00506A3E" w:rsidRPr="008F7FB5" w:rsidRDefault="00506A3E" w:rsidP="0007647B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506A3E" w:rsidRPr="008F7FB5" w:rsidRDefault="00506A3E" w:rsidP="0007647B">
            <w:pPr>
              <w:spacing w:before="240"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/30</w:t>
            </w:r>
          </w:p>
        </w:tc>
      </w:tr>
    </w:tbl>
    <w:p w:rsidR="00506A3E" w:rsidRPr="008F7FB5" w:rsidRDefault="00506A3E" w:rsidP="00506A3E">
      <w:pPr>
        <w:spacing w:after="0" w:line="240" w:lineRule="auto"/>
        <w:rPr>
          <w:rFonts w:ascii="Arial" w:hAnsi="Arial" w:cs="Arial"/>
          <w:b/>
        </w:rPr>
      </w:pPr>
    </w:p>
    <w:p w:rsidR="00506A3E" w:rsidRDefault="00506A3E" w:rsidP="00506A3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contextualSpacing/>
        <w:rPr>
          <w:rFonts w:ascii="Arial" w:hAnsi="Arial" w:cs="Arial"/>
          <w:b/>
        </w:rPr>
      </w:pPr>
    </w:p>
    <w:p w:rsidR="00C63BC9" w:rsidRDefault="00C63BC9"/>
    <w:sectPr w:rsidR="00C63BC9" w:rsidSect="00506A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646DA"/>
    <w:multiLevelType w:val="hybridMultilevel"/>
    <w:tmpl w:val="CA0CAC24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4D6551D"/>
    <w:multiLevelType w:val="hybridMultilevel"/>
    <w:tmpl w:val="1DDE382A"/>
    <w:lvl w:ilvl="0" w:tplc="0C09000B">
      <w:start w:val="1"/>
      <w:numFmt w:val="bullet"/>
      <w:lvlText w:val=""/>
      <w:lvlJc w:val="left"/>
      <w:pPr>
        <w:ind w:left="767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" w15:restartNumberingAfterBreak="0">
    <w:nsid w:val="75650418"/>
    <w:multiLevelType w:val="hybridMultilevel"/>
    <w:tmpl w:val="CDE2E776"/>
    <w:lvl w:ilvl="0" w:tplc="0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A3E"/>
    <w:rsid w:val="0007647B"/>
    <w:rsid w:val="00226B26"/>
    <w:rsid w:val="002A2780"/>
    <w:rsid w:val="00326272"/>
    <w:rsid w:val="00483C79"/>
    <w:rsid w:val="00506A3E"/>
    <w:rsid w:val="00912F91"/>
    <w:rsid w:val="00924EA1"/>
    <w:rsid w:val="00A41546"/>
    <w:rsid w:val="00C63BC9"/>
    <w:rsid w:val="00C81B57"/>
    <w:rsid w:val="00D8204F"/>
    <w:rsid w:val="00DF0932"/>
    <w:rsid w:val="00ED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D34CF"/>
  <w15:chartTrackingRefBased/>
  <w15:docId w15:val="{3E0A0817-5539-444A-8C9D-CE11AA7AC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6A3E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6A3E"/>
    <w:pPr>
      <w:ind w:left="720"/>
    </w:pPr>
  </w:style>
  <w:style w:type="paragraph" w:customStyle="1" w:styleId="Default">
    <w:name w:val="Default"/>
    <w:rsid w:val="00506A3E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15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1546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JASKIEWICZ Tania [Narrogin Senior High School]</dc:creator>
  <cp:keywords/>
  <dc:description/>
  <cp:lastModifiedBy>DATTA ROY Sushmita [Narrogin Senior High School]</cp:lastModifiedBy>
  <cp:revision>11</cp:revision>
  <cp:lastPrinted>2019-06-04T09:58:00Z</cp:lastPrinted>
  <dcterms:created xsi:type="dcterms:W3CDTF">2019-06-04T09:48:00Z</dcterms:created>
  <dcterms:modified xsi:type="dcterms:W3CDTF">2020-11-16T07:58:00Z</dcterms:modified>
</cp:coreProperties>
</file>