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2312DF" w:rsidRDefault="001C3440" w:rsidP="001C3440">
      <w:pPr>
        <w:rPr>
          <w:rFonts w:cs="Tahoma"/>
        </w:rPr>
      </w:pPr>
      <w:bookmarkStart w:id="0" w:name="_GoBack"/>
      <w:bookmarkEnd w:id="0"/>
      <w:r w:rsidRPr="002312DF">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53C6284"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2312DF">
                              <w:rPr>
                                <w:rFonts w:eastAsia="Calibri" w:cstheme="minorHAnsi"/>
                                <w:b/>
                                <w:noProof/>
                                <w:sz w:val="32"/>
                                <w:szCs w:val="32"/>
                                <w:lang w:val="en-US"/>
                              </w:rPr>
                              <w:t xml:space="preserve"> News and Views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2312DF">
                              <w:rPr>
                                <w:rFonts w:eastAsia="Calibri" w:cstheme="minorHAnsi"/>
                                <w:b/>
                                <w:noProof/>
                                <w:sz w:val="32"/>
                                <w:szCs w:val="32"/>
                                <w:lang w:val="en-US"/>
                              </w:rPr>
                              <w:t>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5E66A33"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9D472F">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153C6284"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2312DF">
                        <w:rPr>
                          <w:rFonts w:eastAsia="Calibri" w:cstheme="minorHAnsi"/>
                          <w:b/>
                          <w:noProof/>
                          <w:sz w:val="32"/>
                          <w:szCs w:val="32"/>
                          <w:lang w:val="en-US"/>
                        </w:rPr>
                        <w:t xml:space="preserve"> News and Views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2312DF">
                        <w:rPr>
                          <w:rFonts w:eastAsia="Calibri" w:cstheme="minorHAnsi"/>
                          <w:b/>
                          <w:noProof/>
                          <w:sz w:val="32"/>
                          <w:szCs w:val="32"/>
                          <w:lang w:val="en-US"/>
                        </w:rPr>
                        <w:t>1</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2312DF">
        <w:rPr>
          <w:rFonts w:cs="Tahoma"/>
        </w:rPr>
        <w:t xml:space="preserve">                                                </w:t>
      </w:r>
    </w:p>
    <w:p w14:paraId="4FE43B9B" w14:textId="77777777" w:rsidR="001C3440" w:rsidRPr="002312DF" w:rsidRDefault="001C3440" w:rsidP="001C3440">
      <w:pPr>
        <w:rPr>
          <w:rFonts w:cs="Tahoma"/>
        </w:rPr>
      </w:pPr>
    </w:p>
    <w:p w14:paraId="01CF815A" w14:textId="77777777" w:rsidR="001C3440" w:rsidRPr="002312DF" w:rsidRDefault="001C3440" w:rsidP="001C3440">
      <w:pPr>
        <w:rPr>
          <w:rFonts w:cs="Tahoma"/>
        </w:rPr>
      </w:pPr>
    </w:p>
    <w:p w14:paraId="10A21D95" w14:textId="77777777" w:rsidR="001C3440" w:rsidRPr="002312DF" w:rsidRDefault="001C3440" w:rsidP="001C3440">
      <w:pPr>
        <w:rPr>
          <w:rFonts w:cs="Tahoma"/>
        </w:rPr>
      </w:pPr>
    </w:p>
    <w:p w14:paraId="3655A656" w14:textId="77777777" w:rsidR="001C3440" w:rsidRPr="002312DF" w:rsidRDefault="001C3440" w:rsidP="001C3440">
      <w:pPr>
        <w:rPr>
          <w:rFonts w:cs="Tahoma"/>
        </w:rPr>
      </w:pPr>
    </w:p>
    <w:p w14:paraId="0EDB0D7B" w14:textId="77777777" w:rsidR="001C3440" w:rsidRPr="002312DF"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2312DF"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5CCFA49C" w:rsidR="001C3440" w:rsidRPr="002312DF" w:rsidRDefault="001C3440" w:rsidP="007B16D7">
            <w:pPr>
              <w:rPr>
                <w:rFonts w:cs="Tahoma"/>
                <w:b/>
              </w:rPr>
            </w:pPr>
            <w:r w:rsidRPr="002312DF">
              <w:rPr>
                <w:rFonts w:cs="Tahoma"/>
                <w:b/>
              </w:rPr>
              <w:t xml:space="preserve">Student:                                              Teacher:               </w:t>
            </w:r>
            <w:r w:rsidR="00FB494C" w:rsidRPr="002312DF">
              <w:rPr>
                <w:rFonts w:cs="Tahoma"/>
                <w:b/>
              </w:rPr>
              <w:t xml:space="preserve">                              </w:t>
            </w:r>
            <w:r w:rsidRPr="002312DF">
              <w:rPr>
                <w:rFonts w:cs="Tahoma"/>
                <w:b/>
              </w:rPr>
              <w:t>Date Due:</w:t>
            </w:r>
            <w:r w:rsidR="00697CE5" w:rsidRPr="002312DF">
              <w:rPr>
                <w:rFonts w:cs="Tahoma"/>
                <w:b/>
              </w:rPr>
              <w:t xml:space="preserve"> </w:t>
            </w:r>
          </w:p>
          <w:p w14:paraId="2D76FDDD" w14:textId="3EFF28EB" w:rsidR="001C3440" w:rsidRPr="002312DF" w:rsidRDefault="00E50A67" w:rsidP="007B16D7">
            <w:pPr>
              <w:rPr>
                <w:rFonts w:cs="Tahoma"/>
                <w:b/>
              </w:rPr>
            </w:pPr>
            <w:r w:rsidRPr="002312DF">
              <w:rPr>
                <w:rFonts w:cs="Tahoma"/>
                <w:b/>
              </w:rPr>
              <w:t xml:space="preserve">                                                              A van Rensburg                                 Term</w:t>
            </w:r>
            <w:r w:rsidR="002312DF" w:rsidRPr="002312DF">
              <w:rPr>
                <w:rFonts w:cs="Tahoma"/>
                <w:b/>
              </w:rPr>
              <w:t xml:space="preserve"> 1</w:t>
            </w:r>
          </w:p>
        </w:tc>
      </w:tr>
      <w:tr w:rsidR="001C3440" w:rsidRPr="002312DF"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2312DF" w:rsidRDefault="001C3440" w:rsidP="007B16D7">
            <w:pPr>
              <w:rPr>
                <w:rFonts w:cs="Tahoma"/>
                <w:b/>
                <w:sz w:val="28"/>
                <w:szCs w:val="28"/>
              </w:rPr>
            </w:pPr>
            <w:r w:rsidRPr="002312DF">
              <w:rPr>
                <w:rFonts w:cs="Tahoma"/>
                <w:b/>
                <w:sz w:val="28"/>
                <w:szCs w:val="28"/>
              </w:rPr>
              <w:t xml:space="preserve">Achievement Standards: </w:t>
            </w:r>
          </w:p>
          <w:p w14:paraId="64570073" w14:textId="77777777" w:rsidR="001C3440" w:rsidRPr="002312DF" w:rsidRDefault="001C3440" w:rsidP="007B16D7">
            <w:pPr>
              <w:rPr>
                <w:rFonts w:cs="Tahoma"/>
                <w:b/>
              </w:rPr>
            </w:pPr>
            <w:r w:rsidRPr="002312DF">
              <w:rPr>
                <w:rFonts w:cs="Tahoma"/>
                <w:b/>
              </w:rPr>
              <w:t>Receptive Modes: (reading</w:t>
            </w:r>
            <w:r w:rsidR="004A0F2A" w:rsidRPr="002312DF">
              <w:rPr>
                <w:rFonts w:cs="Tahoma"/>
                <w:b/>
              </w:rPr>
              <w:t>, writing</w:t>
            </w:r>
            <w:r w:rsidRPr="002312DF">
              <w:rPr>
                <w:rFonts w:cs="Tahoma"/>
                <w:b/>
              </w:rPr>
              <w:t>, viewing)</w:t>
            </w:r>
          </w:p>
          <w:p w14:paraId="78B9323C" w14:textId="721FD3F0" w:rsidR="001C3440" w:rsidRPr="002312DF" w:rsidRDefault="001C3440" w:rsidP="007B16D7">
            <w:pPr>
              <w:rPr>
                <w:rFonts w:cs="Tahoma"/>
                <w:b/>
              </w:rPr>
            </w:pPr>
            <w:r w:rsidRPr="002312DF">
              <w:rPr>
                <w:rFonts w:cs="Tahoma"/>
                <w:b/>
              </w:rPr>
              <w:t>Productive Modes: (writing)</w:t>
            </w:r>
          </w:p>
          <w:p w14:paraId="73C92EAA" w14:textId="77777777" w:rsidR="001C3440" w:rsidRPr="002312DF" w:rsidRDefault="001C3440" w:rsidP="007B16D7">
            <w:pPr>
              <w:rPr>
                <w:rFonts w:cs="Tahoma"/>
                <w:b/>
              </w:rPr>
            </w:pPr>
            <w:r w:rsidRPr="002312DF">
              <w:rPr>
                <w:rFonts w:cs="Tahoma"/>
                <w:b/>
              </w:rPr>
              <w:t>Achievement Standard focused on:</w:t>
            </w:r>
          </w:p>
          <w:p w14:paraId="446645A0" w14:textId="61DE1478" w:rsidR="002312DF" w:rsidRPr="002312DF" w:rsidRDefault="002312DF" w:rsidP="008F2BA9">
            <w:pPr>
              <w:pStyle w:val="ListParagraph"/>
              <w:numPr>
                <w:ilvl w:val="0"/>
                <w:numId w:val="6"/>
              </w:numPr>
              <w:rPr>
                <w:rFonts w:cs="Tahoma"/>
              </w:rPr>
            </w:pPr>
            <w:r w:rsidRPr="002312DF">
              <w:rPr>
                <w:rFonts w:cs="Tahoma"/>
              </w:rPr>
              <w:t xml:space="preserve">Reading </w:t>
            </w:r>
          </w:p>
          <w:p w14:paraId="08102E2A" w14:textId="397B25CF" w:rsidR="008F2BA9" w:rsidRPr="002312DF" w:rsidRDefault="009D472F" w:rsidP="008F2BA9">
            <w:pPr>
              <w:pStyle w:val="ListParagraph"/>
              <w:numPr>
                <w:ilvl w:val="0"/>
                <w:numId w:val="6"/>
              </w:numPr>
              <w:rPr>
                <w:rFonts w:cs="Tahoma"/>
              </w:rPr>
            </w:pPr>
            <w:r w:rsidRPr="002312DF">
              <w:rPr>
                <w:rFonts w:cs="Tahoma"/>
              </w:rPr>
              <w:t>Writing</w:t>
            </w:r>
          </w:p>
          <w:p w14:paraId="6FC7C537" w14:textId="29614D58" w:rsidR="001C3440" w:rsidRPr="002312DF" w:rsidRDefault="001C3440" w:rsidP="007B16D7">
            <w:pPr>
              <w:rPr>
                <w:rFonts w:cs="Tahoma"/>
              </w:rPr>
            </w:pPr>
            <w:r w:rsidRPr="002312DF">
              <w:rPr>
                <w:rFonts w:cs="Tahoma"/>
                <w:b/>
              </w:rPr>
              <w:t xml:space="preserve">Time allocation: </w:t>
            </w:r>
            <w:r w:rsidR="00BC0BE8" w:rsidRPr="002312DF">
              <w:rPr>
                <w:rFonts w:cs="Tahoma"/>
                <w:b/>
              </w:rPr>
              <w:t xml:space="preserve"> </w:t>
            </w:r>
            <w:r w:rsidR="002312DF" w:rsidRPr="002312DF">
              <w:rPr>
                <w:rFonts w:cs="Tahoma"/>
                <w:b/>
              </w:rPr>
              <w:t>3</w:t>
            </w:r>
            <w:r w:rsidR="009D472F" w:rsidRPr="002312DF">
              <w:rPr>
                <w:rFonts w:cs="Tahoma"/>
                <w:b/>
              </w:rPr>
              <w:t xml:space="preserve"> weeks</w:t>
            </w:r>
          </w:p>
          <w:p w14:paraId="5DE5C584" w14:textId="59E78058" w:rsidR="001C3440" w:rsidRPr="002312DF" w:rsidRDefault="001C3440" w:rsidP="007B16D7">
            <w:pPr>
              <w:rPr>
                <w:rFonts w:cs="Tahoma"/>
              </w:rPr>
            </w:pPr>
            <w:r w:rsidRPr="002312DF">
              <w:rPr>
                <w:rFonts w:cs="Tahoma"/>
                <w:b/>
              </w:rPr>
              <w:t>Conditions:</w:t>
            </w:r>
            <w:r w:rsidR="00BC0BE8" w:rsidRPr="002312DF">
              <w:rPr>
                <w:rFonts w:cs="Tahoma"/>
                <w:b/>
              </w:rPr>
              <w:t xml:space="preserve">  </w:t>
            </w:r>
            <w:r w:rsidR="00971E01" w:rsidRPr="002312DF">
              <w:rPr>
                <w:rFonts w:cs="Tahoma"/>
                <w:b/>
              </w:rPr>
              <w:t xml:space="preserve">In class </w:t>
            </w:r>
          </w:p>
          <w:p w14:paraId="52D74094" w14:textId="3F610299" w:rsidR="00FC6A40" w:rsidRPr="002312DF" w:rsidRDefault="00FC6A40" w:rsidP="007B16D7">
            <w:pPr>
              <w:rPr>
                <w:rFonts w:cs="Tahoma"/>
                <w:b/>
              </w:rPr>
            </w:pPr>
            <w:r w:rsidRPr="002312DF">
              <w:rPr>
                <w:rFonts w:cs="Tahoma"/>
                <w:b/>
              </w:rPr>
              <w:t xml:space="preserve">                       </w:t>
            </w:r>
          </w:p>
          <w:p w14:paraId="26D54FA0" w14:textId="77777777" w:rsidR="00A04434" w:rsidRPr="002312DF" w:rsidRDefault="00A04434" w:rsidP="007B16D7">
            <w:pPr>
              <w:rPr>
                <w:rFonts w:cs="Tahoma"/>
                <w:b/>
              </w:rPr>
            </w:pPr>
          </w:p>
          <w:p w14:paraId="605C6924" w14:textId="095A6A0C" w:rsidR="001C3440" w:rsidRPr="002312DF" w:rsidRDefault="001C3440" w:rsidP="007B16D7">
            <w:pPr>
              <w:rPr>
                <w:rFonts w:cs="Tahoma"/>
                <w:b/>
              </w:rPr>
            </w:pPr>
            <w:r w:rsidRPr="002312DF">
              <w:rPr>
                <w:rFonts w:cs="Tahoma"/>
                <w:b/>
              </w:rPr>
              <w:t>Weighting:</w:t>
            </w:r>
            <w:r w:rsidR="004A0F2A" w:rsidRPr="002312DF">
              <w:rPr>
                <w:rFonts w:cs="Tahoma"/>
                <w:b/>
              </w:rPr>
              <w:t xml:space="preserve">   </w:t>
            </w:r>
            <w:r w:rsidR="009D472F" w:rsidRPr="002312DF">
              <w:rPr>
                <w:rFonts w:cs="Tahoma"/>
                <w:b/>
              </w:rPr>
              <w:t>10</w:t>
            </w:r>
            <w:r w:rsidR="00A04434" w:rsidRPr="002312DF">
              <w:rPr>
                <w:rFonts w:cs="Tahoma"/>
                <w:b/>
              </w:rPr>
              <w:t>%</w:t>
            </w:r>
          </w:p>
          <w:p w14:paraId="543A76E0" w14:textId="77777777" w:rsidR="001C3440" w:rsidRPr="002312DF" w:rsidRDefault="001C3440" w:rsidP="007B16D7">
            <w:pPr>
              <w:rPr>
                <w:rFonts w:cs="Tahoma"/>
                <w:b/>
              </w:rPr>
            </w:pPr>
          </w:p>
          <w:p w14:paraId="61EF3F52" w14:textId="7EAE0D33" w:rsidR="001C3440" w:rsidRPr="002312DF" w:rsidRDefault="001C3440" w:rsidP="007B16D7">
            <w:pPr>
              <w:autoSpaceDE w:val="0"/>
              <w:autoSpaceDN w:val="0"/>
              <w:adjustRightInd w:val="0"/>
              <w:rPr>
                <w:rFonts w:cs="Tahoma"/>
                <w:b/>
                <w:sz w:val="36"/>
              </w:rPr>
            </w:pPr>
            <w:r w:rsidRPr="002312DF">
              <w:rPr>
                <w:rFonts w:cs="Tahoma"/>
                <w:b/>
              </w:rPr>
              <w:t xml:space="preserve">Mark:  </w:t>
            </w:r>
            <w:r w:rsidR="000D7AD2" w:rsidRPr="002312DF">
              <w:rPr>
                <w:rFonts w:cs="Tahoma"/>
                <w:b/>
              </w:rPr>
              <w:t xml:space="preserve">                              </w:t>
            </w:r>
            <w:r w:rsidRPr="002312DF">
              <w:rPr>
                <w:rFonts w:cs="Tahoma"/>
                <w:b/>
                <w:sz w:val="36"/>
              </w:rPr>
              <w:t xml:space="preserve">   / </w:t>
            </w:r>
            <w:r w:rsidR="003C0429">
              <w:rPr>
                <w:rFonts w:cs="Tahoma"/>
                <w:b/>
                <w:sz w:val="36"/>
              </w:rPr>
              <w:t>40</w:t>
            </w:r>
          </w:p>
        </w:tc>
      </w:tr>
    </w:tbl>
    <w:p w14:paraId="3A7D0A7E" w14:textId="77777777" w:rsidR="001C3440" w:rsidRPr="002312DF" w:rsidRDefault="001C3440" w:rsidP="001C3440">
      <w:pPr>
        <w:rPr>
          <w:rFonts w:cs="Tahoma"/>
          <w:b/>
        </w:rPr>
      </w:pPr>
    </w:p>
    <w:p w14:paraId="6A0846E8" w14:textId="77777777" w:rsidR="00361D38" w:rsidRPr="002312DF" w:rsidRDefault="00361D38" w:rsidP="00361D38">
      <w:pPr>
        <w:rPr>
          <w:rFonts w:cs="Tahoma"/>
          <w:b/>
        </w:rPr>
      </w:pPr>
      <w:r w:rsidRPr="002312DF">
        <w:rPr>
          <w:rFonts w:cs="Tahoma"/>
        </w:rPr>
        <w:t>Teacher Comment:</w:t>
      </w:r>
      <w:r w:rsidRPr="002312DF">
        <w:rPr>
          <w:rFonts w:cs="Tahoma"/>
          <w:b/>
        </w:rPr>
        <w:t xml:space="preserve"> </w:t>
      </w:r>
    </w:p>
    <w:p w14:paraId="5A9528E4" w14:textId="77777777" w:rsidR="00361D38" w:rsidRPr="002312DF"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2312DF" w14:paraId="0E8DCA3B" w14:textId="77777777" w:rsidTr="0077627B">
        <w:trPr>
          <w:trHeight w:val="510"/>
        </w:trPr>
        <w:tc>
          <w:tcPr>
            <w:tcW w:w="9016" w:type="dxa"/>
          </w:tcPr>
          <w:p w14:paraId="274EA146" w14:textId="77777777" w:rsidR="00361D38" w:rsidRPr="002312DF" w:rsidRDefault="00361D38" w:rsidP="0077627B">
            <w:pPr>
              <w:rPr>
                <w:rFonts w:cs="Tahoma"/>
                <w:b/>
              </w:rPr>
            </w:pPr>
          </w:p>
        </w:tc>
      </w:tr>
      <w:tr w:rsidR="00361D38" w:rsidRPr="002312DF" w14:paraId="7886BAB3" w14:textId="77777777" w:rsidTr="0077627B">
        <w:trPr>
          <w:trHeight w:val="510"/>
        </w:trPr>
        <w:tc>
          <w:tcPr>
            <w:tcW w:w="9016" w:type="dxa"/>
          </w:tcPr>
          <w:p w14:paraId="7093FE11" w14:textId="77777777" w:rsidR="00361D38" w:rsidRPr="002312DF" w:rsidRDefault="00361D38" w:rsidP="0077627B">
            <w:pPr>
              <w:rPr>
                <w:rFonts w:cs="Tahoma"/>
                <w:b/>
              </w:rPr>
            </w:pPr>
          </w:p>
        </w:tc>
      </w:tr>
      <w:tr w:rsidR="00361D38" w:rsidRPr="002312DF" w14:paraId="3D788288" w14:textId="77777777" w:rsidTr="0077627B">
        <w:trPr>
          <w:trHeight w:val="510"/>
        </w:trPr>
        <w:tc>
          <w:tcPr>
            <w:tcW w:w="9016" w:type="dxa"/>
          </w:tcPr>
          <w:p w14:paraId="63B54DDA" w14:textId="77777777" w:rsidR="00361D38" w:rsidRPr="002312DF" w:rsidRDefault="00361D38" w:rsidP="0077627B">
            <w:pPr>
              <w:rPr>
                <w:rFonts w:cs="Tahoma"/>
                <w:b/>
              </w:rPr>
            </w:pPr>
          </w:p>
        </w:tc>
      </w:tr>
      <w:tr w:rsidR="00361D38" w:rsidRPr="002312DF" w14:paraId="1CB3F862" w14:textId="77777777" w:rsidTr="0077627B">
        <w:trPr>
          <w:trHeight w:val="510"/>
        </w:trPr>
        <w:tc>
          <w:tcPr>
            <w:tcW w:w="9016" w:type="dxa"/>
          </w:tcPr>
          <w:p w14:paraId="5334692E" w14:textId="77777777" w:rsidR="00361D38" w:rsidRPr="002312DF" w:rsidRDefault="00361D38" w:rsidP="0077627B">
            <w:pPr>
              <w:rPr>
                <w:rFonts w:cs="Tahoma"/>
                <w:b/>
              </w:rPr>
            </w:pPr>
          </w:p>
        </w:tc>
      </w:tr>
      <w:tr w:rsidR="00361D38" w:rsidRPr="002312DF" w14:paraId="75BB4D2F" w14:textId="77777777" w:rsidTr="0077627B">
        <w:trPr>
          <w:trHeight w:val="510"/>
        </w:trPr>
        <w:tc>
          <w:tcPr>
            <w:tcW w:w="9016" w:type="dxa"/>
          </w:tcPr>
          <w:p w14:paraId="3F4C85F1" w14:textId="77777777" w:rsidR="00361D38" w:rsidRPr="002312DF" w:rsidRDefault="00361D38" w:rsidP="0077627B">
            <w:pPr>
              <w:rPr>
                <w:rFonts w:cs="Tahoma"/>
                <w:b/>
              </w:rPr>
            </w:pPr>
          </w:p>
        </w:tc>
      </w:tr>
    </w:tbl>
    <w:p w14:paraId="2D8CEDB9" w14:textId="77777777" w:rsidR="004A0F2A" w:rsidRPr="002312DF" w:rsidRDefault="004A0F2A" w:rsidP="001C3440">
      <w:pPr>
        <w:rPr>
          <w:rFonts w:cs="Tahoma"/>
          <w:b/>
          <w:u w:val="single"/>
        </w:rPr>
      </w:pPr>
    </w:p>
    <w:p w14:paraId="1288B08B" w14:textId="77777777" w:rsidR="004A0F2A" w:rsidRPr="002312DF" w:rsidRDefault="004A0F2A" w:rsidP="001C3440">
      <w:pPr>
        <w:rPr>
          <w:rFonts w:cs="Tahoma"/>
          <w:b/>
          <w:u w:val="single"/>
        </w:rPr>
      </w:pPr>
    </w:p>
    <w:p w14:paraId="20E99246" w14:textId="77777777" w:rsidR="004A0F2A" w:rsidRPr="002312DF" w:rsidRDefault="004A0F2A" w:rsidP="001C3440">
      <w:pPr>
        <w:rPr>
          <w:rFonts w:cs="Tahoma"/>
          <w:b/>
          <w:u w:val="single"/>
        </w:rPr>
      </w:pPr>
    </w:p>
    <w:p w14:paraId="3B9D4FBC" w14:textId="77777777" w:rsidR="001C3440" w:rsidRPr="002312DF" w:rsidRDefault="00697CE5" w:rsidP="001C3440">
      <w:pPr>
        <w:rPr>
          <w:rFonts w:cs="Tahoma"/>
          <w:b/>
          <w:u w:val="single"/>
        </w:rPr>
      </w:pPr>
      <w:r w:rsidRPr="002312DF">
        <w:rPr>
          <w:rFonts w:cs="Tahoma"/>
          <w:b/>
          <w:u w:val="single"/>
        </w:rPr>
        <w:t>Task</w:t>
      </w:r>
    </w:p>
    <w:p w14:paraId="2E6D6529"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You are required to read and respond to a range of news reports and opinion pieces.  You will present your understandings and interpretations of a variety of perspectives of current affairs.</w:t>
      </w:r>
    </w:p>
    <w:p w14:paraId="552A319D"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The key concepts and understandings of this section of work are about how texts present perspectives and values to influence audiences. You will be reading online news and opinions, and identifying and explaining these effects.</w:t>
      </w:r>
    </w:p>
    <w:p w14:paraId="73F7F941"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 xml:space="preserve"> This task includes the following sections: </w:t>
      </w:r>
    </w:p>
    <w:p w14:paraId="0B223657"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Reading and Responses booklet</w:t>
      </w:r>
    </w:p>
    <w:p w14:paraId="3A8B67AB"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Discussion and Activities booklet</w:t>
      </w:r>
    </w:p>
    <w:p w14:paraId="1114F094" w14:textId="77777777" w:rsidR="002312DF" w:rsidRPr="002312DF" w:rsidRDefault="002312DF" w:rsidP="002312DF">
      <w:pPr>
        <w:numPr>
          <w:ilvl w:val="1"/>
          <w:numId w:val="12"/>
        </w:numPr>
        <w:spacing w:line="360" w:lineRule="auto"/>
        <w:rPr>
          <w:rFonts w:cstheme="minorHAnsi"/>
          <w:bCs/>
          <w:sz w:val="24"/>
          <w:szCs w:val="24"/>
        </w:rPr>
      </w:pPr>
      <w:r w:rsidRPr="002312DF">
        <w:rPr>
          <w:rFonts w:cstheme="minorHAnsi"/>
          <w:bCs/>
          <w:sz w:val="24"/>
          <w:szCs w:val="24"/>
        </w:rPr>
        <w:t>Analysis and Response to own selected articles on a similar issue/event</w:t>
      </w:r>
    </w:p>
    <w:p w14:paraId="417BE943" w14:textId="6CFAE958" w:rsidR="00EE2DD8" w:rsidRPr="002312DF" w:rsidRDefault="002312DF" w:rsidP="004A0F2A">
      <w:pPr>
        <w:numPr>
          <w:ilvl w:val="1"/>
          <w:numId w:val="12"/>
        </w:numPr>
        <w:spacing w:line="360" w:lineRule="auto"/>
        <w:rPr>
          <w:rFonts w:cstheme="minorHAnsi"/>
          <w:bCs/>
          <w:sz w:val="24"/>
          <w:szCs w:val="24"/>
        </w:rPr>
      </w:pPr>
      <w:r w:rsidRPr="002312DF">
        <w:rPr>
          <w:rFonts w:cstheme="minorHAnsi"/>
          <w:bCs/>
          <w:sz w:val="24"/>
          <w:szCs w:val="24"/>
        </w:rPr>
        <w:t>In class Analysis and Response (using EST assessment)</w:t>
      </w:r>
    </w:p>
    <w:p w14:paraId="487632B8" w14:textId="724A4068" w:rsidR="002312DF" w:rsidRPr="002312DF" w:rsidRDefault="002312DF" w:rsidP="002312DF">
      <w:pPr>
        <w:spacing w:line="360" w:lineRule="auto"/>
        <w:rPr>
          <w:rFonts w:cstheme="minorHAnsi"/>
          <w:bCs/>
          <w:sz w:val="24"/>
          <w:szCs w:val="24"/>
        </w:rPr>
      </w:pPr>
    </w:p>
    <w:p w14:paraId="0E5886EB"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Requirements of the task:</w:t>
      </w:r>
    </w:p>
    <w:p w14:paraId="753C9266"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 xml:space="preserve">Reading and Responses Booklet:  </w:t>
      </w:r>
      <w:r w:rsidRPr="002312DF">
        <w:rPr>
          <w:rFonts w:cstheme="minorHAnsi"/>
          <w:bCs/>
          <w:sz w:val="24"/>
          <w:szCs w:val="24"/>
        </w:rPr>
        <w:t xml:space="preserve">You should read the articles and complete the short answers and responses.  </w:t>
      </w:r>
    </w:p>
    <w:p w14:paraId="2FC959A1"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 xml:space="preserve">Discussion and Activities booklet:  </w:t>
      </w:r>
      <w:r w:rsidRPr="002312DF">
        <w:rPr>
          <w:rFonts w:cstheme="minorHAnsi"/>
          <w:bCs/>
          <w:sz w:val="24"/>
          <w:szCs w:val="24"/>
        </w:rPr>
        <w:t>Class activities and discussion should give an engagement with online news and opinion, and an understanding of how these are constructed and communicated.  Complete all activities.</w:t>
      </w:r>
    </w:p>
    <w:p w14:paraId="5A8031A8" w14:textId="77777777" w:rsidR="002312DF" w:rsidRPr="002312DF" w:rsidRDefault="002312DF" w:rsidP="002312DF">
      <w:pPr>
        <w:numPr>
          <w:ilvl w:val="0"/>
          <w:numId w:val="13"/>
        </w:numPr>
        <w:spacing w:line="360" w:lineRule="auto"/>
        <w:rPr>
          <w:rFonts w:cstheme="minorHAnsi"/>
          <w:bCs/>
          <w:sz w:val="24"/>
          <w:szCs w:val="24"/>
        </w:rPr>
      </w:pPr>
      <w:r w:rsidRPr="002312DF">
        <w:rPr>
          <w:rFonts w:cstheme="minorHAnsi"/>
          <w:b/>
          <w:bCs/>
          <w:sz w:val="24"/>
          <w:szCs w:val="24"/>
        </w:rPr>
        <w:t>Analysis and Response – self-selected texts:</w:t>
      </w:r>
      <w:r w:rsidRPr="002312DF">
        <w:rPr>
          <w:rFonts w:cstheme="minorHAnsi"/>
          <w:bCs/>
          <w:sz w:val="24"/>
          <w:szCs w:val="24"/>
        </w:rPr>
        <w:t xml:space="preserve">  You will locate and select at least one article and opinion piece, analyse their construction using a chart, and write a response to one or both of your articles.</w:t>
      </w:r>
    </w:p>
    <w:p w14:paraId="02FDCE68" w14:textId="7562BC0D" w:rsidR="002312DF" w:rsidRPr="002312DF" w:rsidRDefault="002312DF" w:rsidP="002312DF">
      <w:pPr>
        <w:numPr>
          <w:ilvl w:val="0"/>
          <w:numId w:val="13"/>
        </w:numPr>
        <w:spacing w:line="360" w:lineRule="auto"/>
        <w:rPr>
          <w:rFonts w:cstheme="minorHAnsi"/>
          <w:b/>
          <w:bCs/>
          <w:i/>
          <w:sz w:val="24"/>
          <w:szCs w:val="24"/>
        </w:rPr>
      </w:pPr>
      <w:r w:rsidRPr="002312DF">
        <w:rPr>
          <w:rFonts w:cstheme="minorHAnsi"/>
          <w:b/>
          <w:bCs/>
          <w:sz w:val="24"/>
          <w:szCs w:val="24"/>
        </w:rPr>
        <w:t xml:space="preserve">In Class Analysis and Response: </w:t>
      </w:r>
      <w:r w:rsidRPr="002312DF">
        <w:rPr>
          <w:rFonts w:cstheme="minorHAnsi"/>
          <w:bCs/>
          <w:sz w:val="24"/>
          <w:szCs w:val="24"/>
        </w:rPr>
        <w:t>You will be provided with an unseen text with specific questions requiring you to explain in some detail how the article presents perspectives on an issue and influences the audience to respond.</w:t>
      </w:r>
    </w:p>
    <w:p w14:paraId="7B9390A3" w14:textId="77777777" w:rsidR="003C0429" w:rsidRDefault="003C0429">
      <w:pPr>
        <w:rPr>
          <w:rFonts w:cstheme="minorHAnsi"/>
          <w:b/>
          <w:bCs/>
          <w:sz w:val="24"/>
          <w:szCs w:val="24"/>
        </w:rPr>
      </w:pPr>
      <w:r>
        <w:rPr>
          <w:rFonts w:cstheme="minorHAnsi"/>
          <w:b/>
          <w:bCs/>
          <w:sz w:val="24"/>
          <w:szCs w:val="24"/>
        </w:rPr>
        <w:br w:type="page"/>
      </w:r>
    </w:p>
    <w:p w14:paraId="58DC2993" w14:textId="6E4581DB" w:rsidR="002312DF" w:rsidRPr="002312DF" w:rsidRDefault="002312DF" w:rsidP="002312DF">
      <w:pPr>
        <w:spacing w:line="360" w:lineRule="auto"/>
        <w:rPr>
          <w:rFonts w:cstheme="minorHAnsi"/>
          <w:b/>
          <w:bCs/>
          <w:sz w:val="24"/>
          <w:szCs w:val="24"/>
        </w:rPr>
      </w:pPr>
      <w:r w:rsidRPr="002312DF">
        <w:rPr>
          <w:rFonts w:cstheme="minorHAnsi"/>
          <w:b/>
          <w:bCs/>
          <w:sz w:val="24"/>
          <w:szCs w:val="24"/>
        </w:rPr>
        <w:lastRenderedPageBreak/>
        <w:t>Section 4 - in class assessment</w:t>
      </w:r>
    </w:p>
    <w:p w14:paraId="1133DB00" w14:textId="77777777" w:rsidR="002312DF" w:rsidRPr="002312DF" w:rsidRDefault="002312DF" w:rsidP="002312DF">
      <w:pPr>
        <w:spacing w:line="360" w:lineRule="auto"/>
        <w:rPr>
          <w:rFonts w:cstheme="minorHAnsi"/>
          <w:b/>
          <w:bCs/>
          <w:sz w:val="24"/>
          <w:szCs w:val="24"/>
          <w:u w:val="single"/>
        </w:rPr>
      </w:pPr>
      <w:r w:rsidRPr="002312DF">
        <w:rPr>
          <w:rFonts w:cstheme="minorHAnsi"/>
          <w:b/>
          <w:bCs/>
          <w:sz w:val="24"/>
          <w:szCs w:val="24"/>
          <w:u w:val="single"/>
        </w:rPr>
        <w:t>For Students</w:t>
      </w:r>
    </w:p>
    <w:p w14:paraId="0D654660" w14:textId="77777777" w:rsidR="002312DF" w:rsidRPr="002312DF" w:rsidRDefault="002312DF" w:rsidP="002312DF">
      <w:pPr>
        <w:spacing w:line="360" w:lineRule="auto"/>
        <w:rPr>
          <w:rFonts w:cstheme="minorHAnsi"/>
          <w:b/>
          <w:bCs/>
          <w:sz w:val="24"/>
          <w:szCs w:val="24"/>
        </w:rPr>
      </w:pPr>
    </w:p>
    <w:p w14:paraId="01498D45"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 xml:space="preserve">This section of Task 1 (News and Views) has been designed to assess your ability at understanding and explaining texts.  </w:t>
      </w:r>
    </w:p>
    <w:p w14:paraId="7DBD52F9" w14:textId="77777777" w:rsidR="002312DF" w:rsidRPr="002312DF" w:rsidRDefault="002312DF" w:rsidP="002312DF">
      <w:pPr>
        <w:spacing w:line="360" w:lineRule="auto"/>
        <w:rPr>
          <w:rFonts w:cstheme="minorHAnsi"/>
          <w:bCs/>
          <w:sz w:val="24"/>
          <w:szCs w:val="24"/>
        </w:rPr>
      </w:pPr>
      <w:r w:rsidRPr="002312DF">
        <w:rPr>
          <w:rFonts w:cstheme="minorHAnsi"/>
          <w:bCs/>
          <w:sz w:val="24"/>
          <w:szCs w:val="24"/>
        </w:rPr>
        <w:t>It is also to help you to prepare for the Externally Set Task which you will be completing at the end of this semester.</w:t>
      </w:r>
    </w:p>
    <w:p w14:paraId="63252287" w14:textId="77777777" w:rsidR="002312DF" w:rsidRPr="002312DF" w:rsidRDefault="002312DF" w:rsidP="002312DF">
      <w:pPr>
        <w:spacing w:line="360" w:lineRule="auto"/>
        <w:rPr>
          <w:rFonts w:cstheme="minorHAnsi"/>
          <w:bCs/>
          <w:sz w:val="24"/>
          <w:szCs w:val="24"/>
        </w:rPr>
      </w:pPr>
    </w:p>
    <w:p w14:paraId="22AA7507" w14:textId="77777777" w:rsidR="002312DF" w:rsidRPr="002312DF" w:rsidRDefault="002312DF" w:rsidP="002312DF">
      <w:pPr>
        <w:spacing w:line="360" w:lineRule="auto"/>
        <w:rPr>
          <w:rFonts w:cstheme="minorHAnsi"/>
          <w:bCs/>
          <w:sz w:val="24"/>
          <w:szCs w:val="24"/>
        </w:rPr>
      </w:pPr>
      <w:r w:rsidRPr="002312DF">
        <w:rPr>
          <w:rFonts w:cstheme="minorHAnsi"/>
          <w:b/>
          <w:bCs/>
          <w:sz w:val="24"/>
          <w:szCs w:val="24"/>
        </w:rPr>
        <w:t>What will I have to do?</w:t>
      </w:r>
    </w:p>
    <w:p w14:paraId="00585B2C"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Read an article which presents a person’s ideas about a topic.  It will be about one and a half pages long.</w:t>
      </w:r>
    </w:p>
    <w:p w14:paraId="58AE615A"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Write answers to two questions about the article.  </w:t>
      </w:r>
    </w:p>
    <w:p w14:paraId="34D9A6A5" w14:textId="77777777" w:rsidR="002312DF" w:rsidRPr="002312DF" w:rsidRDefault="002312DF" w:rsidP="002312DF">
      <w:pPr>
        <w:numPr>
          <w:ilvl w:val="1"/>
          <w:numId w:val="14"/>
        </w:numPr>
        <w:spacing w:line="360" w:lineRule="auto"/>
        <w:rPr>
          <w:rFonts w:cstheme="minorHAnsi"/>
          <w:bCs/>
          <w:sz w:val="24"/>
          <w:szCs w:val="24"/>
        </w:rPr>
      </w:pPr>
      <w:r w:rsidRPr="002312DF">
        <w:rPr>
          <w:rFonts w:cstheme="minorHAnsi"/>
          <w:bCs/>
          <w:sz w:val="24"/>
          <w:szCs w:val="24"/>
        </w:rPr>
        <w:t xml:space="preserve">Question 1 will ask you to explain what ideas are presented and the perspective the writer is coming from.  </w:t>
      </w:r>
    </w:p>
    <w:p w14:paraId="1CDACDDA" w14:textId="77777777" w:rsidR="002312DF" w:rsidRPr="002312DF" w:rsidRDefault="002312DF" w:rsidP="002312DF">
      <w:pPr>
        <w:numPr>
          <w:ilvl w:val="1"/>
          <w:numId w:val="14"/>
        </w:numPr>
        <w:spacing w:line="360" w:lineRule="auto"/>
        <w:rPr>
          <w:rFonts w:cstheme="minorHAnsi"/>
          <w:bCs/>
          <w:sz w:val="24"/>
          <w:szCs w:val="24"/>
        </w:rPr>
      </w:pPr>
      <w:r w:rsidRPr="002312DF">
        <w:rPr>
          <w:rFonts w:cstheme="minorHAnsi"/>
          <w:bCs/>
          <w:sz w:val="24"/>
          <w:szCs w:val="24"/>
        </w:rPr>
        <w:t>Question 2 will ask you to explain how the writer has tried to influence the audience.</w:t>
      </w:r>
    </w:p>
    <w:p w14:paraId="1117E9BB" w14:textId="77777777" w:rsidR="002312DF" w:rsidRPr="002312DF" w:rsidRDefault="002312DF" w:rsidP="002312DF">
      <w:pPr>
        <w:spacing w:line="360" w:lineRule="auto"/>
        <w:rPr>
          <w:rFonts w:cstheme="minorHAnsi"/>
          <w:bCs/>
          <w:sz w:val="24"/>
          <w:szCs w:val="24"/>
        </w:rPr>
      </w:pPr>
    </w:p>
    <w:p w14:paraId="5D6E73FD"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How much should I write?</w:t>
      </w:r>
    </w:p>
    <w:p w14:paraId="71648E91"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You should write about 200 – 300 words on each question.  (That’s about 2/3 of a page in average handwriting.)</w:t>
      </w:r>
    </w:p>
    <w:p w14:paraId="39BE52D4" w14:textId="77777777" w:rsidR="002312DF" w:rsidRPr="002312DF" w:rsidRDefault="002312DF" w:rsidP="002312DF">
      <w:pPr>
        <w:spacing w:line="360" w:lineRule="auto"/>
        <w:rPr>
          <w:rFonts w:cstheme="minorHAnsi"/>
          <w:bCs/>
          <w:sz w:val="24"/>
          <w:szCs w:val="24"/>
        </w:rPr>
      </w:pPr>
    </w:p>
    <w:p w14:paraId="557C561F"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How long will it take?</w:t>
      </w:r>
    </w:p>
    <w:p w14:paraId="1E00CB90"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You will have one hour set time in the Externally Set Task.  For this first assessment you will have extra time to read the text and ask questions.  </w:t>
      </w:r>
    </w:p>
    <w:p w14:paraId="1F8E2729"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It should take about 20 minutes to read the text, and about 20 minutes to answer each question.</w:t>
      </w:r>
    </w:p>
    <w:p w14:paraId="2B810D30" w14:textId="77777777" w:rsidR="002312DF" w:rsidRPr="002312DF" w:rsidRDefault="002312DF" w:rsidP="002312DF">
      <w:pPr>
        <w:spacing w:line="360" w:lineRule="auto"/>
        <w:rPr>
          <w:rFonts w:cstheme="minorHAnsi"/>
          <w:bCs/>
          <w:sz w:val="24"/>
          <w:szCs w:val="24"/>
        </w:rPr>
      </w:pPr>
    </w:p>
    <w:p w14:paraId="10E3B43F"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lastRenderedPageBreak/>
        <w:t>What do I need to know?</w:t>
      </w:r>
    </w:p>
    <w:p w14:paraId="0A868525"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Following is the information from SCASA about what section of the content will be assessed:</w:t>
      </w:r>
    </w:p>
    <w:p w14:paraId="65AE8F04" w14:textId="77777777" w:rsidR="002312DF" w:rsidRPr="002312DF" w:rsidRDefault="002312DF" w:rsidP="002312DF">
      <w:pPr>
        <w:spacing w:line="360" w:lineRule="auto"/>
        <w:rPr>
          <w:rFonts w:cstheme="minorHAnsi"/>
          <w:bCs/>
          <w:sz w:val="24"/>
          <w:szCs w:val="24"/>
        </w:rPr>
      </w:pPr>
    </w:p>
    <w:p w14:paraId="74B17D98"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Use strategies and skills for comprehending texts, including:</w:t>
      </w:r>
    </w:p>
    <w:p w14:paraId="582C14B2"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distinguishing different perspectives about the main ideas in texts</w:t>
      </w:r>
    </w:p>
    <w:p w14:paraId="2E22E0D5"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identifying facts, opinions, supporting evidence and bias</w:t>
      </w:r>
    </w:p>
    <w:p w14:paraId="0B182200"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understanding the way attitudes and values are presented</w:t>
      </w:r>
    </w:p>
    <w:p w14:paraId="37DD0C94"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explaining shifts in tone and perspective and identifying the effect of language choices on an audience.</w:t>
      </w:r>
    </w:p>
    <w:p w14:paraId="3638548C" w14:textId="77777777" w:rsidR="002312DF" w:rsidRPr="002312DF" w:rsidRDefault="002312DF" w:rsidP="002312DF">
      <w:pPr>
        <w:spacing w:line="360" w:lineRule="auto"/>
        <w:rPr>
          <w:rFonts w:cstheme="minorHAnsi"/>
          <w:bCs/>
          <w:sz w:val="24"/>
          <w:szCs w:val="24"/>
        </w:rPr>
      </w:pPr>
    </w:p>
    <w:p w14:paraId="2A103CFA"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Consider how different perspectives and values are presented in texts, including:</w:t>
      </w:r>
    </w:p>
    <w:p w14:paraId="4C000C8D"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the use of media, types of texts, text structures and language features.</w:t>
      </w:r>
    </w:p>
    <w:p w14:paraId="38EE4CDF" w14:textId="77777777" w:rsidR="002312DF" w:rsidRPr="002312DF" w:rsidRDefault="002312DF" w:rsidP="002312DF">
      <w:pPr>
        <w:spacing w:line="360" w:lineRule="auto"/>
        <w:rPr>
          <w:rFonts w:cstheme="minorHAnsi"/>
          <w:bCs/>
          <w:sz w:val="24"/>
          <w:szCs w:val="24"/>
        </w:rPr>
      </w:pPr>
    </w:p>
    <w:p w14:paraId="2907E413"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Create a range of texts by:</w:t>
      </w:r>
    </w:p>
    <w:p w14:paraId="2EC5774F" w14:textId="77777777" w:rsidR="002312DF" w:rsidRPr="002312DF" w:rsidRDefault="002312DF" w:rsidP="002312DF">
      <w:pPr>
        <w:numPr>
          <w:ilvl w:val="0"/>
          <w:numId w:val="16"/>
        </w:numPr>
        <w:spacing w:line="360" w:lineRule="auto"/>
        <w:rPr>
          <w:rFonts w:cstheme="minorHAnsi"/>
          <w:bCs/>
          <w:sz w:val="24"/>
          <w:szCs w:val="24"/>
        </w:rPr>
      </w:pPr>
      <w:r w:rsidRPr="002312DF">
        <w:rPr>
          <w:rFonts w:cstheme="minorHAnsi"/>
          <w:bCs/>
          <w:sz w:val="24"/>
          <w:szCs w:val="24"/>
        </w:rPr>
        <w:t>using appropriate vocabulary, spelling and sentence structures</w:t>
      </w:r>
    </w:p>
    <w:p w14:paraId="687ED356" w14:textId="77777777" w:rsidR="002312DF" w:rsidRPr="002312DF" w:rsidRDefault="002312DF" w:rsidP="002312DF">
      <w:pPr>
        <w:spacing w:line="360" w:lineRule="auto"/>
        <w:rPr>
          <w:rFonts w:cstheme="minorHAnsi"/>
          <w:bCs/>
          <w:sz w:val="24"/>
          <w:szCs w:val="24"/>
        </w:rPr>
      </w:pPr>
    </w:p>
    <w:p w14:paraId="647E6893" w14:textId="77777777" w:rsidR="002312DF" w:rsidRPr="002312DF" w:rsidRDefault="002312DF" w:rsidP="002312DF">
      <w:pPr>
        <w:spacing w:line="360" w:lineRule="auto"/>
        <w:rPr>
          <w:rFonts w:cstheme="minorHAnsi"/>
          <w:b/>
          <w:bCs/>
          <w:sz w:val="24"/>
          <w:szCs w:val="24"/>
        </w:rPr>
      </w:pPr>
      <w:r w:rsidRPr="002312DF">
        <w:rPr>
          <w:rFonts w:cstheme="minorHAnsi"/>
          <w:b/>
          <w:bCs/>
          <w:sz w:val="24"/>
          <w:szCs w:val="24"/>
        </w:rPr>
        <w:t>What terms should I know?</w:t>
      </w:r>
    </w:p>
    <w:p w14:paraId="607EC38A" w14:textId="77777777" w:rsidR="002312DF" w:rsidRPr="002312DF" w:rsidRDefault="002312DF" w:rsidP="002312DF">
      <w:pPr>
        <w:numPr>
          <w:ilvl w:val="0"/>
          <w:numId w:val="14"/>
        </w:numPr>
        <w:spacing w:line="360" w:lineRule="auto"/>
        <w:rPr>
          <w:rFonts w:cstheme="minorHAnsi"/>
          <w:bCs/>
          <w:sz w:val="24"/>
          <w:szCs w:val="24"/>
        </w:rPr>
      </w:pPr>
      <w:r w:rsidRPr="002312DF">
        <w:rPr>
          <w:rFonts w:cstheme="minorHAnsi"/>
          <w:bCs/>
          <w:sz w:val="24"/>
          <w:szCs w:val="24"/>
        </w:rPr>
        <w:t xml:space="preserve">It is important to understand the terms in the course Glossary, in particular: </w:t>
      </w:r>
    </w:p>
    <w:p w14:paraId="7A2073CC"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
          <w:bCs/>
          <w:i/>
          <w:sz w:val="24"/>
          <w:szCs w:val="24"/>
        </w:rPr>
        <w:t>Perspective</w:t>
      </w:r>
      <w:r w:rsidRPr="002312DF">
        <w:rPr>
          <w:rFonts w:cstheme="minorHAnsi"/>
          <w:bCs/>
          <w:sz w:val="24"/>
          <w:szCs w:val="24"/>
        </w:rPr>
        <w:t xml:space="preserve">: 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 Texts through an embedded ideology can also present a </w:t>
      </w:r>
      <w:proofErr w:type="gramStart"/>
      <w:r w:rsidRPr="002312DF">
        <w:rPr>
          <w:rFonts w:cstheme="minorHAnsi"/>
          <w:bCs/>
          <w:sz w:val="24"/>
          <w:szCs w:val="24"/>
        </w:rPr>
        <w:t>particular perspective</w:t>
      </w:r>
      <w:proofErr w:type="gramEnd"/>
      <w:r w:rsidRPr="002312DF">
        <w:rPr>
          <w:rFonts w:cstheme="minorHAnsi"/>
          <w:bCs/>
          <w:sz w:val="24"/>
          <w:szCs w:val="24"/>
        </w:rPr>
        <w:t>.</w:t>
      </w:r>
    </w:p>
    <w:p w14:paraId="4A07642D"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Cs/>
          <w:sz w:val="24"/>
          <w:szCs w:val="24"/>
        </w:rPr>
        <w:t xml:space="preserve"> </w:t>
      </w:r>
      <w:r w:rsidRPr="002312DF">
        <w:rPr>
          <w:rFonts w:cstheme="minorHAnsi"/>
          <w:b/>
          <w:bCs/>
          <w:i/>
          <w:sz w:val="24"/>
          <w:szCs w:val="24"/>
        </w:rPr>
        <w:t>Language features</w:t>
      </w:r>
      <w:r w:rsidRPr="002312DF">
        <w:rPr>
          <w:rFonts w:cstheme="minorHAnsi"/>
          <w:bCs/>
          <w:sz w:val="24"/>
          <w:szCs w:val="24"/>
        </w:rPr>
        <w:t xml:space="preserve">: the features of language that support meaning, for example, sentence structure, noun group/phrase, vocabulary, punctuation, figurative language. Choices in language features and text structures together define a type of text and shape its meaning. </w:t>
      </w:r>
      <w:r w:rsidRPr="002312DF">
        <w:rPr>
          <w:rFonts w:cstheme="minorHAnsi"/>
          <w:bCs/>
          <w:sz w:val="24"/>
          <w:szCs w:val="24"/>
        </w:rPr>
        <w:lastRenderedPageBreak/>
        <w:t>These choices vary according to the purpose of a text, its subject matter, audience, and mode or medium of production.</w:t>
      </w:r>
    </w:p>
    <w:p w14:paraId="189AF0FC" w14:textId="77777777" w:rsidR="002312DF" w:rsidRPr="002312DF" w:rsidRDefault="002312DF" w:rsidP="002312DF">
      <w:pPr>
        <w:numPr>
          <w:ilvl w:val="0"/>
          <w:numId w:val="15"/>
        </w:numPr>
        <w:spacing w:line="360" w:lineRule="auto"/>
        <w:rPr>
          <w:rFonts w:cstheme="minorHAnsi"/>
          <w:bCs/>
          <w:sz w:val="24"/>
          <w:szCs w:val="24"/>
        </w:rPr>
      </w:pPr>
      <w:r w:rsidRPr="002312DF">
        <w:rPr>
          <w:rFonts w:cstheme="minorHAnsi"/>
          <w:b/>
          <w:bCs/>
          <w:i/>
          <w:sz w:val="24"/>
          <w:szCs w:val="24"/>
        </w:rPr>
        <w:t>Text structures</w:t>
      </w:r>
      <w:r w:rsidRPr="002312DF">
        <w:rPr>
          <w:rFonts w:cstheme="minorHAnsi"/>
          <w:bCs/>
          <w:sz w:val="24"/>
          <w:szCs w:val="24"/>
        </w:rPr>
        <w:t xml:space="preserve">: the ways in which information is organised in different types of </w:t>
      </w:r>
      <w:proofErr w:type="gramStart"/>
      <w:r w:rsidRPr="002312DF">
        <w:rPr>
          <w:rFonts w:cstheme="minorHAnsi"/>
          <w:bCs/>
          <w:sz w:val="24"/>
          <w:szCs w:val="24"/>
        </w:rPr>
        <w:t>texts ,</w:t>
      </w:r>
      <w:proofErr w:type="gramEnd"/>
      <w:r w:rsidRPr="002312DF">
        <w:rPr>
          <w:rFonts w:cstheme="minorHAnsi"/>
          <w:bCs/>
          <w:sz w:val="24"/>
          <w:szCs w:val="24"/>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w:t>
      </w:r>
    </w:p>
    <w:p w14:paraId="67D530B0" w14:textId="451ED625" w:rsidR="002312DF" w:rsidRPr="002312DF" w:rsidRDefault="002312DF" w:rsidP="002312DF">
      <w:pPr>
        <w:spacing w:line="360" w:lineRule="auto"/>
        <w:rPr>
          <w:rFonts w:cstheme="minorHAnsi"/>
          <w:bCs/>
          <w:sz w:val="24"/>
          <w:szCs w:val="24"/>
        </w:rPr>
      </w:pPr>
    </w:p>
    <w:p w14:paraId="4B0A2E12" w14:textId="60964034" w:rsidR="002312DF" w:rsidRPr="002312DF" w:rsidRDefault="002312DF" w:rsidP="002312DF">
      <w:pPr>
        <w:spacing w:line="360" w:lineRule="auto"/>
        <w:rPr>
          <w:rFonts w:cstheme="minorHAnsi"/>
          <w:bCs/>
          <w:sz w:val="24"/>
          <w:szCs w:val="24"/>
        </w:rPr>
      </w:pPr>
    </w:p>
    <w:p w14:paraId="7F29F8A8" w14:textId="08354935" w:rsidR="002312DF" w:rsidRPr="002312DF" w:rsidRDefault="002312DF" w:rsidP="002312DF">
      <w:pPr>
        <w:spacing w:line="360" w:lineRule="auto"/>
        <w:rPr>
          <w:rFonts w:cstheme="minorHAnsi"/>
          <w:bCs/>
          <w:sz w:val="24"/>
          <w:szCs w:val="24"/>
        </w:rPr>
      </w:pPr>
    </w:p>
    <w:p w14:paraId="7F46399C" w14:textId="6720B493" w:rsidR="002312DF" w:rsidRDefault="002312DF" w:rsidP="002312DF">
      <w:pPr>
        <w:spacing w:line="360" w:lineRule="auto"/>
        <w:rPr>
          <w:rFonts w:cstheme="minorHAnsi"/>
          <w:bCs/>
          <w:sz w:val="24"/>
          <w:szCs w:val="24"/>
        </w:rPr>
      </w:pPr>
    </w:p>
    <w:p w14:paraId="6CBC52E0" w14:textId="0FC455A9" w:rsidR="003C0429" w:rsidRDefault="003C0429" w:rsidP="002312DF">
      <w:pPr>
        <w:spacing w:line="360" w:lineRule="auto"/>
        <w:rPr>
          <w:rFonts w:cstheme="minorHAnsi"/>
          <w:bCs/>
          <w:sz w:val="24"/>
          <w:szCs w:val="24"/>
        </w:rPr>
      </w:pPr>
    </w:p>
    <w:p w14:paraId="7A16F8A7" w14:textId="5E4E0AB7" w:rsidR="003C0429" w:rsidRDefault="003C0429" w:rsidP="002312DF">
      <w:pPr>
        <w:spacing w:line="360" w:lineRule="auto"/>
        <w:rPr>
          <w:rFonts w:cstheme="minorHAnsi"/>
          <w:bCs/>
          <w:sz w:val="24"/>
          <w:szCs w:val="24"/>
        </w:rPr>
      </w:pPr>
    </w:p>
    <w:p w14:paraId="00FB9B59" w14:textId="4F834DA5" w:rsidR="003C0429" w:rsidRPr="002312DF" w:rsidRDefault="003C0429" w:rsidP="002312DF">
      <w:pPr>
        <w:spacing w:line="360" w:lineRule="auto"/>
        <w:rPr>
          <w:rFonts w:cstheme="minorHAnsi"/>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2312DF" w14:paraId="41AD2CA3" w14:textId="77777777" w:rsidTr="00D819DE">
        <w:tc>
          <w:tcPr>
            <w:tcW w:w="5000" w:type="pct"/>
            <w:gridSpan w:val="2"/>
            <w:shd w:val="clear" w:color="auto" w:fill="auto"/>
          </w:tcPr>
          <w:p w14:paraId="2522C35A" w14:textId="77777777" w:rsidR="00D819DE" w:rsidRPr="002312DF" w:rsidRDefault="00D819DE" w:rsidP="00132E3B">
            <w:pPr>
              <w:pStyle w:val="Ptablebody"/>
              <w:rPr>
                <w:rFonts w:ascii="Calibri" w:eastAsia="MS Mincho" w:hAnsi="Calibri" w:cs="Calibri"/>
                <w:b/>
                <w:sz w:val="20"/>
                <w:szCs w:val="24"/>
              </w:rPr>
            </w:pPr>
            <w:r w:rsidRPr="002312DF">
              <w:rPr>
                <w:rFonts w:ascii="Calibri" w:eastAsia="MS Mincho" w:hAnsi="Calibri" w:cs="Calibri"/>
                <w:b/>
                <w:sz w:val="20"/>
                <w:szCs w:val="24"/>
              </w:rPr>
              <w:t>Self-reflection</w:t>
            </w:r>
          </w:p>
        </w:tc>
      </w:tr>
      <w:tr w:rsidR="00D819DE" w:rsidRPr="002312DF" w14:paraId="59EFC8C5" w14:textId="77777777" w:rsidTr="00D819DE">
        <w:tc>
          <w:tcPr>
            <w:tcW w:w="1058" w:type="pct"/>
            <w:shd w:val="clear" w:color="auto" w:fill="auto"/>
          </w:tcPr>
          <w:p w14:paraId="2B9633FF" w14:textId="77777777" w:rsidR="00D819DE" w:rsidRPr="002312DF" w:rsidRDefault="00D819DE" w:rsidP="00132E3B">
            <w:pPr>
              <w:pStyle w:val="Ptablebody"/>
              <w:rPr>
                <w:rFonts w:ascii="Calibri" w:eastAsia="MS Mincho" w:hAnsi="Calibri" w:cs="Calibri"/>
                <w:sz w:val="20"/>
                <w:szCs w:val="24"/>
              </w:rPr>
            </w:pPr>
            <w:r w:rsidRPr="002312DF">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2312DF" w:rsidRDefault="00D819DE" w:rsidP="00132E3B">
            <w:pPr>
              <w:pStyle w:val="Ptablebody"/>
              <w:rPr>
                <w:rFonts w:ascii="Calibri" w:eastAsia="MS Mincho" w:hAnsi="Calibri" w:cs="Calibri"/>
                <w:b/>
                <w:sz w:val="20"/>
                <w:szCs w:val="24"/>
              </w:rPr>
            </w:pPr>
          </w:p>
          <w:p w14:paraId="367964D8" w14:textId="77777777" w:rsidR="00D819DE" w:rsidRPr="002312DF" w:rsidRDefault="00D819DE" w:rsidP="00132E3B">
            <w:pPr>
              <w:pStyle w:val="Ptablebody"/>
              <w:rPr>
                <w:rFonts w:ascii="Calibri" w:eastAsia="MS Mincho" w:hAnsi="Calibri" w:cs="Calibri"/>
                <w:b/>
                <w:sz w:val="20"/>
                <w:szCs w:val="24"/>
              </w:rPr>
            </w:pPr>
          </w:p>
          <w:p w14:paraId="6A1E821E" w14:textId="77777777" w:rsidR="00D819DE" w:rsidRPr="002312DF" w:rsidRDefault="00D819DE" w:rsidP="00132E3B">
            <w:pPr>
              <w:pStyle w:val="Ptablebody"/>
              <w:rPr>
                <w:rFonts w:ascii="Calibri" w:eastAsia="MS Mincho" w:hAnsi="Calibri" w:cs="Calibri"/>
                <w:b/>
                <w:sz w:val="20"/>
                <w:szCs w:val="24"/>
              </w:rPr>
            </w:pPr>
          </w:p>
          <w:p w14:paraId="2F7295F6"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58C0A111" w14:textId="77777777" w:rsidTr="00D819DE">
        <w:tc>
          <w:tcPr>
            <w:tcW w:w="1058" w:type="pct"/>
            <w:shd w:val="clear" w:color="auto" w:fill="auto"/>
          </w:tcPr>
          <w:p w14:paraId="5EF61591" w14:textId="77777777" w:rsidR="00D819DE" w:rsidRPr="002312DF" w:rsidRDefault="00D819DE" w:rsidP="00132E3B">
            <w:pPr>
              <w:pStyle w:val="Ptablebody"/>
              <w:rPr>
                <w:rFonts w:ascii="Calibri" w:eastAsia="MS Mincho" w:hAnsi="Calibri" w:cs="Calibri"/>
                <w:sz w:val="20"/>
                <w:szCs w:val="24"/>
              </w:rPr>
            </w:pPr>
            <w:r w:rsidRPr="002312DF">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2312DF" w:rsidRDefault="00D819DE" w:rsidP="00132E3B">
            <w:pPr>
              <w:pStyle w:val="Ptablebody"/>
              <w:rPr>
                <w:rFonts w:ascii="Calibri" w:eastAsia="MS Mincho" w:hAnsi="Calibri" w:cs="Calibri"/>
                <w:b/>
                <w:sz w:val="20"/>
                <w:szCs w:val="24"/>
              </w:rPr>
            </w:pPr>
          </w:p>
          <w:p w14:paraId="010C52DF" w14:textId="77777777" w:rsidR="00D819DE" w:rsidRPr="002312DF" w:rsidRDefault="00D819DE" w:rsidP="00132E3B">
            <w:pPr>
              <w:pStyle w:val="Ptablebody"/>
              <w:rPr>
                <w:rFonts w:ascii="Calibri" w:eastAsia="MS Mincho" w:hAnsi="Calibri" w:cs="Calibri"/>
                <w:b/>
                <w:sz w:val="20"/>
                <w:szCs w:val="24"/>
              </w:rPr>
            </w:pPr>
          </w:p>
          <w:p w14:paraId="50D3D6F4" w14:textId="77777777" w:rsidR="00D819DE" w:rsidRPr="002312DF" w:rsidRDefault="00D819DE" w:rsidP="00132E3B">
            <w:pPr>
              <w:pStyle w:val="Ptablebody"/>
              <w:rPr>
                <w:rFonts w:ascii="Calibri" w:eastAsia="MS Mincho" w:hAnsi="Calibri" w:cs="Calibri"/>
                <w:b/>
                <w:sz w:val="20"/>
                <w:szCs w:val="24"/>
              </w:rPr>
            </w:pPr>
          </w:p>
          <w:p w14:paraId="69EA3358"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5703DE62" w14:textId="77777777" w:rsidTr="00D819DE">
        <w:tc>
          <w:tcPr>
            <w:tcW w:w="1058" w:type="pct"/>
            <w:shd w:val="clear" w:color="auto" w:fill="auto"/>
          </w:tcPr>
          <w:p w14:paraId="70EFEACE" w14:textId="77777777" w:rsidR="00D819DE" w:rsidRPr="002312DF" w:rsidRDefault="00D819DE" w:rsidP="00132E3B">
            <w:pPr>
              <w:pStyle w:val="Ptablebody"/>
              <w:rPr>
                <w:rFonts w:ascii="Calibri" w:eastAsia="MS Mincho" w:hAnsi="Calibri" w:cs="Calibri"/>
                <w:sz w:val="20"/>
              </w:rPr>
            </w:pPr>
            <w:r w:rsidRPr="002312DF">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2312DF" w:rsidRDefault="00D819DE" w:rsidP="00132E3B">
            <w:pPr>
              <w:pStyle w:val="Ptablebody"/>
              <w:rPr>
                <w:rFonts w:ascii="Calibri" w:eastAsia="MS Mincho" w:hAnsi="Calibri" w:cs="Calibri"/>
                <w:b/>
                <w:sz w:val="20"/>
                <w:szCs w:val="24"/>
              </w:rPr>
            </w:pPr>
          </w:p>
          <w:p w14:paraId="5D5EC3CB" w14:textId="77777777" w:rsidR="00D819DE" w:rsidRPr="002312DF" w:rsidRDefault="00D819DE" w:rsidP="00132E3B">
            <w:pPr>
              <w:pStyle w:val="Ptablebody"/>
              <w:rPr>
                <w:rFonts w:ascii="Calibri" w:eastAsia="MS Mincho" w:hAnsi="Calibri" w:cs="Calibri"/>
                <w:b/>
                <w:sz w:val="20"/>
                <w:szCs w:val="24"/>
              </w:rPr>
            </w:pPr>
          </w:p>
          <w:p w14:paraId="178A1F83" w14:textId="77777777" w:rsidR="00D819DE" w:rsidRPr="002312DF" w:rsidRDefault="00D819DE" w:rsidP="00132E3B">
            <w:pPr>
              <w:pStyle w:val="Ptablebody"/>
              <w:rPr>
                <w:rFonts w:ascii="Calibri" w:eastAsia="MS Mincho" w:hAnsi="Calibri" w:cs="Calibri"/>
                <w:b/>
                <w:sz w:val="20"/>
                <w:szCs w:val="24"/>
              </w:rPr>
            </w:pPr>
          </w:p>
          <w:p w14:paraId="28E7931F" w14:textId="77777777" w:rsidR="00D819DE" w:rsidRPr="002312DF" w:rsidRDefault="00D819DE" w:rsidP="00132E3B">
            <w:pPr>
              <w:pStyle w:val="Ptablebody"/>
              <w:rPr>
                <w:rFonts w:ascii="Calibri" w:eastAsia="MS Mincho" w:hAnsi="Calibri" w:cs="Calibri"/>
                <w:b/>
                <w:sz w:val="20"/>
                <w:szCs w:val="24"/>
              </w:rPr>
            </w:pPr>
          </w:p>
        </w:tc>
      </w:tr>
      <w:tr w:rsidR="00D819DE" w:rsidRPr="002312DF" w14:paraId="34F58076" w14:textId="77777777" w:rsidTr="00D819DE">
        <w:tc>
          <w:tcPr>
            <w:tcW w:w="1058" w:type="pct"/>
            <w:shd w:val="clear" w:color="auto" w:fill="auto"/>
          </w:tcPr>
          <w:p w14:paraId="4A773270" w14:textId="77777777" w:rsidR="00D819DE" w:rsidRPr="002312DF" w:rsidRDefault="00D819DE" w:rsidP="00132E3B">
            <w:pPr>
              <w:pStyle w:val="Ptablebody"/>
              <w:rPr>
                <w:rFonts w:ascii="Calibri" w:eastAsia="MS Mincho" w:hAnsi="Calibri" w:cs="Calibri"/>
                <w:sz w:val="20"/>
              </w:rPr>
            </w:pPr>
            <w:r w:rsidRPr="002312DF">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2312DF" w:rsidRDefault="00D819DE" w:rsidP="00132E3B">
            <w:pPr>
              <w:pStyle w:val="Ptablebody"/>
              <w:rPr>
                <w:rFonts w:ascii="Calibri" w:eastAsia="MS Mincho" w:hAnsi="Calibri" w:cs="Calibri"/>
                <w:b/>
                <w:sz w:val="16"/>
                <w:szCs w:val="16"/>
              </w:rPr>
            </w:pPr>
          </w:p>
          <w:p w14:paraId="20BEC53A" w14:textId="77777777" w:rsidR="00D819DE" w:rsidRPr="002312DF" w:rsidRDefault="00D819DE" w:rsidP="00132E3B">
            <w:pPr>
              <w:pStyle w:val="Ptablebody"/>
              <w:rPr>
                <w:rFonts w:ascii="Calibri" w:eastAsia="MS Mincho" w:hAnsi="Calibri" w:cs="Calibri"/>
                <w:b/>
                <w:sz w:val="16"/>
                <w:szCs w:val="16"/>
              </w:rPr>
            </w:pPr>
          </w:p>
          <w:p w14:paraId="51A0F8EB" w14:textId="77777777" w:rsidR="00D819DE" w:rsidRPr="002312DF" w:rsidRDefault="00D819DE" w:rsidP="00132E3B">
            <w:pPr>
              <w:pStyle w:val="Ptablebody"/>
              <w:rPr>
                <w:rFonts w:ascii="Calibri" w:eastAsia="MS Mincho" w:hAnsi="Calibri" w:cs="Calibri"/>
                <w:b/>
                <w:sz w:val="16"/>
                <w:szCs w:val="16"/>
              </w:rPr>
            </w:pPr>
          </w:p>
          <w:p w14:paraId="277A27B7" w14:textId="77777777" w:rsidR="00D819DE" w:rsidRPr="002312DF" w:rsidRDefault="00D819DE" w:rsidP="00132E3B">
            <w:pPr>
              <w:pStyle w:val="Ptablebody"/>
              <w:rPr>
                <w:rFonts w:ascii="Calibri" w:eastAsia="MS Mincho" w:hAnsi="Calibri" w:cs="Calibri"/>
                <w:b/>
                <w:sz w:val="16"/>
                <w:szCs w:val="16"/>
              </w:rPr>
            </w:pPr>
          </w:p>
          <w:p w14:paraId="145250E1" w14:textId="77777777" w:rsidR="00D819DE" w:rsidRPr="002312DF" w:rsidRDefault="00D819DE" w:rsidP="00132E3B">
            <w:pPr>
              <w:pStyle w:val="Ptablebody"/>
              <w:rPr>
                <w:rFonts w:ascii="Calibri" w:eastAsia="MS Mincho" w:hAnsi="Calibri" w:cs="Calibri"/>
                <w:b/>
                <w:sz w:val="16"/>
                <w:szCs w:val="16"/>
              </w:rPr>
            </w:pPr>
          </w:p>
        </w:tc>
      </w:tr>
    </w:tbl>
    <w:p w14:paraId="3B1AEF68" w14:textId="10A99125" w:rsidR="002312DF" w:rsidRPr="002312DF" w:rsidRDefault="002312DF" w:rsidP="001C3440">
      <w:pPr>
        <w:rPr>
          <w:b/>
          <w:sz w:val="28"/>
          <w:szCs w:val="28"/>
        </w:rPr>
      </w:pPr>
    </w:p>
    <w:p w14:paraId="5431FEE0" w14:textId="77777777" w:rsidR="002312DF" w:rsidRPr="002312DF" w:rsidRDefault="002312DF">
      <w:pPr>
        <w:rPr>
          <w:b/>
          <w:sz w:val="28"/>
          <w:szCs w:val="28"/>
        </w:rPr>
      </w:pPr>
      <w:r w:rsidRPr="002312DF">
        <w:rPr>
          <w:b/>
          <w:sz w:val="28"/>
          <w:szCs w:val="28"/>
        </w:rPr>
        <w:br w:type="page"/>
      </w:r>
    </w:p>
    <w:p w14:paraId="70CD1587" w14:textId="077F4EFC" w:rsidR="001C3440" w:rsidRPr="002312DF" w:rsidRDefault="00EE2DD8" w:rsidP="003C0429">
      <w:pPr>
        <w:spacing w:after="80"/>
        <w:rPr>
          <w:b/>
          <w:sz w:val="28"/>
          <w:szCs w:val="28"/>
        </w:rPr>
      </w:pPr>
      <w:r w:rsidRPr="002312DF">
        <w:rPr>
          <w:b/>
          <w:sz w:val="28"/>
          <w:szCs w:val="28"/>
        </w:rPr>
        <w:lastRenderedPageBreak/>
        <w:t>T</w:t>
      </w:r>
      <w:r w:rsidR="004A0F2A" w:rsidRPr="002312DF">
        <w:rPr>
          <w:b/>
          <w:sz w:val="28"/>
          <w:szCs w:val="28"/>
        </w:rPr>
        <w:t>he following rubric</w:t>
      </w:r>
      <w:r w:rsidR="002312DF" w:rsidRPr="002312DF">
        <w:rPr>
          <w:b/>
          <w:sz w:val="28"/>
          <w:szCs w:val="28"/>
        </w:rPr>
        <w:t>s</w:t>
      </w:r>
      <w:r w:rsidR="00547504" w:rsidRPr="002312DF">
        <w:rPr>
          <w:b/>
          <w:sz w:val="28"/>
          <w:szCs w:val="28"/>
        </w:rPr>
        <w:t xml:space="preserve"> can be used to guide assessment</w:t>
      </w:r>
      <w:r w:rsidR="00FC6A40" w:rsidRPr="002312DF">
        <w:rPr>
          <w:b/>
          <w:sz w:val="28"/>
          <w:szCs w:val="28"/>
        </w:rPr>
        <w:t xml:space="preserve"> of the t</w:t>
      </w:r>
      <w:r w:rsidR="003A7915" w:rsidRPr="002312DF">
        <w:rPr>
          <w:b/>
          <w:sz w:val="28"/>
          <w:szCs w:val="28"/>
        </w:rPr>
        <w:t>ask</w:t>
      </w:r>
    </w:p>
    <w:p w14:paraId="0C323C31" w14:textId="6858D9D6" w:rsidR="003A7915" w:rsidRDefault="002312DF" w:rsidP="003C0429">
      <w:pPr>
        <w:pStyle w:val="ListParagraph"/>
        <w:numPr>
          <w:ilvl w:val="0"/>
          <w:numId w:val="17"/>
        </w:numPr>
        <w:spacing w:after="80"/>
      </w:pPr>
      <w:r w:rsidRPr="002312DF">
        <w:t>Completion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2312DF" w:rsidRPr="002312DF" w14:paraId="28676E6D" w14:textId="77777777" w:rsidTr="003C0429">
        <w:trPr>
          <w:trHeight w:val="283"/>
        </w:trPr>
        <w:tc>
          <w:tcPr>
            <w:tcW w:w="5000" w:type="pct"/>
            <w:gridSpan w:val="5"/>
            <w:tcBorders>
              <w:bottom w:val="single" w:sz="4" w:space="0" w:color="auto"/>
            </w:tcBorders>
            <w:shd w:val="clear" w:color="auto" w:fill="A6A6A6"/>
          </w:tcPr>
          <w:p w14:paraId="7FBA47F5" w14:textId="7E58E2A1" w:rsidR="002312DF" w:rsidRPr="002312DF" w:rsidRDefault="002312DF" w:rsidP="003123C1">
            <w:pPr>
              <w:spacing w:after="120" w:line="240" w:lineRule="auto"/>
              <w:jc w:val="center"/>
              <w:rPr>
                <w:rFonts w:eastAsia="Arial Unicode MS" w:cstheme="minorHAnsi"/>
                <w:b/>
              </w:rPr>
            </w:pPr>
            <w:r>
              <w:rPr>
                <w:rFonts w:eastAsia="Arial Unicode MS" w:cstheme="minorHAnsi"/>
                <w:b/>
              </w:rPr>
              <w:t>Sections</w:t>
            </w:r>
          </w:p>
        </w:tc>
      </w:tr>
      <w:tr w:rsidR="002312DF" w:rsidRPr="002312DF" w14:paraId="702B9638" w14:textId="77777777" w:rsidTr="003C0429">
        <w:trPr>
          <w:trHeight w:val="283"/>
        </w:trPr>
        <w:tc>
          <w:tcPr>
            <w:tcW w:w="5000" w:type="pct"/>
            <w:gridSpan w:val="5"/>
            <w:shd w:val="clear" w:color="auto" w:fill="D9D9D9"/>
            <w:vAlign w:val="center"/>
          </w:tcPr>
          <w:p w14:paraId="23041F25" w14:textId="633A7FEF" w:rsidR="002312DF" w:rsidRPr="002312DF" w:rsidRDefault="002312DF" w:rsidP="003123C1">
            <w:pPr>
              <w:spacing w:after="120" w:line="240" w:lineRule="auto"/>
              <w:jc w:val="center"/>
              <w:rPr>
                <w:rFonts w:eastAsia="Arial Unicode MS" w:cstheme="minorHAnsi"/>
                <w:b/>
              </w:rPr>
            </w:pPr>
            <w:r>
              <w:rPr>
                <w:rFonts w:eastAsia="Arial Unicode MS" w:cstheme="minorHAnsi"/>
                <w:b/>
              </w:rPr>
              <w:t>Reading and responses</w:t>
            </w:r>
          </w:p>
        </w:tc>
      </w:tr>
      <w:tr w:rsidR="002312DF" w:rsidRPr="002312DF" w14:paraId="1424C496" w14:textId="77777777" w:rsidTr="003C0429">
        <w:trPr>
          <w:trHeight w:val="283"/>
        </w:trPr>
        <w:tc>
          <w:tcPr>
            <w:tcW w:w="1000" w:type="pct"/>
            <w:tcBorders>
              <w:bottom w:val="single" w:sz="4" w:space="0" w:color="auto"/>
            </w:tcBorders>
            <w:shd w:val="clear" w:color="auto" w:fill="auto"/>
            <w:vAlign w:val="center"/>
          </w:tcPr>
          <w:p w14:paraId="1B032403"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62895371"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4952F369"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0E50E96D"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5117ABC0" w14:textId="77777777" w:rsidR="002312DF" w:rsidRPr="002312DF" w:rsidRDefault="002312DF" w:rsidP="003123C1">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630DC3AF" w14:textId="77777777" w:rsidTr="003C0429">
        <w:trPr>
          <w:trHeight w:val="283"/>
        </w:trPr>
        <w:tc>
          <w:tcPr>
            <w:tcW w:w="5000" w:type="pct"/>
            <w:gridSpan w:val="5"/>
            <w:shd w:val="clear" w:color="auto" w:fill="auto"/>
            <w:vAlign w:val="center"/>
          </w:tcPr>
          <w:p w14:paraId="61966E2E" w14:textId="77777777" w:rsidR="002312DF" w:rsidRPr="002312DF" w:rsidRDefault="002312DF" w:rsidP="003123C1">
            <w:pPr>
              <w:spacing w:after="120" w:line="240" w:lineRule="auto"/>
              <w:jc w:val="center"/>
              <w:rPr>
                <w:rFonts w:eastAsia="Arial Unicode MS" w:cstheme="minorHAnsi"/>
                <w:b/>
              </w:rPr>
            </w:pPr>
          </w:p>
        </w:tc>
      </w:tr>
      <w:tr w:rsidR="002312DF" w:rsidRPr="002312DF" w14:paraId="33A5F67F" w14:textId="77777777" w:rsidTr="003C0429">
        <w:trPr>
          <w:trHeight w:val="283"/>
        </w:trPr>
        <w:tc>
          <w:tcPr>
            <w:tcW w:w="5000" w:type="pct"/>
            <w:gridSpan w:val="5"/>
            <w:shd w:val="clear" w:color="auto" w:fill="D9D9D9"/>
            <w:vAlign w:val="center"/>
          </w:tcPr>
          <w:p w14:paraId="2218FCC6" w14:textId="5C0543A4" w:rsidR="002312DF" w:rsidRPr="002312DF" w:rsidRDefault="002312DF" w:rsidP="003123C1">
            <w:pPr>
              <w:spacing w:after="120" w:line="240" w:lineRule="auto"/>
              <w:jc w:val="center"/>
              <w:rPr>
                <w:rFonts w:eastAsia="Arial Unicode MS" w:cstheme="minorHAnsi"/>
                <w:b/>
              </w:rPr>
            </w:pPr>
            <w:r>
              <w:rPr>
                <w:b/>
              </w:rPr>
              <w:t>Discussion and Activities</w:t>
            </w:r>
          </w:p>
        </w:tc>
      </w:tr>
      <w:tr w:rsidR="002312DF" w:rsidRPr="002312DF" w14:paraId="6301225D" w14:textId="77777777" w:rsidTr="003C0429">
        <w:trPr>
          <w:trHeight w:val="283"/>
        </w:trPr>
        <w:tc>
          <w:tcPr>
            <w:tcW w:w="1000" w:type="pct"/>
            <w:tcBorders>
              <w:bottom w:val="single" w:sz="4" w:space="0" w:color="auto"/>
            </w:tcBorders>
            <w:shd w:val="clear" w:color="auto" w:fill="auto"/>
            <w:vAlign w:val="center"/>
          </w:tcPr>
          <w:p w14:paraId="472A72A4"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427CE4AE"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4C5DBEA7"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4367E588"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03DD7C95"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60FADD08" w14:textId="77777777" w:rsidTr="003C0429">
        <w:trPr>
          <w:trHeight w:val="283"/>
        </w:trPr>
        <w:tc>
          <w:tcPr>
            <w:tcW w:w="5000" w:type="pct"/>
            <w:gridSpan w:val="5"/>
            <w:tcBorders>
              <w:bottom w:val="single" w:sz="4" w:space="0" w:color="auto"/>
            </w:tcBorders>
            <w:shd w:val="clear" w:color="auto" w:fill="auto"/>
            <w:vAlign w:val="center"/>
          </w:tcPr>
          <w:p w14:paraId="3D903981" w14:textId="77777777" w:rsidR="002312DF" w:rsidRPr="002312DF" w:rsidRDefault="002312DF" w:rsidP="003123C1">
            <w:pPr>
              <w:autoSpaceDE w:val="0"/>
              <w:autoSpaceDN w:val="0"/>
              <w:adjustRightInd w:val="0"/>
              <w:spacing w:after="0" w:line="240" w:lineRule="auto"/>
              <w:jc w:val="center"/>
              <w:rPr>
                <w:rFonts w:eastAsia="Times New Roman" w:cstheme="minorHAnsi"/>
                <w:color w:val="000000"/>
                <w:lang w:eastAsia="en-AU"/>
              </w:rPr>
            </w:pPr>
          </w:p>
        </w:tc>
      </w:tr>
      <w:tr w:rsidR="002312DF" w:rsidRPr="002312DF" w14:paraId="45BE68EF" w14:textId="77777777" w:rsidTr="003C0429">
        <w:trPr>
          <w:trHeight w:val="283"/>
        </w:trPr>
        <w:tc>
          <w:tcPr>
            <w:tcW w:w="5000" w:type="pct"/>
            <w:gridSpan w:val="5"/>
            <w:shd w:val="clear" w:color="auto" w:fill="D9D9D9"/>
            <w:vAlign w:val="center"/>
          </w:tcPr>
          <w:p w14:paraId="12FE6D93" w14:textId="08140866" w:rsidR="002312DF" w:rsidRPr="002312DF" w:rsidRDefault="003C0429" w:rsidP="003123C1">
            <w:pPr>
              <w:spacing w:after="0" w:line="240" w:lineRule="auto"/>
              <w:jc w:val="center"/>
              <w:rPr>
                <w:rFonts w:eastAsia="Arial Unicode MS" w:cstheme="minorHAnsi"/>
                <w:b/>
              </w:rPr>
            </w:pPr>
            <w:r>
              <w:rPr>
                <w:rFonts w:eastAsia="Arial Unicode MS" w:cstheme="minorHAnsi"/>
                <w:b/>
              </w:rPr>
              <w:t>Analysis and Response (self-selected texts)</w:t>
            </w:r>
          </w:p>
        </w:tc>
      </w:tr>
      <w:tr w:rsidR="002312DF" w:rsidRPr="002312DF" w14:paraId="75FB0401" w14:textId="77777777" w:rsidTr="003C0429">
        <w:trPr>
          <w:trHeight w:val="283"/>
        </w:trPr>
        <w:tc>
          <w:tcPr>
            <w:tcW w:w="1000" w:type="pct"/>
            <w:tcBorders>
              <w:bottom w:val="single" w:sz="4" w:space="0" w:color="auto"/>
            </w:tcBorders>
            <w:shd w:val="clear" w:color="auto" w:fill="auto"/>
            <w:vAlign w:val="center"/>
          </w:tcPr>
          <w:p w14:paraId="31A3AFF9"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6FA2B713"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50564904"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193BF4B3"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2C272D21"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53E7CF37" w14:textId="77777777" w:rsidTr="003C0429">
        <w:trPr>
          <w:trHeight w:val="283"/>
        </w:trPr>
        <w:tc>
          <w:tcPr>
            <w:tcW w:w="5000" w:type="pct"/>
            <w:gridSpan w:val="5"/>
            <w:tcBorders>
              <w:bottom w:val="single" w:sz="4" w:space="0" w:color="auto"/>
            </w:tcBorders>
            <w:shd w:val="clear" w:color="auto" w:fill="auto"/>
            <w:vAlign w:val="center"/>
          </w:tcPr>
          <w:p w14:paraId="39D5A355" w14:textId="77777777" w:rsidR="002312DF" w:rsidRPr="002312DF" w:rsidRDefault="002312DF" w:rsidP="003123C1">
            <w:pPr>
              <w:spacing w:after="120" w:line="240" w:lineRule="auto"/>
              <w:jc w:val="center"/>
              <w:rPr>
                <w:rFonts w:eastAsia="Times New Roman" w:cstheme="minorHAnsi"/>
                <w:color w:val="000000"/>
                <w:lang w:eastAsia="en-AU"/>
              </w:rPr>
            </w:pPr>
          </w:p>
        </w:tc>
      </w:tr>
      <w:tr w:rsidR="002312DF" w:rsidRPr="002312DF" w14:paraId="0B7E3029" w14:textId="77777777" w:rsidTr="003C0429">
        <w:trPr>
          <w:trHeight w:val="283"/>
        </w:trPr>
        <w:tc>
          <w:tcPr>
            <w:tcW w:w="5000" w:type="pct"/>
            <w:gridSpan w:val="5"/>
            <w:shd w:val="clear" w:color="auto" w:fill="D9D9D9"/>
            <w:vAlign w:val="center"/>
          </w:tcPr>
          <w:p w14:paraId="7F055AED" w14:textId="7AEB0674" w:rsidR="002312DF" w:rsidRPr="002312DF" w:rsidRDefault="003C0429" w:rsidP="003123C1">
            <w:pPr>
              <w:spacing w:after="120" w:line="240" w:lineRule="auto"/>
              <w:jc w:val="center"/>
              <w:rPr>
                <w:rFonts w:eastAsia="Arial Unicode MS" w:cstheme="minorHAnsi"/>
                <w:b/>
              </w:rPr>
            </w:pPr>
            <w:r>
              <w:rPr>
                <w:b/>
              </w:rPr>
              <w:t>In class analysis and Response</w:t>
            </w:r>
          </w:p>
        </w:tc>
      </w:tr>
      <w:tr w:rsidR="002312DF" w:rsidRPr="002312DF" w14:paraId="4A341A81" w14:textId="77777777" w:rsidTr="003C0429">
        <w:trPr>
          <w:trHeight w:val="283"/>
        </w:trPr>
        <w:tc>
          <w:tcPr>
            <w:tcW w:w="1000" w:type="pct"/>
            <w:shd w:val="clear" w:color="auto" w:fill="auto"/>
            <w:vAlign w:val="center"/>
          </w:tcPr>
          <w:p w14:paraId="675C2C5E"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shd w:val="clear" w:color="auto" w:fill="auto"/>
            <w:vAlign w:val="center"/>
          </w:tcPr>
          <w:p w14:paraId="561F098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shd w:val="clear" w:color="auto" w:fill="auto"/>
            <w:vAlign w:val="center"/>
          </w:tcPr>
          <w:p w14:paraId="7FBCA7A0"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shd w:val="clear" w:color="auto" w:fill="auto"/>
            <w:vAlign w:val="center"/>
          </w:tcPr>
          <w:p w14:paraId="0377987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shd w:val="clear" w:color="auto" w:fill="auto"/>
            <w:vAlign w:val="center"/>
          </w:tcPr>
          <w:p w14:paraId="1E1FEF82" w14:textId="77777777" w:rsidR="002312DF" w:rsidRPr="002312DF" w:rsidRDefault="002312DF" w:rsidP="003123C1">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2312DF" w:rsidRPr="002312DF" w14:paraId="5C42B103" w14:textId="77777777" w:rsidTr="003C0429">
        <w:trPr>
          <w:trHeight w:val="283"/>
        </w:trPr>
        <w:tc>
          <w:tcPr>
            <w:tcW w:w="5000" w:type="pct"/>
            <w:gridSpan w:val="5"/>
            <w:shd w:val="clear" w:color="auto" w:fill="auto"/>
            <w:vAlign w:val="center"/>
          </w:tcPr>
          <w:p w14:paraId="4BE99D41" w14:textId="77777777" w:rsidR="002312DF" w:rsidRPr="002312DF" w:rsidRDefault="002312DF" w:rsidP="003123C1">
            <w:pPr>
              <w:spacing w:after="120" w:line="240" w:lineRule="auto"/>
              <w:jc w:val="center"/>
              <w:rPr>
                <w:rFonts w:eastAsia="Times New Roman" w:cstheme="minorHAnsi"/>
                <w:color w:val="000000"/>
                <w:lang w:eastAsia="en-AU"/>
              </w:rPr>
            </w:pPr>
          </w:p>
        </w:tc>
      </w:tr>
      <w:tr w:rsidR="002312DF" w:rsidRPr="002312DF" w14:paraId="23EF95CA" w14:textId="77777777" w:rsidTr="003C0429">
        <w:trPr>
          <w:trHeight w:val="283"/>
        </w:trPr>
        <w:tc>
          <w:tcPr>
            <w:tcW w:w="5000" w:type="pct"/>
            <w:gridSpan w:val="5"/>
            <w:tcBorders>
              <w:bottom w:val="single" w:sz="4" w:space="0" w:color="auto"/>
            </w:tcBorders>
            <w:shd w:val="clear" w:color="auto" w:fill="auto"/>
            <w:vAlign w:val="center"/>
          </w:tcPr>
          <w:p w14:paraId="058D973C" w14:textId="77777777" w:rsidR="002312DF" w:rsidRPr="002312DF" w:rsidRDefault="002312DF" w:rsidP="003123C1">
            <w:pPr>
              <w:spacing w:after="120" w:line="240" w:lineRule="auto"/>
              <w:jc w:val="right"/>
              <w:rPr>
                <w:rFonts w:eastAsia="Times New Roman" w:cstheme="minorHAnsi"/>
                <w:b/>
                <w:color w:val="000000"/>
                <w:sz w:val="32"/>
                <w:lang w:eastAsia="en-AU"/>
              </w:rPr>
            </w:pPr>
            <w:r w:rsidRPr="002312DF">
              <w:rPr>
                <w:rFonts w:eastAsia="Times New Roman" w:cstheme="minorHAnsi"/>
                <w:color w:val="000000"/>
                <w:lang w:eastAsia="en-AU"/>
              </w:rPr>
              <w:t xml:space="preserve">Total:                                   </w:t>
            </w:r>
            <w:r w:rsidRPr="002312DF">
              <w:rPr>
                <w:rFonts w:eastAsia="Times New Roman" w:cstheme="minorHAnsi"/>
                <w:b/>
                <w:color w:val="000000"/>
                <w:sz w:val="32"/>
                <w:lang w:eastAsia="en-AU"/>
              </w:rPr>
              <w:t>/20</w:t>
            </w:r>
          </w:p>
        </w:tc>
      </w:tr>
    </w:tbl>
    <w:p w14:paraId="33A9DC9B" w14:textId="77777777" w:rsidR="002312DF" w:rsidRDefault="002312DF" w:rsidP="003C0429">
      <w:pPr>
        <w:pStyle w:val="ListParagraph"/>
        <w:spacing w:after="80"/>
      </w:pPr>
    </w:p>
    <w:p w14:paraId="7CB6229F" w14:textId="76D1C3FE" w:rsidR="002312DF" w:rsidRPr="002312DF" w:rsidRDefault="002312DF" w:rsidP="003C0429">
      <w:pPr>
        <w:pStyle w:val="ListParagraph"/>
        <w:numPr>
          <w:ilvl w:val="0"/>
          <w:numId w:val="17"/>
        </w:numPr>
        <w:spacing w:after="80"/>
      </w:pPr>
      <w:r>
        <w:t>Responding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E921ED" w:rsidRPr="002312DF" w14:paraId="749EC868" w14:textId="77777777" w:rsidTr="003C0429">
        <w:trPr>
          <w:trHeight w:val="340"/>
        </w:trPr>
        <w:tc>
          <w:tcPr>
            <w:tcW w:w="5000" w:type="pct"/>
            <w:gridSpan w:val="5"/>
            <w:tcBorders>
              <w:bottom w:val="single" w:sz="4" w:space="0" w:color="auto"/>
            </w:tcBorders>
            <w:shd w:val="clear" w:color="auto" w:fill="A6A6A6"/>
          </w:tcPr>
          <w:p w14:paraId="1A48C448" w14:textId="77777777" w:rsidR="00E921ED" w:rsidRPr="002312DF" w:rsidRDefault="00E921ED" w:rsidP="00E921ED">
            <w:pPr>
              <w:spacing w:after="120" w:line="240" w:lineRule="auto"/>
              <w:jc w:val="center"/>
              <w:rPr>
                <w:rFonts w:eastAsia="Arial Unicode MS" w:cstheme="minorHAnsi"/>
                <w:b/>
              </w:rPr>
            </w:pPr>
            <w:r w:rsidRPr="002312DF">
              <w:rPr>
                <w:rFonts w:eastAsia="Arial Unicode MS" w:cstheme="minorHAnsi"/>
                <w:b/>
              </w:rPr>
              <w:t>Description</w:t>
            </w:r>
          </w:p>
        </w:tc>
      </w:tr>
      <w:tr w:rsidR="00E921ED" w:rsidRPr="002312DF" w14:paraId="350E5DFB" w14:textId="77777777" w:rsidTr="003C0429">
        <w:trPr>
          <w:trHeight w:val="340"/>
        </w:trPr>
        <w:tc>
          <w:tcPr>
            <w:tcW w:w="5000" w:type="pct"/>
            <w:gridSpan w:val="5"/>
            <w:shd w:val="clear" w:color="auto" w:fill="D9D9D9"/>
            <w:vAlign w:val="center"/>
          </w:tcPr>
          <w:p w14:paraId="0A7B3E36" w14:textId="77777777" w:rsidR="00E921ED" w:rsidRPr="002312DF" w:rsidRDefault="00E921ED" w:rsidP="00E921ED">
            <w:pPr>
              <w:spacing w:after="120" w:line="240" w:lineRule="auto"/>
              <w:jc w:val="center"/>
              <w:rPr>
                <w:rFonts w:eastAsia="Arial Unicode MS" w:cstheme="minorHAnsi"/>
                <w:b/>
              </w:rPr>
            </w:pPr>
            <w:r w:rsidRPr="002312DF">
              <w:rPr>
                <w:rFonts w:eastAsia="Arial Unicode MS" w:cstheme="minorHAnsi"/>
                <w:b/>
              </w:rPr>
              <w:t>Engagement with the questions</w:t>
            </w:r>
          </w:p>
        </w:tc>
      </w:tr>
      <w:tr w:rsidR="00E921ED" w:rsidRPr="002312DF" w14:paraId="16B5F5C4" w14:textId="77777777" w:rsidTr="003C0429">
        <w:trPr>
          <w:trHeight w:val="340"/>
        </w:trPr>
        <w:tc>
          <w:tcPr>
            <w:tcW w:w="5000" w:type="pct"/>
            <w:gridSpan w:val="5"/>
            <w:tcBorders>
              <w:bottom w:val="single" w:sz="4" w:space="0" w:color="auto"/>
            </w:tcBorders>
            <w:shd w:val="clear" w:color="auto" w:fill="auto"/>
            <w:vAlign w:val="center"/>
          </w:tcPr>
          <w:p w14:paraId="3CDD73F3" w14:textId="08A94039"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Thoroughness and thoughtfulness of engagement with the questions and activities</w:t>
            </w:r>
          </w:p>
        </w:tc>
      </w:tr>
      <w:tr w:rsidR="00E921ED" w:rsidRPr="002312DF" w14:paraId="70B2D9B8" w14:textId="77777777" w:rsidTr="003C0429">
        <w:trPr>
          <w:trHeight w:val="340"/>
        </w:trPr>
        <w:tc>
          <w:tcPr>
            <w:tcW w:w="1000" w:type="pct"/>
            <w:tcBorders>
              <w:bottom w:val="single" w:sz="4" w:space="0" w:color="auto"/>
            </w:tcBorders>
            <w:shd w:val="clear" w:color="auto" w:fill="auto"/>
            <w:vAlign w:val="center"/>
          </w:tcPr>
          <w:p w14:paraId="19E8A3DE" w14:textId="6C6BAE2E"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0CE3435C" w14:textId="014780A6"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059BCD62" w14:textId="0F8876F0"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4522DB7A" w14:textId="5156F1D6"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1BE30E93" w14:textId="7FD60A52" w:rsidR="00E921ED" w:rsidRPr="002312DF" w:rsidRDefault="00E921ED" w:rsidP="00E921ED">
            <w:pPr>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7E893BD2" w14:textId="77777777" w:rsidTr="003C0429">
        <w:trPr>
          <w:trHeight w:val="340"/>
        </w:trPr>
        <w:tc>
          <w:tcPr>
            <w:tcW w:w="5000" w:type="pct"/>
            <w:gridSpan w:val="5"/>
            <w:shd w:val="clear" w:color="auto" w:fill="auto"/>
            <w:vAlign w:val="center"/>
          </w:tcPr>
          <w:p w14:paraId="7155AAE0" w14:textId="77777777" w:rsidR="00E921ED" w:rsidRPr="002312DF" w:rsidRDefault="00E921ED" w:rsidP="00E921ED">
            <w:pPr>
              <w:spacing w:after="120" w:line="240" w:lineRule="auto"/>
              <w:jc w:val="center"/>
              <w:rPr>
                <w:rFonts w:eastAsia="Arial Unicode MS" w:cstheme="minorHAnsi"/>
                <w:b/>
              </w:rPr>
            </w:pPr>
          </w:p>
        </w:tc>
      </w:tr>
      <w:tr w:rsidR="002369D0" w:rsidRPr="002312DF" w14:paraId="2DF68A97" w14:textId="77777777" w:rsidTr="003C0429">
        <w:trPr>
          <w:trHeight w:val="340"/>
        </w:trPr>
        <w:tc>
          <w:tcPr>
            <w:tcW w:w="5000" w:type="pct"/>
            <w:gridSpan w:val="5"/>
            <w:shd w:val="clear" w:color="auto" w:fill="D9D9D9"/>
            <w:vAlign w:val="center"/>
          </w:tcPr>
          <w:p w14:paraId="5DA2146D" w14:textId="2B561488" w:rsidR="002369D0" w:rsidRPr="002312DF" w:rsidRDefault="002369D0" w:rsidP="002369D0">
            <w:pPr>
              <w:spacing w:after="120" w:line="240" w:lineRule="auto"/>
              <w:jc w:val="center"/>
              <w:rPr>
                <w:rFonts w:eastAsia="Arial Unicode MS" w:cstheme="minorHAnsi"/>
                <w:b/>
              </w:rPr>
            </w:pPr>
            <w:r w:rsidRPr="002312DF">
              <w:rPr>
                <w:b/>
              </w:rPr>
              <w:t>Consideration of how attitudes and assumptions are presented in texts</w:t>
            </w:r>
          </w:p>
        </w:tc>
      </w:tr>
      <w:tr w:rsidR="002369D0" w:rsidRPr="002312DF" w14:paraId="751E9227" w14:textId="77777777" w:rsidTr="003C0429">
        <w:trPr>
          <w:trHeight w:val="340"/>
        </w:trPr>
        <w:tc>
          <w:tcPr>
            <w:tcW w:w="5000" w:type="pct"/>
            <w:gridSpan w:val="5"/>
            <w:tcBorders>
              <w:bottom w:val="single" w:sz="4" w:space="0" w:color="auto"/>
            </w:tcBorders>
            <w:shd w:val="clear" w:color="auto" w:fill="auto"/>
            <w:vAlign w:val="center"/>
          </w:tcPr>
          <w:p w14:paraId="2699CB72" w14:textId="5FD7D883" w:rsidR="002369D0" w:rsidRPr="002312DF" w:rsidRDefault="002369D0" w:rsidP="002369D0">
            <w:pPr>
              <w:autoSpaceDE w:val="0"/>
              <w:autoSpaceDN w:val="0"/>
              <w:adjustRightInd w:val="0"/>
              <w:spacing w:after="0" w:line="240" w:lineRule="auto"/>
              <w:rPr>
                <w:rFonts w:eastAsia="Times New Roman" w:cstheme="minorHAnsi"/>
                <w:color w:val="000000"/>
                <w:lang w:eastAsia="en-AU"/>
              </w:rPr>
            </w:pPr>
            <w:r w:rsidRPr="002312DF">
              <w:t>Perception of different assumptions and attitudes in texts; identification of genre, stereotypes, supporting evidence and bias</w:t>
            </w:r>
          </w:p>
        </w:tc>
      </w:tr>
      <w:tr w:rsidR="00E921ED" w:rsidRPr="002312DF" w14:paraId="50D1B5E8" w14:textId="77777777" w:rsidTr="003C0429">
        <w:trPr>
          <w:trHeight w:val="340"/>
        </w:trPr>
        <w:tc>
          <w:tcPr>
            <w:tcW w:w="1000" w:type="pct"/>
            <w:tcBorders>
              <w:bottom w:val="single" w:sz="4" w:space="0" w:color="auto"/>
            </w:tcBorders>
            <w:shd w:val="clear" w:color="auto" w:fill="auto"/>
            <w:vAlign w:val="center"/>
          </w:tcPr>
          <w:p w14:paraId="589DA741" w14:textId="045B592A"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33263BDC" w14:textId="3F785276"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5CD33931" w14:textId="0600472C"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2E45F793" w14:textId="53B70F57"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6E446488" w14:textId="30D46AD4"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62F4F8EE" w14:textId="77777777" w:rsidTr="003C0429">
        <w:trPr>
          <w:trHeight w:val="340"/>
        </w:trPr>
        <w:tc>
          <w:tcPr>
            <w:tcW w:w="5000" w:type="pct"/>
            <w:gridSpan w:val="5"/>
            <w:tcBorders>
              <w:bottom w:val="single" w:sz="4" w:space="0" w:color="auto"/>
            </w:tcBorders>
            <w:shd w:val="clear" w:color="auto" w:fill="auto"/>
            <w:vAlign w:val="center"/>
          </w:tcPr>
          <w:p w14:paraId="74F7D6B6" w14:textId="77777777" w:rsidR="00E921ED" w:rsidRPr="002312DF" w:rsidRDefault="00E921ED" w:rsidP="00E921ED">
            <w:pPr>
              <w:autoSpaceDE w:val="0"/>
              <w:autoSpaceDN w:val="0"/>
              <w:adjustRightInd w:val="0"/>
              <w:spacing w:after="0" w:line="240" w:lineRule="auto"/>
              <w:jc w:val="center"/>
              <w:rPr>
                <w:rFonts w:eastAsia="Times New Roman" w:cstheme="minorHAnsi"/>
                <w:color w:val="000000"/>
                <w:lang w:eastAsia="en-AU"/>
              </w:rPr>
            </w:pPr>
          </w:p>
        </w:tc>
      </w:tr>
      <w:tr w:rsidR="006D1833" w:rsidRPr="002312DF" w14:paraId="2FEB3DFD" w14:textId="77777777" w:rsidTr="003C0429">
        <w:trPr>
          <w:trHeight w:val="340"/>
        </w:trPr>
        <w:tc>
          <w:tcPr>
            <w:tcW w:w="5000" w:type="pct"/>
            <w:gridSpan w:val="5"/>
            <w:shd w:val="clear" w:color="auto" w:fill="D9D9D9"/>
            <w:vAlign w:val="center"/>
          </w:tcPr>
          <w:p w14:paraId="30D9D5C9" w14:textId="241F221E" w:rsidR="006D1833" w:rsidRPr="002312DF" w:rsidRDefault="006D1833" w:rsidP="006D1833">
            <w:pPr>
              <w:spacing w:after="0" w:line="240" w:lineRule="auto"/>
              <w:jc w:val="center"/>
              <w:rPr>
                <w:rFonts w:eastAsia="Arial Unicode MS" w:cstheme="minorHAnsi"/>
                <w:b/>
              </w:rPr>
            </w:pPr>
            <w:r w:rsidRPr="002312DF">
              <w:rPr>
                <w:b/>
              </w:rPr>
              <w:t>Understanding of language choices</w:t>
            </w:r>
          </w:p>
        </w:tc>
      </w:tr>
      <w:tr w:rsidR="006D1833" w:rsidRPr="002312DF" w14:paraId="3969518B" w14:textId="77777777" w:rsidTr="003C0429">
        <w:trPr>
          <w:trHeight w:val="340"/>
        </w:trPr>
        <w:tc>
          <w:tcPr>
            <w:tcW w:w="5000" w:type="pct"/>
            <w:gridSpan w:val="5"/>
            <w:tcBorders>
              <w:bottom w:val="single" w:sz="4" w:space="0" w:color="auto"/>
            </w:tcBorders>
            <w:shd w:val="clear" w:color="auto" w:fill="auto"/>
            <w:vAlign w:val="center"/>
          </w:tcPr>
          <w:p w14:paraId="4FC7A748" w14:textId="1B35D43B" w:rsidR="006D1833" w:rsidRPr="002312DF" w:rsidRDefault="006D1833" w:rsidP="006D1833">
            <w:r w:rsidRPr="002312DF">
              <w:t xml:space="preserve">Identification of text structures and language features, and effects </w:t>
            </w:r>
          </w:p>
        </w:tc>
      </w:tr>
      <w:tr w:rsidR="00E921ED" w:rsidRPr="002312DF" w14:paraId="57E7F21E" w14:textId="77777777" w:rsidTr="003C0429">
        <w:trPr>
          <w:trHeight w:val="340"/>
        </w:trPr>
        <w:tc>
          <w:tcPr>
            <w:tcW w:w="1000" w:type="pct"/>
            <w:tcBorders>
              <w:bottom w:val="single" w:sz="4" w:space="0" w:color="auto"/>
            </w:tcBorders>
            <w:shd w:val="clear" w:color="auto" w:fill="auto"/>
            <w:vAlign w:val="center"/>
          </w:tcPr>
          <w:p w14:paraId="059F9308" w14:textId="6A6ECD40"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tcBorders>
              <w:bottom w:val="single" w:sz="4" w:space="0" w:color="auto"/>
            </w:tcBorders>
            <w:shd w:val="clear" w:color="auto" w:fill="auto"/>
            <w:vAlign w:val="center"/>
          </w:tcPr>
          <w:p w14:paraId="55D8401E" w14:textId="37C4EDD6"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tcBorders>
              <w:bottom w:val="single" w:sz="4" w:space="0" w:color="auto"/>
            </w:tcBorders>
            <w:shd w:val="clear" w:color="auto" w:fill="auto"/>
            <w:vAlign w:val="center"/>
          </w:tcPr>
          <w:p w14:paraId="6420B12A" w14:textId="18E4FF90"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tcBorders>
              <w:bottom w:val="single" w:sz="4" w:space="0" w:color="auto"/>
            </w:tcBorders>
            <w:shd w:val="clear" w:color="auto" w:fill="auto"/>
            <w:vAlign w:val="center"/>
          </w:tcPr>
          <w:p w14:paraId="5539722C" w14:textId="242D0278"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tcBorders>
              <w:bottom w:val="single" w:sz="4" w:space="0" w:color="auto"/>
            </w:tcBorders>
            <w:shd w:val="clear" w:color="auto" w:fill="auto"/>
            <w:vAlign w:val="center"/>
          </w:tcPr>
          <w:p w14:paraId="3E4E2B82" w14:textId="6DC4702F"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3109021F" w14:textId="77777777" w:rsidTr="003C0429">
        <w:trPr>
          <w:trHeight w:val="340"/>
        </w:trPr>
        <w:tc>
          <w:tcPr>
            <w:tcW w:w="5000" w:type="pct"/>
            <w:gridSpan w:val="5"/>
            <w:tcBorders>
              <w:bottom w:val="single" w:sz="4" w:space="0" w:color="auto"/>
            </w:tcBorders>
            <w:shd w:val="clear" w:color="auto" w:fill="auto"/>
            <w:vAlign w:val="center"/>
          </w:tcPr>
          <w:p w14:paraId="161EA768" w14:textId="77777777" w:rsidR="00E921ED" w:rsidRPr="002312DF" w:rsidRDefault="00E921ED" w:rsidP="00E921ED">
            <w:pPr>
              <w:spacing w:after="120" w:line="240" w:lineRule="auto"/>
              <w:jc w:val="center"/>
              <w:rPr>
                <w:rFonts w:eastAsia="Times New Roman" w:cstheme="minorHAnsi"/>
                <w:color w:val="000000"/>
                <w:lang w:eastAsia="en-AU"/>
              </w:rPr>
            </w:pPr>
          </w:p>
        </w:tc>
      </w:tr>
      <w:tr w:rsidR="005D014D" w:rsidRPr="002312DF" w14:paraId="3970E65F" w14:textId="77777777" w:rsidTr="003C0429">
        <w:trPr>
          <w:trHeight w:val="340"/>
        </w:trPr>
        <w:tc>
          <w:tcPr>
            <w:tcW w:w="5000" w:type="pct"/>
            <w:gridSpan w:val="5"/>
            <w:shd w:val="clear" w:color="auto" w:fill="D9D9D9"/>
            <w:vAlign w:val="center"/>
          </w:tcPr>
          <w:p w14:paraId="186A19EA" w14:textId="0A8FCC59" w:rsidR="005D014D" w:rsidRPr="002312DF" w:rsidRDefault="002312DF" w:rsidP="005D014D">
            <w:pPr>
              <w:spacing w:after="120" w:line="240" w:lineRule="auto"/>
              <w:jc w:val="center"/>
              <w:rPr>
                <w:rFonts w:eastAsia="Arial Unicode MS" w:cstheme="minorHAnsi"/>
                <w:b/>
              </w:rPr>
            </w:pPr>
            <w:r>
              <w:rPr>
                <w:b/>
              </w:rPr>
              <w:t>O</w:t>
            </w:r>
            <w:r w:rsidR="005D014D" w:rsidRPr="002312DF">
              <w:rPr>
                <w:b/>
              </w:rPr>
              <w:t>rganisation of Ideas</w:t>
            </w:r>
          </w:p>
        </w:tc>
      </w:tr>
      <w:tr w:rsidR="005D014D" w:rsidRPr="002312DF" w14:paraId="6E877466" w14:textId="77777777" w:rsidTr="003C0429">
        <w:trPr>
          <w:trHeight w:val="340"/>
        </w:trPr>
        <w:tc>
          <w:tcPr>
            <w:tcW w:w="5000" w:type="pct"/>
            <w:gridSpan w:val="5"/>
            <w:shd w:val="clear" w:color="auto" w:fill="auto"/>
            <w:vAlign w:val="center"/>
          </w:tcPr>
          <w:p w14:paraId="67C43DE5" w14:textId="308604AB" w:rsidR="005D014D" w:rsidRPr="002312DF" w:rsidRDefault="005D014D" w:rsidP="005D014D">
            <w:r w:rsidRPr="002312DF">
              <w:t>Development and detail of responses, relevance of supporting arguments and evidence</w:t>
            </w:r>
          </w:p>
        </w:tc>
      </w:tr>
      <w:tr w:rsidR="00E921ED" w:rsidRPr="002312DF" w14:paraId="4E245C7E" w14:textId="77777777" w:rsidTr="003C0429">
        <w:trPr>
          <w:trHeight w:val="340"/>
        </w:trPr>
        <w:tc>
          <w:tcPr>
            <w:tcW w:w="1000" w:type="pct"/>
            <w:shd w:val="clear" w:color="auto" w:fill="auto"/>
            <w:vAlign w:val="center"/>
          </w:tcPr>
          <w:p w14:paraId="30448313" w14:textId="00E9CDCA"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Limited -1</w:t>
            </w:r>
          </w:p>
        </w:tc>
        <w:tc>
          <w:tcPr>
            <w:tcW w:w="1000" w:type="pct"/>
            <w:shd w:val="clear" w:color="auto" w:fill="auto"/>
            <w:vAlign w:val="center"/>
          </w:tcPr>
          <w:p w14:paraId="4F65306A" w14:textId="24887682"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2</w:t>
            </w:r>
          </w:p>
        </w:tc>
        <w:tc>
          <w:tcPr>
            <w:tcW w:w="1000" w:type="pct"/>
            <w:shd w:val="clear" w:color="auto" w:fill="auto"/>
            <w:vAlign w:val="center"/>
          </w:tcPr>
          <w:p w14:paraId="77FF3B68" w14:textId="22370E94"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3</w:t>
            </w:r>
          </w:p>
        </w:tc>
        <w:tc>
          <w:tcPr>
            <w:tcW w:w="1000" w:type="pct"/>
            <w:shd w:val="clear" w:color="auto" w:fill="auto"/>
            <w:vAlign w:val="center"/>
          </w:tcPr>
          <w:p w14:paraId="1596EA03" w14:textId="35370F55"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4</w:t>
            </w:r>
          </w:p>
        </w:tc>
        <w:tc>
          <w:tcPr>
            <w:tcW w:w="1000" w:type="pct"/>
            <w:shd w:val="clear" w:color="auto" w:fill="auto"/>
            <w:vAlign w:val="center"/>
          </w:tcPr>
          <w:p w14:paraId="3BF8AD7D" w14:textId="1C53FD9F" w:rsidR="00E921ED" w:rsidRPr="002312DF" w:rsidRDefault="00E921ED" w:rsidP="00E921ED">
            <w:pPr>
              <w:spacing w:after="120" w:line="240" w:lineRule="auto"/>
              <w:jc w:val="center"/>
              <w:rPr>
                <w:rFonts w:eastAsia="Times New Roman" w:cstheme="minorHAnsi"/>
                <w:color w:val="000000"/>
                <w:lang w:eastAsia="en-AU"/>
              </w:rPr>
            </w:pPr>
            <w:r w:rsidRPr="002312DF">
              <w:rPr>
                <w:rFonts w:eastAsia="Times New Roman" w:cstheme="minorHAnsi"/>
                <w:color w:val="000000"/>
                <w:lang w:eastAsia="en-AU"/>
              </w:rPr>
              <w:t>Excellent -5</w:t>
            </w:r>
          </w:p>
        </w:tc>
      </w:tr>
      <w:tr w:rsidR="00E921ED" w:rsidRPr="002312DF" w14:paraId="2B530106" w14:textId="77777777" w:rsidTr="003C0429">
        <w:trPr>
          <w:trHeight w:val="113"/>
        </w:trPr>
        <w:tc>
          <w:tcPr>
            <w:tcW w:w="5000" w:type="pct"/>
            <w:gridSpan w:val="5"/>
            <w:shd w:val="clear" w:color="auto" w:fill="auto"/>
            <w:vAlign w:val="center"/>
          </w:tcPr>
          <w:p w14:paraId="276A1276" w14:textId="77777777" w:rsidR="00E921ED" w:rsidRPr="003C0429" w:rsidRDefault="00E921ED" w:rsidP="00E921ED">
            <w:pPr>
              <w:spacing w:after="120" w:line="240" w:lineRule="auto"/>
              <w:jc w:val="center"/>
              <w:rPr>
                <w:rFonts w:eastAsia="Times New Roman" w:cstheme="minorHAnsi"/>
                <w:color w:val="000000"/>
                <w:sz w:val="16"/>
                <w:szCs w:val="16"/>
                <w:lang w:eastAsia="en-AU"/>
              </w:rPr>
            </w:pPr>
          </w:p>
        </w:tc>
      </w:tr>
      <w:tr w:rsidR="00E921ED" w:rsidRPr="002312DF" w14:paraId="51C5E365" w14:textId="77777777" w:rsidTr="003C0429">
        <w:trPr>
          <w:trHeight w:val="340"/>
        </w:trPr>
        <w:tc>
          <w:tcPr>
            <w:tcW w:w="5000" w:type="pct"/>
            <w:gridSpan w:val="5"/>
            <w:tcBorders>
              <w:bottom w:val="single" w:sz="4" w:space="0" w:color="auto"/>
            </w:tcBorders>
            <w:shd w:val="clear" w:color="auto" w:fill="auto"/>
            <w:vAlign w:val="center"/>
          </w:tcPr>
          <w:p w14:paraId="7C9741D8" w14:textId="14E9081A" w:rsidR="00E921ED" w:rsidRPr="002312DF" w:rsidRDefault="00E921ED" w:rsidP="00E921ED">
            <w:pPr>
              <w:spacing w:after="120" w:line="240" w:lineRule="auto"/>
              <w:jc w:val="right"/>
              <w:rPr>
                <w:rFonts w:eastAsia="Times New Roman" w:cstheme="minorHAnsi"/>
                <w:b/>
                <w:color w:val="000000"/>
                <w:sz w:val="32"/>
                <w:lang w:eastAsia="en-AU"/>
              </w:rPr>
            </w:pPr>
            <w:r w:rsidRPr="002312DF">
              <w:rPr>
                <w:rFonts w:eastAsia="Times New Roman" w:cstheme="minorHAnsi"/>
                <w:color w:val="000000"/>
                <w:lang w:eastAsia="en-AU"/>
              </w:rPr>
              <w:t xml:space="preserve">Total:                                   </w:t>
            </w:r>
            <w:r w:rsidRPr="002312DF">
              <w:rPr>
                <w:rFonts w:eastAsia="Times New Roman" w:cstheme="minorHAnsi"/>
                <w:b/>
                <w:color w:val="000000"/>
                <w:sz w:val="32"/>
                <w:lang w:eastAsia="en-AU"/>
              </w:rPr>
              <w:t>/20</w:t>
            </w:r>
          </w:p>
        </w:tc>
      </w:tr>
    </w:tbl>
    <w:p w14:paraId="7B112196" w14:textId="3B3760B2" w:rsidR="003A7915" w:rsidRDefault="003A7915" w:rsidP="005519A5">
      <w:pPr>
        <w:rPr>
          <w:sz w:val="2"/>
          <w:szCs w:val="2"/>
        </w:rPr>
      </w:pPr>
    </w:p>
    <w:sectPr w:rsidR="003A7915"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DD82" w14:textId="77777777" w:rsidR="00CE3F45" w:rsidRDefault="00CE3F45" w:rsidP="00BD59C5">
      <w:pPr>
        <w:spacing w:after="0" w:line="240" w:lineRule="auto"/>
      </w:pPr>
      <w:r>
        <w:separator/>
      </w:r>
    </w:p>
  </w:endnote>
  <w:endnote w:type="continuationSeparator" w:id="0">
    <w:p w14:paraId="251B15B2" w14:textId="77777777" w:rsidR="00CE3F45" w:rsidRDefault="00CE3F45"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460EA75C" w:rsidR="00BD59C5" w:rsidRDefault="00BD59C5" w:rsidP="00BD59C5">
    <w:pPr>
      <w:pStyle w:val="Footer"/>
      <w:jc w:val="right"/>
    </w:pPr>
    <w:r>
      <w:t>Y</w:t>
    </w:r>
    <w:r w:rsidR="004B005F">
      <w:t>12</w:t>
    </w:r>
    <w:r w:rsidR="003C0429">
      <w:t>#1</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E2FFB" w14:textId="77777777" w:rsidR="00CE3F45" w:rsidRDefault="00CE3F45" w:rsidP="00BD59C5">
      <w:pPr>
        <w:spacing w:after="0" w:line="240" w:lineRule="auto"/>
      </w:pPr>
      <w:r>
        <w:separator/>
      </w:r>
    </w:p>
  </w:footnote>
  <w:footnote w:type="continuationSeparator" w:id="0">
    <w:p w14:paraId="43494BF6" w14:textId="77777777" w:rsidR="00CE3F45" w:rsidRDefault="00CE3F45"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AF2F4A"/>
    <w:multiLevelType w:val="hybridMultilevel"/>
    <w:tmpl w:val="D66ECA10"/>
    <w:lvl w:ilvl="0" w:tplc="0C090001">
      <w:start w:val="1"/>
      <w:numFmt w:val="bullet"/>
      <w:lvlText w:val=""/>
      <w:lvlJc w:val="left"/>
      <w:pPr>
        <w:ind w:left="720" w:hanging="360"/>
      </w:pPr>
      <w:rPr>
        <w:rFonts w:ascii="Symbol" w:hAnsi="Symbol" w:hint="default"/>
      </w:rPr>
    </w:lvl>
    <w:lvl w:ilvl="1" w:tplc="0C090005">
      <w:start w:val="1"/>
      <w:numFmt w:val="bullet"/>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1A5690"/>
    <w:multiLevelType w:val="hybridMultilevel"/>
    <w:tmpl w:val="538A4468"/>
    <w:lvl w:ilvl="0" w:tplc="0BCCF98E">
      <w:start w:val="4"/>
      <w:numFmt w:val="bullet"/>
      <w:lvlText w:val=""/>
      <w:lvlJc w:val="left"/>
      <w:pPr>
        <w:ind w:left="420" w:hanging="360"/>
      </w:pPr>
      <w:rPr>
        <w:rFonts w:ascii="Symbol" w:eastAsiaTheme="minorEastAsia" w:hAnsi="Symbol" w:cstheme="minorBidi" w:hint="default"/>
      </w:rPr>
    </w:lvl>
    <w:lvl w:ilvl="1" w:tplc="04090003">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B03C6B"/>
    <w:multiLevelType w:val="hybridMultilevel"/>
    <w:tmpl w:val="017AE496"/>
    <w:lvl w:ilvl="0" w:tplc="FAF08DD4">
      <w:start w:val="1"/>
      <w:numFmt w:val="decimal"/>
      <w:lvlText w:val="%1."/>
      <w:lvlJc w:val="left"/>
      <w:pPr>
        <w:ind w:left="720" w:hanging="360"/>
      </w:pPr>
      <w:rPr>
        <w:rFonts w:ascii="Arial" w:eastAsia="Calibri" w:hAnsi="Arial" w:cs="Arial"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47503C9"/>
    <w:multiLevelType w:val="hybridMultilevel"/>
    <w:tmpl w:val="E7843846"/>
    <w:lvl w:ilvl="0" w:tplc="0C090001">
      <w:start w:val="1"/>
      <w:numFmt w:val="bullet"/>
      <w:lvlText w:val=""/>
      <w:lvlJc w:val="left"/>
      <w:pPr>
        <w:ind w:left="1080" w:hanging="360"/>
      </w:pPr>
      <w:rPr>
        <w:rFonts w:ascii="Symbol" w:hAnsi="Symbol" w:hint="default"/>
      </w:rPr>
    </w:lvl>
    <w:lvl w:ilvl="1" w:tplc="66820D16">
      <w:start w:val="1"/>
      <w:numFmt w:val="bullet"/>
      <w:lvlText w:val="o"/>
      <w:lvlJc w:val="left"/>
      <w:pPr>
        <w:ind w:left="1800" w:hanging="360"/>
      </w:pPr>
      <w:rPr>
        <w:rFonts w:ascii="Courier New" w:hAnsi="Courier New" w:hint="default"/>
      </w:rPr>
    </w:lvl>
    <w:lvl w:ilvl="2" w:tplc="5EB0EDE6">
      <w:numFmt w:val="bullet"/>
      <w:lvlText w:val="•"/>
      <w:lvlJc w:val="left"/>
      <w:pPr>
        <w:ind w:left="2880" w:hanging="720"/>
      </w:pPr>
      <w:rPr>
        <w:rFonts w:ascii="Calibri" w:eastAsia="Times New Roman" w:hAnsi="Calibri" w:cs="Calibri"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8482478"/>
    <w:multiLevelType w:val="hybridMultilevel"/>
    <w:tmpl w:val="74F6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67A7E94"/>
    <w:multiLevelType w:val="hybridMultilevel"/>
    <w:tmpl w:val="56BA8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6"/>
  </w:num>
  <w:num w:numId="5">
    <w:abstractNumId w:val="1"/>
  </w:num>
  <w:num w:numId="6">
    <w:abstractNumId w:val="7"/>
  </w:num>
  <w:num w:numId="7">
    <w:abstractNumId w:val="14"/>
  </w:num>
  <w:num w:numId="8">
    <w:abstractNumId w:val="12"/>
  </w:num>
  <w:num w:numId="9">
    <w:abstractNumId w:val="6"/>
  </w:num>
  <w:num w:numId="10">
    <w:abstractNumId w:val="11"/>
  </w:num>
  <w:num w:numId="11">
    <w:abstractNumId w:val="13"/>
  </w:num>
  <w:num w:numId="12">
    <w:abstractNumId w:val="9"/>
  </w:num>
  <w:num w:numId="13">
    <w:abstractNumId w:val="8"/>
  </w:num>
  <w:num w:numId="14">
    <w:abstractNumId w:val="3"/>
  </w:num>
  <w:num w:numId="15">
    <w:abstractNumId w:val="2"/>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C5B6B"/>
    <w:rsid w:val="000D7AD2"/>
    <w:rsid w:val="00105167"/>
    <w:rsid w:val="00125154"/>
    <w:rsid w:val="001C3440"/>
    <w:rsid w:val="002011EF"/>
    <w:rsid w:val="002312DF"/>
    <w:rsid w:val="002369D0"/>
    <w:rsid w:val="002B1E0F"/>
    <w:rsid w:val="002E6C70"/>
    <w:rsid w:val="003201BF"/>
    <w:rsid w:val="00361D38"/>
    <w:rsid w:val="003A7915"/>
    <w:rsid w:val="003C0429"/>
    <w:rsid w:val="00444D54"/>
    <w:rsid w:val="00456E00"/>
    <w:rsid w:val="00463F36"/>
    <w:rsid w:val="00466623"/>
    <w:rsid w:val="004A0F2A"/>
    <w:rsid w:val="004B005F"/>
    <w:rsid w:val="004F52E7"/>
    <w:rsid w:val="00547504"/>
    <w:rsid w:val="005519A5"/>
    <w:rsid w:val="00582374"/>
    <w:rsid w:val="0059100B"/>
    <w:rsid w:val="005A2AC1"/>
    <w:rsid w:val="005D014D"/>
    <w:rsid w:val="005D157D"/>
    <w:rsid w:val="005F3A74"/>
    <w:rsid w:val="006156E6"/>
    <w:rsid w:val="006452AD"/>
    <w:rsid w:val="00647A3C"/>
    <w:rsid w:val="00697CE5"/>
    <w:rsid w:val="006C3B60"/>
    <w:rsid w:val="006D1833"/>
    <w:rsid w:val="007533DB"/>
    <w:rsid w:val="007F0D18"/>
    <w:rsid w:val="00834E2D"/>
    <w:rsid w:val="008D7DAC"/>
    <w:rsid w:val="008E7872"/>
    <w:rsid w:val="008F2BA9"/>
    <w:rsid w:val="00971E01"/>
    <w:rsid w:val="009D472F"/>
    <w:rsid w:val="00A04434"/>
    <w:rsid w:val="00A41FED"/>
    <w:rsid w:val="00A736EF"/>
    <w:rsid w:val="00AA79FE"/>
    <w:rsid w:val="00AC7BBC"/>
    <w:rsid w:val="00B160E1"/>
    <w:rsid w:val="00B35986"/>
    <w:rsid w:val="00B36BC9"/>
    <w:rsid w:val="00B8770B"/>
    <w:rsid w:val="00BB7A5A"/>
    <w:rsid w:val="00BC0BE8"/>
    <w:rsid w:val="00BD59C5"/>
    <w:rsid w:val="00C36F25"/>
    <w:rsid w:val="00CC0439"/>
    <w:rsid w:val="00CD25AD"/>
    <w:rsid w:val="00CD2B3F"/>
    <w:rsid w:val="00CE3F45"/>
    <w:rsid w:val="00CE6FEE"/>
    <w:rsid w:val="00D819DE"/>
    <w:rsid w:val="00DB49DD"/>
    <w:rsid w:val="00E0521E"/>
    <w:rsid w:val="00E432A2"/>
    <w:rsid w:val="00E50A67"/>
    <w:rsid w:val="00E83F2F"/>
    <w:rsid w:val="00E921ED"/>
    <w:rsid w:val="00EA34E6"/>
    <w:rsid w:val="00EA6C5B"/>
    <w:rsid w:val="00EE2DD8"/>
    <w:rsid w:val="00F14E2A"/>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02750-D263-480C-80A2-1FFBAA695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2</cp:revision>
  <cp:lastPrinted>2015-08-13T05:47:00Z</cp:lastPrinted>
  <dcterms:created xsi:type="dcterms:W3CDTF">2018-12-06T01:37:00Z</dcterms:created>
  <dcterms:modified xsi:type="dcterms:W3CDTF">2018-12-06T01:37:00Z</dcterms:modified>
</cp:coreProperties>
</file>