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sz w:val="2"/>
          <w:szCs w:val="24"/>
          <w:lang w:val="en-AU" w:eastAsia="en-AU"/>
        </w:rPr>
        <w:id w:val="1516414941"/>
        <w:docPartObj>
          <w:docPartGallery w:val="Cover Pages"/>
          <w:docPartUnique/>
        </w:docPartObj>
      </w:sdtPr>
      <w:sdtEndPr>
        <w:rPr>
          <w:sz w:val="24"/>
        </w:rPr>
      </w:sdtEndPr>
      <w:sdtContent>
        <w:p w14:paraId="5AD1714D" w14:textId="77777777" w:rsidR="00AD5DCB" w:rsidRDefault="00AD5DCB" w:rsidP="00B256D7">
          <w:pPr>
            <w:pStyle w:val="NoSpacing"/>
            <w:spacing w:line="276" w:lineRule="auto"/>
            <w:rPr>
              <w:sz w:val="2"/>
            </w:rPr>
          </w:pPr>
        </w:p>
        <w:p w14:paraId="2FF48498" w14:textId="625BE5D5" w:rsidR="00AD5DCB" w:rsidRDefault="00AD5DCB" w:rsidP="00B256D7">
          <w:pPr>
            <w:spacing w:line="276" w:lineRule="auto"/>
          </w:pPr>
          <w:r>
            <w:rPr>
              <w:noProof/>
            </w:rPr>
            <mc:AlternateContent>
              <mc:Choice Requires="wps">
                <w:drawing>
                  <wp:anchor distT="0" distB="0" distL="114300" distR="114300" simplePos="0" relativeHeight="251663360" behindDoc="0" locked="0" layoutInCell="1" allowOverlap="1" wp14:anchorId="7706BEB6" wp14:editId="3613FE3F">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D751BF" w14:textId="1F6FCD83" w:rsidR="00AD5DCB" w:rsidRDefault="00937A52">
                                <w:r>
                                  <w:rPr>
                                    <w:rFonts w:asciiTheme="majorHAnsi" w:eastAsiaTheme="majorEastAsia" w:hAnsiTheme="majorHAnsi" w:cstheme="majorBidi"/>
                                    <w:caps/>
                                    <w:color w:val="8496B0" w:themeColor="text2" w:themeTint="99"/>
                                    <w:sz w:val="64"/>
                                    <w:szCs w:val="64"/>
                                    <w:lang w:val="en-US" w:eastAsia="en-US"/>
                                  </w:rPr>
                                  <w:t>opiniona</w:t>
                                </w:r>
                                <w:r w:rsidR="00AD5DCB" w:rsidRPr="00AD5DCB">
                                  <w:rPr>
                                    <w:rFonts w:asciiTheme="majorHAnsi" w:eastAsiaTheme="majorEastAsia" w:hAnsiTheme="majorHAnsi" w:cstheme="majorBidi"/>
                                    <w:caps/>
                                    <w:color w:val="8496B0" w:themeColor="text2" w:themeTint="99"/>
                                    <w:sz w:val="64"/>
                                    <w:szCs w:val="64"/>
                                    <w:lang w:val="en-US" w:eastAsia="en-US"/>
                                  </w:rPr>
                                  <w:t>tive Texts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706BEB6" id="_x0000_t202" coordsize="21600,21600" o:spt="202" path="m,l,21600r21600,l21600,xe">
                    <v:stroke joinstyle="miter"/>
                    <v:path gradientshapeok="t" o:connecttype="rect"/>
                  </v:shapetype>
                  <v:shape id="Text Box 62" o:spid="_x0000_s1026" type="#_x0000_t202" style="position:absolute;margin-left:0;margin-top:0;width:468pt;height:1in;z-index:251663360;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p w14:paraId="05D751BF" w14:textId="1F6FCD83" w:rsidR="00AD5DCB" w:rsidRDefault="00937A52">
                          <w:r>
                            <w:rPr>
                              <w:rFonts w:asciiTheme="majorHAnsi" w:eastAsiaTheme="majorEastAsia" w:hAnsiTheme="majorHAnsi" w:cstheme="majorBidi"/>
                              <w:caps/>
                              <w:color w:val="8496B0" w:themeColor="text2" w:themeTint="99"/>
                              <w:sz w:val="64"/>
                              <w:szCs w:val="64"/>
                              <w:lang w:val="en-US" w:eastAsia="en-US"/>
                            </w:rPr>
                            <w:t>opiniona</w:t>
                          </w:r>
                          <w:r w:rsidR="00AD5DCB" w:rsidRPr="00AD5DCB">
                            <w:rPr>
                              <w:rFonts w:asciiTheme="majorHAnsi" w:eastAsiaTheme="majorEastAsia" w:hAnsiTheme="majorHAnsi" w:cstheme="majorBidi"/>
                              <w:caps/>
                              <w:color w:val="8496B0" w:themeColor="text2" w:themeTint="99"/>
                              <w:sz w:val="64"/>
                              <w:szCs w:val="64"/>
                              <w:lang w:val="en-US" w:eastAsia="en-US"/>
                            </w:rPr>
                            <w:t>tive Texts</w:t>
                          </w:r>
                        </w:p>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2336" behindDoc="1" locked="0" layoutInCell="1" allowOverlap="1" wp14:anchorId="1FE42340" wp14:editId="0E291416">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8A40418" id="Group 2" o:spid="_x0000_s1026" style="position:absolute;margin-left:0;margin-top:0;width:432.65pt;height:448.55pt;z-index:-251654144;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8F44E8E" wp14:editId="2F769120">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590A74" w14:textId="77777777" w:rsidR="00AD5DCB" w:rsidRPr="00AD5DCB" w:rsidRDefault="00AD5DCB">
                                <w:pPr>
                                  <w:pStyle w:val="NoSpacing"/>
                                  <w:jc w:val="right"/>
                                  <w:rPr>
                                    <w:color w:val="4472C4" w:themeColor="accent1"/>
                                    <w:sz w:val="36"/>
                                    <w:szCs w:val="36"/>
                                    <w:lang w:val="en-AU"/>
                                  </w:rPr>
                                </w:pPr>
                                <w:r>
                                  <w:rPr>
                                    <w:color w:val="4472C4" w:themeColor="accent1"/>
                                    <w:sz w:val="36"/>
                                    <w:szCs w:val="36"/>
                                    <w:lang w:val="en-AU"/>
                                  </w:rPr>
                                  <w:t>Student: ________________________________</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8F44E8E" id="Text Box 69" o:spid="_x0000_s1027" type="#_x0000_t202" style="position:absolute;margin-left:0;margin-top:0;width:468pt;height:29.5pt;z-index:251661312;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19590A74" w14:textId="77777777" w:rsidR="00AD5DCB" w:rsidRPr="00AD5DCB" w:rsidRDefault="00AD5DCB">
                          <w:pPr>
                            <w:pStyle w:val="NoSpacing"/>
                            <w:jc w:val="right"/>
                            <w:rPr>
                              <w:color w:val="4472C4" w:themeColor="accent1"/>
                              <w:sz w:val="36"/>
                              <w:szCs w:val="36"/>
                              <w:lang w:val="en-AU"/>
                            </w:rPr>
                          </w:pPr>
                          <w:r>
                            <w:rPr>
                              <w:color w:val="4472C4" w:themeColor="accent1"/>
                              <w:sz w:val="36"/>
                              <w:szCs w:val="36"/>
                              <w:lang w:val="en-AU"/>
                            </w:rPr>
                            <w:t>Student: ________________________________</w:t>
                          </w:r>
                        </w:p>
                      </w:txbxContent>
                    </v:textbox>
                    <w10:wrap anchorx="page" anchory="margin"/>
                  </v:shape>
                </w:pict>
              </mc:Fallback>
            </mc:AlternateContent>
          </w:r>
        </w:p>
        <w:p w14:paraId="528F8B17" w14:textId="7A8CFB3C" w:rsidR="00AD5DCB" w:rsidRPr="00AD5DCB" w:rsidRDefault="00937A52" w:rsidP="00B256D7">
          <w:pPr>
            <w:spacing w:line="276" w:lineRule="auto"/>
          </w:pPr>
          <w:r>
            <w:rPr>
              <w:noProof/>
            </w:rPr>
            <w:drawing>
              <wp:anchor distT="0" distB="0" distL="114300" distR="114300" simplePos="0" relativeHeight="251664384" behindDoc="0" locked="0" layoutInCell="1" allowOverlap="1" wp14:anchorId="3857A31A" wp14:editId="31C9F89C">
                <wp:simplePos x="0" y="0"/>
                <wp:positionH relativeFrom="column">
                  <wp:posOffset>-427355</wp:posOffset>
                </wp:positionH>
                <wp:positionV relativeFrom="paragraph">
                  <wp:posOffset>2385695</wp:posOffset>
                </wp:positionV>
                <wp:extent cx="6119495" cy="3145790"/>
                <wp:effectExtent l="1601153" t="265747" r="1672907" b="263208"/>
                <wp:wrapSquare wrapText="bothSides"/>
                <wp:docPr id="4" name="Picture 4" descr="Image result for feature article word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eature article wordclou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780000">
                          <a:off x="0" y="0"/>
                          <a:ext cx="6119495" cy="3145790"/>
                        </a:xfrm>
                        <a:prstGeom prst="rect">
                          <a:avLst/>
                        </a:prstGeom>
                        <a:noFill/>
                        <a:ln>
                          <a:noFill/>
                        </a:ln>
                      </pic:spPr>
                    </pic:pic>
                  </a:graphicData>
                </a:graphic>
                <wp14:sizeRelH relativeFrom="page">
                  <wp14:pctWidth>0</wp14:pctWidth>
                </wp14:sizeRelH>
                <wp14:sizeRelV relativeFrom="page">
                  <wp14:pctHeight>0</wp14:pctHeight>
                </wp14:sizeRelV>
              </wp:anchor>
            </w:drawing>
          </w:r>
          <w:r w:rsidR="00AD5DCB">
            <w:br w:type="page"/>
          </w:r>
        </w:p>
      </w:sdtContent>
    </w:sdt>
    <w:p w14:paraId="67D7E352" w14:textId="77777777" w:rsidR="00EA4FE1" w:rsidRPr="00B256D7" w:rsidRDefault="00CA69C0" w:rsidP="00B256D7">
      <w:pPr>
        <w:pStyle w:val="Title"/>
        <w:spacing w:line="360" w:lineRule="auto"/>
        <w:jc w:val="left"/>
        <w:rPr>
          <w:rFonts w:asciiTheme="minorHAnsi" w:hAnsiTheme="minorHAnsi" w:cstheme="minorHAnsi"/>
        </w:rPr>
      </w:pPr>
      <w:r w:rsidRPr="00B256D7">
        <w:rPr>
          <w:rFonts w:asciiTheme="minorHAnsi" w:hAnsiTheme="minorHAnsi" w:cstheme="minorHAnsi"/>
        </w:rPr>
        <w:lastRenderedPageBreak/>
        <w:t>CHARACTERISTICS OF A FEATURE ARTICLE</w:t>
      </w:r>
    </w:p>
    <w:p w14:paraId="6038A531" w14:textId="77777777" w:rsidR="00CA69C0" w:rsidRPr="00B256D7" w:rsidRDefault="00CA69C0" w:rsidP="00B256D7">
      <w:pPr>
        <w:spacing w:line="360" w:lineRule="auto"/>
        <w:jc w:val="both"/>
        <w:rPr>
          <w:rFonts w:asciiTheme="minorHAnsi" w:hAnsiTheme="minorHAnsi" w:cstheme="minorHAnsi"/>
        </w:rPr>
      </w:pPr>
    </w:p>
    <w:p w14:paraId="782631EC" w14:textId="77777777" w:rsidR="00EA4FE1" w:rsidRPr="00B256D7" w:rsidRDefault="00CA69C0" w:rsidP="00B256D7">
      <w:pPr>
        <w:pStyle w:val="Heading1"/>
        <w:spacing w:line="360" w:lineRule="auto"/>
        <w:rPr>
          <w:rFonts w:asciiTheme="minorHAnsi" w:hAnsiTheme="minorHAnsi" w:cstheme="minorHAnsi"/>
        </w:rPr>
      </w:pPr>
      <w:r w:rsidRPr="00B256D7">
        <w:rPr>
          <w:rFonts w:asciiTheme="minorHAnsi" w:hAnsiTheme="minorHAnsi" w:cstheme="minorHAnsi"/>
        </w:rPr>
        <w:t>Nature of Feature Articles</w:t>
      </w:r>
    </w:p>
    <w:p w14:paraId="6C5624DD" w14:textId="77777777" w:rsidR="00EA4FE1" w:rsidRPr="00B256D7" w:rsidRDefault="00EA4FE1" w:rsidP="00B256D7">
      <w:pPr>
        <w:spacing w:line="360" w:lineRule="auto"/>
        <w:jc w:val="both"/>
        <w:rPr>
          <w:rFonts w:asciiTheme="minorHAnsi" w:hAnsiTheme="minorHAnsi" w:cstheme="minorHAnsi"/>
        </w:rPr>
      </w:pPr>
      <w:r w:rsidRPr="00B256D7">
        <w:rPr>
          <w:rFonts w:asciiTheme="minorHAnsi" w:hAnsiTheme="minorHAnsi" w:cstheme="minorHAnsi"/>
        </w:rPr>
        <w:t> Contain depth of characters and/or issues, offering background information</w:t>
      </w:r>
      <w:r w:rsidR="00C71A53" w:rsidRPr="00B256D7">
        <w:rPr>
          <w:rFonts w:asciiTheme="minorHAnsi" w:hAnsiTheme="minorHAnsi" w:cstheme="minorHAnsi"/>
        </w:rPr>
        <w:t xml:space="preserve"> a</w:t>
      </w:r>
      <w:r w:rsidRPr="00B256D7">
        <w:rPr>
          <w:rFonts w:asciiTheme="minorHAnsi" w:hAnsiTheme="minorHAnsi" w:cstheme="minorHAnsi"/>
        </w:rPr>
        <w:t xml:space="preserve">bout the subject. </w:t>
      </w:r>
    </w:p>
    <w:p w14:paraId="3FD1357C" w14:textId="77777777" w:rsidR="00EA4FE1" w:rsidRPr="00B256D7" w:rsidRDefault="00EA4FE1" w:rsidP="00B256D7">
      <w:pPr>
        <w:numPr>
          <w:ilvl w:val="0"/>
          <w:numId w:val="1"/>
        </w:numPr>
        <w:spacing w:line="360" w:lineRule="auto"/>
        <w:jc w:val="both"/>
        <w:rPr>
          <w:rFonts w:asciiTheme="minorHAnsi" w:hAnsiTheme="minorHAnsi" w:cstheme="minorHAnsi"/>
        </w:rPr>
      </w:pPr>
      <w:r w:rsidRPr="00B256D7">
        <w:rPr>
          <w:rFonts w:asciiTheme="minorHAnsi" w:hAnsiTheme="minorHAnsi" w:cstheme="minorHAnsi"/>
        </w:rPr>
        <w:t xml:space="preserve">Are usually timeless- they are just as acceptable for publication this week or next month. </w:t>
      </w:r>
    </w:p>
    <w:p w14:paraId="57FDB1FC" w14:textId="77777777" w:rsidR="00EA4FE1" w:rsidRPr="00B256D7" w:rsidRDefault="00EA4FE1" w:rsidP="00B256D7">
      <w:pPr>
        <w:numPr>
          <w:ilvl w:val="0"/>
          <w:numId w:val="1"/>
        </w:numPr>
        <w:spacing w:line="360" w:lineRule="auto"/>
        <w:jc w:val="both"/>
        <w:rPr>
          <w:rFonts w:asciiTheme="minorHAnsi" w:hAnsiTheme="minorHAnsi" w:cstheme="minorHAnsi"/>
        </w:rPr>
      </w:pPr>
      <w:r w:rsidRPr="00B256D7">
        <w:rPr>
          <w:rFonts w:asciiTheme="minorHAnsi" w:hAnsiTheme="minorHAnsi" w:cstheme="minorHAnsi"/>
        </w:rPr>
        <w:t xml:space="preserve">Provide more detail often including more research. </w:t>
      </w:r>
    </w:p>
    <w:p w14:paraId="3AA1E584" w14:textId="77777777" w:rsidR="00EA4FE1" w:rsidRPr="00B256D7" w:rsidRDefault="00EA4FE1" w:rsidP="00B256D7">
      <w:pPr>
        <w:numPr>
          <w:ilvl w:val="0"/>
          <w:numId w:val="1"/>
        </w:numPr>
        <w:spacing w:line="360" w:lineRule="auto"/>
        <w:jc w:val="both"/>
        <w:rPr>
          <w:rFonts w:asciiTheme="minorHAnsi" w:hAnsiTheme="minorHAnsi" w:cstheme="minorHAnsi"/>
        </w:rPr>
      </w:pPr>
      <w:r w:rsidRPr="00B256D7">
        <w:rPr>
          <w:rFonts w:asciiTheme="minorHAnsi" w:hAnsiTheme="minorHAnsi" w:cstheme="minorHAnsi"/>
        </w:rPr>
        <w:t xml:space="preserve">Provide the reader with an understanding of the writer’s attitude towards his/her subject matter with the careful use of tone. </w:t>
      </w:r>
    </w:p>
    <w:p w14:paraId="6FEED20A" w14:textId="77777777" w:rsidR="00EA4FE1" w:rsidRPr="00B256D7" w:rsidRDefault="00EA4FE1" w:rsidP="00B256D7">
      <w:pPr>
        <w:numPr>
          <w:ilvl w:val="0"/>
          <w:numId w:val="1"/>
        </w:numPr>
        <w:spacing w:line="360" w:lineRule="auto"/>
        <w:jc w:val="both"/>
        <w:rPr>
          <w:rFonts w:asciiTheme="minorHAnsi" w:hAnsiTheme="minorHAnsi" w:cstheme="minorHAnsi"/>
        </w:rPr>
      </w:pPr>
      <w:r w:rsidRPr="00B256D7">
        <w:rPr>
          <w:rFonts w:asciiTheme="minorHAnsi" w:hAnsiTheme="minorHAnsi" w:cstheme="minorHAnsi"/>
        </w:rPr>
        <w:t xml:space="preserve">Provide a forum for ideas, attitudes, reasons, feelings and background. </w:t>
      </w:r>
    </w:p>
    <w:p w14:paraId="37FCC8B6" w14:textId="77777777" w:rsidR="00EA4FE1" w:rsidRPr="00B256D7" w:rsidRDefault="00EA4FE1" w:rsidP="00B256D7">
      <w:pPr>
        <w:spacing w:line="360" w:lineRule="auto"/>
        <w:jc w:val="both"/>
        <w:rPr>
          <w:rFonts w:asciiTheme="minorHAnsi" w:hAnsiTheme="minorHAnsi" w:cstheme="minorHAnsi"/>
        </w:rPr>
      </w:pPr>
      <w:r w:rsidRPr="00B256D7">
        <w:rPr>
          <w:rFonts w:asciiTheme="minorHAnsi" w:hAnsiTheme="minorHAnsi" w:cstheme="minorHAnsi"/>
        </w:rPr>
        <w:t> </w:t>
      </w:r>
    </w:p>
    <w:p w14:paraId="77ACCA5A" w14:textId="77777777" w:rsidR="00EA4FE1" w:rsidRPr="00B256D7" w:rsidRDefault="00CA69C0" w:rsidP="00B256D7">
      <w:pPr>
        <w:pStyle w:val="Heading1"/>
        <w:spacing w:line="360" w:lineRule="auto"/>
        <w:rPr>
          <w:rFonts w:asciiTheme="minorHAnsi" w:hAnsiTheme="minorHAnsi" w:cstheme="minorHAnsi"/>
        </w:rPr>
      </w:pPr>
      <w:r w:rsidRPr="00B256D7">
        <w:rPr>
          <w:rFonts w:asciiTheme="minorHAnsi" w:hAnsiTheme="minorHAnsi" w:cstheme="minorHAnsi"/>
        </w:rPr>
        <w:t>Purpose</w:t>
      </w:r>
    </w:p>
    <w:p w14:paraId="3ADBCF8A" w14:textId="77777777" w:rsidR="00EA4FE1" w:rsidRPr="00B256D7" w:rsidRDefault="00EA4FE1" w:rsidP="00B256D7">
      <w:pPr>
        <w:spacing w:line="360" w:lineRule="auto"/>
        <w:jc w:val="both"/>
        <w:rPr>
          <w:rFonts w:asciiTheme="minorHAnsi" w:hAnsiTheme="minorHAnsi" w:cstheme="minorHAnsi"/>
        </w:rPr>
      </w:pPr>
      <w:r w:rsidRPr="00B256D7">
        <w:rPr>
          <w:rFonts w:asciiTheme="minorHAnsi" w:hAnsiTheme="minorHAnsi" w:cstheme="minorHAnsi"/>
          <w:b/>
        </w:rPr>
        <w:t> </w:t>
      </w:r>
      <w:r w:rsidRPr="00B256D7">
        <w:rPr>
          <w:rFonts w:asciiTheme="minorHAnsi" w:hAnsiTheme="minorHAnsi" w:cstheme="minorHAnsi"/>
        </w:rPr>
        <w:t>To Inform</w:t>
      </w:r>
    </w:p>
    <w:p w14:paraId="1DB5A9E4" w14:textId="77777777" w:rsidR="00EA4FE1" w:rsidRPr="00B256D7" w:rsidRDefault="00EA4FE1" w:rsidP="00B256D7">
      <w:pPr>
        <w:numPr>
          <w:ilvl w:val="0"/>
          <w:numId w:val="11"/>
        </w:numPr>
        <w:spacing w:line="360" w:lineRule="auto"/>
        <w:rPr>
          <w:rFonts w:asciiTheme="minorHAnsi" w:hAnsiTheme="minorHAnsi" w:cstheme="minorHAnsi"/>
        </w:rPr>
      </w:pPr>
      <w:r w:rsidRPr="00B256D7">
        <w:rPr>
          <w:rFonts w:asciiTheme="minorHAnsi" w:hAnsiTheme="minorHAnsi" w:cstheme="minorHAnsi"/>
        </w:rPr>
        <w:t>To Explain</w:t>
      </w:r>
    </w:p>
    <w:p w14:paraId="5D43519D" w14:textId="77777777" w:rsidR="00EA4FE1" w:rsidRPr="00B256D7" w:rsidRDefault="00EA4FE1" w:rsidP="00B256D7">
      <w:pPr>
        <w:numPr>
          <w:ilvl w:val="0"/>
          <w:numId w:val="11"/>
        </w:numPr>
        <w:spacing w:line="360" w:lineRule="auto"/>
        <w:rPr>
          <w:rFonts w:asciiTheme="minorHAnsi" w:hAnsiTheme="minorHAnsi" w:cstheme="minorHAnsi"/>
        </w:rPr>
      </w:pPr>
      <w:r w:rsidRPr="00B256D7">
        <w:rPr>
          <w:rFonts w:asciiTheme="minorHAnsi" w:hAnsiTheme="minorHAnsi" w:cstheme="minorHAnsi"/>
        </w:rPr>
        <w:t>To Analyse</w:t>
      </w:r>
    </w:p>
    <w:p w14:paraId="7A9EE04E" w14:textId="77777777" w:rsidR="00EA4FE1" w:rsidRPr="00B256D7" w:rsidRDefault="00EA4FE1" w:rsidP="00B256D7">
      <w:pPr>
        <w:numPr>
          <w:ilvl w:val="0"/>
          <w:numId w:val="11"/>
        </w:numPr>
        <w:spacing w:line="360" w:lineRule="auto"/>
        <w:rPr>
          <w:rFonts w:asciiTheme="minorHAnsi" w:hAnsiTheme="minorHAnsi" w:cstheme="minorHAnsi"/>
        </w:rPr>
      </w:pPr>
      <w:r w:rsidRPr="00B256D7">
        <w:rPr>
          <w:rFonts w:asciiTheme="minorHAnsi" w:hAnsiTheme="minorHAnsi" w:cstheme="minorHAnsi"/>
        </w:rPr>
        <w:t>To Advise</w:t>
      </w:r>
    </w:p>
    <w:p w14:paraId="3C0FFC3C" w14:textId="77777777" w:rsidR="00EA4FE1" w:rsidRPr="00B256D7" w:rsidRDefault="00EA4FE1" w:rsidP="00B256D7">
      <w:pPr>
        <w:numPr>
          <w:ilvl w:val="0"/>
          <w:numId w:val="11"/>
        </w:numPr>
        <w:spacing w:line="360" w:lineRule="auto"/>
        <w:rPr>
          <w:rFonts w:asciiTheme="minorHAnsi" w:hAnsiTheme="minorHAnsi" w:cstheme="minorHAnsi"/>
        </w:rPr>
      </w:pPr>
      <w:r w:rsidRPr="00B256D7">
        <w:rPr>
          <w:rFonts w:asciiTheme="minorHAnsi" w:hAnsiTheme="minorHAnsi" w:cstheme="minorHAnsi"/>
        </w:rPr>
        <w:t xml:space="preserve">To Persuade </w:t>
      </w:r>
    </w:p>
    <w:p w14:paraId="4C4C52DA"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b/>
        </w:rPr>
        <w:t> </w:t>
      </w:r>
    </w:p>
    <w:p w14:paraId="271352DC" w14:textId="77777777" w:rsidR="00EA4FE1" w:rsidRPr="00B256D7" w:rsidRDefault="00EA4FE1" w:rsidP="00B256D7">
      <w:pPr>
        <w:pStyle w:val="Heading1"/>
        <w:spacing w:line="360" w:lineRule="auto"/>
        <w:rPr>
          <w:rFonts w:asciiTheme="minorHAnsi" w:hAnsiTheme="minorHAnsi" w:cstheme="minorHAnsi"/>
        </w:rPr>
      </w:pPr>
      <w:r w:rsidRPr="00B256D7">
        <w:rPr>
          <w:rFonts w:asciiTheme="minorHAnsi" w:hAnsiTheme="minorHAnsi" w:cstheme="minorHAnsi"/>
        </w:rPr>
        <w:t>Structure of Feature Articles</w:t>
      </w:r>
    </w:p>
    <w:p w14:paraId="2B5E7759"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b/>
        </w:rPr>
        <w:t> </w:t>
      </w:r>
      <w:r w:rsidRPr="00B256D7">
        <w:rPr>
          <w:rFonts w:asciiTheme="minorHAnsi" w:hAnsiTheme="minorHAnsi" w:cstheme="minorHAnsi"/>
        </w:rPr>
        <w:t>The ‘Write-off’ or ‘Stand first’ in a Feature article needs to capture the reader’s</w:t>
      </w:r>
      <w:r w:rsidR="00C71A53" w:rsidRPr="00B256D7">
        <w:rPr>
          <w:rFonts w:asciiTheme="minorHAnsi" w:hAnsiTheme="minorHAnsi" w:cstheme="minorHAnsi"/>
        </w:rPr>
        <w:t xml:space="preserve"> </w:t>
      </w:r>
      <w:r w:rsidRPr="00B256D7">
        <w:rPr>
          <w:rFonts w:asciiTheme="minorHAnsi" w:hAnsiTheme="minorHAnsi" w:cstheme="minorHAnsi"/>
        </w:rPr>
        <w:t xml:space="preserve">attention immediately and then the lead or introduction must maintain it. The elements required to produce a successful Feature article are a lead, a body and a conclusion. </w:t>
      </w:r>
    </w:p>
    <w:p w14:paraId="6215585D"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rPr>
        <w:t> </w:t>
      </w:r>
    </w:p>
    <w:p w14:paraId="67EBC91D"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b/>
          <w:u w:val="single"/>
        </w:rPr>
        <w:t>LEADS</w:t>
      </w:r>
    </w:p>
    <w:p w14:paraId="5B8F5BDD"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rPr>
        <w:t>A successful lead will accomplish three objectives:</w:t>
      </w:r>
    </w:p>
    <w:p w14:paraId="25C41091" w14:textId="77777777" w:rsidR="00EA4FE1" w:rsidRPr="00B256D7" w:rsidRDefault="00EA4FE1" w:rsidP="00B256D7">
      <w:pPr>
        <w:numPr>
          <w:ilvl w:val="0"/>
          <w:numId w:val="12"/>
        </w:numPr>
        <w:spacing w:line="360" w:lineRule="auto"/>
        <w:rPr>
          <w:rFonts w:asciiTheme="minorHAnsi" w:hAnsiTheme="minorHAnsi" w:cstheme="minorHAnsi"/>
        </w:rPr>
      </w:pPr>
      <w:r w:rsidRPr="00B256D7">
        <w:rPr>
          <w:rFonts w:asciiTheme="minorHAnsi" w:hAnsiTheme="minorHAnsi" w:cstheme="minorHAnsi"/>
        </w:rPr>
        <w:t>Attract the reader.</w:t>
      </w:r>
    </w:p>
    <w:p w14:paraId="6DBC5800" w14:textId="77777777" w:rsidR="00EA4FE1" w:rsidRPr="00B256D7" w:rsidRDefault="00EA4FE1" w:rsidP="00B256D7">
      <w:pPr>
        <w:numPr>
          <w:ilvl w:val="0"/>
          <w:numId w:val="12"/>
        </w:numPr>
        <w:spacing w:line="360" w:lineRule="auto"/>
        <w:rPr>
          <w:rFonts w:asciiTheme="minorHAnsi" w:hAnsiTheme="minorHAnsi" w:cstheme="minorHAnsi"/>
        </w:rPr>
      </w:pPr>
      <w:r w:rsidRPr="00B256D7">
        <w:rPr>
          <w:rFonts w:asciiTheme="minorHAnsi" w:hAnsiTheme="minorHAnsi" w:cstheme="minorHAnsi"/>
        </w:rPr>
        <w:t>Give the reader the central idea.</w:t>
      </w:r>
    </w:p>
    <w:p w14:paraId="6D88E338" w14:textId="77777777" w:rsidR="00EA4FE1" w:rsidRPr="00B256D7" w:rsidRDefault="00EA4FE1" w:rsidP="00B256D7">
      <w:pPr>
        <w:numPr>
          <w:ilvl w:val="0"/>
          <w:numId w:val="12"/>
        </w:numPr>
        <w:spacing w:line="360" w:lineRule="auto"/>
        <w:rPr>
          <w:rFonts w:asciiTheme="minorHAnsi" w:hAnsiTheme="minorHAnsi" w:cstheme="minorHAnsi"/>
        </w:rPr>
      </w:pPr>
      <w:r w:rsidRPr="00B256D7">
        <w:rPr>
          <w:rFonts w:asciiTheme="minorHAnsi" w:hAnsiTheme="minorHAnsi" w:cstheme="minorHAnsi"/>
        </w:rPr>
        <w:t>Lead the reader into the story.</w:t>
      </w:r>
    </w:p>
    <w:p w14:paraId="3781D8D9" w14:textId="77777777" w:rsidR="00EA4FE1" w:rsidRDefault="00EA4FE1" w:rsidP="00B256D7">
      <w:pPr>
        <w:spacing w:line="360" w:lineRule="auto"/>
        <w:rPr>
          <w:rFonts w:asciiTheme="minorHAnsi" w:hAnsiTheme="minorHAnsi" w:cstheme="minorHAnsi"/>
        </w:rPr>
      </w:pPr>
      <w:r w:rsidRPr="00B256D7">
        <w:rPr>
          <w:rFonts w:asciiTheme="minorHAnsi" w:hAnsiTheme="minorHAnsi" w:cstheme="minorHAnsi"/>
        </w:rPr>
        <w:t> </w:t>
      </w:r>
    </w:p>
    <w:p w14:paraId="0B68E044" w14:textId="77777777" w:rsidR="00B256D7" w:rsidRPr="00B256D7" w:rsidRDefault="00B256D7" w:rsidP="00B256D7">
      <w:pPr>
        <w:spacing w:line="360" w:lineRule="auto"/>
        <w:rPr>
          <w:rFonts w:asciiTheme="minorHAnsi" w:hAnsiTheme="minorHAnsi" w:cstheme="minorHAnsi"/>
        </w:rPr>
      </w:pPr>
    </w:p>
    <w:p w14:paraId="5170459A"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b/>
          <w:u w:val="single"/>
        </w:rPr>
        <w:lastRenderedPageBreak/>
        <w:t>TRANSITIONS</w:t>
      </w:r>
    </w:p>
    <w:p w14:paraId="5B2B07ED" w14:textId="77777777" w:rsidR="00EA4FE1" w:rsidRPr="00B256D7" w:rsidRDefault="00EA4FE1" w:rsidP="00B256D7">
      <w:pPr>
        <w:numPr>
          <w:ilvl w:val="0"/>
          <w:numId w:val="2"/>
        </w:numPr>
        <w:spacing w:line="360" w:lineRule="auto"/>
        <w:rPr>
          <w:rFonts w:asciiTheme="minorHAnsi" w:hAnsiTheme="minorHAnsi" w:cstheme="minorHAnsi"/>
        </w:rPr>
      </w:pPr>
      <w:r w:rsidRPr="00B256D7">
        <w:rPr>
          <w:rFonts w:asciiTheme="minorHAnsi" w:hAnsiTheme="minorHAnsi" w:cstheme="minorHAnsi"/>
        </w:rPr>
        <w:t xml:space="preserve">Good transitions in feature writing mean that one paragraph moves smoothly to the next one. </w:t>
      </w:r>
    </w:p>
    <w:p w14:paraId="1CDBE6EB" w14:textId="77777777" w:rsidR="00EA4FE1" w:rsidRPr="00B256D7" w:rsidRDefault="00EA4FE1" w:rsidP="00B256D7">
      <w:pPr>
        <w:numPr>
          <w:ilvl w:val="0"/>
          <w:numId w:val="2"/>
        </w:numPr>
        <w:spacing w:line="360" w:lineRule="auto"/>
        <w:rPr>
          <w:rFonts w:asciiTheme="minorHAnsi" w:hAnsiTheme="minorHAnsi" w:cstheme="minorHAnsi"/>
        </w:rPr>
      </w:pPr>
      <w:r w:rsidRPr="00B256D7">
        <w:rPr>
          <w:rFonts w:asciiTheme="minorHAnsi" w:hAnsiTheme="minorHAnsi" w:cstheme="minorHAnsi"/>
        </w:rPr>
        <w:t xml:space="preserve">Good transitions work by repeating a word, phrase or idea that has been used in the paragraph immediately before. </w:t>
      </w:r>
    </w:p>
    <w:p w14:paraId="3B36745A"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rPr>
        <w:t> </w:t>
      </w:r>
    </w:p>
    <w:p w14:paraId="331A7644"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b/>
          <w:u w:val="single"/>
        </w:rPr>
        <w:t>ENDINGS</w:t>
      </w:r>
    </w:p>
    <w:p w14:paraId="1937D2D1" w14:textId="77777777" w:rsidR="00EA4FE1" w:rsidRPr="00B256D7" w:rsidRDefault="00EA4FE1" w:rsidP="00B256D7">
      <w:pPr>
        <w:numPr>
          <w:ilvl w:val="0"/>
          <w:numId w:val="3"/>
        </w:numPr>
        <w:spacing w:line="360" w:lineRule="auto"/>
        <w:rPr>
          <w:rFonts w:asciiTheme="minorHAnsi" w:hAnsiTheme="minorHAnsi" w:cstheme="minorHAnsi"/>
        </w:rPr>
      </w:pPr>
      <w:r w:rsidRPr="00B256D7">
        <w:rPr>
          <w:rFonts w:asciiTheme="minorHAnsi" w:hAnsiTheme="minorHAnsi" w:cstheme="minorHAnsi"/>
        </w:rPr>
        <w:t xml:space="preserve">The conclusion often connects with an idea that has been developed in the lead, or it can in some way summarise the main points of the article. </w:t>
      </w:r>
    </w:p>
    <w:p w14:paraId="0D9F53AD" w14:textId="77777777" w:rsidR="00C71A53" w:rsidRPr="00B256D7" w:rsidRDefault="00EA4FE1" w:rsidP="00B256D7">
      <w:pPr>
        <w:numPr>
          <w:ilvl w:val="0"/>
          <w:numId w:val="3"/>
        </w:numPr>
        <w:spacing w:line="360" w:lineRule="auto"/>
        <w:rPr>
          <w:rFonts w:asciiTheme="minorHAnsi" w:hAnsiTheme="minorHAnsi" w:cstheme="minorHAnsi"/>
        </w:rPr>
      </w:pPr>
      <w:r w:rsidRPr="00B256D7">
        <w:rPr>
          <w:rFonts w:asciiTheme="minorHAnsi" w:hAnsiTheme="minorHAnsi" w:cstheme="minorHAnsi"/>
        </w:rPr>
        <w:t xml:space="preserve">The conclusion is often structured in the same way as the lead as it refers to the angle presented in the introduction. This technique is referred to as the ‘lead replay’. </w:t>
      </w:r>
    </w:p>
    <w:p w14:paraId="3459CCB8" w14:textId="77777777" w:rsidR="00EA4FE1" w:rsidRPr="00B256D7" w:rsidRDefault="00CA69C0" w:rsidP="00B256D7">
      <w:pPr>
        <w:numPr>
          <w:ilvl w:val="0"/>
          <w:numId w:val="3"/>
        </w:numPr>
        <w:spacing w:line="360" w:lineRule="auto"/>
        <w:rPr>
          <w:rFonts w:asciiTheme="minorHAnsi" w:hAnsiTheme="minorHAnsi" w:cstheme="minorHAnsi"/>
        </w:rPr>
      </w:pPr>
      <w:r w:rsidRPr="00B256D7">
        <w:rPr>
          <w:rFonts w:asciiTheme="minorHAnsi" w:hAnsiTheme="minorHAnsi" w:cstheme="minorHAnsi"/>
        </w:rPr>
        <w:t>Often at the end of a f</w:t>
      </w:r>
      <w:r w:rsidR="00EA4FE1" w:rsidRPr="00B256D7">
        <w:rPr>
          <w:rFonts w:asciiTheme="minorHAnsi" w:hAnsiTheme="minorHAnsi" w:cstheme="minorHAnsi"/>
        </w:rPr>
        <w:t xml:space="preserve">eature article the writer will provide relevant information about that subject of the Feature, giving interested readers links to contact groups ‘…opens on Thursday’. </w:t>
      </w:r>
    </w:p>
    <w:p w14:paraId="4AA7B44C" w14:textId="77777777" w:rsidR="00937A52" w:rsidRDefault="00937A52" w:rsidP="00B256D7">
      <w:pPr>
        <w:pStyle w:val="Heading1"/>
        <w:spacing w:line="360" w:lineRule="auto"/>
        <w:rPr>
          <w:rFonts w:asciiTheme="minorHAnsi" w:hAnsiTheme="minorHAnsi" w:cstheme="minorHAnsi"/>
        </w:rPr>
      </w:pPr>
    </w:p>
    <w:p w14:paraId="740F8383" w14:textId="223AF3CD" w:rsidR="00EA4FE1" w:rsidRPr="00B256D7" w:rsidRDefault="00CA69C0" w:rsidP="00B256D7">
      <w:pPr>
        <w:pStyle w:val="Heading1"/>
        <w:spacing w:line="360" w:lineRule="auto"/>
        <w:rPr>
          <w:rFonts w:asciiTheme="minorHAnsi" w:hAnsiTheme="minorHAnsi" w:cstheme="minorHAnsi"/>
        </w:rPr>
      </w:pPr>
      <w:r w:rsidRPr="00B256D7">
        <w:rPr>
          <w:rFonts w:asciiTheme="minorHAnsi" w:hAnsiTheme="minorHAnsi" w:cstheme="minorHAnsi"/>
        </w:rPr>
        <w:t>Language and Grammatical Characteristics of Feature Articles</w:t>
      </w:r>
    </w:p>
    <w:p w14:paraId="12351C2C"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b/>
          <w:bCs/>
        </w:rPr>
        <w:t> </w:t>
      </w:r>
    </w:p>
    <w:p w14:paraId="1A8686E6"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b/>
          <w:bCs/>
        </w:rPr>
        <w:t>PARAGRAPHING</w:t>
      </w:r>
    </w:p>
    <w:p w14:paraId="35F1E0E6"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rPr>
        <w:t>Paragraphs of one to four sentences are used in newspaper feature articles.</w:t>
      </w:r>
    </w:p>
    <w:p w14:paraId="1B4DAC00"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rPr>
        <w:t> </w:t>
      </w:r>
    </w:p>
    <w:p w14:paraId="0DCC4AAE"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b/>
          <w:bCs/>
        </w:rPr>
        <w:t>QUOTATIONS</w:t>
      </w:r>
    </w:p>
    <w:p w14:paraId="71599E0B" w14:textId="77777777" w:rsidR="00EA4FE1" w:rsidRPr="00B256D7" w:rsidRDefault="00EA4FE1" w:rsidP="00B256D7">
      <w:pPr>
        <w:numPr>
          <w:ilvl w:val="0"/>
          <w:numId w:val="6"/>
        </w:numPr>
        <w:tabs>
          <w:tab w:val="clear" w:pos="720"/>
          <w:tab w:val="num" w:pos="360"/>
        </w:tabs>
        <w:spacing w:line="360" w:lineRule="auto"/>
        <w:ind w:left="360"/>
        <w:rPr>
          <w:rFonts w:asciiTheme="minorHAnsi" w:hAnsiTheme="minorHAnsi" w:cstheme="minorHAnsi"/>
        </w:rPr>
      </w:pPr>
      <w:r w:rsidRPr="00B256D7">
        <w:rPr>
          <w:rFonts w:asciiTheme="minorHAnsi" w:hAnsiTheme="minorHAnsi" w:cstheme="minorHAnsi"/>
        </w:rPr>
        <w:t xml:space="preserve">Inverted commas indicate direct quotations. </w:t>
      </w:r>
    </w:p>
    <w:p w14:paraId="16110BFA" w14:textId="77777777" w:rsidR="00EA4FE1" w:rsidRPr="00B256D7" w:rsidRDefault="00EA4FE1" w:rsidP="00B256D7">
      <w:pPr>
        <w:numPr>
          <w:ilvl w:val="0"/>
          <w:numId w:val="6"/>
        </w:numPr>
        <w:tabs>
          <w:tab w:val="clear" w:pos="720"/>
          <w:tab w:val="num" w:pos="360"/>
        </w:tabs>
        <w:spacing w:line="360" w:lineRule="auto"/>
        <w:ind w:left="360"/>
        <w:rPr>
          <w:rFonts w:asciiTheme="minorHAnsi" w:hAnsiTheme="minorHAnsi" w:cstheme="minorHAnsi"/>
        </w:rPr>
      </w:pPr>
      <w:r w:rsidRPr="00B256D7">
        <w:rPr>
          <w:rFonts w:asciiTheme="minorHAnsi" w:hAnsiTheme="minorHAnsi" w:cstheme="minorHAnsi"/>
        </w:rPr>
        <w:t xml:space="preserve">Quotes from eyewitnesses, sources or experts are included in the text. </w:t>
      </w:r>
    </w:p>
    <w:p w14:paraId="27053297"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rPr>
        <w:t> </w:t>
      </w:r>
    </w:p>
    <w:p w14:paraId="0D728A40" w14:textId="77777777" w:rsidR="00EA4FE1" w:rsidRPr="00B256D7" w:rsidRDefault="00CA69C0" w:rsidP="00B256D7">
      <w:pPr>
        <w:spacing w:line="360" w:lineRule="auto"/>
        <w:rPr>
          <w:rFonts w:asciiTheme="minorHAnsi" w:hAnsiTheme="minorHAnsi" w:cstheme="minorHAnsi"/>
        </w:rPr>
      </w:pPr>
      <w:r w:rsidRPr="00B256D7">
        <w:rPr>
          <w:rFonts w:asciiTheme="minorHAnsi" w:hAnsiTheme="minorHAnsi" w:cstheme="minorHAnsi"/>
          <w:b/>
          <w:bCs/>
        </w:rPr>
        <w:t>REGISTER</w:t>
      </w:r>
    </w:p>
    <w:p w14:paraId="7E2E5FFC" w14:textId="77777777" w:rsidR="00EA4FE1" w:rsidRPr="00B256D7" w:rsidRDefault="00EA4FE1" w:rsidP="00B256D7">
      <w:pPr>
        <w:numPr>
          <w:ilvl w:val="0"/>
          <w:numId w:val="7"/>
        </w:numPr>
        <w:spacing w:line="360" w:lineRule="auto"/>
        <w:rPr>
          <w:rFonts w:asciiTheme="minorHAnsi" w:hAnsiTheme="minorHAnsi" w:cstheme="minorHAnsi"/>
        </w:rPr>
      </w:pPr>
      <w:r w:rsidRPr="00B256D7">
        <w:rPr>
          <w:rFonts w:asciiTheme="minorHAnsi" w:hAnsiTheme="minorHAnsi" w:cstheme="minorHAnsi"/>
        </w:rPr>
        <w:t xml:space="preserve">Individual speakers who are quoted in a Feature article often use emotive language. </w:t>
      </w:r>
    </w:p>
    <w:p w14:paraId="5425433A" w14:textId="77777777" w:rsidR="00EA4FE1" w:rsidRPr="00B256D7" w:rsidRDefault="00EA4FE1" w:rsidP="00B256D7">
      <w:pPr>
        <w:numPr>
          <w:ilvl w:val="0"/>
          <w:numId w:val="7"/>
        </w:numPr>
        <w:spacing w:line="360" w:lineRule="auto"/>
        <w:rPr>
          <w:rFonts w:asciiTheme="minorHAnsi" w:hAnsiTheme="minorHAnsi" w:cstheme="minorHAnsi"/>
        </w:rPr>
      </w:pPr>
      <w:r w:rsidRPr="00B256D7">
        <w:rPr>
          <w:rFonts w:asciiTheme="minorHAnsi" w:hAnsiTheme="minorHAnsi" w:cstheme="minorHAnsi"/>
        </w:rPr>
        <w:t xml:space="preserve">Feature articles are more creative in the use of language than a news report, often using emotive language. </w:t>
      </w:r>
    </w:p>
    <w:p w14:paraId="3490EB80" w14:textId="77777777" w:rsidR="00EA4FE1" w:rsidRPr="00B256D7" w:rsidRDefault="00EA4FE1" w:rsidP="00B256D7">
      <w:pPr>
        <w:numPr>
          <w:ilvl w:val="0"/>
          <w:numId w:val="7"/>
        </w:numPr>
        <w:spacing w:line="360" w:lineRule="auto"/>
        <w:rPr>
          <w:rFonts w:asciiTheme="minorHAnsi" w:hAnsiTheme="minorHAnsi" w:cstheme="minorHAnsi"/>
        </w:rPr>
      </w:pPr>
      <w:r w:rsidRPr="00B256D7">
        <w:rPr>
          <w:rFonts w:asciiTheme="minorHAnsi" w:hAnsiTheme="minorHAnsi" w:cstheme="minorHAnsi"/>
        </w:rPr>
        <w:t xml:space="preserve">Feature articles contain objective material but often appeal to emotions. </w:t>
      </w:r>
    </w:p>
    <w:p w14:paraId="36A768C3"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rPr>
        <w:t> </w:t>
      </w:r>
    </w:p>
    <w:p w14:paraId="4F6AE3D2"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b/>
          <w:bCs/>
        </w:rPr>
        <w:t>KEY WORDS</w:t>
      </w:r>
    </w:p>
    <w:p w14:paraId="52B2C71B" w14:textId="77777777" w:rsidR="00EA4FE1" w:rsidRPr="00B256D7" w:rsidRDefault="00EA4FE1" w:rsidP="00B256D7">
      <w:pPr>
        <w:numPr>
          <w:ilvl w:val="0"/>
          <w:numId w:val="8"/>
        </w:numPr>
        <w:spacing w:line="360" w:lineRule="auto"/>
        <w:rPr>
          <w:rFonts w:asciiTheme="minorHAnsi" w:hAnsiTheme="minorHAnsi" w:cstheme="minorHAnsi"/>
        </w:rPr>
      </w:pPr>
      <w:r w:rsidRPr="00B256D7">
        <w:rPr>
          <w:rFonts w:asciiTheme="minorHAnsi" w:hAnsiTheme="minorHAnsi" w:cstheme="minorHAnsi"/>
        </w:rPr>
        <w:t xml:space="preserve">The vocabulary includes many words that relate to the specific subject discussed. </w:t>
      </w:r>
    </w:p>
    <w:p w14:paraId="55E3A9BC" w14:textId="77777777" w:rsidR="00EA4FE1" w:rsidRPr="00B256D7" w:rsidRDefault="00EA4FE1" w:rsidP="00B256D7">
      <w:pPr>
        <w:numPr>
          <w:ilvl w:val="0"/>
          <w:numId w:val="8"/>
        </w:numPr>
        <w:spacing w:line="360" w:lineRule="auto"/>
        <w:rPr>
          <w:rFonts w:asciiTheme="minorHAnsi" w:hAnsiTheme="minorHAnsi" w:cstheme="minorHAnsi"/>
        </w:rPr>
      </w:pPr>
      <w:r w:rsidRPr="00B256D7">
        <w:rPr>
          <w:rFonts w:asciiTheme="minorHAnsi" w:hAnsiTheme="minorHAnsi" w:cstheme="minorHAnsi"/>
        </w:rPr>
        <w:t xml:space="preserve">Contractions are often used to create a “chatty/informal” person-to-person tone. </w:t>
      </w:r>
    </w:p>
    <w:p w14:paraId="2CE012AE" w14:textId="77777777" w:rsidR="00EA4FE1" w:rsidRPr="00B256D7" w:rsidRDefault="00CA69C0" w:rsidP="00B256D7">
      <w:pPr>
        <w:pStyle w:val="Heading1"/>
        <w:spacing w:line="360" w:lineRule="auto"/>
        <w:rPr>
          <w:rFonts w:asciiTheme="minorHAnsi" w:hAnsiTheme="minorHAnsi" w:cstheme="minorHAnsi"/>
        </w:rPr>
      </w:pPr>
      <w:r w:rsidRPr="00B256D7">
        <w:rPr>
          <w:rFonts w:asciiTheme="minorHAnsi" w:hAnsiTheme="minorHAnsi" w:cstheme="minorHAnsi"/>
        </w:rPr>
        <w:lastRenderedPageBreak/>
        <w:t>Subject Matter of Feature Articles</w:t>
      </w:r>
    </w:p>
    <w:p w14:paraId="2B395615"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rPr>
        <w:t>Feature Articles are usually longer than News Reports and Columns and are written about a range of topics including:</w:t>
      </w:r>
    </w:p>
    <w:p w14:paraId="51A8384C" w14:textId="77777777" w:rsidR="00CA69C0" w:rsidRPr="00B256D7" w:rsidRDefault="00CA69C0" w:rsidP="00B256D7">
      <w:pPr>
        <w:numPr>
          <w:ilvl w:val="0"/>
          <w:numId w:val="14"/>
        </w:numPr>
        <w:spacing w:line="360" w:lineRule="auto"/>
        <w:rPr>
          <w:rFonts w:asciiTheme="minorHAnsi" w:hAnsiTheme="minorHAnsi" w:cstheme="minorHAnsi"/>
        </w:rPr>
        <w:sectPr w:rsidR="00CA69C0" w:rsidRPr="00B256D7" w:rsidSect="00AD5DCB">
          <w:footerReference w:type="default" r:id="rId8"/>
          <w:pgSz w:w="11906" w:h="16838"/>
          <w:pgMar w:top="1134" w:right="1134" w:bottom="1134" w:left="1134" w:header="709" w:footer="709" w:gutter="0"/>
          <w:pgNumType w:start="0"/>
          <w:cols w:space="708"/>
          <w:titlePg/>
          <w:docGrid w:linePitch="360"/>
        </w:sectPr>
      </w:pPr>
    </w:p>
    <w:p w14:paraId="3D849F31" w14:textId="77777777" w:rsidR="00EA4FE1" w:rsidRPr="00B256D7" w:rsidRDefault="00EA4FE1" w:rsidP="00B256D7">
      <w:pPr>
        <w:numPr>
          <w:ilvl w:val="0"/>
          <w:numId w:val="14"/>
        </w:numPr>
        <w:spacing w:line="360" w:lineRule="auto"/>
        <w:rPr>
          <w:rFonts w:asciiTheme="minorHAnsi" w:hAnsiTheme="minorHAnsi" w:cstheme="minorHAnsi"/>
        </w:rPr>
      </w:pPr>
      <w:r w:rsidRPr="00B256D7">
        <w:rPr>
          <w:rFonts w:asciiTheme="minorHAnsi" w:hAnsiTheme="minorHAnsi" w:cstheme="minorHAnsi"/>
        </w:rPr>
        <w:t xml:space="preserve">Society </w:t>
      </w:r>
    </w:p>
    <w:p w14:paraId="23DBDDA4" w14:textId="77777777" w:rsidR="00EA4FE1" w:rsidRPr="00B256D7" w:rsidRDefault="00EA4FE1" w:rsidP="00B256D7">
      <w:pPr>
        <w:numPr>
          <w:ilvl w:val="0"/>
          <w:numId w:val="14"/>
        </w:numPr>
        <w:spacing w:line="360" w:lineRule="auto"/>
        <w:rPr>
          <w:rFonts w:asciiTheme="minorHAnsi" w:hAnsiTheme="minorHAnsi" w:cstheme="minorHAnsi"/>
        </w:rPr>
      </w:pPr>
      <w:r w:rsidRPr="00B256D7">
        <w:rPr>
          <w:rFonts w:asciiTheme="minorHAnsi" w:hAnsiTheme="minorHAnsi" w:cstheme="minorHAnsi"/>
        </w:rPr>
        <w:t xml:space="preserve">Health </w:t>
      </w:r>
    </w:p>
    <w:p w14:paraId="44D290F4" w14:textId="77777777" w:rsidR="00EA4FE1" w:rsidRPr="00B256D7" w:rsidRDefault="00EA4FE1" w:rsidP="00B256D7">
      <w:pPr>
        <w:numPr>
          <w:ilvl w:val="0"/>
          <w:numId w:val="14"/>
        </w:numPr>
        <w:spacing w:line="360" w:lineRule="auto"/>
        <w:rPr>
          <w:rFonts w:asciiTheme="minorHAnsi" w:hAnsiTheme="minorHAnsi" w:cstheme="minorHAnsi"/>
        </w:rPr>
      </w:pPr>
      <w:r w:rsidRPr="00B256D7">
        <w:rPr>
          <w:rFonts w:asciiTheme="minorHAnsi" w:hAnsiTheme="minorHAnsi" w:cstheme="minorHAnsi"/>
        </w:rPr>
        <w:t xml:space="preserve">Food </w:t>
      </w:r>
    </w:p>
    <w:p w14:paraId="5D0FB934" w14:textId="77777777" w:rsidR="00EA4FE1" w:rsidRPr="00B256D7" w:rsidRDefault="00EA4FE1" w:rsidP="00B256D7">
      <w:pPr>
        <w:numPr>
          <w:ilvl w:val="0"/>
          <w:numId w:val="14"/>
        </w:numPr>
        <w:spacing w:line="360" w:lineRule="auto"/>
        <w:rPr>
          <w:rFonts w:asciiTheme="minorHAnsi" w:hAnsiTheme="minorHAnsi" w:cstheme="minorHAnsi"/>
        </w:rPr>
      </w:pPr>
      <w:r w:rsidRPr="00B256D7">
        <w:rPr>
          <w:rFonts w:asciiTheme="minorHAnsi" w:hAnsiTheme="minorHAnsi" w:cstheme="minorHAnsi"/>
        </w:rPr>
        <w:t xml:space="preserve">Politics </w:t>
      </w:r>
    </w:p>
    <w:p w14:paraId="3F40F48E" w14:textId="77777777" w:rsidR="00EA4FE1" w:rsidRPr="00B256D7" w:rsidRDefault="00EA4FE1" w:rsidP="00B256D7">
      <w:pPr>
        <w:numPr>
          <w:ilvl w:val="0"/>
          <w:numId w:val="14"/>
        </w:numPr>
        <w:spacing w:line="360" w:lineRule="auto"/>
        <w:rPr>
          <w:rFonts w:asciiTheme="minorHAnsi" w:hAnsiTheme="minorHAnsi" w:cstheme="minorHAnsi"/>
        </w:rPr>
      </w:pPr>
      <w:r w:rsidRPr="00B256D7">
        <w:rPr>
          <w:rFonts w:asciiTheme="minorHAnsi" w:hAnsiTheme="minorHAnsi" w:cstheme="minorHAnsi"/>
        </w:rPr>
        <w:t xml:space="preserve">Entertainment </w:t>
      </w:r>
    </w:p>
    <w:p w14:paraId="39F2BE4F" w14:textId="77777777" w:rsidR="00EA4FE1" w:rsidRPr="00B256D7" w:rsidRDefault="00EA4FE1" w:rsidP="00B256D7">
      <w:pPr>
        <w:numPr>
          <w:ilvl w:val="0"/>
          <w:numId w:val="14"/>
        </w:numPr>
        <w:spacing w:line="360" w:lineRule="auto"/>
        <w:rPr>
          <w:rFonts w:asciiTheme="minorHAnsi" w:hAnsiTheme="minorHAnsi" w:cstheme="minorHAnsi"/>
        </w:rPr>
      </w:pPr>
      <w:r w:rsidRPr="00B256D7">
        <w:rPr>
          <w:rFonts w:asciiTheme="minorHAnsi" w:hAnsiTheme="minorHAnsi" w:cstheme="minorHAnsi"/>
        </w:rPr>
        <w:t xml:space="preserve">Individuals </w:t>
      </w:r>
    </w:p>
    <w:p w14:paraId="307BA48F" w14:textId="77777777" w:rsidR="00EA4FE1" w:rsidRPr="00B256D7" w:rsidRDefault="00EA4FE1" w:rsidP="00B256D7">
      <w:pPr>
        <w:numPr>
          <w:ilvl w:val="0"/>
          <w:numId w:val="14"/>
        </w:numPr>
        <w:spacing w:line="360" w:lineRule="auto"/>
        <w:rPr>
          <w:rFonts w:asciiTheme="minorHAnsi" w:hAnsiTheme="minorHAnsi" w:cstheme="minorHAnsi"/>
        </w:rPr>
      </w:pPr>
      <w:r w:rsidRPr="00B256D7">
        <w:rPr>
          <w:rFonts w:asciiTheme="minorHAnsi" w:hAnsiTheme="minorHAnsi" w:cstheme="minorHAnsi"/>
        </w:rPr>
        <w:t xml:space="preserve">The Environment </w:t>
      </w:r>
    </w:p>
    <w:p w14:paraId="1264BCD9" w14:textId="77777777" w:rsidR="00EA4FE1" w:rsidRPr="00B256D7" w:rsidRDefault="00EA4FE1" w:rsidP="00B256D7">
      <w:pPr>
        <w:numPr>
          <w:ilvl w:val="0"/>
          <w:numId w:val="14"/>
        </w:numPr>
        <w:spacing w:line="360" w:lineRule="auto"/>
        <w:rPr>
          <w:rFonts w:asciiTheme="minorHAnsi" w:hAnsiTheme="minorHAnsi" w:cstheme="minorHAnsi"/>
        </w:rPr>
      </w:pPr>
      <w:r w:rsidRPr="00B256D7">
        <w:rPr>
          <w:rFonts w:asciiTheme="minorHAnsi" w:hAnsiTheme="minorHAnsi" w:cstheme="minorHAnsi"/>
        </w:rPr>
        <w:t xml:space="preserve">Sport </w:t>
      </w:r>
    </w:p>
    <w:p w14:paraId="3DAD7B77" w14:textId="77777777" w:rsidR="00EA4FE1" w:rsidRPr="00B256D7" w:rsidRDefault="00EA4FE1" w:rsidP="00B256D7">
      <w:pPr>
        <w:numPr>
          <w:ilvl w:val="0"/>
          <w:numId w:val="14"/>
        </w:numPr>
        <w:spacing w:line="360" w:lineRule="auto"/>
        <w:rPr>
          <w:rFonts w:asciiTheme="minorHAnsi" w:hAnsiTheme="minorHAnsi" w:cstheme="minorHAnsi"/>
        </w:rPr>
      </w:pPr>
      <w:r w:rsidRPr="00B256D7">
        <w:rPr>
          <w:rFonts w:asciiTheme="minorHAnsi" w:hAnsiTheme="minorHAnsi" w:cstheme="minorHAnsi"/>
        </w:rPr>
        <w:t xml:space="preserve">Economics </w:t>
      </w:r>
    </w:p>
    <w:p w14:paraId="43666BA2" w14:textId="77777777" w:rsidR="00CA69C0" w:rsidRPr="00B256D7" w:rsidRDefault="00EA4FE1" w:rsidP="00B256D7">
      <w:pPr>
        <w:numPr>
          <w:ilvl w:val="0"/>
          <w:numId w:val="14"/>
        </w:numPr>
        <w:spacing w:line="360" w:lineRule="auto"/>
        <w:rPr>
          <w:rFonts w:asciiTheme="minorHAnsi" w:hAnsiTheme="minorHAnsi" w:cstheme="minorHAnsi"/>
        </w:rPr>
        <w:sectPr w:rsidR="00CA69C0" w:rsidRPr="00B256D7" w:rsidSect="00CA69C0">
          <w:type w:val="continuous"/>
          <w:pgSz w:w="11906" w:h="16838"/>
          <w:pgMar w:top="1134" w:right="1134" w:bottom="1134" w:left="1134" w:header="709" w:footer="709" w:gutter="0"/>
          <w:cols w:num="2" w:space="708"/>
          <w:docGrid w:linePitch="360"/>
        </w:sectPr>
      </w:pPr>
      <w:r w:rsidRPr="00B256D7">
        <w:rPr>
          <w:rFonts w:asciiTheme="minorHAnsi" w:hAnsiTheme="minorHAnsi" w:cstheme="minorHAnsi"/>
        </w:rPr>
        <w:t xml:space="preserve">Current </w:t>
      </w:r>
    </w:p>
    <w:p w14:paraId="4B3BF2CD" w14:textId="77777777" w:rsidR="00EA4FE1" w:rsidRPr="00B256D7" w:rsidRDefault="00EA4FE1" w:rsidP="00B256D7">
      <w:pPr>
        <w:numPr>
          <w:ilvl w:val="0"/>
          <w:numId w:val="14"/>
        </w:numPr>
        <w:spacing w:line="360" w:lineRule="auto"/>
        <w:rPr>
          <w:rFonts w:asciiTheme="minorHAnsi" w:hAnsiTheme="minorHAnsi" w:cstheme="minorHAnsi"/>
        </w:rPr>
      </w:pPr>
      <w:r w:rsidRPr="00B256D7">
        <w:rPr>
          <w:rFonts w:asciiTheme="minorHAnsi" w:hAnsiTheme="minorHAnsi" w:cstheme="minorHAnsi"/>
        </w:rPr>
        <w:t xml:space="preserve">Issues </w:t>
      </w:r>
    </w:p>
    <w:p w14:paraId="55DE9137" w14:textId="77777777" w:rsidR="00EA4FE1" w:rsidRPr="00B256D7" w:rsidRDefault="00EA4FE1" w:rsidP="00B256D7">
      <w:pPr>
        <w:spacing w:line="360" w:lineRule="auto"/>
        <w:rPr>
          <w:rFonts w:asciiTheme="minorHAnsi" w:hAnsiTheme="minorHAnsi" w:cstheme="minorHAnsi"/>
        </w:rPr>
      </w:pPr>
      <w:r w:rsidRPr="00B256D7">
        <w:rPr>
          <w:rFonts w:asciiTheme="minorHAnsi" w:hAnsiTheme="minorHAnsi" w:cstheme="minorHAnsi"/>
        </w:rPr>
        <w:t> </w:t>
      </w:r>
    </w:p>
    <w:p w14:paraId="5675D6A7" w14:textId="77777777" w:rsidR="00EA4FE1" w:rsidRPr="00B256D7" w:rsidRDefault="003B1EEE" w:rsidP="00B256D7">
      <w:pPr>
        <w:pStyle w:val="Heading1"/>
        <w:spacing w:line="360" w:lineRule="auto"/>
        <w:rPr>
          <w:rFonts w:asciiTheme="minorHAnsi" w:hAnsiTheme="minorHAnsi" w:cstheme="minorHAnsi"/>
        </w:rPr>
      </w:pPr>
      <w:r w:rsidRPr="00B256D7">
        <w:rPr>
          <w:rFonts w:asciiTheme="minorHAnsi" w:hAnsiTheme="minorHAnsi" w:cstheme="minorHAnsi"/>
        </w:rPr>
        <w:t xml:space="preserve">Layout of Feature Articles </w:t>
      </w:r>
    </w:p>
    <w:p w14:paraId="01B89F2F" w14:textId="77777777" w:rsidR="00EA4FE1" w:rsidRPr="00B256D7" w:rsidRDefault="00EA4FE1" w:rsidP="00B256D7">
      <w:pPr>
        <w:numPr>
          <w:ilvl w:val="0"/>
          <w:numId w:val="10"/>
        </w:numPr>
        <w:tabs>
          <w:tab w:val="clear" w:pos="720"/>
          <w:tab w:val="num" w:pos="360"/>
        </w:tabs>
        <w:spacing w:line="360" w:lineRule="auto"/>
        <w:ind w:left="360"/>
        <w:rPr>
          <w:rFonts w:asciiTheme="minorHAnsi" w:hAnsiTheme="minorHAnsi" w:cstheme="minorHAnsi"/>
        </w:rPr>
      </w:pPr>
      <w:r w:rsidRPr="00B256D7">
        <w:rPr>
          <w:rFonts w:asciiTheme="minorHAnsi" w:hAnsiTheme="minorHAnsi" w:cstheme="minorHAnsi"/>
        </w:rPr>
        <w:t xml:space="preserve">Each Feature article has a headline. </w:t>
      </w:r>
    </w:p>
    <w:p w14:paraId="22BF91BD" w14:textId="77777777" w:rsidR="00EA4FE1" w:rsidRPr="00B256D7" w:rsidRDefault="00EA4FE1" w:rsidP="00B256D7">
      <w:pPr>
        <w:numPr>
          <w:ilvl w:val="0"/>
          <w:numId w:val="10"/>
        </w:numPr>
        <w:tabs>
          <w:tab w:val="clear" w:pos="720"/>
          <w:tab w:val="num" w:pos="360"/>
        </w:tabs>
        <w:spacing w:line="360" w:lineRule="auto"/>
        <w:ind w:left="360"/>
        <w:rPr>
          <w:rFonts w:asciiTheme="minorHAnsi" w:hAnsiTheme="minorHAnsi" w:cstheme="minorHAnsi"/>
        </w:rPr>
      </w:pPr>
      <w:r w:rsidRPr="00B256D7">
        <w:rPr>
          <w:rFonts w:asciiTheme="minorHAnsi" w:hAnsiTheme="minorHAnsi" w:cstheme="minorHAnsi"/>
        </w:rPr>
        <w:t xml:space="preserve">Feature articles generally include a synopsis as part of the byline. </w:t>
      </w:r>
      <w:r w:rsidR="003B1EEE" w:rsidRPr="00B256D7">
        <w:rPr>
          <w:rFonts w:asciiTheme="minorHAnsi" w:hAnsiTheme="minorHAnsi" w:cstheme="minorHAnsi"/>
        </w:rPr>
        <w:tab/>
      </w:r>
      <w:r w:rsidR="003B1EEE" w:rsidRPr="00B256D7">
        <w:rPr>
          <w:rFonts w:asciiTheme="minorHAnsi" w:hAnsiTheme="minorHAnsi" w:cstheme="minorHAnsi"/>
        </w:rPr>
        <w:br/>
      </w:r>
      <w:r w:rsidRPr="00B256D7">
        <w:rPr>
          <w:rFonts w:asciiTheme="minorHAnsi" w:hAnsiTheme="minorHAnsi" w:cstheme="minorHAnsi"/>
        </w:rPr>
        <w:t>The synopsis provides the reader with information about the content of the text. It is known as a ‘Write of</w:t>
      </w:r>
      <w:r w:rsidR="003B1EEE" w:rsidRPr="00B256D7">
        <w:rPr>
          <w:rFonts w:asciiTheme="minorHAnsi" w:hAnsiTheme="minorHAnsi" w:cstheme="minorHAnsi"/>
        </w:rPr>
        <w:t>f</w:t>
      </w:r>
      <w:r w:rsidRPr="00B256D7">
        <w:rPr>
          <w:rFonts w:asciiTheme="minorHAnsi" w:hAnsiTheme="minorHAnsi" w:cstheme="minorHAnsi"/>
        </w:rPr>
        <w:t xml:space="preserve">’ of ‘Stand first’. </w:t>
      </w:r>
    </w:p>
    <w:p w14:paraId="2A46B3F7" w14:textId="77777777" w:rsidR="00EA4FE1" w:rsidRPr="00B256D7" w:rsidRDefault="00EA4FE1" w:rsidP="00B256D7">
      <w:pPr>
        <w:numPr>
          <w:ilvl w:val="0"/>
          <w:numId w:val="10"/>
        </w:numPr>
        <w:tabs>
          <w:tab w:val="clear" w:pos="720"/>
          <w:tab w:val="num" w:pos="360"/>
        </w:tabs>
        <w:spacing w:line="360" w:lineRule="auto"/>
        <w:ind w:left="360"/>
        <w:rPr>
          <w:rFonts w:asciiTheme="minorHAnsi" w:hAnsiTheme="minorHAnsi" w:cstheme="minorHAnsi"/>
        </w:rPr>
      </w:pPr>
      <w:r w:rsidRPr="00B256D7">
        <w:rPr>
          <w:rFonts w:asciiTheme="minorHAnsi" w:hAnsiTheme="minorHAnsi" w:cstheme="minorHAnsi"/>
        </w:rPr>
        <w:t xml:space="preserve">Feature articles include a byline. The byline states the name of the writer. This is often part of the ‘Write off/ Stand first’ </w:t>
      </w:r>
    </w:p>
    <w:p w14:paraId="7572CCF7" w14:textId="77777777" w:rsidR="00EA4FE1" w:rsidRPr="00B256D7" w:rsidRDefault="00EA4FE1" w:rsidP="00B256D7">
      <w:pPr>
        <w:numPr>
          <w:ilvl w:val="0"/>
          <w:numId w:val="10"/>
        </w:numPr>
        <w:tabs>
          <w:tab w:val="clear" w:pos="720"/>
          <w:tab w:val="num" w:pos="360"/>
        </w:tabs>
        <w:spacing w:line="360" w:lineRule="auto"/>
        <w:ind w:left="360"/>
        <w:rPr>
          <w:rFonts w:asciiTheme="minorHAnsi" w:hAnsiTheme="minorHAnsi" w:cstheme="minorHAnsi"/>
        </w:rPr>
      </w:pPr>
      <w:r w:rsidRPr="00B256D7">
        <w:rPr>
          <w:rFonts w:asciiTheme="minorHAnsi" w:hAnsiTheme="minorHAnsi" w:cstheme="minorHAnsi"/>
        </w:rPr>
        <w:t xml:space="preserve">A photograph, graphics, illustration or cartoon usually accompanies feature articles. </w:t>
      </w:r>
    </w:p>
    <w:p w14:paraId="502E0F73" w14:textId="77777777" w:rsidR="00EA4FE1" w:rsidRPr="00B256D7" w:rsidRDefault="00EA4FE1" w:rsidP="00B256D7">
      <w:pPr>
        <w:numPr>
          <w:ilvl w:val="0"/>
          <w:numId w:val="10"/>
        </w:numPr>
        <w:tabs>
          <w:tab w:val="clear" w:pos="720"/>
          <w:tab w:val="num" w:pos="360"/>
        </w:tabs>
        <w:spacing w:line="360" w:lineRule="auto"/>
        <w:ind w:left="360"/>
        <w:rPr>
          <w:rFonts w:asciiTheme="minorHAnsi" w:hAnsiTheme="minorHAnsi" w:cstheme="minorHAnsi"/>
        </w:rPr>
      </w:pPr>
      <w:r w:rsidRPr="00B256D7">
        <w:rPr>
          <w:rFonts w:asciiTheme="minorHAnsi" w:hAnsiTheme="minorHAnsi" w:cstheme="minorHAnsi"/>
        </w:rPr>
        <w:t xml:space="preserve">The text is written in column format. </w:t>
      </w:r>
    </w:p>
    <w:p w14:paraId="12138207" w14:textId="77777777" w:rsidR="00EA4FE1" w:rsidRPr="00B256D7" w:rsidRDefault="00EA4FE1" w:rsidP="00B256D7">
      <w:pPr>
        <w:numPr>
          <w:ilvl w:val="0"/>
          <w:numId w:val="10"/>
        </w:numPr>
        <w:tabs>
          <w:tab w:val="clear" w:pos="720"/>
          <w:tab w:val="num" w:pos="360"/>
        </w:tabs>
        <w:spacing w:line="360" w:lineRule="auto"/>
        <w:ind w:left="360"/>
        <w:rPr>
          <w:rFonts w:asciiTheme="minorHAnsi" w:hAnsiTheme="minorHAnsi" w:cstheme="minorHAnsi"/>
        </w:rPr>
      </w:pPr>
      <w:r w:rsidRPr="00B256D7">
        <w:rPr>
          <w:rFonts w:asciiTheme="minorHAnsi" w:hAnsiTheme="minorHAnsi" w:cstheme="minorHAnsi"/>
        </w:rPr>
        <w:t>A Break</w:t>
      </w:r>
      <w:r w:rsidR="003B1EEE" w:rsidRPr="00B256D7">
        <w:rPr>
          <w:rFonts w:asciiTheme="minorHAnsi" w:hAnsiTheme="minorHAnsi" w:cstheme="minorHAnsi"/>
        </w:rPr>
        <w:t>-</w:t>
      </w:r>
      <w:r w:rsidRPr="00B256D7">
        <w:rPr>
          <w:rFonts w:asciiTheme="minorHAnsi" w:hAnsiTheme="minorHAnsi" w:cstheme="minorHAnsi"/>
        </w:rPr>
        <w:t>Out Box may support feature articles. A Break</w:t>
      </w:r>
      <w:r w:rsidR="003B1EEE" w:rsidRPr="00B256D7">
        <w:rPr>
          <w:rFonts w:asciiTheme="minorHAnsi" w:hAnsiTheme="minorHAnsi" w:cstheme="minorHAnsi"/>
        </w:rPr>
        <w:t>-</w:t>
      </w:r>
      <w:r w:rsidRPr="00B256D7">
        <w:rPr>
          <w:rFonts w:asciiTheme="minorHAnsi" w:hAnsiTheme="minorHAnsi" w:cstheme="minorHAnsi"/>
        </w:rPr>
        <w:t>Out Box appears next to the news report and provides readers with related factual information about the topic. Information in the Break</w:t>
      </w:r>
      <w:r w:rsidR="003B1EEE" w:rsidRPr="00B256D7">
        <w:rPr>
          <w:rFonts w:asciiTheme="minorHAnsi" w:hAnsiTheme="minorHAnsi" w:cstheme="minorHAnsi"/>
        </w:rPr>
        <w:t>-</w:t>
      </w:r>
      <w:r w:rsidRPr="00B256D7">
        <w:rPr>
          <w:rFonts w:asciiTheme="minorHAnsi" w:hAnsiTheme="minorHAnsi" w:cstheme="minorHAnsi"/>
        </w:rPr>
        <w:t xml:space="preserve">Out Box includes the use of technical terms, explanations, graphics and statistics. </w:t>
      </w:r>
    </w:p>
    <w:p w14:paraId="116FF274" w14:textId="77777777" w:rsidR="00EA4FE1" w:rsidRPr="00B256D7" w:rsidRDefault="00EA4FE1" w:rsidP="00B256D7">
      <w:pPr>
        <w:numPr>
          <w:ilvl w:val="0"/>
          <w:numId w:val="10"/>
        </w:numPr>
        <w:tabs>
          <w:tab w:val="clear" w:pos="720"/>
          <w:tab w:val="num" w:pos="360"/>
        </w:tabs>
        <w:spacing w:line="360" w:lineRule="auto"/>
        <w:ind w:left="360"/>
        <w:rPr>
          <w:rFonts w:asciiTheme="minorHAnsi" w:hAnsiTheme="minorHAnsi" w:cstheme="minorHAnsi"/>
        </w:rPr>
      </w:pPr>
      <w:r w:rsidRPr="00B256D7">
        <w:rPr>
          <w:rFonts w:asciiTheme="minorHAnsi" w:hAnsiTheme="minorHAnsi" w:cstheme="minorHAnsi"/>
        </w:rPr>
        <w:t xml:space="preserve">Several types and sizes of fonts are used. </w:t>
      </w:r>
    </w:p>
    <w:p w14:paraId="0EB5108E" w14:textId="77777777" w:rsidR="00EA4FE1" w:rsidRPr="00B256D7" w:rsidRDefault="00EA4FE1" w:rsidP="00B256D7">
      <w:pPr>
        <w:numPr>
          <w:ilvl w:val="0"/>
          <w:numId w:val="10"/>
        </w:numPr>
        <w:tabs>
          <w:tab w:val="clear" w:pos="720"/>
          <w:tab w:val="num" w:pos="360"/>
        </w:tabs>
        <w:spacing w:line="360" w:lineRule="auto"/>
        <w:ind w:left="360"/>
        <w:rPr>
          <w:rFonts w:asciiTheme="minorHAnsi" w:hAnsiTheme="minorHAnsi" w:cstheme="minorHAnsi"/>
        </w:rPr>
      </w:pPr>
      <w:r w:rsidRPr="00B256D7">
        <w:rPr>
          <w:rFonts w:asciiTheme="minorHAnsi" w:hAnsiTheme="minorHAnsi" w:cstheme="minorHAnsi"/>
        </w:rPr>
        <w:t xml:space="preserve">Colour is often used in either the headline and/or photograph(s). </w:t>
      </w:r>
    </w:p>
    <w:p w14:paraId="5348C4D7" w14:textId="77777777" w:rsidR="00972517" w:rsidRDefault="00EA4FE1" w:rsidP="00B256D7">
      <w:pPr>
        <w:numPr>
          <w:ilvl w:val="0"/>
          <w:numId w:val="10"/>
        </w:numPr>
        <w:tabs>
          <w:tab w:val="clear" w:pos="720"/>
          <w:tab w:val="num" w:pos="360"/>
        </w:tabs>
        <w:spacing w:line="360" w:lineRule="auto"/>
        <w:ind w:left="360"/>
        <w:rPr>
          <w:rFonts w:asciiTheme="minorHAnsi" w:hAnsiTheme="minorHAnsi" w:cstheme="minorHAnsi"/>
        </w:rPr>
      </w:pPr>
      <w:r w:rsidRPr="00B256D7">
        <w:rPr>
          <w:rFonts w:asciiTheme="minorHAnsi" w:hAnsiTheme="minorHAnsi" w:cstheme="minorHAnsi"/>
        </w:rPr>
        <w:t xml:space="preserve">Feature articles are usually much longer than news reports and may or may not be linked to a current “hard news” event. </w:t>
      </w:r>
    </w:p>
    <w:p w14:paraId="29B46138" w14:textId="77777777" w:rsidR="00B256D7" w:rsidRDefault="00B256D7" w:rsidP="00B256D7">
      <w:pPr>
        <w:spacing w:line="360" w:lineRule="auto"/>
        <w:rPr>
          <w:rFonts w:asciiTheme="minorHAnsi" w:hAnsiTheme="minorHAnsi" w:cstheme="minorHAnsi"/>
        </w:rPr>
      </w:pPr>
    </w:p>
    <w:p w14:paraId="08027784" w14:textId="77777777" w:rsidR="00B256D7" w:rsidRDefault="00B256D7" w:rsidP="00B256D7">
      <w:pPr>
        <w:spacing w:line="360" w:lineRule="auto"/>
        <w:rPr>
          <w:rFonts w:asciiTheme="minorHAnsi" w:hAnsiTheme="minorHAnsi" w:cstheme="minorHAnsi"/>
        </w:rPr>
      </w:pPr>
    </w:p>
    <w:p w14:paraId="61AFB215" w14:textId="77777777" w:rsidR="00B256D7" w:rsidRDefault="00B256D7" w:rsidP="00B256D7">
      <w:pPr>
        <w:spacing w:line="360" w:lineRule="auto"/>
        <w:rPr>
          <w:rFonts w:asciiTheme="minorHAnsi" w:hAnsiTheme="minorHAnsi" w:cstheme="minorHAnsi"/>
        </w:rPr>
      </w:pPr>
    </w:p>
    <w:p w14:paraId="2C4FB323" w14:textId="77777777" w:rsidR="00B256D7" w:rsidRDefault="00B256D7" w:rsidP="00B256D7">
      <w:pPr>
        <w:spacing w:line="360" w:lineRule="auto"/>
        <w:rPr>
          <w:rFonts w:asciiTheme="minorHAnsi" w:hAnsiTheme="minorHAnsi" w:cstheme="minorHAnsi"/>
        </w:rPr>
      </w:pPr>
    </w:p>
    <w:p w14:paraId="08980196" w14:textId="77777777" w:rsidR="00B256D7" w:rsidRDefault="00B256D7" w:rsidP="00B256D7">
      <w:pPr>
        <w:spacing w:line="360" w:lineRule="auto"/>
        <w:rPr>
          <w:rFonts w:asciiTheme="minorHAnsi" w:hAnsiTheme="minorHAnsi" w:cstheme="minorHAnsi"/>
        </w:rPr>
      </w:pPr>
    </w:p>
    <w:p w14:paraId="4A818FFD" w14:textId="77777777" w:rsidR="00B256D7" w:rsidRPr="00B256D7" w:rsidRDefault="00B256D7" w:rsidP="00B256D7">
      <w:pPr>
        <w:spacing w:line="360" w:lineRule="auto"/>
        <w:rPr>
          <w:rFonts w:asciiTheme="minorHAnsi" w:hAnsiTheme="minorHAnsi" w:cstheme="minorHAnsi"/>
        </w:rPr>
      </w:pPr>
    </w:p>
    <w:p w14:paraId="677DB519" w14:textId="77777777" w:rsidR="00921003" w:rsidRPr="00B256D7" w:rsidRDefault="00921003" w:rsidP="00B256D7">
      <w:pPr>
        <w:spacing w:line="360" w:lineRule="auto"/>
        <w:rPr>
          <w:rFonts w:asciiTheme="minorHAnsi" w:hAnsiTheme="minorHAnsi" w:cstheme="minorHAnsi"/>
        </w:rPr>
      </w:pPr>
      <w:r w:rsidRPr="00B256D7">
        <w:rPr>
          <w:rFonts w:asciiTheme="minorHAnsi" w:hAnsiTheme="minorHAnsi" w:cstheme="minorHAnsi"/>
          <w:noProof/>
        </w:rPr>
        <w:lastRenderedPageBreak/>
        <w:drawing>
          <wp:anchor distT="0" distB="0" distL="114300" distR="114300" simplePos="0" relativeHeight="251659264" behindDoc="0" locked="0" layoutInCell="1" allowOverlap="1" wp14:anchorId="72AA55E8" wp14:editId="0BAEAAF5">
            <wp:simplePos x="0" y="0"/>
            <wp:positionH relativeFrom="margin">
              <wp:align>center</wp:align>
            </wp:positionH>
            <wp:positionV relativeFrom="paragraph">
              <wp:posOffset>-635</wp:posOffset>
            </wp:positionV>
            <wp:extent cx="6840000" cy="8984215"/>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0000" cy="8984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997844" w14:textId="77777777" w:rsidR="00921003" w:rsidRPr="00B256D7" w:rsidRDefault="00921003" w:rsidP="00B256D7">
      <w:pPr>
        <w:spacing w:line="360" w:lineRule="auto"/>
        <w:rPr>
          <w:rFonts w:asciiTheme="minorHAnsi" w:hAnsiTheme="minorHAnsi" w:cstheme="minorHAnsi"/>
        </w:rPr>
      </w:pPr>
      <w:r w:rsidRPr="00B256D7">
        <w:rPr>
          <w:rFonts w:asciiTheme="minorHAnsi" w:hAnsiTheme="minorHAnsi" w:cstheme="minorHAnsi"/>
        </w:rPr>
        <w:br w:type="page"/>
      </w:r>
    </w:p>
    <w:p w14:paraId="030D97E6" w14:textId="77777777" w:rsidR="00127582" w:rsidRDefault="00127582" w:rsidP="00127582">
      <w:pPr>
        <w:pStyle w:val="Heading1"/>
      </w:pPr>
      <w:r>
        <w:lastRenderedPageBreak/>
        <w:t>Example of a Feature Article</w:t>
      </w:r>
    </w:p>
    <w:p w14:paraId="02A3B377" w14:textId="77777777" w:rsidR="009E7344" w:rsidRPr="009E7344" w:rsidRDefault="009E7344" w:rsidP="009E7344">
      <w:pPr>
        <w:spacing w:line="336" w:lineRule="auto"/>
        <w:rPr>
          <w:rFonts w:asciiTheme="minorHAnsi" w:hAnsiTheme="minorHAnsi" w:cstheme="minorHAnsi"/>
        </w:rPr>
      </w:pPr>
      <w:r w:rsidRPr="009E7344">
        <w:rPr>
          <w:rFonts w:asciiTheme="minorHAnsi" w:hAnsiTheme="minorHAnsi" w:cstheme="minorHAnsi"/>
        </w:rPr>
        <w:t>https://nyti.ms/2xWfXMW</w:t>
      </w:r>
    </w:p>
    <w:p w14:paraId="5D289CE4" w14:textId="77777777" w:rsidR="009E7344" w:rsidRPr="009E7344" w:rsidRDefault="009E7344" w:rsidP="009E7344">
      <w:pPr>
        <w:spacing w:line="336" w:lineRule="auto"/>
        <w:rPr>
          <w:rFonts w:asciiTheme="minorHAnsi" w:hAnsiTheme="minorHAnsi" w:cstheme="minorHAnsi"/>
        </w:rPr>
      </w:pPr>
      <w:r w:rsidRPr="009E7344">
        <w:rPr>
          <w:rFonts w:asciiTheme="minorHAnsi" w:hAnsiTheme="minorHAnsi" w:cstheme="minorHAnsi"/>
        </w:rPr>
        <w:t>SOCCER</w:t>
      </w:r>
    </w:p>
    <w:p w14:paraId="0E560E1F" w14:textId="5FF8E663" w:rsidR="009E7344" w:rsidRPr="009E7344" w:rsidRDefault="009E7344" w:rsidP="009E7344">
      <w:pPr>
        <w:spacing w:line="336" w:lineRule="auto"/>
        <w:rPr>
          <w:rFonts w:asciiTheme="minorHAnsi" w:hAnsiTheme="minorHAnsi" w:cstheme="minorHAnsi"/>
          <w:sz w:val="52"/>
        </w:rPr>
      </w:pPr>
      <w:r w:rsidRPr="009E7344">
        <w:rPr>
          <w:rFonts w:asciiTheme="minorHAnsi" w:hAnsiTheme="minorHAnsi" w:cstheme="minorHAnsi"/>
          <w:sz w:val="52"/>
        </w:rPr>
        <w:t>England’s Soccer Federation Asks FIFA to Address Cybersecurity Ahead of World Cup</w:t>
      </w:r>
    </w:p>
    <w:p w14:paraId="166881EC" w14:textId="77777777" w:rsidR="009E7344" w:rsidRPr="009E7344" w:rsidRDefault="009E7344" w:rsidP="009E7344">
      <w:pPr>
        <w:spacing w:line="336" w:lineRule="auto"/>
        <w:rPr>
          <w:rFonts w:asciiTheme="minorHAnsi" w:hAnsiTheme="minorHAnsi" w:cstheme="minorHAnsi"/>
        </w:rPr>
      </w:pPr>
      <w:r w:rsidRPr="009E7344">
        <w:rPr>
          <w:rFonts w:asciiTheme="minorHAnsi" w:hAnsiTheme="minorHAnsi" w:cstheme="minorHAnsi"/>
        </w:rPr>
        <w:t>SEPT. 11, 2017</w:t>
      </w:r>
    </w:p>
    <w:p w14:paraId="0559884B" w14:textId="77777777" w:rsidR="009E7344" w:rsidRDefault="009E7344" w:rsidP="009E7344">
      <w:pPr>
        <w:spacing w:before="120" w:after="120" w:line="336" w:lineRule="auto"/>
        <w:ind w:firstLine="720"/>
        <w:jc w:val="both"/>
        <w:rPr>
          <w:rFonts w:asciiTheme="minorHAnsi" w:hAnsiTheme="minorHAnsi" w:cstheme="minorHAnsi"/>
        </w:rPr>
      </w:pPr>
      <w:r w:rsidRPr="009E7344">
        <w:rPr>
          <w:rFonts w:asciiTheme="minorHAnsi" w:hAnsiTheme="minorHAnsi" w:cstheme="minorHAnsi"/>
        </w:rPr>
        <w:t>England’s soccer federation has written to FIFA to express concerns about the</w:t>
      </w:r>
      <w:r>
        <w:rPr>
          <w:rFonts w:asciiTheme="minorHAnsi" w:hAnsiTheme="minorHAnsi" w:cstheme="minorHAnsi"/>
        </w:rPr>
        <w:t xml:space="preserve"> </w:t>
      </w:r>
      <w:r w:rsidRPr="009E7344">
        <w:rPr>
          <w:rFonts w:asciiTheme="minorHAnsi" w:hAnsiTheme="minorHAnsi" w:cstheme="minorHAnsi"/>
        </w:rPr>
        <w:t>leak of confidential antidoping correspondence by a hacking group believed to</w:t>
      </w:r>
      <w:r>
        <w:rPr>
          <w:rFonts w:asciiTheme="minorHAnsi" w:hAnsiTheme="minorHAnsi" w:cstheme="minorHAnsi"/>
        </w:rPr>
        <w:t xml:space="preserve"> </w:t>
      </w:r>
      <w:proofErr w:type="spellStart"/>
      <w:r w:rsidRPr="009E7344">
        <w:rPr>
          <w:rFonts w:asciiTheme="minorHAnsi" w:hAnsiTheme="minorHAnsi" w:cstheme="minorHAnsi"/>
        </w:rPr>
        <w:t>based</w:t>
      </w:r>
      <w:proofErr w:type="spellEnd"/>
      <w:r w:rsidRPr="009E7344">
        <w:rPr>
          <w:rFonts w:asciiTheme="minorHAnsi" w:hAnsiTheme="minorHAnsi" w:cstheme="minorHAnsi"/>
        </w:rPr>
        <w:t xml:space="preserve"> in Russia, and to request assurances about the soccer governing body’s</w:t>
      </w:r>
      <w:r>
        <w:rPr>
          <w:rFonts w:asciiTheme="minorHAnsi" w:hAnsiTheme="minorHAnsi" w:cstheme="minorHAnsi"/>
        </w:rPr>
        <w:t xml:space="preserve"> </w:t>
      </w:r>
      <w:r w:rsidRPr="009E7344">
        <w:rPr>
          <w:rFonts w:asciiTheme="minorHAnsi" w:hAnsiTheme="minorHAnsi" w:cstheme="minorHAnsi"/>
        </w:rPr>
        <w:t>cybersecurity preparations ahead of next year’s World Cup there.</w:t>
      </w:r>
    </w:p>
    <w:p w14:paraId="57868C49" w14:textId="77777777" w:rsidR="009E7344" w:rsidRDefault="009E7344" w:rsidP="009E7344">
      <w:pPr>
        <w:spacing w:before="120" w:after="120" w:line="336" w:lineRule="auto"/>
        <w:ind w:firstLine="720"/>
        <w:jc w:val="both"/>
        <w:rPr>
          <w:rFonts w:asciiTheme="minorHAnsi" w:hAnsiTheme="minorHAnsi" w:cstheme="minorHAnsi"/>
        </w:rPr>
      </w:pPr>
      <w:r w:rsidRPr="009E7344">
        <w:rPr>
          <w:rFonts w:asciiTheme="minorHAnsi" w:hAnsiTheme="minorHAnsi" w:cstheme="minorHAnsi"/>
        </w:rPr>
        <w:t>Since last year, leaks by the hacking group, known as Fancy Bears, have</w:t>
      </w:r>
      <w:r>
        <w:rPr>
          <w:rFonts w:asciiTheme="minorHAnsi" w:hAnsiTheme="minorHAnsi" w:cstheme="minorHAnsi"/>
        </w:rPr>
        <w:t xml:space="preserve"> </w:t>
      </w:r>
      <w:r w:rsidRPr="009E7344">
        <w:rPr>
          <w:rFonts w:asciiTheme="minorHAnsi" w:hAnsiTheme="minorHAnsi" w:cstheme="minorHAnsi"/>
        </w:rPr>
        <w:t>revealed confidential medical information of scores of top athletes, including</w:t>
      </w:r>
      <w:r>
        <w:rPr>
          <w:rFonts w:asciiTheme="minorHAnsi" w:hAnsiTheme="minorHAnsi" w:cstheme="minorHAnsi"/>
        </w:rPr>
        <w:t xml:space="preserve"> </w:t>
      </w:r>
      <w:r w:rsidRPr="009E7344">
        <w:rPr>
          <w:rFonts w:asciiTheme="minorHAnsi" w:hAnsiTheme="minorHAnsi" w:cstheme="minorHAnsi"/>
        </w:rPr>
        <w:t>tennis champions, track stars and an Olympic gymnast, who had received</w:t>
      </w:r>
      <w:r>
        <w:rPr>
          <w:rFonts w:asciiTheme="minorHAnsi" w:hAnsiTheme="minorHAnsi" w:cstheme="minorHAnsi"/>
        </w:rPr>
        <w:t xml:space="preserve"> </w:t>
      </w:r>
      <w:r w:rsidRPr="009E7344">
        <w:rPr>
          <w:rFonts w:asciiTheme="minorHAnsi" w:hAnsiTheme="minorHAnsi" w:cstheme="minorHAnsi"/>
        </w:rPr>
        <w:t>exemptions to take medication usually be banned under doping regulations. In</w:t>
      </w:r>
      <w:r>
        <w:rPr>
          <w:rFonts w:asciiTheme="minorHAnsi" w:hAnsiTheme="minorHAnsi" w:cstheme="minorHAnsi"/>
        </w:rPr>
        <w:t xml:space="preserve"> </w:t>
      </w:r>
      <w:r w:rsidRPr="009E7344">
        <w:rPr>
          <w:rFonts w:asciiTheme="minorHAnsi" w:hAnsiTheme="minorHAnsi" w:cstheme="minorHAnsi"/>
        </w:rPr>
        <w:t>August, the group turned its attention to soccer, naming 25 players granted</w:t>
      </w:r>
      <w:r>
        <w:rPr>
          <w:rFonts w:asciiTheme="minorHAnsi" w:hAnsiTheme="minorHAnsi" w:cstheme="minorHAnsi"/>
        </w:rPr>
        <w:t xml:space="preserve"> </w:t>
      </w:r>
      <w:r w:rsidRPr="009E7344">
        <w:rPr>
          <w:rFonts w:asciiTheme="minorHAnsi" w:hAnsiTheme="minorHAnsi" w:cstheme="minorHAnsi"/>
        </w:rPr>
        <w:t>similar waivers, known as therapeutic use exemptions, to take otherwise</w:t>
      </w:r>
      <w:r>
        <w:rPr>
          <w:rFonts w:asciiTheme="minorHAnsi" w:hAnsiTheme="minorHAnsi" w:cstheme="minorHAnsi"/>
        </w:rPr>
        <w:t xml:space="preserve"> </w:t>
      </w:r>
      <w:r w:rsidRPr="009E7344">
        <w:rPr>
          <w:rFonts w:asciiTheme="minorHAnsi" w:hAnsiTheme="minorHAnsi" w:cstheme="minorHAnsi"/>
        </w:rPr>
        <w:t>prohibited substances at the 2010 World Cup.</w:t>
      </w:r>
      <w:r>
        <w:rPr>
          <w:rFonts w:asciiTheme="minorHAnsi" w:hAnsiTheme="minorHAnsi" w:cstheme="minorHAnsi"/>
        </w:rPr>
        <w:t xml:space="preserve"> </w:t>
      </w:r>
    </w:p>
    <w:p w14:paraId="596CFF84" w14:textId="77777777" w:rsidR="009E7344" w:rsidRDefault="009E7344" w:rsidP="009E7344">
      <w:pPr>
        <w:spacing w:before="120" w:after="120" w:line="336" w:lineRule="auto"/>
        <w:ind w:firstLine="720"/>
        <w:jc w:val="both"/>
        <w:rPr>
          <w:rFonts w:asciiTheme="minorHAnsi" w:hAnsiTheme="minorHAnsi" w:cstheme="minorHAnsi"/>
        </w:rPr>
      </w:pPr>
      <w:r w:rsidRPr="009E7344">
        <w:rPr>
          <w:rFonts w:asciiTheme="minorHAnsi" w:hAnsiTheme="minorHAnsi" w:cstheme="minorHAnsi"/>
        </w:rPr>
        <w:t>Even before that hack, though, which also included an email from England’s</w:t>
      </w:r>
      <w:r>
        <w:rPr>
          <w:rFonts w:asciiTheme="minorHAnsi" w:hAnsiTheme="minorHAnsi" w:cstheme="minorHAnsi"/>
        </w:rPr>
        <w:t xml:space="preserve"> </w:t>
      </w:r>
      <w:r w:rsidRPr="009E7344">
        <w:rPr>
          <w:rFonts w:asciiTheme="minorHAnsi" w:hAnsiTheme="minorHAnsi" w:cstheme="minorHAnsi"/>
        </w:rPr>
        <w:t>Football Association’s integrity chief to FIFA, the English had been bolstering</w:t>
      </w:r>
      <w:r>
        <w:rPr>
          <w:rFonts w:asciiTheme="minorHAnsi" w:hAnsiTheme="minorHAnsi" w:cstheme="minorHAnsi"/>
        </w:rPr>
        <w:t xml:space="preserve"> </w:t>
      </w:r>
      <w:r w:rsidRPr="009E7344">
        <w:rPr>
          <w:rFonts w:asciiTheme="minorHAnsi" w:hAnsiTheme="minorHAnsi" w:cstheme="minorHAnsi"/>
        </w:rPr>
        <w:t>their cybersecurity to counter the growing threat from hackers worldwide,</w:t>
      </w:r>
      <w:r>
        <w:rPr>
          <w:rFonts w:asciiTheme="minorHAnsi" w:hAnsiTheme="minorHAnsi" w:cstheme="minorHAnsi"/>
        </w:rPr>
        <w:t xml:space="preserve"> </w:t>
      </w:r>
      <w:r w:rsidRPr="009E7344">
        <w:rPr>
          <w:rFonts w:asciiTheme="minorHAnsi" w:hAnsiTheme="minorHAnsi" w:cstheme="minorHAnsi"/>
        </w:rPr>
        <w:t>according to two people familiar with the organization’s plans. Among the</w:t>
      </w:r>
      <w:r>
        <w:rPr>
          <w:rFonts w:asciiTheme="minorHAnsi" w:hAnsiTheme="minorHAnsi" w:cstheme="minorHAnsi"/>
        </w:rPr>
        <w:t xml:space="preserve"> </w:t>
      </w:r>
      <w:r w:rsidRPr="009E7344">
        <w:rPr>
          <w:rFonts w:asciiTheme="minorHAnsi" w:hAnsiTheme="minorHAnsi" w:cstheme="minorHAnsi"/>
        </w:rPr>
        <w:t>precautions expected to be in place in Russia next year — England can qualify</w:t>
      </w:r>
      <w:r>
        <w:rPr>
          <w:rFonts w:asciiTheme="minorHAnsi" w:hAnsiTheme="minorHAnsi" w:cstheme="minorHAnsi"/>
        </w:rPr>
        <w:t xml:space="preserve"> </w:t>
      </w:r>
      <w:r w:rsidRPr="009E7344">
        <w:rPr>
          <w:rFonts w:asciiTheme="minorHAnsi" w:hAnsiTheme="minorHAnsi" w:cstheme="minorHAnsi"/>
        </w:rPr>
        <w:t>with a win or draw in its next match — England’s players and staff will be told to</w:t>
      </w:r>
      <w:r>
        <w:rPr>
          <w:rFonts w:asciiTheme="minorHAnsi" w:hAnsiTheme="minorHAnsi" w:cstheme="minorHAnsi"/>
        </w:rPr>
        <w:t xml:space="preserve"> </w:t>
      </w:r>
      <w:r w:rsidRPr="009E7344">
        <w:rPr>
          <w:rFonts w:asciiTheme="minorHAnsi" w:hAnsiTheme="minorHAnsi" w:cstheme="minorHAnsi"/>
        </w:rPr>
        <w:t>avoid public Wi-Fi networks as well as those in their team hotels, according to</w:t>
      </w:r>
      <w:r>
        <w:rPr>
          <w:rFonts w:asciiTheme="minorHAnsi" w:hAnsiTheme="minorHAnsi" w:cstheme="minorHAnsi"/>
        </w:rPr>
        <w:t xml:space="preserve"> </w:t>
      </w:r>
      <w:r w:rsidRPr="009E7344">
        <w:rPr>
          <w:rFonts w:asciiTheme="minorHAnsi" w:hAnsiTheme="minorHAnsi" w:cstheme="minorHAnsi"/>
        </w:rPr>
        <w:t>people familiar with the F.A.’s plans.</w:t>
      </w:r>
      <w:r>
        <w:rPr>
          <w:rFonts w:asciiTheme="minorHAnsi" w:hAnsiTheme="minorHAnsi" w:cstheme="minorHAnsi"/>
        </w:rPr>
        <w:t xml:space="preserve"> </w:t>
      </w:r>
    </w:p>
    <w:p w14:paraId="3D8C53E0" w14:textId="77777777" w:rsidR="009E7344" w:rsidRDefault="009E7344" w:rsidP="009E7344">
      <w:pPr>
        <w:spacing w:before="120" w:after="120" w:line="336" w:lineRule="auto"/>
        <w:ind w:firstLine="720"/>
        <w:jc w:val="both"/>
        <w:rPr>
          <w:rFonts w:asciiTheme="minorHAnsi" w:hAnsiTheme="minorHAnsi" w:cstheme="minorHAnsi"/>
        </w:rPr>
      </w:pPr>
      <w:r w:rsidRPr="009E7344">
        <w:rPr>
          <w:rFonts w:asciiTheme="minorHAnsi" w:hAnsiTheme="minorHAnsi" w:cstheme="minorHAnsi"/>
        </w:rPr>
        <w:t>The Football Association declined to comment on the letter, though FIFA</w:t>
      </w:r>
      <w:r>
        <w:rPr>
          <w:rFonts w:asciiTheme="minorHAnsi" w:hAnsiTheme="minorHAnsi" w:cstheme="minorHAnsi"/>
        </w:rPr>
        <w:t xml:space="preserve"> </w:t>
      </w:r>
      <w:r w:rsidRPr="009E7344">
        <w:rPr>
          <w:rFonts w:asciiTheme="minorHAnsi" w:hAnsiTheme="minorHAnsi" w:cstheme="minorHAnsi"/>
        </w:rPr>
        <w:t>confirmed its existence.</w:t>
      </w:r>
      <w:r>
        <w:rPr>
          <w:rFonts w:asciiTheme="minorHAnsi" w:hAnsiTheme="minorHAnsi" w:cstheme="minorHAnsi"/>
        </w:rPr>
        <w:t xml:space="preserve"> </w:t>
      </w:r>
    </w:p>
    <w:p w14:paraId="387337B7" w14:textId="77777777" w:rsidR="009E7344" w:rsidRDefault="009E7344" w:rsidP="009E7344">
      <w:pPr>
        <w:spacing w:before="120" w:after="120" w:line="336" w:lineRule="auto"/>
        <w:ind w:firstLine="720"/>
        <w:jc w:val="both"/>
        <w:rPr>
          <w:rFonts w:asciiTheme="minorHAnsi" w:hAnsiTheme="minorHAnsi" w:cstheme="minorHAnsi"/>
        </w:rPr>
      </w:pPr>
      <w:r w:rsidRPr="009E7344">
        <w:rPr>
          <w:rFonts w:asciiTheme="minorHAnsi" w:hAnsiTheme="minorHAnsi" w:cstheme="minorHAnsi"/>
        </w:rPr>
        <w:t>“We can confirm that The F.A. has sent a letter to FIFA related to the Fancy</w:t>
      </w:r>
      <w:r>
        <w:rPr>
          <w:rFonts w:asciiTheme="minorHAnsi" w:hAnsiTheme="minorHAnsi" w:cstheme="minorHAnsi"/>
        </w:rPr>
        <w:t xml:space="preserve"> </w:t>
      </w:r>
      <w:r w:rsidRPr="009E7344">
        <w:rPr>
          <w:rFonts w:asciiTheme="minorHAnsi" w:hAnsiTheme="minorHAnsi" w:cstheme="minorHAnsi"/>
        </w:rPr>
        <w:t>Bears attack,” a FIFA spokesman said. “In its reply, FIFA has informed The F.A.</w:t>
      </w:r>
      <w:r>
        <w:rPr>
          <w:rFonts w:asciiTheme="minorHAnsi" w:hAnsiTheme="minorHAnsi" w:cstheme="minorHAnsi"/>
        </w:rPr>
        <w:t xml:space="preserve"> </w:t>
      </w:r>
      <w:r w:rsidRPr="009E7344">
        <w:rPr>
          <w:rFonts w:asciiTheme="minorHAnsi" w:hAnsiTheme="minorHAnsi" w:cstheme="minorHAnsi"/>
        </w:rPr>
        <w:t>in such context that FIFA remains committed to preventing security attacks in</w:t>
      </w:r>
      <w:r>
        <w:rPr>
          <w:rFonts w:asciiTheme="minorHAnsi" w:hAnsiTheme="minorHAnsi" w:cstheme="minorHAnsi"/>
        </w:rPr>
        <w:t xml:space="preserve"> </w:t>
      </w:r>
      <w:r w:rsidRPr="009E7344">
        <w:rPr>
          <w:rFonts w:asciiTheme="minorHAnsi" w:hAnsiTheme="minorHAnsi" w:cstheme="minorHAnsi"/>
        </w:rPr>
        <w:t xml:space="preserve">general, and that with respect to the Fancy Bears attack </w:t>
      </w:r>
      <w:proofErr w:type="gramStart"/>
      <w:r w:rsidRPr="009E7344">
        <w:rPr>
          <w:rFonts w:asciiTheme="minorHAnsi" w:hAnsiTheme="minorHAnsi" w:cstheme="minorHAnsi"/>
        </w:rPr>
        <w:t>in particular it</w:t>
      </w:r>
      <w:proofErr w:type="gramEnd"/>
      <w:r w:rsidRPr="009E7344">
        <w:rPr>
          <w:rFonts w:asciiTheme="minorHAnsi" w:hAnsiTheme="minorHAnsi" w:cstheme="minorHAnsi"/>
        </w:rPr>
        <w:t xml:space="preserve"> is</w:t>
      </w:r>
      <w:r>
        <w:rPr>
          <w:rFonts w:asciiTheme="minorHAnsi" w:hAnsiTheme="minorHAnsi" w:cstheme="minorHAnsi"/>
        </w:rPr>
        <w:t xml:space="preserve"> </w:t>
      </w:r>
      <w:r w:rsidRPr="009E7344">
        <w:rPr>
          <w:rFonts w:asciiTheme="minorHAnsi" w:hAnsiTheme="minorHAnsi" w:cstheme="minorHAnsi"/>
        </w:rPr>
        <w:t>presently investigating the incident to ascertain whether FIFA’s infrastructure</w:t>
      </w:r>
      <w:r>
        <w:rPr>
          <w:rFonts w:asciiTheme="minorHAnsi" w:hAnsiTheme="minorHAnsi" w:cstheme="minorHAnsi"/>
        </w:rPr>
        <w:t xml:space="preserve"> </w:t>
      </w:r>
      <w:r w:rsidRPr="009E7344">
        <w:rPr>
          <w:rFonts w:asciiTheme="minorHAnsi" w:hAnsiTheme="minorHAnsi" w:cstheme="minorHAnsi"/>
        </w:rPr>
        <w:t>was compromised.”</w:t>
      </w:r>
      <w:r>
        <w:rPr>
          <w:rFonts w:asciiTheme="minorHAnsi" w:hAnsiTheme="minorHAnsi" w:cstheme="minorHAnsi"/>
        </w:rPr>
        <w:t xml:space="preserve"> </w:t>
      </w:r>
    </w:p>
    <w:p w14:paraId="5A9AC1B7" w14:textId="77777777" w:rsidR="009E7344" w:rsidRDefault="009E7344" w:rsidP="009E7344">
      <w:pPr>
        <w:spacing w:before="120" w:after="120" w:line="336" w:lineRule="auto"/>
        <w:ind w:firstLine="720"/>
        <w:jc w:val="both"/>
        <w:rPr>
          <w:rFonts w:asciiTheme="minorHAnsi" w:hAnsiTheme="minorHAnsi" w:cstheme="minorHAnsi"/>
        </w:rPr>
      </w:pPr>
      <w:r w:rsidRPr="009E7344">
        <w:rPr>
          <w:rFonts w:asciiTheme="minorHAnsi" w:hAnsiTheme="minorHAnsi" w:cstheme="minorHAnsi"/>
        </w:rPr>
        <w:lastRenderedPageBreak/>
        <w:t>In mocking messages revealing the 25 players’ names last month, the hackers also</w:t>
      </w:r>
      <w:r>
        <w:rPr>
          <w:rFonts w:asciiTheme="minorHAnsi" w:hAnsiTheme="minorHAnsi" w:cstheme="minorHAnsi"/>
        </w:rPr>
        <w:t xml:space="preserve"> </w:t>
      </w:r>
      <w:r w:rsidRPr="009E7344">
        <w:rPr>
          <w:rFonts w:asciiTheme="minorHAnsi" w:hAnsiTheme="minorHAnsi" w:cstheme="minorHAnsi"/>
        </w:rPr>
        <w:t>claimed there had been hundreds of positive doping tests in soccer in 2015 and</w:t>
      </w:r>
      <w:r>
        <w:rPr>
          <w:rFonts w:asciiTheme="minorHAnsi" w:hAnsiTheme="minorHAnsi" w:cstheme="minorHAnsi"/>
        </w:rPr>
        <w:t xml:space="preserve"> </w:t>
      </w:r>
      <w:r w:rsidRPr="009E7344">
        <w:rPr>
          <w:rFonts w:asciiTheme="minorHAnsi" w:hAnsiTheme="minorHAnsi" w:cstheme="minorHAnsi"/>
        </w:rPr>
        <w:t>2016, including four in Britain linked to the use of the recreational drugs cocaine</w:t>
      </w:r>
      <w:r>
        <w:rPr>
          <w:rFonts w:asciiTheme="minorHAnsi" w:hAnsiTheme="minorHAnsi" w:cstheme="minorHAnsi"/>
        </w:rPr>
        <w:t xml:space="preserve"> </w:t>
      </w:r>
      <w:r w:rsidRPr="009E7344">
        <w:rPr>
          <w:rFonts w:asciiTheme="minorHAnsi" w:hAnsiTheme="minorHAnsi" w:cstheme="minorHAnsi"/>
        </w:rPr>
        <w:t>and ecstasy.</w:t>
      </w:r>
      <w:r>
        <w:rPr>
          <w:rFonts w:asciiTheme="minorHAnsi" w:hAnsiTheme="minorHAnsi" w:cstheme="minorHAnsi"/>
        </w:rPr>
        <w:t xml:space="preserve"> </w:t>
      </w:r>
    </w:p>
    <w:p w14:paraId="030D1075" w14:textId="372D296B" w:rsidR="009E7344" w:rsidRPr="009E7344" w:rsidRDefault="009E7344" w:rsidP="009E7344">
      <w:pPr>
        <w:spacing w:before="120" w:after="120" w:line="336" w:lineRule="auto"/>
        <w:ind w:firstLine="720"/>
        <w:jc w:val="both"/>
        <w:rPr>
          <w:rFonts w:asciiTheme="minorHAnsi" w:hAnsiTheme="minorHAnsi" w:cstheme="minorHAnsi"/>
        </w:rPr>
      </w:pPr>
      <w:r w:rsidRPr="009E7344">
        <w:rPr>
          <w:rFonts w:asciiTheme="minorHAnsi" w:hAnsiTheme="minorHAnsi" w:cstheme="minorHAnsi"/>
        </w:rPr>
        <w:t>WADA said its servers had not been compromised in the soccer case,</w:t>
      </w:r>
      <w:r>
        <w:rPr>
          <w:rFonts w:asciiTheme="minorHAnsi" w:hAnsiTheme="minorHAnsi" w:cstheme="minorHAnsi"/>
        </w:rPr>
        <w:t xml:space="preserve"> </w:t>
      </w:r>
      <w:r w:rsidRPr="009E7344">
        <w:rPr>
          <w:rFonts w:asciiTheme="minorHAnsi" w:hAnsiTheme="minorHAnsi" w:cstheme="minorHAnsi"/>
        </w:rPr>
        <w:t>suggesting the information had been acquired from FIFA’s computer systems</w:t>
      </w:r>
      <w:r>
        <w:rPr>
          <w:rFonts w:asciiTheme="minorHAnsi" w:hAnsiTheme="minorHAnsi" w:cstheme="minorHAnsi"/>
        </w:rPr>
        <w:t>.</w:t>
      </w:r>
    </w:p>
    <w:p w14:paraId="5795A185" w14:textId="77777777" w:rsidR="009E7344" w:rsidRDefault="009E7344" w:rsidP="009E7344">
      <w:pPr>
        <w:spacing w:before="120" w:after="120" w:line="336" w:lineRule="auto"/>
        <w:ind w:firstLine="720"/>
        <w:rPr>
          <w:rFonts w:asciiTheme="minorHAnsi" w:hAnsiTheme="minorHAnsi" w:cstheme="minorHAnsi"/>
        </w:rPr>
      </w:pPr>
      <w:r w:rsidRPr="009E7344">
        <w:rPr>
          <w:rFonts w:asciiTheme="minorHAnsi" w:hAnsiTheme="minorHAnsi" w:cstheme="minorHAnsi"/>
        </w:rPr>
        <w:t>Coaches at the World Cup zealously guard their tactics and team selection</w:t>
      </w:r>
      <w:r>
        <w:rPr>
          <w:rFonts w:asciiTheme="minorHAnsi" w:hAnsiTheme="minorHAnsi" w:cstheme="minorHAnsi"/>
        </w:rPr>
        <w:t xml:space="preserve"> </w:t>
      </w:r>
      <w:r w:rsidRPr="009E7344">
        <w:rPr>
          <w:rFonts w:asciiTheme="minorHAnsi" w:hAnsiTheme="minorHAnsi" w:cstheme="minorHAnsi"/>
        </w:rPr>
        <w:t>plans for the monthlong event, often erecting fences around training fields to</w:t>
      </w:r>
      <w:r>
        <w:rPr>
          <w:rFonts w:asciiTheme="minorHAnsi" w:hAnsiTheme="minorHAnsi" w:cstheme="minorHAnsi"/>
        </w:rPr>
        <w:t xml:space="preserve"> </w:t>
      </w:r>
      <w:r w:rsidRPr="009E7344">
        <w:rPr>
          <w:rFonts w:asciiTheme="minorHAnsi" w:hAnsiTheme="minorHAnsi" w:cstheme="minorHAnsi"/>
        </w:rPr>
        <w:t>prevent such information from leaking out. Shortly before France’s opening game</w:t>
      </w:r>
      <w:r>
        <w:rPr>
          <w:rFonts w:asciiTheme="minorHAnsi" w:hAnsiTheme="minorHAnsi" w:cstheme="minorHAnsi"/>
        </w:rPr>
        <w:t xml:space="preserve"> </w:t>
      </w:r>
      <w:r w:rsidRPr="009E7344">
        <w:rPr>
          <w:rFonts w:asciiTheme="minorHAnsi" w:hAnsiTheme="minorHAnsi" w:cstheme="minorHAnsi"/>
        </w:rPr>
        <w:t>at the 2014 World Cup in Brazil, a drone hovered above the team’s practice</w:t>
      </w:r>
      <w:r>
        <w:rPr>
          <w:rFonts w:asciiTheme="minorHAnsi" w:hAnsiTheme="minorHAnsi" w:cstheme="minorHAnsi"/>
        </w:rPr>
        <w:t xml:space="preserve"> </w:t>
      </w:r>
      <w:r w:rsidRPr="009E7344">
        <w:rPr>
          <w:rFonts w:asciiTheme="minorHAnsi" w:hAnsiTheme="minorHAnsi" w:cstheme="minorHAnsi"/>
        </w:rPr>
        <w:t>session, leading the team’s coach to express concerns about possible spying. At</w:t>
      </w:r>
      <w:r>
        <w:rPr>
          <w:rFonts w:asciiTheme="minorHAnsi" w:hAnsiTheme="minorHAnsi" w:cstheme="minorHAnsi"/>
        </w:rPr>
        <w:t xml:space="preserve"> </w:t>
      </w:r>
      <w:r w:rsidRPr="009E7344">
        <w:rPr>
          <w:rFonts w:asciiTheme="minorHAnsi" w:hAnsiTheme="minorHAnsi" w:cstheme="minorHAnsi"/>
        </w:rPr>
        <w:t>the 2015 Rugby World Cup, photographers managed to capture details of</w:t>
      </w:r>
      <w:r>
        <w:rPr>
          <w:rFonts w:asciiTheme="minorHAnsi" w:hAnsiTheme="minorHAnsi" w:cstheme="minorHAnsi"/>
        </w:rPr>
        <w:t xml:space="preserve"> </w:t>
      </w:r>
      <w:r w:rsidRPr="009E7344">
        <w:rPr>
          <w:rFonts w:asciiTheme="minorHAnsi" w:hAnsiTheme="minorHAnsi" w:cstheme="minorHAnsi"/>
        </w:rPr>
        <w:t>Australia’s tactics after staff members failed to keep them covered during</w:t>
      </w:r>
      <w:r>
        <w:rPr>
          <w:rFonts w:asciiTheme="minorHAnsi" w:hAnsiTheme="minorHAnsi" w:cstheme="minorHAnsi"/>
        </w:rPr>
        <w:t xml:space="preserve"> </w:t>
      </w:r>
      <w:r w:rsidRPr="009E7344">
        <w:rPr>
          <w:rFonts w:asciiTheme="minorHAnsi" w:hAnsiTheme="minorHAnsi" w:cstheme="minorHAnsi"/>
        </w:rPr>
        <w:t>preparations for the championship match against New Zealand.</w:t>
      </w:r>
      <w:r>
        <w:rPr>
          <w:rFonts w:asciiTheme="minorHAnsi" w:hAnsiTheme="minorHAnsi" w:cstheme="minorHAnsi"/>
        </w:rPr>
        <w:t xml:space="preserve"> </w:t>
      </w:r>
    </w:p>
    <w:p w14:paraId="2E8B26A3" w14:textId="77777777" w:rsidR="009E7344" w:rsidRDefault="009E7344" w:rsidP="009E7344">
      <w:pPr>
        <w:spacing w:before="120" w:after="120" w:line="336" w:lineRule="auto"/>
        <w:ind w:firstLine="720"/>
        <w:rPr>
          <w:rFonts w:asciiTheme="minorHAnsi" w:hAnsiTheme="minorHAnsi" w:cstheme="minorHAnsi"/>
        </w:rPr>
      </w:pPr>
      <w:r w:rsidRPr="009E7344">
        <w:rPr>
          <w:rFonts w:asciiTheme="minorHAnsi" w:hAnsiTheme="minorHAnsi" w:cstheme="minorHAnsi"/>
        </w:rPr>
        <w:t>Fancy Bears’ original leaks about international athletes emerged about four</w:t>
      </w:r>
      <w:r>
        <w:rPr>
          <w:rFonts w:asciiTheme="minorHAnsi" w:hAnsiTheme="minorHAnsi" w:cstheme="minorHAnsi"/>
        </w:rPr>
        <w:t xml:space="preserve"> </w:t>
      </w:r>
      <w:r w:rsidRPr="009E7344">
        <w:rPr>
          <w:rFonts w:asciiTheme="minorHAnsi" w:hAnsiTheme="minorHAnsi" w:cstheme="minorHAnsi"/>
        </w:rPr>
        <w:t xml:space="preserve">months after the </w:t>
      </w:r>
      <w:proofErr w:type="spellStart"/>
      <w:r w:rsidRPr="009E7344">
        <w:rPr>
          <w:rFonts w:asciiTheme="minorHAnsi" w:hAnsiTheme="minorHAnsi" w:cstheme="minorHAnsi"/>
        </w:rPr>
        <w:t>The</w:t>
      </w:r>
      <w:proofErr w:type="spellEnd"/>
      <w:r w:rsidRPr="009E7344">
        <w:rPr>
          <w:rFonts w:asciiTheme="minorHAnsi" w:hAnsiTheme="minorHAnsi" w:cstheme="minorHAnsi"/>
        </w:rPr>
        <w:t xml:space="preserve"> New York Times published the account of Russia’s </w:t>
      </w:r>
      <w:proofErr w:type="spellStart"/>
      <w:r w:rsidRPr="009E7344">
        <w:rPr>
          <w:rFonts w:asciiTheme="minorHAnsi" w:hAnsiTheme="minorHAnsi" w:cstheme="minorHAnsi"/>
        </w:rPr>
        <w:t>longtime</w:t>
      </w:r>
      <w:proofErr w:type="spellEnd"/>
      <w:r>
        <w:rPr>
          <w:rFonts w:asciiTheme="minorHAnsi" w:hAnsiTheme="minorHAnsi" w:cstheme="minorHAnsi"/>
        </w:rPr>
        <w:t xml:space="preserve"> </w:t>
      </w:r>
      <w:r w:rsidRPr="009E7344">
        <w:rPr>
          <w:rFonts w:asciiTheme="minorHAnsi" w:hAnsiTheme="minorHAnsi" w:cstheme="minorHAnsi"/>
        </w:rPr>
        <w:t xml:space="preserve">antidoping chief, who revealed that he had run a </w:t>
      </w:r>
      <w:proofErr w:type="spellStart"/>
      <w:r w:rsidRPr="009E7344">
        <w:rPr>
          <w:rFonts w:asciiTheme="minorHAnsi" w:hAnsiTheme="minorHAnsi" w:cstheme="minorHAnsi"/>
        </w:rPr>
        <w:t>yearslong</w:t>
      </w:r>
      <w:proofErr w:type="spellEnd"/>
      <w:r w:rsidRPr="009E7344">
        <w:rPr>
          <w:rFonts w:asciiTheme="minorHAnsi" w:hAnsiTheme="minorHAnsi" w:cstheme="minorHAnsi"/>
        </w:rPr>
        <w:t xml:space="preserve"> doping program</w:t>
      </w:r>
      <w:r>
        <w:rPr>
          <w:rFonts w:asciiTheme="minorHAnsi" w:hAnsiTheme="minorHAnsi" w:cstheme="minorHAnsi"/>
        </w:rPr>
        <w:t xml:space="preserve"> </w:t>
      </w:r>
      <w:r w:rsidRPr="009E7344">
        <w:rPr>
          <w:rFonts w:asciiTheme="minorHAnsi" w:hAnsiTheme="minorHAnsi" w:cstheme="minorHAnsi"/>
        </w:rPr>
        <w:t xml:space="preserve">involving top Russian athletes. The hacks also </w:t>
      </w:r>
      <w:proofErr w:type="gramStart"/>
      <w:r w:rsidRPr="009E7344">
        <w:rPr>
          <w:rFonts w:asciiTheme="minorHAnsi" w:hAnsiTheme="minorHAnsi" w:cstheme="minorHAnsi"/>
        </w:rPr>
        <w:t>are seen as</w:t>
      </w:r>
      <w:proofErr w:type="gramEnd"/>
      <w:r w:rsidRPr="009E7344">
        <w:rPr>
          <w:rFonts w:asciiTheme="minorHAnsi" w:hAnsiTheme="minorHAnsi" w:cstheme="minorHAnsi"/>
        </w:rPr>
        <w:t xml:space="preserve"> a response to sports</w:t>
      </w:r>
      <w:r>
        <w:rPr>
          <w:rFonts w:asciiTheme="minorHAnsi" w:hAnsiTheme="minorHAnsi" w:cstheme="minorHAnsi"/>
        </w:rPr>
        <w:t xml:space="preserve"> </w:t>
      </w:r>
      <w:r w:rsidRPr="009E7344">
        <w:rPr>
          <w:rFonts w:asciiTheme="minorHAnsi" w:hAnsiTheme="minorHAnsi" w:cstheme="minorHAnsi"/>
        </w:rPr>
        <w:t>federations who banned Russian athletes from the 2016 Rio Olympics.</w:t>
      </w:r>
    </w:p>
    <w:p w14:paraId="1EFE86DC" w14:textId="77777777" w:rsidR="009E7344" w:rsidRDefault="009E7344" w:rsidP="009E7344">
      <w:pPr>
        <w:spacing w:before="120" w:after="120" w:line="336" w:lineRule="auto"/>
        <w:ind w:firstLine="720"/>
        <w:rPr>
          <w:rFonts w:asciiTheme="minorHAnsi" w:hAnsiTheme="minorHAnsi" w:cstheme="minorHAnsi"/>
        </w:rPr>
      </w:pPr>
      <w:r w:rsidRPr="009E7344">
        <w:rPr>
          <w:rFonts w:asciiTheme="minorHAnsi" w:hAnsiTheme="minorHAnsi" w:cstheme="minorHAnsi"/>
        </w:rPr>
        <w:t>Russia has denied that its government is behind the attacks. But law</w:t>
      </w:r>
      <w:r>
        <w:rPr>
          <w:rFonts w:asciiTheme="minorHAnsi" w:hAnsiTheme="minorHAnsi" w:cstheme="minorHAnsi"/>
        </w:rPr>
        <w:t xml:space="preserve"> </w:t>
      </w:r>
      <w:r w:rsidRPr="009E7344">
        <w:rPr>
          <w:rFonts w:asciiTheme="minorHAnsi" w:hAnsiTheme="minorHAnsi" w:cstheme="minorHAnsi"/>
        </w:rPr>
        <w:t>enforcement authorities have determined they originated there, according to the</w:t>
      </w:r>
      <w:r>
        <w:rPr>
          <w:rFonts w:asciiTheme="minorHAnsi" w:hAnsiTheme="minorHAnsi" w:cstheme="minorHAnsi"/>
        </w:rPr>
        <w:t xml:space="preserve"> </w:t>
      </w:r>
      <w:r w:rsidRPr="009E7344">
        <w:rPr>
          <w:rFonts w:asciiTheme="minorHAnsi" w:hAnsiTheme="minorHAnsi" w:cstheme="minorHAnsi"/>
        </w:rPr>
        <w:t>World Anti-Doping Agency.</w:t>
      </w:r>
      <w:r>
        <w:rPr>
          <w:rFonts w:asciiTheme="minorHAnsi" w:hAnsiTheme="minorHAnsi" w:cstheme="minorHAnsi"/>
        </w:rPr>
        <w:t xml:space="preserve"> </w:t>
      </w:r>
    </w:p>
    <w:p w14:paraId="7BFCC2A9" w14:textId="77777777" w:rsidR="009E7344" w:rsidRDefault="009E7344" w:rsidP="009E7344">
      <w:pPr>
        <w:spacing w:before="120" w:after="120" w:line="336" w:lineRule="auto"/>
        <w:ind w:firstLine="720"/>
        <w:rPr>
          <w:rFonts w:asciiTheme="minorHAnsi" w:hAnsiTheme="minorHAnsi" w:cstheme="minorHAnsi"/>
        </w:rPr>
      </w:pPr>
      <w:r w:rsidRPr="009E7344">
        <w:rPr>
          <w:rFonts w:asciiTheme="minorHAnsi" w:hAnsiTheme="minorHAnsi" w:cstheme="minorHAnsi"/>
        </w:rPr>
        <w:t>“For the purposes of computer security in general, FIFA is itself relying on</w:t>
      </w:r>
      <w:r>
        <w:rPr>
          <w:rFonts w:asciiTheme="minorHAnsi" w:hAnsiTheme="minorHAnsi" w:cstheme="minorHAnsi"/>
        </w:rPr>
        <w:t xml:space="preserve"> </w:t>
      </w:r>
      <w:r w:rsidRPr="009E7344">
        <w:rPr>
          <w:rFonts w:asciiTheme="minorHAnsi" w:hAnsiTheme="minorHAnsi" w:cstheme="minorHAnsi"/>
        </w:rPr>
        <w:t>expert advice from third parties,” FIFA’s spokesman said. “It is for this reason</w:t>
      </w:r>
      <w:r>
        <w:rPr>
          <w:rFonts w:asciiTheme="minorHAnsi" w:hAnsiTheme="minorHAnsi" w:cstheme="minorHAnsi"/>
        </w:rPr>
        <w:t xml:space="preserve"> </w:t>
      </w:r>
      <w:r w:rsidRPr="009E7344">
        <w:rPr>
          <w:rFonts w:asciiTheme="minorHAnsi" w:hAnsiTheme="minorHAnsi" w:cstheme="minorHAnsi"/>
        </w:rPr>
        <w:t>that FIFA cannot and does not provide any computer security advice to third</w:t>
      </w:r>
      <w:r>
        <w:rPr>
          <w:rFonts w:asciiTheme="minorHAnsi" w:hAnsiTheme="minorHAnsi" w:cstheme="minorHAnsi"/>
        </w:rPr>
        <w:t xml:space="preserve"> </w:t>
      </w:r>
      <w:r w:rsidRPr="009E7344">
        <w:rPr>
          <w:rFonts w:asciiTheme="minorHAnsi" w:hAnsiTheme="minorHAnsi" w:cstheme="minorHAnsi"/>
        </w:rPr>
        <w:t>parties.”</w:t>
      </w:r>
      <w:r>
        <w:rPr>
          <w:rFonts w:asciiTheme="minorHAnsi" w:hAnsiTheme="minorHAnsi" w:cstheme="minorHAnsi"/>
        </w:rPr>
        <w:t xml:space="preserve"> </w:t>
      </w:r>
    </w:p>
    <w:p w14:paraId="5BDC4F38" w14:textId="77777777" w:rsidR="009E7344" w:rsidRDefault="009E7344" w:rsidP="009E7344">
      <w:pPr>
        <w:spacing w:line="336" w:lineRule="auto"/>
        <w:rPr>
          <w:rFonts w:asciiTheme="minorHAnsi" w:hAnsiTheme="minorHAnsi" w:cstheme="minorHAnsi"/>
        </w:rPr>
      </w:pPr>
    </w:p>
    <w:p w14:paraId="5A9F7B93" w14:textId="2AC4D2EB" w:rsidR="00127582" w:rsidRDefault="009E7344" w:rsidP="009E7344">
      <w:pPr>
        <w:spacing w:line="336" w:lineRule="auto"/>
        <w:rPr>
          <w:rFonts w:asciiTheme="minorHAnsi" w:eastAsiaTheme="majorEastAsia" w:hAnsiTheme="minorHAnsi" w:cstheme="minorHAnsi"/>
          <w:b/>
          <w:bCs/>
          <w:kern w:val="32"/>
          <w:sz w:val="32"/>
          <w:szCs w:val="32"/>
        </w:rPr>
      </w:pPr>
      <w:r w:rsidRPr="009E7344">
        <w:rPr>
          <w:rFonts w:asciiTheme="minorHAnsi" w:hAnsiTheme="minorHAnsi" w:cstheme="minorHAnsi"/>
        </w:rPr>
        <w:t>© 2017 The New York Times Company</w:t>
      </w:r>
      <w:r w:rsidR="00127582">
        <w:rPr>
          <w:rFonts w:asciiTheme="minorHAnsi" w:hAnsiTheme="minorHAnsi" w:cstheme="minorHAnsi"/>
        </w:rPr>
        <w:br w:type="page"/>
      </w:r>
    </w:p>
    <w:p w14:paraId="06A7B008" w14:textId="7D26F55A" w:rsidR="005313CA" w:rsidRPr="00B256D7" w:rsidRDefault="005313CA" w:rsidP="00B256D7">
      <w:pPr>
        <w:pStyle w:val="Heading1"/>
        <w:spacing w:line="360" w:lineRule="auto"/>
        <w:rPr>
          <w:rFonts w:asciiTheme="minorHAnsi" w:hAnsiTheme="minorHAnsi" w:cstheme="minorHAnsi"/>
        </w:rPr>
      </w:pPr>
      <w:r w:rsidRPr="00B256D7">
        <w:rPr>
          <w:rFonts w:asciiTheme="minorHAnsi" w:hAnsiTheme="minorHAnsi" w:cstheme="minorHAnsi"/>
        </w:rPr>
        <w:lastRenderedPageBreak/>
        <w:t>Opinion Pieces</w:t>
      </w:r>
    </w:p>
    <w:p w14:paraId="6A18E8E3"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 xml:space="preserve">Opinions are expressed in three parts of the newspaper: </w:t>
      </w:r>
    </w:p>
    <w:p w14:paraId="58AB3F54"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w:t>
      </w:r>
      <w:r w:rsidRPr="00B256D7">
        <w:rPr>
          <w:rFonts w:asciiTheme="minorHAnsi" w:hAnsiTheme="minorHAnsi" w:cstheme="minorHAnsi"/>
        </w:rPr>
        <w:tab/>
        <w:t xml:space="preserve">the editorial, </w:t>
      </w:r>
    </w:p>
    <w:p w14:paraId="3CA964D0"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w:t>
      </w:r>
      <w:r w:rsidRPr="00B256D7">
        <w:rPr>
          <w:rFonts w:asciiTheme="minorHAnsi" w:hAnsiTheme="minorHAnsi" w:cstheme="minorHAnsi"/>
        </w:rPr>
        <w:tab/>
        <w:t xml:space="preserve">the opinion or comment column, and </w:t>
      </w:r>
    </w:p>
    <w:p w14:paraId="498D5D99"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w:t>
      </w:r>
      <w:r w:rsidRPr="00B256D7">
        <w:rPr>
          <w:rFonts w:asciiTheme="minorHAnsi" w:hAnsiTheme="minorHAnsi" w:cstheme="minorHAnsi"/>
        </w:rPr>
        <w:tab/>
        <w:t xml:space="preserve">the letters to the editor. </w:t>
      </w:r>
    </w:p>
    <w:p w14:paraId="4F4C8ED9"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 xml:space="preserve">In most newspapers these three texts are located together. </w:t>
      </w:r>
    </w:p>
    <w:p w14:paraId="4710F39F"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 xml:space="preserve">An issue may be commented on at editorial level, a columnist may take it up at a more personal level and members of the public can have their say in the letters section. </w:t>
      </w:r>
    </w:p>
    <w:p w14:paraId="705EFDF7" w14:textId="77777777" w:rsidR="005313CA" w:rsidRPr="00B256D7" w:rsidRDefault="005313CA" w:rsidP="00B256D7">
      <w:pPr>
        <w:spacing w:line="360" w:lineRule="auto"/>
        <w:rPr>
          <w:rStyle w:val="Strong"/>
        </w:rPr>
      </w:pPr>
    </w:p>
    <w:p w14:paraId="0741D975" w14:textId="77777777" w:rsidR="005313CA" w:rsidRPr="00B256D7" w:rsidRDefault="005313CA" w:rsidP="00B256D7">
      <w:pPr>
        <w:spacing w:line="360" w:lineRule="auto"/>
        <w:rPr>
          <w:rStyle w:val="Strong"/>
        </w:rPr>
      </w:pPr>
      <w:r w:rsidRPr="00B256D7">
        <w:rPr>
          <w:rStyle w:val="Strong"/>
        </w:rPr>
        <w:t xml:space="preserve">The Editorial </w:t>
      </w:r>
    </w:p>
    <w:p w14:paraId="04400033"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 xml:space="preserve">The editorial is usually written by an editor, an editorial representative or an editorial group. It does not express a personal opinion; it expresses the newspaper's position on an issue. An issue is a subject on which people's opinions are divided. </w:t>
      </w:r>
    </w:p>
    <w:p w14:paraId="26545BD4"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 xml:space="preserve">Typical features of an editorial are: </w:t>
      </w:r>
    </w:p>
    <w:p w14:paraId="0D538971" w14:textId="77777777" w:rsidR="005313CA" w:rsidRPr="00B256D7" w:rsidRDefault="005313CA" w:rsidP="00B256D7">
      <w:pPr>
        <w:pStyle w:val="ListParagraph"/>
        <w:numPr>
          <w:ilvl w:val="0"/>
          <w:numId w:val="14"/>
        </w:numPr>
        <w:spacing w:line="360" w:lineRule="auto"/>
        <w:rPr>
          <w:rFonts w:asciiTheme="minorHAnsi" w:hAnsiTheme="minorHAnsi" w:cstheme="minorHAnsi"/>
        </w:rPr>
      </w:pPr>
      <w:r w:rsidRPr="00B256D7">
        <w:rPr>
          <w:rFonts w:asciiTheme="minorHAnsi" w:hAnsiTheme="minorHAnsi" w:cstheme="minorHAnsi"/>
        </w:rPr>
        <w:t xml:space="preserve">a focus on an issue of general interest </w:t>
      </w:r>
    </w:p>
    <w:p w14:paraId="58CC7B15" w14:textId="77777777" w:rsidR="005313CA" w:rsidRPr="00B256D7" w:rsidRDefault="005313CA" w:rsidP="00B256D7">
      <w:pPr>
        <w:pStyle w:val="ListParagraph"/>
        <w:numPr>
          <w:ilvl w:val="0"/>
          <w:numId w:val="14"/>
        </w:numPr>
        <w:spacing w:line="360" w:lineRule="auto"/>
        <w:rPr>
          <w:rFonts w:asciiTheme="minorHAnsi" w:hAnsiTheme="minorHAnsi" w:cstheme="minorHAnsi"/>
        </w:rPr>
      </w:pPr>
      <w:r w:rsidRPr="00B256D7">
        <w:rPr>
          <w:rFonts w:asciiTheme="minorHAnsi" w:hAnsiTheme="minorHAnsi" w:cstheme="minorHAnsi"/>
        </w:rPr>
        <w:t xml:space="preserve">usually present-tense writing, because it expresses an opinion rather than recounting an event </w:t>
      </w:r>
    </w:p>
    <w:p w14:paraId="379AB5F6" w14:textId="77777777" w:rsidR="005313CA" w:rsidRPr="00B256D7" w:rsidRDefault="005313CA" w:rsidP="00B256D7">
      <w:pPr>
        <w:pStyle w:val="ListParagraph"/>
        <w:numPr>
          <w:ilvl w:val="0"/>
          <w:numId w:val="14"/>
        </w:numPr>
        <w:spacing w:line="360" w:lineRule="auto"/>
        <w:rPr>
          <w:rFonts w:asciiTheme="minorHAnsi" w:hAnsiTheme="minorHAnsi" w:cstheme="minorHAnsi"/>
        </w:rPr>
      </w:pPr>
      <w:r w:rsidRPr="00B256D7">
        <w:rPr>
          <w:rFonts w:asciiTheme="minorHAnsi" w:hAnsiTheme="minorHAnsi" w:cstheme="minorHAnsi"/>
        </w:rPr>
        <w:t xml:space="preserve">the third person narrative position (he, she, they) </w:t>
      </w:r>
    </w:p>
    <w:p w14:paraId="45437655" w14:textId="77777777" w:rsidR="005313CA" w:rsidRPr="00B256D7" w:rsidRDefault="005313CA" w:rsidP="00B256D7">
      <w:pPr>
        <w:pStyle w:val="ListParagraph"/>
        <w:numPr>
          <w:ilvl w:val="0"/>
          <w:numId w:val="14"/>
        </w:numPr>
        <w:spacing w:line="360" w:lineRule="auto"/>
        <w:rPr>
          <w:rFonts w:asciiTheme="minorHAnsi" w:hAnsiTheme="minorHAnsi" w:cstheme="minorHAnsi"/>
        </w:rPr>
      </w:pPr>
      <w:r w:rsidRPr="00B256D7">
        <w:rPr>
          <w:rFonts w:asciiTheme="minorHAnsi" w:hAnsiTheme="minorHAnsi" w:cstheme="minorHAnsi"/>
        </w:rPr>
        <w:t xml:space="preserve">a broad range of persuasive techniques (words and/or phrases that make a reader feel a particular way) </w:t>
      </w:r>
      <w:r w:rsidRPr="00B256D7">
        <w:rPr>
          <w:rFonts w:asciiTheme="minorHAnsi" w:hAnsiTheme="minorHAnsi" w:cstheme="minorHAnsi"/>
        </w:rPr>
        <w:tab/>
      </w:r>
    </w:p>
    <w:p w14:paraId="481F7E29" w14:textId="77777777" w:rsidR="005313CA" w:rsidRPr="00B256D7" w:rsidRDefault="005313CA" w:rsidP="00B256D7">
      <w:pPr>
        <w:pStyle w:val="ListParagraph"/>
        <w:numPr>
          <w:ilvl w:val="0"/>
          <w:numId w:val="14"/>
        </w:numPr>
        <w:spacing w:line="360" w:lineRule="auto"/>
        <w:rPr>
          <w:rFonts w:asciiTheme="minorHAnsi" w:hAnsiTheme="minorHAnsi" w:cstheme="minorHAnsi"/>
        </w:rPr>
      </w:pPr>
      <w:r w:rsidRPr="00B256D7">
        <w:rPr>
          <w:rFonts w:asciiTheme="minorHAnsi" w:hAnsiTheme="minorHAnsi" w:cstheme="minorHAnsi"/>
        </w:rPr>
        <w:t xml:space="preserve">their appeal to a broad audience </w:t>
      </w:r>
    </w:p>
    <w:p w14:paraId="7B37B838" w14:textId="77777777" w:rsidR="005313CA" w:rsidRPr="00B256D7" w:rsidRDefault="005313CA" w:rsidP="00B256D7">
      <w:pPr>
        <w:pStyle w:val="ListParagraph"/>
        <w:numPr>
          <w:ilvl w:val="0"/>
          <w:numId w:val="14"/>
        </w:numPr>
        <w:spacing w:line="360" w:lineRule="auto"/>
        <w:rPr>
          <w:rFonts w:asciiTheme="minorHAnsi" w:hAnsiTheme="minorHAnsi" w:cstheme="minorHAnsi"/>
        </w:rPr>
      </w:pPr>
      <w:r w:rsidRPr="00B256D7">
        <w:rPr>
          <w:rFonts w:asciiTheme="minorHAnsi" w:hAnsiTheme="minorHAnsi" w:cstheme="minorHAnsi"/>
        </w:rPr>
        <w:t>a focus on what should be done.</w:t>
      </w:r>
    </w:p>
    <w:p w14:paraId="23A32791" w14:textId="77777777" w:rsidR="005313CA" w:rsidRPr="00B256D7" w:rsidRDefault="005313CA" w:rsidP="00B256D7">
      <w:pPr>
        <w:spacing w:line="360" w:lineRule="auto"/>
        <w:rPr>
          <w:rFonts w:asciiTheme="minorHAnsi" w:hAnsiTheme="minorHAnsi" w:cstheme="minorHAnsi"/>
        </w:rPr>
      </w:pPr>
    </w:p>
    <w:p w14:paraId="4531BCD1"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There are four types of editorials</w:t>
      </w:r>
    </w:p>
    <w:p w14:paraId="20258148"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 xml:space="preserve">EXPLAIN OR INTERPRET </w:t>
      </w:r>
      <w:r w:rsidRPr="00B256D7">
        <w:rPr>
          <w:rFonts w:asciiTheme="minorHAnsi" w:hAnsiTheme="minorHAnsi" w:cstheme="minorHAnsi"/>
        </w:rPr>
        <w:tab/>
      </w:r>
    </w:p>
    <w:p w14:paraId="59DD7B73"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Editors often use these editorials to explain the way the newspaper covered a sensitive or controversial subject. School newspapers may explain new school rules or a particular student-body effort like a food drive.</w:t>
      </w:r>
    </w:p>
    <w:p w14:paraId="20D5D1E2"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 xml:space="preserve">CRITICIZE </w:t>
      </w:r>
    </w:p>
    <w:p w14:paraId="45E17C2E"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These editorials constructively criticize actions, decisions or situations while providing solutions to the problem identified. Immediate purpose is to get readers to see the problem, not the solution.</w:t>
      </w:r>
    </w:p>
    <w:p w14:paraId="7665C993" w14:textId="77777777" w:rsidR="00B256D7" w:rsidRDefault="00B256D7" w:rsidP="00B256D7">
      <w:pPr>
        <w:spacing w:line="360" w:lineRule="auto"/>
        <w:rPr>
          <w:rFonts w:asciiTheme="minorHAnsi" w:hAnsiTheme="minorHAnsi" w:cstheme="minorHAnsi"/>
        </w:rPr>
      </w:pPr>
    </w:p>
    <w:p w14:paraId="39F2F694" w14:textId="77777777" w:rsidR="00B256D7" w:rsidRDefault="00B256D7" w:rsidP="00B256D7">
      <w:pPr>
        <w:spacing w:line="360" w:lineRule="auto"/>
        <w:rPr>
          <w:rFonts w:asciiTheme="minorHAnsi" w:hAnsiTheme="minorHAnsi" w:cstheme="minorHAnsi"/>
        </w:rPr>
      </w:pPr>
    </w:p>
    <w:p w14:paraId="38EA4E14"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lastRenderedPageBreak/>
        <w:t xml:space="preserve">PERSUADE </w:t>
      </w:r>
    </w:p>
    <w:p w14:paraId="0FC22598"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 xml:space="preserve">Editorials of persuasion aim to immediately see the solution, not the problem. From the first paragraph, readers will be encouraged to take a specific, positive action. </w:t>
      </w:r>
    </w:p>
    <w:p w14:paraId="2628E0E8" w14:textId="77777777" w:rsidR="005313CA" w:rsidRPr="00B256D7" w:rsidRDefault="005313CA" w:rsidP="00B256D7">
      <w:pPr>
        <w:spacing w:line="360" w:lineRule="auto"/>
        <w:rPr>
          <w:rFonts w:asciiTheme="minorHAnsi" w:hAnsiTheme="minorHAnsi" w:cstheme="minorHAnsi"/>
        </w:rPr>
      </w:pPr>
    </w:p>
    <w:p w14:paraId="0948EFF6" w14:textId="77777777" w:rsidR="005313CA"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PRAISE</w:t>
      </w:r>
    </w:p>
    <w:p w14:paraId="4E2A7560" w14:textId="77777777" w:rsidR="00960290" w:rsidRPr="00B256D7" w:rsidRDefault="005313CA" w:rsidP="00B256D7">
      <w:pPr>
        <w:spacing w:line="360" w:lineRule="auto"/>
        <w:rPr>
          <w:rFonts w:asciiTheme="minorHAnsi" w:hAnsiTheme="minorHAnsi" w:cstheme="minorHAnsi"/>
        </w:rPr>
      </w:pPr>
      <w:r w:rsidRPr="00B256D7">
        <w:rPr>
          <w:rFonts w:asciiTheme="minorHAnsi" w:hAnsiTheme="minorHAnsi" w:cstheme="minorHAnsi"/>
        </w:rPr>
        <w:t>These editorials commend people and organizations for something done well. They are not as common as the other three</w:t>
      </w:r>
    </w:p>
    <w:p w14:paraId="4DE5C8E1" w14:textId="77777777" w:rsidR="005313CA" w:rsidRPr="00B256D7" w:rsidRDefault="005313CA" w:rsidP="00B256D7">
      <w:pPr>
        <w:spacing w:line="360" w:lineRule="auto"/>
        <w:rPr>
          <w:rFonts w:asciiTheme="minorHAnsi" w:hAnsiTheme="minorHAnsi" w:cstheme="minorHAnsi"/>
        </w:rPr>
      </w:pPr>
    </w:p>
    <w:p w14:paraId="035833E3" w14:textId="77777777" w:rsidR="005313CA" w:rsidRPr="00B256D7" w:rsidRDefault="001915F1" w:rsidP="00B256D7">
      <w:pPr>
        <w:spacing w:line="360" w:lineRule="auto"/>
        <w:rPr>
          <w:rStyle w:val="Strong"/>
        </w:rPr>
      </w:pPr>
      <w:r w:rsidRPr="00B256D7">
        <w:rPr>
          <w:rStyle w:val="Strong"/>
        </w:rPr>
        <w:t>Sport Journalism</w:t>
      </w:r>
    </w:p>
    <w:p w14:paraId="69CB3E44" w14:textId="77777777" w:rsidR="001915F1" w:rsidRPr="00B256D7" w:rsidRDefault="001915F1" w:rsidP="00B256D7">
      <w:pPr>
        <w:spacing w:line="360" w:lineRule="auto"/>
        <w:rPr>
          <w:rStyle w:val="Strong"/>
          <w:b w:val="0"/>
        </w:rPr>
      </w:pPr>
      <w:r w:rsidRPr="00B256D7">
        <w:rPr>
          <w:rStyle w:val="Strong"/>
          <w:b w:val="0"/>
        </w:rPr>
        <w:t xml:space="preserve">Elements of Sport Journalism include </w:t>
      </w:r>
    </w:p>
    <w:p w14:paraId="35209663" w14:textId="77777777" w:rsidR="001915F1" w:rsidRPr="00B256D7" w:rsidRDefault="001915F1" w:rsidP="00B256D7">
      <w:pPr>
        <w:pStyle w:val="ListParagraph"/>
        <w:numPr>
          <w:ilvl w:val="0"/>
          <w:numId w:val="14"/>
        </w:numPr>
        <w:spacing w:line="360" w:lineRule="auto"/>
        <w:rPr>
          <w:rStyle w:val="Strong"/>
          <w:b w:val="0"/>
        </w:rPr>
      </w:pPr>
      <w:r w:rsidRPr="00B256D7">
        <w:rPr>
          <w:rStyle w:val="Strong"/>
          <w:b w:val="0"/>
        </w:rPr>
        <w:t xml:space="preserve">Interesting topics or </w:t>
      </w:r>
    </w:p>
    <w:p w14:paraId="3E362C15" w14:textId="77777777" w:rsidR="001915F1" w:rsidRPr="00B256D7" w:rsidRDefault="001915F1" w:rsidP="00B256D7">
      <w:pPr>
        <w:pStyle w:val="ListParagraph"/>
        <w:numPr>
          <w:ilvl w:val="0"/>
          <w:numId w:val="14"/>
        </w:numPr>
        <w:spacing w:line="360" w:lineRule="auto"/>
        <w:rPr>
          <w:rStyle w:val="Strong"/>
          <w:b w:val="0"/>
        </w:rPr>
      </w:pPr>
      <w:r w:rsidRPr="00B256D7">
        <w:rPr>
          <w:rStyle w:val="Strong"/>
          <w:b w:val="0"/>
        </w:rPr>
        <w:t xml:space="preserve">Good quotes/interviews </w:t>
      </w:r>
    </w:p>
    <w:p w14:paraId="3F45EC7C" w14:textId="77777777" w:rsidR="001915F1" w:rsidRPr="00B256D7" w:rsidRDefault="001915F1" w:rsidP="00B256D7">
      <w:pPr>
        <w:pStyle w:val="ListParagraph"/>
        <w:numPr>
          <w:ilvl w:val="0"/>
          <w:numId w:val="14"/>
        </w:numPr>
        <w:spacing w:line="360" w:lineRule="auto"/>
        <w:rPr>
          <w:rStyle w:val="Strong"/>
          <w:b w:val="0"/>
        </w:rPr>
      </w:pPr>
      <w:r w:rsidRPr="00B256D7">
        <w:rPr>
          <w:rStyle w:val="Strong"/>
          <w:b w:val="0"/>
        </w:rPr>
        <w:t xml:space="preserve">In-depth knowledge </w:t>
      </w:r>
    </w:p>
    <w:p w14:paraId="788E1621" w14:textId="77777777" w:rsidR="001915F1" w:rsidRPr="00B256D7" w:rsidRDefault="001915F1" w:rsidP="00B256D7">
      <w:pPr>
        <w:pStyle w:val="ListParagraph"/>
        <w:numPr>
          <w:ilvl w:val="0"/>
          <w:numId w:val="14"/>
        </w:numPr>
        <w:spacing w:line="360" w:lineRule="auto"/>
        <w:rPr>
          <w:rStyle w:val="Strong"/>
          <w:b w:val="0"/>
        </w:rPr>
      </w:pPr>
      <w:r w:rsidRPr="00B256D7">
        <w:rPr>
          <w:rStyle w:val="Strong"/>
          <w:b w:val="0"/>
        </w:rPr>
        <w:t>Basics of journalism -what - when -why -who -where -how</w:t>
      </w:r>
    </w:p>
    <w:p w14:paraId="7DF3DBF5" w14:textId="77777777" w:rsidR="00280B52" w:rsidRPr="00B256D7" w:rsidRDefault="00280B52" w:rsidP="00B256D7">
      <w:pPr>
        <w:spacing w:line="360" w:lineRule="auto"/>
        <w:rPr>
          <w:rStyle w:val="Strong"/>
          <w:b w:val="0"/>
        </w:rPr>
      </w:pPr>
      <w:r w:rsidRPr="00B256D7">
        <w:rPr>
          <w:rStyle w:val="Strong"/>
          <w:b w:val="0"/>
        </w:rPr>
        <w:br w:type="page"/>
      </w:r>
    </w:p>
    <w:p w14:paraId="0F4A3C78" w14:textId="77777777" w:rsidR="00280B52" w:rsidRPr="00B256D7" w:rsidRDefault="00B256D7" w:rsidP="00B256D7">
      <w:pPr>
        <w:pStyle w:val="Title"/>
        <w:jc w:val="left"/>
        <w:rPr>
          <w:rStyle w:val="Strong"/>
          <w:b/>
        </w:rPr>
      </w:pPr>
      <w:r>
        <w:rPr>
          <w:rStyle w:val="Strong"/>
          <w:b/>
        </w:rPr>
        <w:lastRenderedPageBreak/>
        <w:t xml:space="preserve">Attitudes, Values, Tone and Reader Positioning </w:t>
      </w:r>
    </w:p>
    <w:p w14:paraId="487EED97" w14:textId="77777777" w:rsidR="00937A52" w:rsidRDefault="00937A52" w:rsidP="00B256D7">
      <w:pPr>
        <w:spacing w:line="360" w:lineRule="auto"/>
        <w:rPr>
          <w:rStyle w:val="Strong"/>
          <w:b w:val="0"/>
        </w:rPr>
      </w:pPr>
    </w:p>
    <w:p w14:paraId="2DFE81D1" w14:textId="0D8F2B5B" w:rsidR="00280B52" w:rsidRPr="00B256D7" w:rsidRDefault="00280B52" w:rsidP="00B256D7">
      <w:pPr>
        <w:spacing w:line="360" w:lineRule="auto"/>
        <w:rPr>
          <w:rStyle w:val="Strong"/>
          <w:b w:val="0"/>
        </w:rPr>
      </w:pPr>
      <w:r w:rsidRPr="00B256D7">
        <w:rPr>
          <w:rStyle w:val="Strong"/>
          <w:b w:val="0"/>
        </w:rPr>
        <w:t>Determining Attitude</w:t>
      </w:r>
      <w:r w:rsidR="00204CCC" w:rsidRPr="00B256D7">
        <w:rPr>
          <w:rStyle w:val="Strong"/>
          <w:b w:val="0"/>
        </w:rPr>
        <w:t xml:space="preserve"> by identifying Tone</w:t>
      </w:r>
    </w:p>
    <w:p w14:paraId="17C6E793" w14:textId="77777777" w:rsidR="00280B52" w:rsidRPr="00B256D7" w:rsidRDefault="00280B52" w:rsidP="00B256D7">
      <w:pPr>
        <w:spacing w:line="360" w:lineRule="auto"/>
        <w:rPr>
          <w:rStyle w:val="Strong"/>
          <w:b w:val="0"/>
        </w:rPr>
      </w:pPr>
      <w:r w:rsidRPr="00B256D7">
        <w:rPr>
          <w:rStyle w:val="Strong"/>
          <w:b w:val="0"/>
        </w:rPr>
        <w:t>To determine an author's attitude</w:t>
      </w:r>
      <w:r w:rsidR="00204CCC" w:rsidRPr="00B256D7">
        <w:rPr>
          <w:rStyle w:val="Strong"/>
          <w:b w:val="0"/>
        </w:rPr>
        <w:t xml:space="preserve"> to a topic</w:t>
      </w:r>
      <w:r w:rsidRPr="00B256D7">
        <w:rPr>
          <w:rStyle w:val="Strong"/>
          <w:b w:val="0"/>
        </w:rPr>
        <w:t>, readers should ask themselves the following questions:</w:t>
      </w:r>
    </w:p>
    <w:p w14:paraId="44AEB22B" w14:textId="77777777" w:rsidR="00204CCC" w:rsidRPr="00B256D7" w:rsidRDefault="00280B52" w:rsidP="00B256D7">
      <w:pPr>
        <w:pStyle w:val="ListParagraph"/>
        <w:numPr>
          <w:ilvl w:val="0"/>
          <w:numId w:val="16"/>
        </w:numPr>
        <w:spacing w:line="360" w:lineRule="auto"/>
        <w:rPr>
          <w:rStyle w:val="Strong"/>
          <w:b w:val="0"/>
        </w:rPr>
      </w:pPr>
      <w:r w:rsidRPr="00B256D7">
        <w:rPr>
          <w:rStyle w:val="Strong"/>
          <w:b w:val="0"/>
        </w:rPr>
        <w:t xml:space="preserve">What kinds of words does the author use? </w:t>
      </w:r>
      <w:r w:rsidR="00204CCC" w:rsidRPr="00B256D7">
        <w:rPr>
          <w:rStyle w:val="Strong"/>
          <w:b w:val="0"/>
        </w:rPr>
        <w:br/>
      </w:r>
      <w:r w:rsidRPr="00B256D7">
        <w:rPr>
          <w:rStyle w:val="Strong"/>
          <w:b w:val="0"/>
        </w:rPr>
        <w:t xml:space="preserve">Are they specific or general? </w:t>
      </w:r>
      <w:r w:rsidR="00204CCC" w:rsidRPr="00B256D7">
        <w:rPr>
          <w:rStyle w:val="Strong"/>
          <w:b w:val="0"/>
        </w:rPr>
        <w:br/>
      </w:r>
      <w:r w:rsidRPr="00B256D7">
        <w:rPr>
          <w:rStyle w:val="Strong"/>
          <w:b w:val="0"/>
        </w:rPr>
        <w:t xml:space="preserve">Are they emotional or neutral? </w:t>
      </w:r>
      <w:r w:rsidR="00204CCC" w:rsidRPr="00B256D7">
        <w:rPr>
          <w:rStyle w:val="Strong"/>
          <w:b w:val="0"/>
        </w:rPr>
        <w:br/>
      </w:r>
      <w:r w:rsidRPr="00B256D7">
        <w:rPr>
          <w:rStyle w:val="Strong"/>
          <w:b w:val="0"/>
        </w:rPr>
        <w:t>Are they common and familiar or scholarly and unfamiliar?</w:t>
      </w:r>
    </w:p>
    <w:p w14:paraId="7CF5E533" w14:textId="77777777" w:rsidR="00204CCC" w:rsidRPr="00B256D7" w:rsidRDefault="00280B52" w:rsidP="00B256D7">
      <w:pPr>
        <w:pStyle w:val="ListParagraph"/>
        <w:numPr>
          <w:ilvl w:val="0"/>
          <w:numId w:val="16"/>
        </w:numPr>
        <w:spacing w:line="360" w:lineRule="auto"/>
        <w:rPr>
          <w:rStyle w:val="Strong"/>
          <w:b w:val="0"/>
        </w:rPr>
      </w:pPr>
      <w:r w:rsidRPr="00B256D7">
        <w:rPr>
          <w:rStyle w:val="Strong"/>
          <w:b w:val="0"/>
        </w:rPr>
        <w:t>Does the author use figurative language, which compares dissimilar things to make a literary point?</w:t>
      </w:r>
    </w:p>
    <w:p w14:paraId="0066BD9B" w14:textId="77777777" w:rsidR="00204CCC" w:rsidRPr="00B256D7" w:rsidRDefault="00280B52" w:rsidP="00B256D7">
      <w:pPr>
        <w:pStyle w:val="ListParagraph"/>
        <w:numPr>
          <w:ilvl w:val="0"/>
          <w:numId w:val="16"/>
        </w:numPr>
        <w:spacing w:line="360" w:lineRule="auto"/>
        <w:rPr>
          <w:rStyle w:val="Strong"/>
          <w:b w:val="0"/>
        </w:rPr>
      </w:pPr>
      <w:r w:rsidRPr="00B256D7">
        <w:rPr>
          <w:rStyle w:val="Strong"/>
          <w:b w:val="0"/>
        </w:rPr>
        <w:t xml:space="preserve">Is the author's sentence structure simple or complex? </w:t>
      </w:r>
      <w:r w:rsidR="00204CCC" w:rsidRPr="00B256D7">
        <w:rPr>
          <w:rStyle w:val="Strong"/>
          <w:b w:val="0"/>
        </w:rPr>
        <w:br/>
      </w:r>
      <w:r w:rsidRPr="00B256D7">
        <w:rPr>
          <w:rStyle w:val="Strong"/>
          <w:b w:val="0"/>
        </w:rPr>
        <w:t>Does the author write long sentences or short ones?</w:t>
      </w:r>
    </w:p>
    <w:p w14:paraId="0084A254" w14:textId="77777777" w:rsidR="00204CCC" w:rsidRPr="00B256D7" w:rsidRDefault="00280B52" w:rsidP="00B256D7">
      <w:pPr>
        <w:pStyle w:val="ListParagraph"/>
        <w:numPr>
          <w:ilvl w:val="0"/>
          <w:numId w:val="16"/>
        </w:numPr>
        <w:spacing w:line="360" w:lineRule="auto"/>
        <w:rPr>
          <w:rStyle w:val="Strong"/>
          <w:b w:val="0"/>
        </w:rPr>
      </w:pPr>
      <w:r w:rsidRPr="00B256D7">
        <w:rPr>
          <w:rStyle w:val="Strong"/>
          <w:b w:val="0"/>
        </w:rPr>
        <w:t>Does the author present a balanced view of the subject?</w:t>
      </w:r>
    </w:p>
    <w:p w14:paraId="7B541AC6" w14:textId="77777777" w:rsidR="00280B52" w:rsidRPr="00B256D7" w:rsidRDefault="00280B52" w:rsidP="00B256D7">
      <w:pPr>
        <w:pStyle w:val="ListParagraph"/>
        <w:numPr>
          <w:ilvl w:val="0"/>
          <w:numId w:val="16"/>
        </w:numPr>
        <w:spacing w:line="360" w:lineRule="auto"/>
        <w:rPr>
          <w:rStyle w:val="Strong"/>
          <w:b w:val="0"/>
        </w:rPr>
      </w:pPr>
      <w:r w:rsidRPr="00B256D7">
        <w:rPr>
          <w:rStyle w:val="Strong"/>
          <w:b w:val="0"/>
        </w:rPr>
        <w:t xml:space="preserve">What kinds of details, reasons, and evidence does the author include to fill out his or her descriptions or support his or her arguments? </w:t>
      </w:r>
      <w:r w:rsidR="00204CCC" w:rsidRPr="00B256D7">
        <w:rPr>
          <w:rStyle w:val="Strong"/>
          <w:b w:val="0"/>
        </w:rPr>
        <w:br/>
      </w:r>
      <w:r w:rsidRPr="00B256D7">
        <w:rPr>
          <w:rStyle w:val="Strong"/>
          <w:b w:val="0"/>
        </w:rPr>
        <w:t>Are these elements rational or emotional?</w:t>
      </w:r>
    </w:p>
    <w:p w14:paraId="64941739" w14:textId="77777777" w:rsidR="00280B52" w:rsidRPr="00B256D7" w:rsidRDefault="00280B52" w:rsidP="00B256D7">
      <w:pPr>
        <w:spacing w:line="360" w:lineRule="auto"/>
        <w:rPr>
          <w:rStyle w:val="Strong"/>
          <w:b w:val="0"/>
        </w:rPr>
      </w:pPr>
    </w:p>
    <w:p w14:paraId="204BDD85" w14:textId="77777777" w:rsidR="00280B52" w:rsidRPr="00B256D7" w:rsidRDefault="00204CCC" w:rsidP="00B256D7">
      <w:pPr>
        <w:spacing w:line="360" w:lineRule="auto"/>
        <w:rPr>
          <w:rStyle w:val="Strong"/>
          <w:b w:val="0"/>
        </w:rPr>
      </w:pPr>
      <w:r w:rsidRPr="00B256D7">
        <w:rPr>
          <w:rStyle w:val="Strong"/>
          <w:b w:val="0"/>
        </w:rPr>
        <w:t>Example</w:t>
      </w:r>
    </w:p>
    <w:p w14:paraId="197DFBCE" w14:textId="77777777" w:rsidR="00280B52" w:rsidRPr="00B256D7" w:rsidRDefault="00280B52" w:rsidP="00B256D7">
      <w:pPr>
        <w:spacing w:line="360" w:lineRule="auto"/>
        <w:rPr>
          <w:rStyle w:val="Strong"/>
          <w:b w:val="0"/>
        </w:rPr>
      </w:pPr>
      <w:r w:rsidRPr="00B256D7">
        <w:rPr>
          <w:rStyle w:val="Strong"/>
          <w:b w:val="0"/>
        </w:rPr>
        <w:t xml:space="preserve">Writers aiming for </w:t>
      </w:r>
      <w:r w:rsidR="00204CCC" w:rsidRPr="00B256D7">
        <w:rPr>
          <w:rStyle w:val="Strong"/>
          <w:b w:val="0"/>
        </w:rPr>
        <w:t>a formal or objective</w:t>
      </w:r>
      <w:r w:rsidRPr="00B256D7">
        <w:rPr>
          <w:rStyle w:val="Strong"/>
          <w:b w:val="0"/>
        </w:rPr>
        <w:t xml:space="preserve"> tone</w:t>
      </w:r>
      <w:r w:rsidR="00204CCC" w:rsidRPr="00B256D7">
        <w:rPr>
          <w:rStyle w:val="Strong"/>
          <w:b w:val="0"/>
        </w:rPr>
        <w:t xml:space="preserve">, </w:t>
      </w:r>
      <w:r w:rsidRPr="00B256D7">
        <w:rPr>
          <w:rStyle w:val="Strong"/>
          <w:b w:val="0"/>
        </w:rPr>
        <w:t>usually use longer, more complex sentences, higher-level vocabulary, and a third person point of view (no references to 'I' or 'you') that distances the writer from the subject matter. Descriptive details are usually restrained, and the author presents a balanced view of the subject by acknowledging other viewpoints and citing rational reasons supported by reliable, well-sourced evidence.</w:t>
      </w:r>
    </w:p>
    <w:p w14:paraId="1131C210" w14:textId="77777777" w:rsidR="00280B52" w:rsidRPr="00B256D7" w:rsidRDefault="00280B52" w:rsidP="00B256D7">
      <w:pPr>
        <w:spacing w:line="360" w:lineRule="auto"/>
        <w:rPr>
          <w:rStyle w:val="Strong"/>
          <w:b w:val="0"/>
        </w:rPr>
      </w:pPr>
    </w:p>
    <w:p w14:paraId="3CEEAA71" w14:textId="77777777" w:rsidR="00280B52" w:rsidRPr="00B256D7" w:rsidRDefault="00280B52" w:rsidP="00B256D7">
      <w:pPr>
        <w:spacing w:line="360" w:lineRule="auto"/>
        <w:rPr>
          <w:rStyle w:val="Strong"/>
          <w:b w:val="0"/>
        </w:rPr>
      </w:pPr>
      <w:r w:rsidRPr="00B256D7">
        <w:rPr>
          <w:rStyle w:val="Strong"/>
          <w:b w:val="0"/>
        </w:rPr>
        <w:t xml:space="preserve">Informal or subjective </w:t>
      </w:r>
      <w:r w:rsidR="00204CCC" w:rsidRPr="00B256D7">
        <w:rPr>
          <w:rStyle w:val="Strong"/>
          <w:b w:val="0"/>
        </w:rPr>
        <w:t xml:space="preserve">tone is conveyed by a </w:t>
      </w:r>
      <w:r w:rsidRPr="00B256D7">
        <w:rPr>
          <w:rStyle w:val="Strong"/>
          <w:b w:val="0"/>
        </w:rPr>
        <w:t>more emotional</w:t>
      </w:r>
      <w:r w:rsidR="00204CCC" w:rsidRPr="00B256D7">
        <w:rPr>
          <w:rStyle w:val="Strong"/>
          <w:b w:val="0"/>
        </w:rPr>
        <w:t xml:space="preserve"> stance</w:t>
      </w:r>
      <w:r w:rsidRPr="00B256D7">
        <w:rPr>
          <w:rStyle w:val="Strong"/>
          <w:b w:val="0"/>
        </w:rPr>
        <w:t>. Writers who express this tone choose conversational, common language that might include slang or figures of speech. Sentences are usually simpler and shorter. Details tend to be quite vivid, and writers often personally address their readers in the first person ('I') and second person ('you') points of view. Writers may still use logical reasons and evidence to support their points, but these elements may be based more on emotion than rational argument.</w:t>
      </w:r>
    </w:p>
    <w:p w14:paraId="2B0D8798" w14:textId="77777777" w:rsidR="00280B52" w:rsidRPr="00B256D7" w:rsidRDefault="00280B52" w:rsidP="00B256D7">
      <w:pPr>
        <w:spacing w:line="360" w:lineRule="auto"/>
        <w:rPr>
          <w:rStyle w:val="Strong"/>
          <w:b w:val="0"/>
        </w:rPr>
      </w:pPr>
    </w:p>
    <w:p w14:paraId="4117A431" w14:textId="77777777" w:rsidR="00280B52" w:rsidRPr="00B256D7" w:rsidRDefault="00280B52" w:rsidP="00B256D7">
      <w:pPr>
        <w:spacing w:line="360" w:lineRule="auto"/>
        <w:rPr>
          <w:rStyle w:val="Strong"/>
          <w:b w:val="0"/>
        </w:rPr>
      </w:pPr>
      <w:r w:rsidRPr="00B256D7">
        <w:rPr>
          <w:rStyle w:val="Strong"/>
          <w:b w:val="0"/>
        </w:rPr>
        <w:lastRenderedPageBreak/>
        <w:t>Let's look at a couple writing samples to illustrate the difference between these two attitudes. The first exhibits the formal and objective tone.</w:t>
      </w:r>
    </w:p>
    <w:p w14:paraId="4302BAB3" w14:textId="77777777" w:rsidR="00280B52" w:rsidRPr="00B256D7" w:rsidRDefault="00280B52" w:rsidP="00B256D7">
      <w:pPr>
        <w:spacing w:line="360" w:lineRule="auto"/>
        <w:rPr>
          <w:rStyle w:val="Strong"/>
          <w:b w:val="0"/>
        </w:rPr>
      </w:pPr>
    </w:p>
    <w:tbl>
      <w:tblPr>
        <w:tblStyle w:val="TableGrid"/>
        <w:tblW w:w="793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7938"/>
      </w:tblGrid>
      <w:tr w:rsidR="00204CCC" w:rsidRPr="00B256D7" w14:paraId="441F6A9A" w14:textId="77777777" w:rsidTr="00204CCC">
        <w:trPr>
          <w:jc w:val="center"/>
        </w:trPr>
        <w:tc>
          <w:tcPr>
            <w:tcW w:w="9628" w:type="dxa"/>
          </w:tcPr>
          <w:p w14:paraId="5AC14921" w14:textId="77777777" w:rsidR="00204CCC" w:rsidRPr="00B256D7" w:rsidRDefault="00204CCC" w:rsidP="00B256D7">
            <w:pPr>
              <w:spacing w:line="360" w:lineRule="auto"/>
              <w:rPr>
                <w:rStyle w:val="Strong"/>
                <w:b w:val="0"/>
              </w:rPr>
            </w:pPr>
            <w:r w:rsidRPr="00B256D7">
              <w:rPr>
                <w:rStyle w:val="Strong"/>
                <w:b w:val="0"/>
              </w:rPr>
              <w:t>'The battlefield at Gettysburg attracts thousands of visitors every year. Many of them travel long distances to tour the battlefield and town, learn about Civil War history, and experience the feeling of standing in a place where a major historical event occurred.'</w:t>
            </w:r>
          </w:p>
        </w:tc>
      </w:tr>
    </w:tbl>
    <w:p w14:paraId="04497A34" w14:textId="77777777" w:rsidR="00280B52" w:rsidRPr="00B256D7" w:rsidRDefault="00280B52" w:rsidP="00B256D7">
      <w:pPr>
        <w:spacing w:line="360" w:lineRule="auto"/>
        <w:rPr>
          <w:rStyle w:val="Strong"/>
          <w:b w:val="0"/>
        </w:rPr>
      </w:pPr>
    </w:p>
    <w:p w14:paraId="11E1D1B8" w14:textId="77777777" w:rsidR="00280B52" w:rsidRPr="00B256D7" w:rsidRDefault="00280B52" w:rsidP="00B256D7">
      <w:pPr>
        <w:spacing w:line="360" w:lineRule="auto"/>
        <w:rPr>
          <w:rStyle w:val="Strong"/>
          <w:b w:val="0"/>
        </w:rPr>
      </w:pPr>
      <w:r w:rsidRPr="00B256D7">
        <w:rPr>
          <w:rStyle w:val="Strong"/>
          <w:b w:val="0"/>
        </w:rPr>
        <w:t>Notice that the writer presents just the facts without any personal interpretation. The third person point of view extends throughout, the sample's vocabulary is quite high-level, and the second sentence is long and fairly complex.</w:t>
      </w:r>
    </w:p>
    <w:p w14:paraId="1F37357F" w14:textId="77777777" w:rsidR="00280B52" w:rsidRPr="00B256D7" w:rsidRDefault="00280B52" w:rsidP="00B256D7">
      <w:pPr>
        <w:spacing w:line="360" w:lineRule="auto"/>
        <w:rPr>
          <w:rStyle w:val="Strong"/>
          <w:b w:val="0"/>
        </w:rPr>
      </w:pPr>
    </w:p>
    <w:tbl>
      <w:tblPr>
        <w:tblStyle w:val="TableGrid"/>
        <w:tblW w:w="793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7938"/>
      </w:tblGrid>
      <w:tr w:rsidR="00204CCC" w:rsidRPr="00B256D7" w14:paraId="7B376115" w14:textId="77777777" w:rsidTr="00204CCC">
        <w:trPr>
          <w:jc w:val="center"/>
        </w:trPr>
        <w:tc>
          <w:tcPr>
            <w:tcW w:w="9628" w:type="dxa"/>
          </w:tcPr>
          <w:p w14:paraId="240BFEB6" w14:textId="77777777" w:rsidR="00204CCC" w:rsidRPr="00B256D7" w:rsidRDefault="00204CCC" w:rsidP="00B256D7">
            <w:pPr>
              <w:spacing w:line="360" w:lineRule="auto"/>
              <w:rPr>
                <w:rStyle w:val="Strong"/>
                <w:b w:val="0"/>
              </w:rPr>
            </w:pPr>
            <w:r w:rsidRPr="00B256D7">
              <w:rPr>
                <w:rStyle w:val="Strong"/>
                <w:b w:val="0"/>
              </w:rPr>
              <w:t>'The battlefield at Gettysburg is one of the coolest places I've ever seen. It attracts thousands of visitors every year, and these people come from long distances just to stand in this place where a big historical event happened. Most tourists also like to take tours of the battlefield and town and learn something about Civil War history in the process.'</w:t>
            </w:r>
          </w:p>
        </w:tc>
      </w:tr>
    </w:tbl>
    <w:p w14:paraId="16946216" w14:textId="77777777" w:rsidR="00280B52" w:rsidRPr="00B256D7" w:rsidRDefault="00280B52" w:rsidP="00B256D7">
      <w:pPr>
        <w:spacing w:line="360" w:lineRule="auto"/>
        <w:rPr>
          <w:rStyle w:val="Strong"/>
          <w:b w:val="0"/>
        </w:rPr>
      </w:pPr>
    </w:p>
    <w:p w14:paraId="5583986B" w14:textId="77777777" w:rsidR="00280B52" w:rsidRPr="00B256D7" w:rsidRDefault="00280B52" w:rsidP="00B256D7">
      <w:pPr>
        <w:spacing w:line="360" w:lineRule="auto"/>
        <w:rPr>
          <w:rStyle w:val="Strong"/>
          <w:b w:val="0"/>
        </w:rPr>
      </w:pPr>
      <w:r w:rsidRPr="00B256D7">
        <w:rPr>
          <w:rStyle w:val="Strong"/>
          <w:b w:val="0"/>
        </w:rPr>
        <w:t>Do you see the difference? The writer uses the first person point of view, everyday language, and shorter sentences.</w:t>
      </w:r>
    </w:p>
    <w:p w14:paraId="347B2414" w14:textId="77777777" w:rsidR="00280B52" w:rsidRPr="00B256D7" w:rsidRDefault="00280B52" w:rsidP="00B256D7">
      <w:pPr>
        <w:spacing w:line="360" w:lineRule="auto"/>
        <w:rPr>
          <w:rStyle w:val="Strong"/>
          <w:b w:val="0"/>
        </w:rPr>
      </w:pPr>
    </w:p>
    <w:p w14:paraId="7323D99F" w14:textId="77777777" w:rsidR="00280B52" w:rsidRPr="00B256D7" w:rsidRDefault="00280B52" w:rsidP="00B256D7">
      <w:pPr>
        <w:spacing w:line="360" w:lineRule="auto"/>
        <w:rPr>
          <w:rStyle w:val="Strong"/>
          <w:b w:val="0"/>
        </w:rPr>
      </w:pPr>
    </w:p>
    <w:p w14:paraId="4160981B" w14:textId="77777777" w:rsidR="00204CCC" w:rsidRPr="00B256D7" w:rsidRDefault="00204CCC" w:rsidP="00B256D7">
      <w:pPr>
        <w:spacing w:line="360" w:lineRule="auto"/>
        <w:rPr>
          <w:rStyle w:val="Strong"/>
          <w:b w:val="0"/>
        </w:rPr>
      </w:pPr>
      <w:r w:rsidRPr="00B256D7">
        <w:rPr>
          <w:rStyle w:val="Strong"/>
          <w:b w:val="0"/>
        </w:rPr>
        <w:br w:type="page"/>
      </w:r>
    </w:p>
    <w:p w14:paraId="31B81AA7" w14:textId="1DF85898" w:rsidR="00204CCC" w:rsidRPr="00B256D7" w:rsidRDefault="00204CCC" w:rsidP="00B256D7">
      <w:pPr>
        <w:pStyle w:val="Title"/>
        <w:spacing w:line="360" w:lineRule="auto"/>
        <w:jc w:val="both"/>
        <w:rPr>
          <w:rStyle w:val="Strong"/>
          <w:b/>
        </w:rPr>
      </w:pPr>
      <w:r w:rsidRPr="00B256D7">
        <w:rPr>
          <w:rStyle w:val="Strong"/>
          <w:b/>
        </w:rPr>
        <w:lastRenderedPageBreak/>
        <w:t xml:space="preserve">Action </w:t>
      </w:r>
      <w:r w:rsidR="00AA6C3F" w:rsidRPr="00B256D7">
        <w:rPr>
          <w:rStyle w:val="Strong"/>
          <w:b/>
        </w:rPr>
        <w:t xml:space="preserve">Plan for </w:t>
      </w:r>
      <w:r w:rsidR="009E7344">
        <w:rPr>
          <w:rStyle w:val="Strong"/>
          <w:b/>
        </w:rPr>
        <w:t>Opiniona</w:t>
      </w:r>
      <w:bookmarkStart w:id="0" w:name="_GoBack"/>
      <w:bookmarkEnd w:id="0"/>
      <w:r w:rsidR="00AA6C3F" w:rsidRPr="00B256D7">
        <w:rPr>
          <w:rStyle w:val="Strong"/>
          <w:b/>
        </w:rPr>
        <w:t xml:space="preserve">tive </w:t>
      </w:r>
      <w:r w:rsidRPr="00B256D7">
        <w:rPr>
          <w:rStyle w:val="Strong"/>
          <w:b/>
        </w:rPr>
        <w:t>Text Analysis</w:t>
      </w:r>
    </w:p>
    <w:p w14:paraId="7EE34025" w14:textId="77777777" w:rsidR="00204CCC" w:rsidRPr="00B256D7" w:rsidRDefault="00204CCC" w:rsidP="00B256D7">
      <w:pPr>
        <w:spacing w:line="360" w:lineRule="auto"/>
        <w:rPr>
          <w:rStyle w:val="Strong"/>
          <w:b w:val="0"/>
        </w:rPr>
      </w:pPr>
    </w:p>
    <w:p w14:paraId="6F20D695" w14:textId="77777777" w:rsidR="00204CCC" w:rsidRPr="00B256D7" w:rsidRDefault="00AA6C3F" w:rsidP="00B256D7">
      <w:pPr>
        <w:pStyle w:val="ListParagraph"/>
        <w:numPr>
          <w:ilvl w:val="0"/>
          <w:numId w:val="17"/>
        </w:numPr>
        <w:spacing w:line="360" w:lineRule="auto"/>
        <w:ind w:left="1071" w:hanging="714"/>
        <w:rPr>
          <w:rStyle w:val="Strong"/>
          <w:b w:val="0"/>
        </w:rPr>
      </w:pPr>
      <w:r w:rsidRPr="00B256D7">
        <w:rPr>
          <w:rStyle w:val="Strong"/>
          <w:b w:val="0"/>
        </w:rPr>
        <w:t xml:space="preserve">Give the title, publication, author and </w:t>
      </w:r>
      <w:r w:rsidR="00204CCC" w:rsidRPr="00B256D7">
        <w:rPr>
          <w:rStyle w:val="Strong"/>
          <w:b w:val="0"/>
        </w:rPr>
        <w:t>date</w:t>
      </w:r>
      <w:r w:rsidRPr="00B256D7">
        <w:rPr>
          <w:rStyle w:val="Strong"/>
          <w:b w:val="0"/>
        </w:rPr>
        <w:t xml:space="preserve"> of publication</w:t>
      </w:r>
    </w:p>
    <w:p w14:paraId="59D4F7CE" w14:textId="77777777" w:rsidR="00280B52" w:rsidRPr="00B256D7" w:rsidRDefault="00280B52" w:rsidP="00B256D7">
      <w:pPr>
        <w:pStyle w:val="ListParagraph"/>
        <w:numPr>
          <w:ilvl w:val="0"/>
          <w:numId w:val="17"/>
        </w:numPr>
        <w:spacing w:line="360" w:lineRule="auto"/>
        <w:ind w:left="1071" w:hanging="714"/>
        <w:rPr>
          <w:rStyle w:val="Strong"/>
          <w:b w:val="0"/>
        </w:rPr>
      </w:pPr>
      <w:r w:rsidRPr="00B256D7">
        <w:rPr>
          <w:rStyle w:val="Strong"/>
          <w:b w:val="0"/>
        </w:rPr>
        <w:t xml:space="preserve">Summarise the main points of the </w:t>
      </w:r>
      <w:r w:rsidR="00B256D7" w:rsidRPr="00B256D7">
        <w:rPr>
          <w:rStyle w:val="Strong"/>
          <w:b w:val="0"/>
        </w:rPr>
        <w:t>text</w:t>
      </w:r>
      <w:r w:rsidRPr="00B256D7">
        <w:rPr>
          <w:rStyle w:val="Strong"/>
          <w:b w:val="0"/>
        </w:rPr>
        <w:t xml:space="preserve"> in your own words.</w:t>
      </w:r>
      <w:r w:rsidR="00204CCC" w:rsidRPr="00B256D7">
        <w:rPr>
          <w:rStyle w:val="Strong"/>
          <w:b w:val="0"/>
        </w:rPr>
        <w:t xml:space="preserve"> </w:t>
      </w:r>
      <w:r w:rsidR="00AA6C3F" w:rsidRPr="00B256D7">
        <w:rPr>
          <w:rStyle w:val="Strong"/>
          <w:b w:val="0"/>
        </w:rPr>
        <w:tab/>
      </w:r>
      <w:r w:rsidR="00AA6C3F" w:rsidRPr="00B256D7">
        <w:rPr>
          <w:rStyle w:val="Strong"/>
          <w:b w:val="0"/>
        </w:rPr>
        <w:br/>
      </w:r>
      <w:r w:rsidRPr="00B256D7">
        <w:rPr>
          <w:rStyle w:val="Strong"/>
          <w:b w:val="0"/>
        </w:rPr>
        <w:t>3-5 bullet point</w:t>
      </w:r>
      <w:r w:rsidR="00204CCC" w:rsidRPr="00B256D7">
        <w:rPr>
          <w:rStyle w:val="Strong"/>
          <w:b w:val="0"/>
        </w:rPr>
        <w:t>s or sentences</w:t>
      </w:r>
    </w:p>
    <w:p w14:paraId="5A338668" w14:textId="77777777" w:rsidR="00AA6C3F" w:rsidRPr="00B256D7" w:rsidRDefault="00280B52" w:rsidP="00B256D7">
      <w:pPr>
        <w:pStyle w:val="ListParagraph"/>
        <w:numPr>
          <w:ilvl w:val="0"/>
          <w:numId w:val="17"/>
        </w:numPr>
        <w:spacing w:line="360" w:lineRule="auto"/>
        <w:ind w:left="1071" w:hanging="714"/>
        <w:rPr>
          <w:rStyle w:val="Strong"/>
          <w:b w:val="0"/>
        </w:rPr>
      </w:pPr>
      <w:r w:rsidRPr="00B256D7">
        <w:rPr>
          <w:rStyle w:val="Strong"/>
          <w:b w:val="0"/>
        </w:rPr>
        <w:t xml:space="preserve">State the purpose of the </w:t>
      </w:r>
      <w:r w:rsidR="00B256D7" w:rsidRPr="00B256D7">
        <w:rPr>
          <w:rStyle w:val="Strong"/>
          <w:b w:val="0"/>
        </w:rPr>
        <w:t>text</w:t>
      </w:r>
      <w:r w:rsidRPr="00B256D7">
        <w:rPr>
          <w:rStyle w:val="Strong"/>
          <w:b w:val="0"/>
        </w:rPr>
        <w:t xml:space="preserve">. </w:t>
      </w:r>
      <w:r w:rsidR="00AA6C3F" w:rsidRPr="00B256D7">
        <w:rPr>
          <w:rStyle w:val="Strong"/>
          <w:b w:val="0"/>
        </w:rPr>
        <w:tab/>
      </w:r>
      <w:r w:rsidR="00AA6C3F" w:rsidRPr="00B256D7">
        <w:rPr>
          <w:rStyle w:val="Strong"/>
          <w:b w:val="0"/>
        </w:rPr>
        <w:br/>
      </w:r>
      <w:r w:rsidRPr="00B256D7">
        <w:rPr>
          <w:rStyle w:val="Strong"/>
          <w:b w:val="0"/>
        </w:rPr>
        <w:t xml:space="preserve">Note that many </w:t>
      </w:r>
      <w:r w:rsidR="00B256D7" w:rsidRPr="00B256D7">
        <w:rPr>
          <w:rStyle w:val="Strong"/>
          <w:b w:val="0"/>
        </w:rPr>
        <w:t>text</w:t>
      </w:r>
      <w:r w:rsidRPr="00B256D7">
        <w:rPr>
          <w:rStyle w:val="Strong"/>
          <w:b w:val="0"/>
        </w:rPr>
        <w:t>s may have multiple</w:t>
      </w:r>
      <w:r w:rsidR="00AA6C3F" w:rsidRPr="00B256D7">
        <w:rPr>
          <w:rStyle w:val="Strong"/>
          <w:b w:val="0"/>
        </w:rPr>
        <w:t xml:space="preserve"> </w:t>
      </w:r>
      <w:r w:rsidRPr="00B256D7">
        <w:rPr>
          <w:rStyle w:val="Strong"/>
          <w:b w:val="0"/>
        </w:rPr>
        <w:t>purposes (e.g. to entertain and persuade). Identify what you consider to be the main</w:t>
      </w:r>
      <w:r w:rsidR="00AA6C3F" w:rsidRPr="00B256D7">
        <w:rPr>
          <w:rStyle w:val="Strong"/>
          <w:b w:val="0"/>
        </w:rPr>
        <w:t xml:space="preserve"> </w:t>
      </w:r>
      <w:r w:rsidRPr="00B256D7">
        <w:rPr>
          <w:rStyle w:val="Strong"/>
          <w:b w:val="0"/>
        </w:rPr>
        <w:t xml:space="preserve">purpose, explaining your reasons </w:t>
      </w:r>
    </w:p>
    <w:p w14:paraId="05B82531" w14:textId="77777777" w:rsidR="00AA6C3F" w:rsidRPr="00B256D7" w:rsidRDefault="00280B52" w:rsidP="00B256D7">
      <w:pPr>
        <w:pStyle w:val="ListParagraph"/>
        <w:numPr>
          <w:ilvl w:val="1"/>
          <w:numId w:val="17"/>
        </w:numPr>
        <w:spacing w:line="360" w:lineRule="auto"/>
        <w:rPr>
          <w:rStyle w:val="Strong"/>
          <w:b w:val="0"/>
        </w:rPr>
      </w:pPr>
      <w:r w:rsidRPr="00B256D7">
        <w:rPr>
          <w:rStyle w:val="Strong"/>
          <w:b w:val="0"/>
        </w:rPr>
        <w:t>To entertain</w:t>
      </w:r>
    </w:p>
    <w:p w14:paraId="04778160" w14:textId="77777777" w:rsidR="00AA6C3F" w:rsidRPr="00B256D7" w:rsidRDefault="00280B52" w:rsidP="00B256D7">
      <w:pPr>
        <w:pStyle w:val="ListParagraph"/>
        <w:numPr>
          <w:ilvl w:val="1"/>
          <w:numId w:val="17"/>
        </w:numPr>
        <w:spacing w:line="360" w:lineRule="auto"/>
        <w:rPr>
          <w:rStyle w:val="Strong"/>
          <w:b w:val="0"/>
        </w:rPr>
      </w:pPr>
      <w:r w:rsidRPr="00B256D7">
        <w:rPr>
          <w:rStyle w:val="Strong"/>
          <w:b w:val="0"/>
        </w:rPr>
        <w:t>To inform</w:t>
      </w:r>
    </w:p>
    <w:p w14:paraId="77AAF8AB" w14:textId="77777777" w:rsidR="00AA6C3F" w:rsidRPr="00B256D7" w:rsidRDefault="00280B52" w:rsidP="00B256D7">
      <w:pPr>
        <w:pStyle w:val="ListParagraph"/>
        <w:numPr>
          <w:ilvl w:val="1"/>
          <w:numId w:val="17"/>
        </w:numPr>
        <w:spacing w:line="360" w:lineRule="auto"/>
        <w:rPr>
          <w:rStyle w:val="Strong"/>
          <w:b w:val="0"/>
        </w:rPr>
      </w:pPr>
      <w:r w:rsidRPr="00B256D7">
        <w:rPr>
          <w:rStyle w:val="Strong"/>
          <w:b w:val="0"/>
        </w:rPr>
        <w:t>To persuade</w:t>
      </w:r>
    </w:p>
    <w:p w14:paraId="7512AC2F" w14:textId="77777777" w:rsidR="00AA6C3F" w:rsidRPr="00B256D7" w:rsidRDefault="00280B52" w:rsidP="00B256D7">
      <w:pPr>
        <w:pStyle w:val="ListParagraph"/>
        <w:numPr>
          <w:ilvl w:val="1"/>
          <w:numId w:val="17"/>
        </w:numPr>
        <w:spacing w:line="360" w:lineRule="auto"/>
        <w:rPr>
          <w:rStyle w:val="Strong"/>
          <w:b w:val="0"/>
        </w:rPr>
      </w:pPr>
      <w:r w:rsidRPr="00B256D7">
        <w:rPr>
          <w:rStyle w:val="Strong"/>
          <w:b w:val="0"/>
        </w:rPr>
        <w:t>To examine/explore an issue</w:t>
      </w:r>
      <w:r w:rsidR="00AA6C3F" w:rsidRPr="00B256D7">
        <w:rPr>
          <w:rStyle w:val="Strong"/>
          <w:b w:val="0"/>
        </w:rPr>
        <w:t xml:space="preserve"> </w:t>
      </w:r>
    </w:p>
    <w:p w14:paraId="68646ED9" w14:textId="77777777" w:rsidR="00AA6C3F" w:rsidRPr="00B256D7" w:rsidRDefault="00280B52" w:rsidP="00B256D7">
      <w:pPr>
        <w:pStyle w:val="ListParagraph"/>
        <w:numPr>
          <w:ilvl w:val="1"/>
          <w:numId w:val="17"/>
        </w:numPr>
        <w:spacing w:line="360" w:lineRule="auto"/>
        <w:rPr>
          <w:rStyle w:val="Strong"/>
          <w:b w:val="0"/>
        </w:rPr>
      </w:pPr>
      <w:r w:rsidRPr="00B256D7">
        <w:rPr>
          <w:rStyle w:val="Strong"/>
          <w:b w:val="0"/>
        </w:rPr>
        <w:t>To describe/report</w:t>
      </w:r>
      <w:r w:rsidR="00AA6C3F" w:rsidRPr="00B256D7">
        <w:rPr>
          <w:rStyle w:val="Strong"/>
          <w:b w:val="0"/>
        </w:rPr>
        <w:t xml:space="preserve"> </w:t>
      </w:r>
    </w:p>
    <w:p w14:paraId="6FFD6AB3" w14:textId="77777777" w:rsidR="00AA6C3F" w:rsidRPr="00B256D7" w:rsidRDefault="00280B52" w:rsidP="00B256D7">
      <w:pPr>
        <w:pStyle w:val="ListParagraph"/>
        <w:numPr>
          <w:ilvl w:val="1"/>
          <w:numId w:val="17"/>
        </w:numPr>
        <w:spacing w:line="360" w:lineRule="auto"/>
        <w:rPr>
          <w:rStyle w:val="Strong"/>
          <w:b w:val="0"/>
        </w:rPr>
      </w:pPr>
      <w:r w:rsidRPr="00B256D7">
        <w:rPr>
          <w:rStyle w:val="Strong"/>
          <w:b w:val="0"/>
        </w:rPr>
        <w:t>To instruct</w:t>
      </w:r>
    </w:p>
    <w:p w14:paraId="67F33622" w14:textId="77777777" w:rsidR="00AA6C3F" w:rsidRPr="00B256D7" w:rsidRDefault="00280B52" w:rsidP="00B256D7">
      <w:pPr>
        <w:pStyle w:val="ListParagraph"/>
        <w:spacing w:line="360" w:lineRule="auto"/>
        <w:ind w:left="1077"/>
        <w:rPr>
          <w:rStyle w:val="Strong"/>
          <w:b w:val="0"/>
        </w:rPr>
      </w:pPr>
      <w:r w:rsidRPr="00B256D7">
        <w:rPr>
          <w:rStyle w:val="Strong"/>
          <w:b w:val="0"/>
        </w:rPr>
        <w:t>Explain your choice of purpose by quoting word(s) or phrase(s) from the</w:t>
      </w:r>
      <w:r w:rsidR="00AA6C3F" w:rsidRPr="00B256D7">
        <w:rPr>
          <w:rStyle w:val="Strong"/>
          <w:b w:val="0"/>
        </w:rPr>
        <w:t xml:space="preserve"> </w:t>
      </w:r>
      <w:r w:rsidR="00B256D7" w:rsidRPr="00B256D7">
        <w:rPr>
          <w:rStyle w:val="Strong"/>
          <w:b w:val="0"/>
        </w:rPr>
        <w:t>text</w:t>
      </w:r>
      <w:r w:rsidRPr="00B256D7">
        <w:rPr>
          <w:rStyle w:val="Strong"/>
          <w:b w:val="0"/>
        </w:rPr>
        <w:t xml:space="preserve"> to support your answer </w:t>
      </w:r>
    </w:p>
    <w:p w14:paraId="78709FC6" w14:textId="77777777" w:rsidR="00AA6C3F" w:rsidRPr="00B256D7" w:rsidRDefault="00280B52" w:rsidP="00B256D7">
      <w:pPr>
        <w:pStyle w:val="ListParagraph"/>
        <w:numPr>
          <w:ilvl w:val="0"/>
          <w:numId w:val="17"/>
        </w:numPr>
        <w:spacing w:line="360" w:lineRule="auto"/>
        <w:ind w:left="1077" w:hanging="720"/>
        <w:rPr>
          <w:rStyle w:val="Strong"/>
          <w:b w:val="0"/>
        </w:rPr>
      </w:pPr>
      <w:r w:rsidRPr="00B256D7">
        <w:rPr>
          <w:rStyle w:val="Strong"/>
          <w:b w:val="0"/>
        </w:rPr>
        <w:t>I</w:t>
      </w:r>
      <w:r w:rsidR="00AA6C3F" w:rsidRPr="00B256D7">
        <w:rPr>
          <w:rStyle w:val="Strong"/>
          <w:b w:val="0"/>
        </w:rPr>
        <w:t xml:space="preserve">dentify the tone of the </w:t>
      </w:r>
      <w:r w:rsidR="00B256D7" w:rsidRPr="00B256D7">
        <w:rPr>
          <w:rStyle w:val="Strong"/>
          <w:b w:val="0"/>
        </w:rPr>
        <w:t>text</w:t>
      </w:r>
      <w:r w:rsidR="00AA6C3F" w:rsidRPr="00B256D7">
        <w:rPr>
          <w:rStyle w:val="Strong"/>
          <w:b w:val="0"/>
        </w:rPr>
        <w:t>.</w:t>
      </w:r>
      <w:r w:rsidR="00AA6C3F" w:rsidRPr="00B256D7">
        <w:rPr>
          <w:rStyle w:val="Strong"/>
          <w:b w:val="0"/>
        </w:rPr>
        <w:tab/>
      </w:r>
      <w:r w:rsidR="00AA6C3F" w:rsidRPr="00B256D7">
        <w:rPr>
          <w:rStyle w:val="Strong"/>
          <w:b w:val="0"/>
        </w:rPr>
        <w:br/>
      </w:r>
      <w:r w:rsidRPr="00B256D7">
        <w:rPr>
          <w:rStyle w:val="Strong"/>
          <w:b w:val="0"/>
        </w:rPr>
        <w:t xml:space="preserve">Note that many </w:t>
      </w:r>
      <w:r w:rsidR="00B256D7" w:rsidRPr="00B256D7">
        <w:rPr>
          <w:rStyle w:val="Strong"/>
          <w:b w:val="0"/>
        </w:rPr>
        <w:t>text</w:t>
      </w:r>
      <w:r w:rsidRPr="00B256D7">
        <w:rPr>
          <w:rStyle w:val="Strong"/>
          <w:b w:val="0"/>
        </w:rPr>
        <w:t>s will contain a variety of tones. You should identify one significant tone, or the tone</w:t>
      </w:r>
      <w:r w:rsidR="00AA6C3F" w:rsidRPr="00B256D7">
        <w:rPr>
          <w:rStyle w:val="Strong"/>
          <w:b w:val="0"/>
        </w:rPr>
        <w:t xml:space="preserve"> </w:t>
      </w:r>
      <w:r w:rsidRPr="00B256D7">
        <w:rPr>
          <w:rStyle w:val="Strong"/>
          <w:b w:val="0"/>
        </w:rPr>
        <w:t>whic</w:t>
      </w:r>
      <w:r w:rsidR="00AA6C3F" w:rsidRPr="00B256D7">
        <w:rPr>
          <w:rStyle w:val="Strong"/>
          <w:b w:val="0"/>
        </w:rPr>
        <w:t xml:space="preserve">h seems to pervade the </w:t>
      </w:r>
      <w:r w:rsidR="00B256D7" w:rsidRPr="00B256D7">
        <w:rPr>
          <w:rStyle w:val="Strong"/>
          <w:b w:val="0"/>
        </w:rPr>
        <w:t>text</w:t>
      </w:r>
      <w:r w:rsidR="00AA6C3F" w:rsidRPr="00B256D7">
        <w:rPr>
          <w:rStyle w:val="Strong"/>
          <w:b w:val="0"/>
        </w:rPr>
        <w:t>.</w:t>
      </w:r>
      <w:r w:rsidR="00AA6C3F" w:rsidRPr="00B256D7">
        <w:rPr>
          <w:rStyle w:val="Strong"/>
          <w:b w:val="0"/>
        </w:rPr>
        <w:tab/>
      </w:r>
      <w:r w:rsidR="00AA6C3F" w:rsidRPr="00B256D7">
        <w:rPr>
          <w:rStyle w:val="Strong"/>
          <w:b w:val="0"/>
        </w:rPr>
        <w:br/>
      </w:r>
      <w:r w:rsidRPr="00B256D7">
        <w:rPr>
          <w:rStyle w:val="Strong"/>
          <w:b w:val="0"/>
        </w:rPr>
        <w:t>Justify your choice of tone with evidence from the text.</w:t>
      </w:r>
      <w:r w:rsidR="00AA6C3F" w:rsidRPr="00B256D7">
        <w:rPr>
          <w:rStyle w:val="Strong"/>
          <w:b w:val="0"/>
        </w:rPr>
        <w:t xml:space="preserve"> </w:t>
      </w:r>
      <w:r w:rsidR="00AA6C3F" w:rsidRPr="00B256D7">
        <w:rPr>
          <w:rStyle w:val="Strong"/>
          <w:b w:val="0"/>
        </w:rPr>
        <w:br/>
      </w:r>
      <w:r w:rsidRPr="00B256D7">
        <w:rPr>
          <w:rStyle w:val="Strong"/>
          <w:b w:val="0"/>
        </w:rPr>
        <w:t xml:space="preserve">Quote words or phrases from the </w:t>
      </w:r>
      <w:r w:rsidR="00B256D7" w:rsidRPr="00B256D7">
        <w:rPr>
          <w:rStyle w:val="Strong"/>
          <w:b w:val="0"/>
        </w:rPr>
        <w:t>text</w:t>
      </w:r>
      <w:r w:rsidRPr="00B256D7">
        <w:rPr>
          <w:rStyle w:val="Strong"/>
          <w:b w:val="0"/>
        </w:rPr>
        <w:t xml:space="preserve"> and analyse how they create the tone</w:t>
      </w:r>
      <w:r w:rsidR="00AA6C3F" w:rsidRPr="00B256D7">
        <w:rPr>
          <w:rStyle w:val="Strong"/>
          <w:b w:val="0"/>
        </w:rPr>
        <w:t xml:space="preserve"> </w:t>
      </w:r>
      <w:r w:rsidRPr="00B256D7">
        <w:rPr>
          <w:rStyle w:val="Strong"/>
          <w:b w:val="0"/>
        </w:rPr>
        <w:t xml:space="preserve">you identified </w:t>
      </w:r>
    </w:p>
    <w:p w14:paraId="13AE5E93" w14:textId="77777777" w:rsidR="00AA6C3F" w:rsidRPr="00B256D7" w:rsidRDefault="00280B52" w:rsidP="00B256D7">
      <w:pPr>
        <w:pStyle w:val="ListParagraph"/>
        <w:numPr>
          <w:ilvl w:val="0"/>
          <w:numId w:val="17"/>
        </w:numPr>
        <w:spacing w:line="360" w:lineRule="auto"/>
        <w:ind w:left="1077" w:hanging="720"/>
        <w:rPr>
          <w:rStyle w:val="Strong"/>
          <w:b w:val="0"/>
        </w:rPr>
      </w:pPr>
      <w:r w:rsidRPr="00B256D7">
        <w:rPr>
          <w:rStyle w:val="Strong"/>
          <w:b w:val="0"/>
        </w:rPr>
        <w:t>Identify 3 techniques which have been employed by the writer</w:t>
      </w:r>
      <w:r w:rsidR="00AA6C3F" w:rsidRPr="00B256D7">
        <w:rPr>
          <w:rStyle w:val="Strong"/>
          <w:b w:val="0"/>
        </w:rPr>
        <w:t xml:space="preserve"> to position the reader</w:t>
      </w:r>
      <w:r w:rsidRPr="00B256D7">
        <w:rPr>
          <w:rStyle w:val="Strong"/>
          <w:b w:val="0"/>
        </w:rPr>
        <w:t>.</w:t>
      </w:r>
      <w:r w:rsidR="00AA6C3F" w:rsidRPr="00B256D7">
        <w:rPr>
          <w:rStyle w:val="Strong"/>
          <w:b w:val="0"/>
        </w:rPr>
        <w:t xml:space="preserve"> </w:t>
      </w:r>
      <w:r w:rsidRPr="00B256D7">
        <w:rPr>
          <w:rStyle w:val="Strong"/>
          <w:b w:val="0"/>
        </w:rPr>
        <w:t>Analyse each technique and explain its purpose or effect.</w:t>
      </w:r>
      <w:r w:rsidR="00AA6C3F" w:rsidRPr="00B256D7">
        <w:rPr>
          <w:rStyle w:val="Strong"/>
          <w:b w:val="0"/>
        </w:rPr>
        <w:t xml:space="preserve"> </w:t>
      </w:r>
      <w:r w:rsidR="00AA6C3F" w:rsidRPr="00B256D7">
        <w:rPr>
          <w:rStyle w:val="Strong"/>
          <w:b w:val="0"/>
        </w:rPr>
        <w:br/>
      </w:r>
      <w:r w:rsidRPr="00B256D7">
        <w:rPr>
          <w:rStyle w:val="Strong"/>
          <w:b w:val="0"/>
        </w:rPr>
        <w:t>Basic techniques to comment on include: word-choice, imagery and sentence st</w:t>
      </w:r>
      <w:r w:rsidR="00AA6C3F" w:rsidRPr="00B256D7">
        <w:rPr>
          <w:rStyle w:val="Strong"/>
          <w:b w:val="0"/>
        </w:rPr>
        <w:t>ructure</w:t>
      </w:r>
    </w:p>
    <w:p w14:paraId="236EF9C2" w14:textId="77777777" w:rsidR="00AA6C3F" w:rsidRPr="00B256D7" w:rsidRDefault="00280B52" w:rsidP="00B256D7">
      <w:pPr>
        <w:pStyle w:val="ListParagraph"/>
        <w:numPr>
          <w:ilvl w:val="0"/>
          <w:numId w:val="17"/>
        </w:numPr>
        <w:spacing w:line="360" w:lineRule="auto"/>
        <w:ind w:left="1077" w:hanging="720"/>
        <w:rPr>
          <w:rStyle w:val="Strong"/>
          <w:b w:val="0"/>
        </w:rPr>
      </w:pPr>
      <w:r w:rsidRPr="00B256D7">
        <w:rPr>
          <w:rStyle w:val="Strong"/>
          <w:b w:val="0"/>
        </w:rPr>
        <w:t xml:space="preserve">Think about the ideas, opinions or issues involved in the </w:t>
      </w:r>
      <w:r w:rsidR="00B256D7" w:rsidRPr="00B256D7">
        <w:rPr>
          <w:rStyle w:val="Strong"/>
          <w:b w:val="0"/>
        </w:rPr>
        <w:t>text</w:t>
      </w:r>
      <w:r w:rsidRPr="00B256D7">
        <w:rPr>
          <w:rStyle w:val="Strong"/>
          <w:b w:val="0"/>
        </w:rPr>
        <w:t xml:space="preserve"> you have read.</w:t>
      </w:r>
      <w:r w:rsidR="00AA6C3F" w:rsidRPr="00B256D7">
        <w:rPr>
          <w:rStyle w:val="Strong"/>
          <w:b w:val="0"/>
        </w:rPr>
        <w:t xml:space="preserve"> </w:t>
      </w:r>
      <w:r w:rsidR="00AA6C3F" w:rsidRPr="00B256D7">
        <w:rPr>
          <w:rStyle w:val="Strong"/>
          <w:b w:val="0"/>
        </w:rPr>
        <w:br/>
      </w:r>
      <w:r w:rsidRPr="00B256D7">
        <w:rPr>
          <w:rStyle w:val="Strong"/>
          <w:b w:val="0"/>
        </w:rPr>
        <w:t>Write a short p</w:t>
      </w:r>
      <w:r w:rsidR="00AA6C3F" w:rsidRPr="00B256D7">
        <w:rPr>
          <w:rStyle w:val="Strong"/>
          <w:b w:val="0"/>
        </w:rPr>
        <w:t xml:space="preserve">ersonal response to the </w:t>
      </w:r>
      <w:r w:rsidR="00B256D7" w:rsidRPr="00B256D7">
        <w:rPr>
          <w:rStyle w:val="Strong"/>
          <w:b w:val="0"/>
        </w:rPr>
        <w:t>text</w:t>
      </w:r>
      <w:r w:rsidR="00AA6C3F" w:rsidRPr="00B256D7">
        <w:rPr>
          <w:rStyle w:val="Strong"/>
          <w:b w:val="0"/>
        </w:rPr>
        <w:t xml:space="preserve">: </w:t>
      </w:r>
    </w:p>
    <w:p w14:paraId="73703E79" w14:textId="77777777" w:rsidR="00AA6C3F" w:rsidRPr="00B256D7" w:rsidRDefault="00280B52" w:rsidP="00B256D7">
      <w:pPr>
        <w:pStyle w:val="ListParagraph"/>
        <w:numPr>
          <w:ilvl w:val="1"/>
          <w:numId w:val="17"/>
        </w:numPr>
        <w:spacing w:line="360" w:lineRule="auto"/>
        <w:rPr>
          <w:rStyle w:val="Strong"/>
          <w:b w:val="0"/>
        </w:rPr>
      </w:pPr>
      <w:r w:rsidRPr="00B256D7">
        <w:rPr>
          <w:rStyle w:val="Strong"/>
          <w:b w:val="0"/>
        </w:rPr>
        <w:t xml:space="preserve">What questions does it make you ask? </w:t>
      </w:r>
    </w:p>
    <w:p w14:paraId="34198E3C" w14:textId="77777777" w:rsidR="00AA6C3F" w:rsidRPr="00B256D7" w:rsidRDefault="00280B52" w:rsidP="00B256D7">
      <w:pPr>
        <w:pStyle w:val="ListParagraph"/>
        <w:numPr>
          <w:ilvl w:val="1"/>
          <w:numId w:val="17"/>
        </w:numPr>
        <w:spacing w:line="360" w:lineRule="auto"/>
        <w:rPr>
          <w:rStyle w:val="Strong"/>
          <w:b w:val="0"/>
        </w:rPr>
      </w:pPr>
      <w:r w:rsidRPr="00B256D7">
        <w:rPr>
          <w:rStyle w:val="Strong"/>
          <w:b w:val="0"/>
        </w:rPr>
        <w:t>Do you agree or disagree</w:t>
      </w:r>
      <w:r w:rsidR="00AA6C3F" w:rsidRPr="00B256D7">
        <w:rPr>
          <w:rStyle w:val="Strong"/>
          <w:b w:val="0"/>
        </w:rPr>
        <w:t xml:space="preserve"> </w:t>
      </w:r>
      <w:r w:rsidRPr="00B256D7">
        <w:rPr>
          <w:rStyle w:val="Strong"/>
          <w:b w:val="0"/>
        </w:rPr>
        <w:t xml:space="preserve">with the </w:t>
      </w:r>
      <w:r w:rsidR="00B256D7" w:rsidRPr="00B256D7">
        <w:rPr>
          <w:rStyle w:val="Strong"/>
          <w:b w:val="0"/>
        </w:rPr>
        <w:t>text</w:t>
      </w:r>
      <w:r w:rsidRPr="00B256D7">
        <w:rPr>
          <w:rStyle w:val="Strong"/>
          <w:b w:val="0"/>
        </w:rPr>
        <w:t xml:space="preserve">’s </w:t>
      </w:r>
      <w:r w:rsidR="00AA6C3F" w:rsidRPr="00B256D7">
        <w:rPr>
          <w:rStyle w:val="Strong"/>
          <w:b w:val="0"/>
        </w:rPr>
        <w:t>argument</w:t>
      </w:r>
      <w:r w:rsidRPr="00B256D7">
        <w:rPr>
          <w:rStyle w:val="Strong"/>
          <w:b w:val="0"/>
        </w:rPr>
        <w:t xml:space="preserve">? </w:t>
      </w:r>
    </w:p>
    <w:p w14:paraId="53726B63" w14:textId="77777777" w:rsidR="00280B52" w:rsidRPr="00B256D7" w:rsidRDefault="00280B52" w:rsidP="00B256D7">
      <w:pPr>
        <w:pStyle w:val="ListParagraph"/>
        <w:numPr>
          <w:ilvl w:val="1"/>
          <w:numId w:val="17"/>
        </w:numPr>
        <w:spacing w:line="360" w:lineRule="auto"/>
        <w:rPr>
          <w:rStyle w:val="Strong"/>
          <w:b w:val="0"/>
        </w:rPr>
      </w:pPr>
      <w:r w:rsidRPr="00B256D7">
        <w:rPr>
          <w:rStyle w:val="Strong"/>
          <w:b w:val="0"/>
        </w:rPr>
        <w:t>What did you find interesting, puzzling or informative</w:t>
      </w:r>
      <w:r w:rsidR="00AA6C3F" w:rsidRPr="00B256D7">
        <w:rPr>
          <w:rStyle w:val="Strong"/>
          <w:b w:val="0"/>
        </w:rPr>
        <w:t xml:space="preserve"> </w:t>
      </w:r>
      <w:r w:rsidRPr="00B256D7">
        <w:rPr>
          <w:rStyle w:val="Strong"/>
          <w:b w:val="0"/>
        </w:rPr>
        <w:t xml:space="preserve">about the </w:t>
      </w:r>
      <w:r w:rsidR="00B256D7" w:rsidRPr="00B256D7">
        <w:rPr>
          <w:rStyle w:val="Strong"/>
          <w:b w:val="0"/>
        </w:rPr>
        <w:t>text</w:t>
      </w:r>
      <w:r w:rsidRPr="00B256D7">
        <w:rPr>
          <w:rStyle w:val="Strong"/>
          <w:b w:val="0"/>
        </w:rPr>
        <w:t>?</w:t>
      </w:r>
    </w:p>
    <w:p w14:paraId="678E9BC4" w14:textId="77777777" w:rsidR="00280B52" w:rsidRPr="00B256D7" w:rsidRDefault="00280B52" w:rsidP="00B256D7">
      <w:pPr>
        <w:spacing w:line="360" w:lineRule="auto"/>
        <w:rPr>
          <w:rStyle w:val="Strong"/>
          <w:b w:val="0"/>
        </w:rPr>
      </w:pPr>
    </w:p>
    <w:sectPr w:rsidR="00280B52" w:rsidRPr="00B256D7" w:rsidSect="00B256D7">
      <w:type w:val="continuous"/>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034CFA" w14:textId="77777777" w:rsidR="00B256D7" w:rsidRDefault="00B256D7" w:rsidP="00B256D7">
      <w:r>
        <w:separator/>
      </w:r>
    </w:p>
  </w:endnote>
  <w:endnote w:type="continuationSeparator" w:id="0">
    <w:p w14:paraId="35CD53F7" w14:textId="77777777" w:rsidR="00B256D7" w:rsidRDefault="00B256D7" w:rsidP="00B25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A810EE" w14:textId="78BADA1E" w:rsidR="00B256D7" w:rsidRPr="00937A52" w:rsidRDefault="00937A52" w:rsidP="00B256D7">
    <w:pPr>
      <w:pStyle w:val="Footer"/>
      <w:jc w:val="right"/>
      <w:rPr>
        <w:rFonts w:asciiTheme="minorHAnsi" w:hAnsiTheme="minorHAnsi" w:cstheme="minorHAnsi"/>
      </w:rPr>
    </w:pPr>
    <w:r w:rsidRPr="00937A52">
      <w:rPr>
        <w:rFonts w:asciiTheme="minorHAnsi" w:hAnsiTheme="minorHAnsi" w:cstheme="minorHAnsi"/>
      </w:rPr>
      <w:t xml:space="preserve">Opinionative </w:t>
    </w:r>
    <w:r w:rsidR="00B256D7" w:rsidRPr="00937A52">
      <w:rPr>
        <w:rFonts w:asciiTheme="minorHAnsi" w:hAnsiTheme="minorHAnsi" w:cstheme="minorHAnsi"/>
      </w:rPr>
      <w:t xml:space="preserve">Texts - </w:t>
    </w:r>
    <w:r w:rsidR="00B256D7" w:rsidRPr="00937A52">
      <w:rPr>
        <w:rFonts w:asciiTheme="minorHAnsi" w:hAnsiTheme="minorHAnsi" w:cstheme="minorHAnsi"/>
      </w:rPr>
      <w:fldChar w:fldCharType="begin"/>
    </w:r>
    <w:r w:rsidR="00B256D7" w:rsidRPr="00937A52">
      <w:rPr>
        <w:rFonts w:asciiTheme="minorHAnsi" w:hAnsiTheme="minorHAnsi" w:cstheme="minorHAnsi"/>
      </w:rPr>
      <w:instrText xml:space="preserve"> PAGE   \* MERGEFORMAT </w:instrText>
    </w:r>
    <w:r w:rsidR="00B256D7" w:rsidRPr="00937A52">
      <w:rPr>
        <w:rFonts w:asciiTheme="minorHAnsi" w:hAnsiTheme="minorHAnsi" w:cstheme="minorHAnsi"/>
      </w:rPr>
      <w:fldChar w:fldCharType="separate"/>
    </w:r>
    <w:r w:rsidR="00B93BE2" w:rsidRPr="00937A52">
      <w:rPr>
        <w:rFonts w:asciiTheme="minorHAnsi" w:hAnsiTheme="minorHAnsi" w:cstheme="minorHAnsi"/>
        <w:noProof/>
      </w:rPr>
      <w:t>10</w:t>
    </w:r>
    <w:r w:rsidR="00B256D7" w:rsidRPr="00937A52">
      <w:rPr>
        <w:rFonts w:asciiTheme="minorHAnsi" w:hAnsiTheme="minorHAnsi" w:cstheme="minorHAns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E12E47" w14:textId="77777777" w:rsidR="00B256D7" w:rsidRDefault="00B256D7" w:rsidP="00B256D7">
      <w:r>
        <w:separator/>
      </w:r>
    </w:p>
  </w:footnote>
  <w:footnote w:type="continuationSeparator" w:id="0">
    <w:p w14:paraId="27D635D3" w14:textId="77777777" w:rsidR="00B256D7" w:rsidRDefault="00B256D7" w:rsidP="00B256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825B6"/>
    <w:multiLevelType w:val="multilevel"/>
    <w:tmpl w:val="EA8E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A7000B"/>
    <w:multiLevelType w:val="multilevel"/>
    <w:tmpl w:val="9E70B97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800" w:hanging="72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7B26FC"/>
    <w:multiLevelType w:val="hybridMultilevel"/>
    <w:tmpl w:val="827C69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26E58AC"/>
    <w:multiLevelType w:val="multilevel"/>
    <w:tmpl w:val="E9C24004"/>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35C63567"/>
    <w:multiLevelType w:val="multilevel"/>
    <w:tmpl w:val="DE34117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1409A1"/>
    <w:multiLevelType w:val="multilevel"/>
    <w:tmpl w:val="1AA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036E48"/>
    <w:multiLevelType w:val="multilevel"/>
    <w:tmpl w:val="FEA003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45115397"/>
    <w:multiLevelType w:val="multilevel"/>
    <w:tmpl w:val="79FE811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5E518A"/>
    <w:multiLevelType w:val="multilevel"/>
    <w:tmpl w:val="C4987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4C995E3A"/>
    <w:multiLevelType w:val="multilevel"/>
    <w:tmpl w:val="4C54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3B0F59"/>
    <w:multiLevelType w:val="multilevel"/>
    <w:tmpl w:val="DE34117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8508BE"/>
    <w:multiLevelType w:val="hybridMultilevel"/>
    <w:tmpl w:val="1C94D6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5390138E"/>
    <w:multiLevelType w:val="multilevel"/>
    <w:tmpl w:val="79FE811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1816F1"/>
    <w:multiLevelType w:val="multilevel"/>
    <w:tmpl w:val="BD2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671A0E"/>
    <w:multiLevelType w:val="multilevel"/>
    <w:tmpl w:val="8B8ACD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599F0321"/>
    <w:multiLevelType w:val="hybridMultilevel"/>
    <w:tmpl w:val="49F82D76"/>
    <w:lvl w:ilvl="0" w:tplc="4FC00732">
      <w:start w:val="1"/>
      <w:numFmt w:val="bullet"/>
      <w:lvlText w:val=""/>
      <w:lvlJc w:val="left"/>
      <w:pPr>
        <w:ind w:left="720" w:hanging="360"/>
      </w:pPr>
      <w:rPr>
        <w:rFonts w:ascii="Wingdings" w:hAnsi="Wingdings" w:hint="default"/>
        <w:sz w:val="36"/>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9A902E2"/>
    <w:multiLevelType w:val="hybridMultilevel"/>
    <w:tmpl w:val="5332284E"/>
    <w:lvl w:ilvl="0" w:tplc="4FC00732">
      <w:start w:val="1"/>
      <w:numFmt w:val="bullet"/>
      <w:lvlText w:val=""/>
      <w:lvlJc w:val="left"/>
      <w:pPr>
        <w:ind w:left="720" w:hanging="360"/>
      </w:pPr>
      <w:rPr>
        <w:rFonts w:ascii="Wingdings" w:hAnsi="Wingdings" w:hint="default"/>
        <w:sz w:val="36"/>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0DD371A"/>
    <w:multiLevelType w:val="multilevel"/>
    <w:tmpl w:val="E9C24004"/>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12"/>
  </w:num>
  <w:num w:numId="2">
    <w:abstractNumId w:val="6"/>
  </w:num>
  <w:num w:numId="3">
    <w:abstractNumId w:val="14"/>
  </w:num>
  <w:num w:numId="4">
    <w:abstractNumId w:val="9"/>
  </w:num>
  <w:num w:numId="5">
    <w:abstractNumId w:val="5"/>
  </w:num>
  <w:num w:numId="6">
    <w:abstractNumId w:val="0"/>
  </w:num>
  <w:num w:numId="7">
    <w:abstractNumId w:val="17"/>
  </w:num>
  <w:num w:numId="8">
    <w:abstractNumId w:val="8"/>
  </w:num>
  <w:num w:numId="9">
    <w:abstractNumId w:val="4"/>
  </w:num>
  <w:num w:numId="10">
    <w:abstractNumId w:val="10"/>
  </w:num>
  <w:num w:numId="11">
    <w:abstractNumId w:val="7"/>
  </w:num>
  <w:num w:numId="12">
    <w:abstractNumId w:val="11"/>
  </w:num>
  <w:num w:numId="13">
    <w:abstractNumId w:val="2"/>
  </w:num>
  <w:num w:numId="14">
    <w:abstractNumId w:val="1"/>
  </w:num>
  <w:num w:numId="15">
    <w:abstractNumId w:val="13"/>
  </w:num>
  <w:num w:numId="16">
    <w:abstractNumId w:val="3"/>
  </w:num>
  <w:num w:numId="17">
    <w:abstractNumId w:val="1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517"/>
    <w:rsid w:val="00077976"/>
    <w:rsid w:val="001144CE"/>
    <w:rsid w:val="00127582"/>
    <w:rsid w:val="001915F1"/>
    <w:rsid w:val="001E5AB7"/>
    <w:rsid w:val="00204CCC"/>
    <w:rsid w:val="00280B52"/>
    <w:rsid w:val="003B1EEE"/>
    <w:rsid w:val="00420149"/>
    <w:rsid w:val="005313CA"/>
    <w:rsid w:val="005F530D"/>
    <w:rsid w:val="008D1417"/>
    <w:rsid w:val="00921003"/>
    <w:rsid w:val="00937A52"/>
    <w:rsid w:val="00960290"/>
    <w:rsid w:val="00972517"/>
    <w:rsid w:val="009B4E0B"/>
    <w:rsid w:val="009E7344"/>
    <w:rsid w:val="00A639F3"/>
    <w:rsid w:val="00AA6C3F"/>
    <w:rsid w:val="00AD5DCB"/>
    <w:rsid w:val="00B256D7"/>
    <w:rsid w:val="00B93BE2"/>
    <w:rsid w:val="00C71A53"/>
    <w:rsid w:val="00CA69C0"/>
    <w:rsid w:val="00EA4FE1"/>
    <w:rsid w:val="00EC25A5"/>
    <w:rsid w:val="00F572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37675F"/>
  <w15:chartTrackingRefBased/>
  <w15:docId w15:val="{107CD7AD-C224-48C2-9492-AE292A931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CA69C0"/>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semiHidden/>
    <w:unhideWhenUsed/>
    <w:qFormat/>
    <w:rsid w:val="005313C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69C0"/>
    <w:rPr>
      <w:rFonts w:asciiTheme="majorHAnsi" w:eastAsiaTheme="majorEastAsia" w:hAnsiTheme="majorHAnsi" w:cstheme="majorBidi"/>
      <w:b/>
      <w:bCs/>
      <w:kern w:val="32"/>
      <w:sz w:val="32"/>
      <w:szCs w:val="32"/>
    </w:rPr>
  </w:style>
  <w:style w:type="paragraph" w:styleId="Title">
    <w:name w:val="Title"/>
    <w:basedOn w:val="Normal"/>
    <w:next w:val="Normal"/>
    <w:link w:val="TitleChar"/>
    <w:qFormat/>
    <w:rsid w:val="00CA69C0"/>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A69C0"/>
    <w:rPr>
      <w:rFonts w:asciiTheme="majorHAnsi" w:eastAsiaTheme="majorEastAsia" w:hAnsiTheme="majorHAnsi" w:cstheme="majorBidi"/>
      <w:b/>
      <w:bCs/>
      <w:kern w:val="28"/>
      <w:sz w:val="32"/>
      <w:szCs w:val="32"/>
    </w:rPr>
  </w:style>
  <w:style w:type="paragraph" w:styleId="NoSpacing">
    <w:name w:val="No Spacing"/>
    <w:link w:val="NoSpacingChar"/>
    <w:uiPriority w:val="1"/>
    <w:qFormat/>
    <w:rsid w:val="00AD5DCB"/>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AD5DCB"/>
    <w:rPr>
      <w:rFonts w:asciiTheme="minorHAnsi" w:eastAsiaTheme="minorEastAsia" w:hAnsiTheme="minorHAnsi" w:cstheme="minorBidi"/>
      <w:sz w:val="22"/>
      <w:szCs w:val="22"/>
      <w:lang w:val="en-US" w:eastAsia="en-US"/>
    </w:rPr>
  </w:style>
  <w:style w:type="character" w:customStyle="1" w:styleId="Heading2Char">
    <w:name w:val="Heading 2 Char"/>
    <w:basedOn w:val="DefaultParagraphFont"/>
    <w:link w:val="Heading2"/>
    <w:semiHidden/>
    <w:rsid w:val="005313CA"/>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qFormat/>
    <w:rsid w:val="005313CA"/>
    <w:rPr>
      <w:rFonts w:asciiTheme="minorHAnsi" w:hAnsiTheme="minorHAnsi" w:cstheme="minorHAnsi"/>
      <w:b/>
      <w:bCs/>
    </w:rPr>
  </w:style>
  <w:style w:type="paragraph" w:styleId="ListParagraph">
    <w:name w:val="List Paragraph"/>
    <w:basedOn w:val="Normal"/>
    <w:uiPriority w:val="34"/>
    <w:qFormat/>
    <w:rsid w:val="005313CA"/>
    <w:pPr>
      <w:ind w:left="720"/>
      <w:contextualSpacing/>
    </w:pPr>
  </w:style>
  <w:style w:type="table" w:styleId="TableGrid">
    <w:name w:val="Table Grid"/>
    <w:basedOn w:val="TableNormal"/>
    <w:rsid w:val="00204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256D7"/>
    <w:pPr>
      <w:tabs>
        <w:tab w:val="center" w:pos="4513"/>
        <w:tab w:val="right" w:pos="9026"/>
      </w:tabs>
    </w:pPr>
  </w:style>
  <w:style w:type="character" w:customStyle="1" w:styleId="HeaderChar">
    <w:name w:val="Header Char"/>
    <w:basedOn w:val="DefaultParagraphFont"/>
    <w:link w:val="Header"/>
    <w:rsid w:val="00B256D7"/>
    <w:rPr>
      <w:sz w:val="24"/>
      <w:szCs w:val="24"/>
    </w:rPr>
  </w:style>
  <w:style w:type="paragraph" w:styleId="Footer">
    <w:name w:val="footer"/>
    <w:basedOn w:val="Normal"/>
    <w:link w:val="FooterChar"/>
    <w:rsid w:val="00B256D7"/>
    <w:pPr>
      <w:tabs>
        <w:tab w:val="center" w:pos="4513"/>
        <w:tab w:val="right" w:pos="9026"/>
      </w:tabs>
    </w:pPr>
  </w:style>
  <w:style w:type="character" w:customStyle="1" w:styleId="FooterChar">
    <w:name w:val="Footer Char"/>
    <w:basedOn w:val="DefaultParagraphFont"/>
    <w:link w:val="Footer"/>
    <w:rsid w:val="00B256D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592334">
      <w:bodyDiv w:val="1"/>
      <w:marLeft w:val="0"/>
      <w:marRight w:val="0"/>
      <w:marTop w:val="75"/>
      <w:marBottom w:val="0"/>
      <w:divBdr>
        <w:top w:val="none" w:sz="0" w:space="0" w:color="auto"/>
        <w:left w:val="none" w:sz="0" w:space="0" w:color="auto"/>
        <w:bottom w:val="none" w:sz="0" w:space="0" w:color="auto"/>
        <w:right w:val="none" w:sz="0" w:space="0" w:color="auto"/>
      </w:divBdr>
    </w:div>
    <w:div w:id="880751927">
      <w:bodyDiv w:val="1"/>
      <w:marLeft w:val="0"/>
      <w:marRight w:val="0"/>
      <w:marTop w:val="0"/>
      <w:marBottom w:val="0"/>
      <w:divBdr>
        <w:top w:val="none" w:sz="0" w:space="0" w:color="auto"/>
        <w:left w:val="none" w:sz="0" w:space="0" w:color="auto"/>
        <w:bottom w:val="none" w:sz="0" w:space="0" w:color="auto"/>
        <w:right w:val="none" w:sz="0" w:space="0" w:color="auto"/>
      </w:divBdr>
    </w:div>
    <w:div w:id="1480999631">
      <w:bodyDiv w:val="1"/>
      <w:marLeft w:val="0"/>
      <w:marRight w:val="0"/>
      <w:marTop w:val="0"/>
      <w:marBottom w:val="0"/>
      <w:divBdr>
        <w:top w:val="none" w:sz="0" w:space="0" w:color="auto"/>
        <w:left w:val="none" w:sz="0" w:space="0" w:color="auto"/>
        <w:bottom w:val="none" w:sz="0" w:space="0" w:color="auto"/>
        <w:right w:val="none" w:sz="0" w:space="0" w:color="auto"/>
      </w:divBdr>
    </w:div>
    <w:div w:id="1516730946">
      <w:bodyDiv w:val="1"/>
      <w:marLeft w:val="0"/>
      <w:marRight w:val="0"/>
      <w:marTop w:val="75"/>
      <w:marBottom w:val="0"/>
      <w:divBdr>
        <w:top w:val="none" w:sz="0" w:space="0" w:color="auto"/>
        <w:left w:val="none" w:sz="0" w:space="0" w:color="auto"/>
        <w:bottom w:val="none" w:sz="0" w:space="0" w:color="auto"/>
        <w:right w:val="none" w:sz="0" w:space="0" w:color="auto"/>
      </w:divBdr>
    </w:div>
    <w:div w:id="162761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2226</Words>
  <Characters>11807</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Characteristics of a Feature Article</vt:lpstr>
    </vt:vector>
  </TitlesOfParts>
  <Company>DET</Company>
  <LinksUpToDate>false</LinksUpToDate>
  <CharactersWithSpaces>14005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Characteristics of a Feature Article</dc:title>
  <dc:subject/>
  <dc:creator>Staff</dc:creator>
  <cp:keywords/>
  <dc:description/>
  <cp:lastModifiedBy>Andre Janse van Rensburg</cp:lastModifiedBy>
  <cp:revision>3</cp:revision>
  <dcterms:created xsi:type="dcterms:W3CDTF">2018-12-05T05:53:00Z</dcterms:created>
  <dcterms:modified xsi:type="dcterms:W3CDTF">2018-12-05T06:06:00Z</dcterms:modified>
</cp:coreProperties>
</file>