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A3" w:rsidRPr="00642541" w:rsidRDefault="005717A3" w:rsidP="005717A3">
      <w:pPr>
        <w:rPr>
          <w:b/>
          <w:sz w:val="36"/>
          <w:szCs w:val="36"/>
        </w:rPr>
      </w:pPr>
      <w:r w:rsidRPr="00642541">
        <w:rPr>
          <w:b/>
          <w:sz w:val="36"/>
          <w:szCs w:val="36"/>
        </w:rPr>
        <w:t xml:space="preserve">Year 12 Human Biology General </w:t>
      </w:r>
      <w:r w:rsidRPr="00642541">
        <w:rPr>
          <w:b/>
          <w:sz w:val="36"/>
          <w:szCs w:val="36"/>
        </w:rPr>
        <w:tab/>
        <w:t>Diseases Topic</w:t>
      </w:r>
    </w:p>
    <w:p w:rsidR="005717A3" w:rsidRDefault="005717A3" w:rsidP="005717A3"/>
    <w:p w:rsidR="005717A3" w:rsidRDefault="005717A3" w:rsidP="005717A3">
      <w:pPr>
        <w:ind w:left="720"/>
      </w:pPr>
      <w:r>
        <w:rPr>
          <w:b/>
          <w:sz w:val="32"/>
          <w:szCs w:val="32"/>
        </w:rPr>
        <w:t xml:space="preserve">Booklet </w:t>
      </w:r>
      <w:proofErr w:type="gramStart"/>
      <w:r>
        <w:rPr>
          <w:b/>
          <w:sz w:val="32"/>
          <w:szCs w:val="32"/>
        </w:rPr>
        <w:t>Three</w:t>
      </w:r>
      <w:r w:rsidRPr="00642541">
        <w:rPr>
          <w:b/>
          <w:sz w:val="32"/>
          <w:szCs w:val="32"/>
        </w:rPr>
        <w:t xml:space="preserve"> :</w:t>
      </w:r>
      <w:proofErr w:type="gramEnd"/>
      <w:r w:rsidR="00F36C7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Preventing Transmission of Disease</w:t>
      </w:r>
      <w:r>
        <w:t>.</w:t>
      </w:r>
    </w:p>
    <w:p w:rsidR="005717A3" w:rsidRDefault="005717A3" w:rsidP="005717A3"/>
    <w:p w:rsidR="005717A3" w:rsidRPr="00642541" w:rsidRDefault="005717A3" w:rsidP="005717A3">
      <w:pPr>
        <w:rPr>
          <w:b/>
        </w:rPr>
      </w:pPr>
      <w:r w:rsidRPr="00642541">
        <w:rPr>
          <w:b/>
        </w:rPr>
        <w:t>Outcomes/Learning Intentions</w:t>
      </w:r>
    </w:p>
    <w:p w:rsidR="00807105" w:rsidRDefault="00807105"/>
    <w:p w:rsidR="004701DE" w:rsidRPr="006F09DD" w:rsidRDefault="004701DE" w:rsidP="004701DE">
      <w:pPr>
        <w:pStyle w:val="ListItem"/>
        <w:ind w:left="426" w:hanging="398"/>
      </w:pPr>
      <w:r w:rsidRPr="006F09DD">
        <w:t xml:space="preserve">preventing the transmission of disease includes strategies of quarantine, </w:t>
      </w:r>
      <w:proofErr w:type="spellStart"/>
      <w:r w:rsidRPr="006F09DD">
        <w:t>immunisation</w:t>
      </w:r>
      <w:proofErr w:type="spellEnd"/>
      <w:r w:rsidRPr="006F09DD">
        <w:t xml:space="preserve"> and disruption of pathogen life cycle</w:t>
      </w:r>
    </w:p>
    <w:p w:rsidR="004701DE" w:rsidRPr="006F09DD" w:rsidRDefault="004701DE" w:rsidP="004701DE">
      <w:pPr>
        <w:pStyle w:val="ListItem"/>
        <w:ind w:left="426" w:hanging="398"/>
      </w:pPr>
      <w:r w:rsidRPr="006F09DD">
        <w:t>hygiene practices by individuals in work places, especially in places of food prep</w:t>
      </w:r>
      <w:r>
        <w:t>aration and in hospitals, affect</w:t>
      </w:r>
      <w:r w:rsidRPr="006F09DD">
        <w:t xml:space="preserve"> the transmission of disease</w:t>
      </w:r>
    </w:p>
    <w:p w:rsidR="004701DE" w:rsidRDefault="004701DE">
      <w:bookmarkStart w:id="0" w:name="_GoBack"/>
      <w:bookmarkEnd w:id="0"/>
    </w:p>
    <w:sectPr w:rsidR="004701D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68D"/>
    <w:rsid w:val="0033568D"/>
    <w:rsid w:val="004701DE"/>
    <w:rsid w:val="005717A3"/>
    <w:rsid w:val="00807105"/>
    <w:rsid w:val="00F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6F769"/>
  <w15:chartTrackingRefBased/>
  <w15:docId w15:val="{2F815124-FCC0-4C2C-A39B-FE6E083C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7A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4701DE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4701DE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2021-07-02T01:47:00Z</dcterms:created>
  <dcterms:modified xsi:type="dcterms:W3CDTF">2021-07-02T01:50:00Z</dcterms:modified>
</cp:coreProperties>
</file>