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37B" w:rsidRPr="0055137B" w:rsidRDefault="0055137B" w:rsidP="0055137B">
      <w:pPr>
        <w:spacing w:before="100" w:beforeAutospacing="1" w:after="100" w:afterAutospacing="1"/>
        <w:outlineLvl w:val="0"/>
        <w:rPr>
          <w:b/>
          <w:bCs/>
          <w:kern w:val="36"/>
          <w:sz w:val="48"/>
          <w:szCs w:val="48"/>
          <w:lang w:val="en"/>
        </w:rPr>
      </w:pPr>
      <w:r w:rsidRPr="0055137B">
        <w:rPr>
          <w:b/>
          <w:bCs/>
          <w:kern w:val="36"/>
          <w:sz w:val="48"/>
          <w:szCs w:val="48"/>
          <w:lang w:val="en"/>
        </w:rPr>
        <w:t>Documentary film techniques</w:t>
      </w:r>
    </w:p>
    <w:p w:rsidR="0055137B" w:rsidRPr="0055137B" w:rsidRDefault="0055137B" w:rsidP="0055137B">
      <w:pPr>
        <w:rPr>
          <w:sz w:val="22"/>
          <w:szCs w:val="22"/>
          <w:lang w:val="en"/>
        </w:rPr>
      </w:pPr>
      <w:r w:rsidRPr="0055137B">
        <w:rPr>
          <w:sz w:val="22"/>
          <w:szCs w:val="22"/>
          <w:lang w:val="en"/>
        </w:rPr>
        <w:t>From Wikipedia, the free encyclopedia</w:t>
      </w:r>
    </w:p>
    <w:p w:rsidR="0055137B" w:rsidRPr="0055137B" w:rsidRDefault="0055137B" w:rsidP="0055137B">
      <w:pPr>
        <w:spacing w:before="100" w:beforeAutospacing="1" w:after="100" w:afterAutospacing="1"/>
        <w:rPr>
          <w:lang w:val="en"/>
        </w:rPr>
      </w:pPr>
      <w:r w:rsidRPr="0055137B">
        <w:rPr>
          <w:lang w:val="en"/>
        </w:rPr>
        <w:t xml:space="preserve">A </w:t>
      </w:r>
      <w:hyperlink r:id="rId6" w:tooltip="Documentary film" w:history="1">
        <w:r w:rsidRPr="0055137B">
          <w:rPr>
            <w:color w:val="0000FF"/>
            <w:u w:val="single"/>
            <w:lang w:val="en"/>
          </w:rPr>
          <w:t>documentary film</w:t>
        </w:r>
      </w:hyperlink>
      <w:r w:rsidRPr="0055137B">
        <w:rPr>
          <w:lang w:val="en"/>
        </w:rPr>
        <w:t xml:space="preserve"> is a film story concerning factual topics (i.e. someone or something). These films have a variety of aims: to record important events and ideas; to inform viewers; to convey opinions and to create </w:t>
      </w:r>
      <w:hyperlink r:id="rId7" w:tooltip="Public interest" w:history="1">
        <w:r w:rsidRPr="0055137B">
          <w:rPr>
            <w:color w:val="0000FF"/>
            <w:u w:val="single"/>
            <w:lang w:val="en"/>
          </w:rPr>
          <w:t>public interest</w:t>
        </w:r>
      </w:hyperlink>
      <w:r w:rsidRPr="0055137B">
        <w:rPr>
          <w:lang w:val="en"/>
        </w:rPr>
        <w:t>. A number of common techniques or conventions are used in documentaries to achieve these aims.</w:t>
      </w:r>
    </w:p>
    <w:p w:rsidR="0055137B" w:rsidRPr="0055137B" w:rsidRDefault="0055137B" w:rsidP="0055137B">
      <w:pPr>
        <w:spacing w:before="100" w:beforeAutospacing="1" w:after="100" w:afterAutospacing="1"/>
        <w:outlineLvl w:val="1"/>
        <w:rPr>
          <w:b/>
          <w:bCs/>
          <w:sz w:val="36"/>
          <w:szCs w:val="36"/>
          <w:lang w:val="en"/>
        </w:rPr>
      </w:pPr>
      <w:r w:rsidRPr="0055137B">
        <w:rPr>
          <w:b/>
          <w:bCs/>
          <w:sz w:val="36"/>
          <w:szCs w:val="36"/>
          <w:lang w:val="en"/>
        </w:rPr>
        <w:t>Actuality in relation to documentary films</w:t>
      </w:r>
    </w:p>
    <w:p w:rsidR="0055137B" w:rsidRPr="0055137B" w:rsidRDefault="0055137B" w:rsidP="0055137B">
      <w:pPr>
        <w:spacing w:before="100" w:beforeAutospacing="1" w:after="100" w:afterAutospacing="1"/>
        <w:rPr>
          <w:lang w:val="en"/>
        </w:rPr>
      </w:pPr>
      <w:r w:rsidRPr="0055137B">
        <w:rPr>
          <w:b/>
          <w:bCs/>
          <w:lang w:val="en"/>
        </w:rPr>
        <w:t>Actuality</w:t>
      </w:r>
      <w:r w:rsidRPr="0055137B">
        <w:rPr>
          <w:lang w:val="en"/>
        </w:rPr>
        <w:t xml:space="preserve"> is the term for raw film footage of real life events, places and people as opposed to fictional films which use </w:t>
      </w:r>
      <w:hyperlink r:id="rId8" w:tooltip="Actor" w:history="1">
        <w:r w:rsidRPr="0055137B">
          <w:rPr>
            <w:color w:val="0000FF"/>
            <w:u w:val="single"/>
            <w:lang w:val="en"/>
          </w:rPr>
          <w:t>actors</w:t>
        </w:r>
      </w:hyperlink>
      <w:r w:rsidRPr="0055137B">
        <w:rPr>
          <w:lang w:val="en"/>
        </w:rPr>
        <w:t xml:space="preserve">, </w:t>
      </w:r>
      <w:hyperlink r:id="rId9" w:tooltip="Screenplay" w:history="1">
        <w:r w:rsidRPr="0055137B">
          <w:rPr>
            <w:color w:val="0000FF"/>
            <w:u w:val="single"/>
            <w:lang w:val="en"/>
          </w:rPr>
          <w:t>scripted</w:t>
        </w:r>
      </w:hyperlink>
      <w:r w:rsidRPr="0055137B">
        <w:rPr>
          <w:lang w:val="en"/>
        </w:rPr>
        <w:t xml:space="preserve"> stories and </w:t>
      </w:r>
      <w:hyperlink r:id="rId10" w:tooltip="Set construction" w:history="1">
        <w:r w:rsidRPr="0055137B">
          <w:rPr>
            <w:color w:val="0000FF"/>
            <w:u w:val="single"/>
            <w:lang w:val="en"/>
          </w:rPr>
          <w:t>artificial sets</w:t>
        </w:r>
      </w:hyperlink>
      <w:r w:rsidRPr="0055137B">
        <w:rPr>
          <w:lang w:val="en"/>
        </w:rPr>
        <w:t xml:space="preserve">. Documentaries are not pure actuality films - rather they combine actuality with explanation, commentary, and perhaps even </w:t>
      </w:r>
      <w:proofErr w:type="spellStart"/>
      <w:r w:rsidRPr="0055137B">
        <w:rPr>
          <w:lang w:val="en"/>
        </w:rPr>
        <w:t>dramatisation</w:t>
      </w:r>
      <w:proofErr w:type="spellEnd"/>
      <w:r w:rsidRPr="0055137B">
        <w:rPr>
          <w:lang w:val="en"/>
        </w:rPr>
        <w:t>.</w:t>
      </w:r>
    </w:p>
    <w:p w:rsidR="0055137B" w:rsidRPr="0055137B" w:rsidRDefault="0055137B" w:rsidP="0055137B">
      <w:pPr>
        <w:spacing w:before="100" w:beforeAutospacing="1" w:after="100" w:afterAutospacing="1"/>
        <w:outlineLvl w:val="1"/>
        <w:rPr>
          <w:b/>
          <w:bCs/>
          <w:sz w:val="36"/>
          <w:szCs w:val="36"/>
          <w:lang w:val="en"/>
        </w:rPr>
      </w:pPr>
      <w:r w:rsidRPr="0055137B">
        <w:rPr>
          <w:b/>
          <w:bCs/>
          <w:sz w:val="36"/>
          <w:szCs w:val="36"/>
          <w:lang w:val="en"/>
        </w:rPr>
        <w:t>Voice-over</w:t>
      </w:r>
    </w:p>
    <w:p w:rsidR="0055137B" w:rsidRPr="0055137B" w:rsidRDefault="0055137B" w:rsidP="0055137B">
      <w:pPr>
        <w:spacing w:before="100" w:beforeAutospacing="1" w:after="100" w:afterAutospacing="1"/>
        <w:rPr>
          <w:lang w:val="en"/>
        </w:rPr>
      </w:pPr>
      <w:r w:rsidRPr="0055137B">
        <w:rPr>
          <w:lang w:val="en"/>
        </w:rPr>
        <w:t xml:space="preserve">The </w:t>
      </w:r>
      <w:bookmarkStart w:id="0" w:name="_GoBack"/>
      <w:bookmarkEnd w:id="0"/>
      <w:r w:rsidRPr="0055137B">
        <w:rPr>
          <w:b/>
          <w:bCs/>
          <w:lang w:val="en"/>
        </w:rPr>
        <w:fldChar w:fldCharType="begin"/>
      </w:r>
      <w:r w:rsidRPr="0055137B">
        <w:rPr>
          <w:b/>
          <w:bCs/>
          <w:lang w:val="en"/>
        </w:rPr>
        <w:instrText xml:space="preserve"> HYPERLINK "https://en.wikipedia.org/wiki/Voice-over" \o "Voice-over" </w:instrText>
      </w:r>
      <w:r w:rsidRPr="0055137B">
        <w:rPr>
          <w:b/>
          <w:bCs/>
          <w:lang w:val="en"/>
        </w:rPr>
        <w:fldChar w:fldCharType="separate"/>
      </w:r>
      <w:r w:rsidRPr="0055137B">
        <w:rPr>
          <w:b/>
          <w:bCs/>
          <w:color w:val="0000FF"/>
          <w:u w:val="single"/>
          <w:lang w:val="en"/>
        </w:rPr>
        <w:t>voi</w:t>
      </w:r>
      <w:r w:rsidRPr="0055137B">
        <w:rPr>
          <w:b/>
          <w:bCs/>
          <w:color w:val="0000FF"/>
          <w:u w:val="single"/>
          <w:lang w:val="en"/>
        </w:rPr>
        <w:t>c</w:t>
      </w:r>
      <w:r w:rsidRPr="0055137B">
        <w:rPr>
          <w:b/>
          <w:bCs/>
          <w:color w:val="0000FF"/>
          <w:u w:val="single"/>
          <w:lang w:val="en"/>
        </w:rPr>
        <w:t>e-over</w:t>
      </w:r>
      <w:r w:rsidRPr="0055137B">
        <w:rPr>
          <w:b/>
          <w:bCs/>
          <w:lang w:val="en"/>
        </w:rPr>
        <w:fldChar w:fldCharType="end"/>
      </w:r>
      <w:r w:rsidRPr="0055137B">
        <w:rPr>
          <w:lang w:val="en"/>
        </w:rPr>
        <w:t xml:space="preserve"> in a documentary is a commentary by the filmmaker, spoken while the camera is filming, or added to the soundtrack during the production. Through this the filmmaker can speak directly to the viewer, offering information, explanations and opinions...</w:t>
      </w:r>
    </w:p>
    <w:p w:rsidR="0055137B" w:rsidRPr="0055137B" w:rsidRDefault="0055137B" w:rsidP="0055137B">
      <w:pPr>
        <w:spacing w:before="100" w:beforeAutospacing="1" w:after="100" w:afterAutospacing="1"/>
        <w:outlineLvl w:val="1"/>
        <w:rPr>
          <w:b/>
          <w:bCs/>
          <w:sz w:val="36"/>
          <w:szCs w:val="36"/>
          <w:lang w:val="en"/>
        </w:rPr>
      </w:pPr>
      <w:r w:rsidRPr="0055137B">
        <w:rPr>
          <w:b/>
          <w:bCs/>
          <w:sz w:val="36"/>
          <w:szCs w:val="36"/>
          <w:lang w:val="en"/>
        </w:rPr>
        <w:t>Direct and Indirect Interviews</w:t>
      </w:r>
    </w:p>
    <w:p w:rsidR="0055137B" w:rsidRPr="0055137B" w:rsidRDefault="0055137B" w:rsidP="0055137B">
      <w:pPr>
        <w:spacing w:before="100" w:beforeAutospacing="1" w:after="100" w:afterAutospacing="1"/>
        <w:rPr>
          <w:lang w:val="en"/>
        </w:rPr>
      </w:pPr>
      <w:r w:rsidRPr="0055137B">
        <w:rPr>
          <w:lang w:val="en"/>
        </w:rPr>
        <w:t xml:space="preserve">The </w:t>
      </w:r>
      <w:hyperlink r:id="rId11" w:tooltip="Interview" w:history="1">
        <w:r w:rsidRPr="0055137B">
          <w:rPr>
            <w:b/>
            <w:bCs/>
            <w:color w:val="0000FF"/>
            <w:u w:val="single"/>
            <w:lang w:val="en"/>
          </w:rPr>
          <w:t>interview</w:t>
        </w:r>
      </w:hyperlink>
      <w:r w:rsidRPr="0055137B">
        <w:rPr>
          <w:lang w:val="en"/>
        </w:rPr>
        <w:t xml:space="preserve"> is a common documentary technique. It allows people being filmed to speak directly about events, prompted by the questions asked by the filmmaker. An interview may take place on screen, or off screen, on a different set. Interviews in a documentary give the viewer a sense of realism, that the documentary maker’s views are mutually shared by another person or source, and thus more valid. To achieve this much detail from what may be a one-hour interview, clips of only a few minutes are shown. Interviews on opposing sides of an issue may be shown to give the viewer comprehensive information about a topic.</w:t>
      </w:r>
    </w:p>
    <w:p w:rsidR="0055137B" w:rsidRDefault="0055137B" w:rsidP="0055137B">
      <w:pPr>
        <w:spacing w:before="100" w:beforeAutospacing="1" w:after="100" w:afterAutospacing="1"/>
        <w:outlineLvl w:val="1"/>
        <w:rPr>
          <w:b/>
          <w:bCs/>
          <w:sz w:val="36"/>
          <w:szCs w:val="36"/>
          <w:lang w:val="en"/>
        </w:rPr>
      </w:pPr>
      <w:r w:rsidRPr="0055137B">
        <w:rPr>
          <w:b/>
          <w:bCs/>
          <w:sz w:val="36"/>
          <w:szCs w:val="36"/>
          <w:lang w:val="en"/>
        </w:rPr>
        <w:t>Archival footage</w:t>
      </w:r>
    </w:p>
    <w:p w:rsidR="0055137B" w:rsidRPr="0055137B" w:rsidRDefault="0055137B" w:rsidP="0055137B">
      <w:pPr>
        <w:spacing w:before="100" w:beforeAutospacing="1" w:after="100" w:afterAutospacing="1"/>
        <w:outlineLvl w:val="1"/>
        <w:rPr>
          <w:lang w:val="en"/>
        </w:rPr>
      </w:pPr>
      <w:r w:rsidRPr="0055137B">
        <w:rPr>
          <w:b/>
          <w:bCs/>
          <w:lang w:val="en"/>
        </w:rPr>
        <w:t>Archival</w:t>
      </w:r>
      <w:r w:rsidRPr="0055137B">
        <w:rPr>
          <w:lang w:val="en"/>
        </w:rPr>
        <w:t xml:space="preserve">, or </w:t>
      </w:r>
      <w:hyperlink r:id="rId12" w:tooltip="Stock footage" w:history="1">
        <w:r w:rsidRPr="0055137B">
          <w:rPr>
            <w:b/>
            <w:bCs/>
            <w:color w:val="0000FF"/>
            <w:u w:val="single"/>
            <w:lang w:val="en"/>
          </w:rPr>
          <w:t>stock footage</w:t>
        </w:r>
      </w:hyperlink>
      <w:r w:rsidRPr="0055137B">
        <w:rPr>
          <w:lang w:val="en"/>
        </w:rPr>
        <w:t xml:space="preserve">, is material obtained from a film library or </w:t>
      </w:r>
      <w:hyperlink r:id="rId13" w:tooltip="Archive" w:history="1">
        <w:r w:rsidRPr="0055137B">
          <w:rPr>
            <w:color w:val="0000FF"/>
            <w:u w:val="single"/>
            <w:lang w:val="en"/>
          </w:rPr>
          <w:t>archive</w:t>
        </w:r>
      </w:hyperlink>
      <w:r w:rsidRPr="0055137B">
        <w:rPr>
          <w:lang w:val="en"/>
        </w:rPr>
        <w:t xml:space="preserve"> and inserted into a documentary to show historical events or to add detail without the need for additional filming.</w:t>
      </w:r>
    </w:p>
    <w:p w:rsidR="0055137B" w:rsidRDefault="0055137B" w:rsidP="0055137B">
      <w:pPr>
        <w:spacing w:before="100" w:beforeAutospacing="1" w:after="100" w:afterAutospacing="1"/>
        <w:outlineLvl w:val="1"/>
        <w:rPr>
          <w:b/>
          <w:bCs/>
          <w:sz w:val="36"/>
          <w:szCs w:val="36"/>
          <w:lang w:val="en"/>
        </w:rPr>
      </w:pPr>
      <w:r w:rsidRPr="0055137B">
        <w:rPr>
          <w:b/>
          <w:bCs/>
          <w:sz w:val="36"/>
          <w:szCs w:val="36"/>
          <w:lang w:val="en"/>
        </w:rPr>
        <w:t>Reenactment</w:t>
      </w:r>
    </w:p>
    <w:p w:rsidR="0055137B" w:rsidRPr="0055137B" w:rsidRDefault="0055137B" w:rsidP="0055137B">
      <w:pPr>
        <w:spacing w:before="100" w:beforeAutospacing="1" w:after="100" w:afterAutospacing="1"/>
        <w:outlineLvl w:val="1"/>
        <w:rPr>
          <w:lang w:val="en"/>
        </w:rPr>
      </w:pPr>
      <w:r w:rsidRPr="0055137B">
        <w:rPr>
          <w:b/>
          <w:bCs/>
          <w:lang w:val="en"/>
        </w:rPr>
        <w:t>Reconstructions</w:t>
      </w:r>
      <w:r w:rsidRPr="0055137B">
        <w:rPr>
          <w:lang w:val="en"/>
        </w:rPr>
        <w:t xml:space="preserve"> are also often used in documentaries. They are artificial scenes of an event which has been reconstructed and acted out on film based on information of the event. Reconstructions generally provide factual information, and give the viewer a sense of realism, as if the event really happened in front of them live. They often indicate that the footage is not real by using techniques such as blurring, distortion, lighting effects, changes in camera level, and color enhancement within the footage.</w:t>
      </w:r>
    </w:p>
    <w:p w:rsidR="0055137B" w:rsidRPr="0055137B" w:rsidRDefault="0055137B" w:rsidP="0055137B">
      <w:pPr>
        <w:spacing w:before="100" w:beforeAutospacing="1" w:after="100" w:afterAutospacing="1"/>
        <w:outlineLvl w:val="1"/>
        <w:rPr>
          <w:b/>
          <w:bCs/>
          <w:sz w:val="36"/>
          <w:szCs w:val="36"/>
          <w:lang w:val="en"/>
        </w:rPr>
      </w:pPr>
      <w:r w:rsidRPr="0055137B">
        <w:rPr>
          <w:b/>
          <w:bCs/>
          <w:sz w:val="36"/>
          <w:szCs w:val="36"/>
          <w:lang w:val="en"/>
        </w:rPr>
        <w:t>Montage</w:t>
      </w:r>
    </w:p>
    <w:p w:rsidR="0055137B" w:rsidRPr="0055137B" w:rsidRDefault="0055137B" w:rsidP="0055137B">
      <w:pPr>
        <w:spacing w:before="100" w:beforeAutospacing="1" w:after="100" w:afterAutospacing="1"/>
        <w:rPr>
          <w:lang w:val="en"/>
        </w:rPr>
      </w:pPr>
      <w:r w:rsidRPr="0055137B">
        <w:rPr>
          <w:lang w:val="en"/>
        </w:rPr>
        <w:t xml:space="preserve">A </w:t>
      </w:r>
      <w:hyperlink r:id="rId14" w:tooltip="Montage sequence" w:history="1">
        <w:r w:rsidRPr="0055137B">
          <w:rPr>
            <w:b/>
            <w:bCs/>
            <w:color w:val="0000FF"/>
            <w:u w:val="single"/>
            <w:lang w:val="en"/>
          </w:rPr>
          <w:t>montage sequence</w:t>
        </w:r>
      </w:hyperlink>
      <w:r w:rsidRPr="0055137B">
        <w:rPr>
          <w:lang w:val="en"/>
        </w:rPr>
        <w:t xml:space="preserve"> conveys ideas visually by putting them in a specific order in the film. Narrative montages involve the planning of sequence of shots used to indicate changes in time and place within a film. Ideational montages link actions with words, and are often used in documentaries.</w:t>
      </w:r>
    </w:p>
    <w:p w:rsidR="0055137B" w:rsidRPr="0055137B" w:rsidRDefault="0055137B" w:rsidP="0055137B">
      <w:pPr>
        <w:spacing w:before="100" w:beforeAutospacing="1" w:after="100" w:afterAutospacing="1"/>
        <w:rPr>
          <w:lang w:val="en"/>
        </w:rPr>
      </w:pPr>
      <w:r w:rsidRPr="0055137B">
        <w:rPr>
          <w:lang w:val="en"/>
        </w:rPr>
        <w:lastRenderedPageBreak/>
        <w:t>A different positioning of shots conveys different ideas to the viewer. For example, a montage containing a negative theme followed by a positive theme may give the viewer the idea that the positive theme is the main theme of the montage.</w:t>
      </w:r>
    </w:p>
    <w:p w:rsidR="0055137B" w:rsidRPr="0055137B" w:rsidRDefault="0055137B" w:rsidP="0055137B">
      <w:pPr>
        <w:spacing w:before="100" w:beforeAutospacing="1" w:after="100" w:afterAutospacing="1"/>
        <w:rPr>
          <w:lang w:val="en"/>
        </w:rPr>
      </w:pPr>
      <w:r w:rsidRPr="0055137B">
        <w:rPr>
          <w:lang w:val="en"/>
        </w:rPr>
        <w:t>Montages in documentaries are usually linked with words that characters say. This visual representation of the characters thoughts helps position the viewer in the story, and helps the viewer better understand what the character is saying. It visually presents a progression of ideas on a screen.</w:t>
      </w:r>
    </w:p>
    <w:p w:rsidR="0055137B" w:rsidRPr="0055137B" w:rsidRDefault="0055137B" w:rsidP="0055137B">
      <w:pPr>
        <w:spacing w:before="100" w:beforeAutospacing="1" w:after="100" w:afterAutospacing="1"/>
        <w:outlineLvl w:val="1"/>
        <w:rPr>
          <w:b/>
          <w:bCs/>
          <w:sz w:val="36"/>
          <w:szCs w:val="36"/>
          <w:lang w:val="en"/>
        </w:rPr>
      </w:pPr>
      <w:r w:rsidRPr="0055137B">
        <w:rPr>
          <w:b/>
          <w:bCs/>
          <w:sz w:val="36"/>
          <w:szCs w:val="36"/>
          <w:lang w:val="en"/>
        </w:rPr>
        <w:t>Expositi</w:t>
      </w:r>
      <w:r>
        <w:rPr>
          <w:b/>
          <w:bCs/>
          <w:sz w:val="36"/>
          <w:szCs w:val="36"/>
          <w:lang w:val="en"/>
        </w:rPr>
        <w:t>on</w:t>
      </w:r>
    </w:p>
    <w:p w:rsidR="0055137B" w:rsidRPr="0055137B" w:rsidRDefault="0055137B" w:rsidP="0055137B">
      <w:pPr>
        <w:spacing w:before="100" w:beforeAutospacing="1" w:after="100" w:afterAutospacing="1"/>
        <w:rPr>
          <w:lang w:val="en"/>
        </w:rPr>
      </w:pPr>
      <w:r w:rsidRPr="0055137B">
        <w:rPr>
          <w:lang w:val="en"/>
        </w:rPr>
        <w:t xml:space="preserve">In a documentary, the </w:t>
      </w:r>
      <w:hyperlink r:id="rId15" w:tooltip="Exposition (literary technique)" w:history="1">
        <w:r w:rsidRPr="0055137B">
          <w:rPr>
            <w:b/>
            <w:bCs/>
            <w:color w:val="0000FF"/>
            <w:u w:val="single"/>
            <w:lang w:val="en"/>
          </w:rPr>
          <w:t>exposition</w:t>
        </w:r>
      </w:hyperlink>
      <w:r w:rsidRPr="0055137B">
        <w:rPr>
          <w:lang w:val="en"/>
        </w:rPr>
        <w:t xml:space="preserve"> occurs at the beginning and introduces the important themes of the film. It is important because it creates the viewer's first impression and introduces the viewer to the content.</w:t>
      </w:r>
    </w:p>
    <w:p w:rsidR="0055137B" w:rsidRPr="0055137B" w:rsidRDefault="0055137B" w:rsidP="0055137B">
      <w:pPr>
        <w:spacing w:before="100" w:beforeAutospacing="1" w:after="100" w:afterAutospacing="1"/>
        <w:rPr>
          <w:lang w:val="en"/>
        </w:rPr>
      </w:pPr>
      <w:r w:rsidRPr="0055137B">
        <w:rPr>
          <w:lang w:val="en"/>
        </w:rPr>
        <w:t>Dramatic segments of the documentary are specially chosen in order to catch the viewer’s attention. These shots are specifically positioned, such that the montage positions us to believe a certain theme presented by the documentary and this the documentary presents its view much more persuasively to the viewer.</w:t>
      </w:r>
    </w:p>
    <w:p w:rsidR="0055137B" w:rsidRPr="0055137B" w:rsidRDefault="0055137B" w:rsidP="0055137B">
      <w:pPr>
        <w:pBdr>
          <w:top w:val="single" w:sz="6" w:space="1" w:color="auto"/>
        </w:pBdr>
        <w:jc w:val="center"/>
        <w:rPr>
          <w:rFonts w:ascii="Arial" w:hAnsi="Arial" w:cs="Arial"/>
          <w:vanish/>
          <w:sz w:val="16"/>
          <w:szCs w:val="16"/>
        </w:rPr>
      </w:pPr>
      <w:r w:rsidRPr="0055137B">
        <w:rPr>
          <w:rFonts w:ascii="Arial" w:hAnsi="Arial" w:cs="Arial"/>
          <w:vanish/>
          <w:sz w:val="16"/>
          <w:szCs w:val="16"/>
        </w:rPr>
        <w:t>Bottom of Form</w:t>
      </w:r>
    </w:p>
    <w:sectPr w:rsidR="0055137B" w:rsidRPr="0055137B" w:rsidSect="005513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D1FE8"/>
    <w:multiLevelType w:val="multilevel"/>
    <w:tmpl w:val="815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E3001"/>
    <w:multiLevelType w:val="multilevel"/>
    <w:tmpl w:val="9DF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9E7D4C"/>
    <w:multiLevelType w:val="multilevel"/>
    <w:tmpl w:val="5EB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C42B0E"/>
    <w:multiLevelType w:val="multilevel"/>
    <w:tmpl w:val="E86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0833A4"/>
    <w:multiLevelType w:val="multilevel"/>
    <w:tmpl w:val="D3D0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7B0D59"/>
    <w:multiLevelType w:val="multilevel"/>
    <w:tmpl w:val="938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D56D54"/>
    <w:multiLevelType w:val="multilevel"/>
    <w:tmpl w:val="DF4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9E7833"/>
    <w:multiLevelType w:val="multilevel"/>
    <w:tmpl w:val="3F2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8A6BAF"/>
    <w:multiLevelType w:val="multilevel"/>
    <w:tmpl w:val="CE8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C802A3"/>
    <w:multiLevelType w:val="multilevel"/>
    <w:tmpl w:val="C4D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6F388D"/>
    <w:multiLevelType w:val="multilevel"/>
    <w:tmpl w:val="8B1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D5723C"/>
    <w:multiLevelType w:val="multilevel"/>
    <w:tmpl w:val="792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955C38"/>
    <w:multiLevelType w:val="multilevel"/>
    <w:tmpl w:val="534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1"/>
  </w:num>
  <w:num w:numId="4">
    <w:abstractNumId w:val="2"/>
  </w:num>
  <w:num w:numId="5">
    <w:abstractNumId w:val="7"/>
  </w:num>
  <w:num w:numId="6">
    <w:abstractNumId w:val="4"/>
  </w:num>
  <w:num w:numId="7">
    <w:abstractNumId w:val="12"/>
  </w:num>
  <w:num w:numId="8">
    <w:abstractNumId w:val="9"/>
  </w:num>
  <w:num w:numId="9">
    <w:abstractNumId w:val="8"/>
  </w:num>
  <w:num w:numId="10">
    <w:abstractNumId w:val="10"/>
  </w:num>
  <w:num w:numId="11">
    <w:abstractNumId w:val="6"/>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37B"/>
    <w:rsid w:val="0055137B"/>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5137B"/>
    <w:rPr>
      <w:rFonts w:ascii="Tahoma" w:hAnsi="Tahoma" w:cs="Tahoma"/>
      <w:sz w:val="16"/>
      <w:szCs w:val="16"/>
    </w:rPr>
  </w:style>
  <w:style w:type="character" w:customStyle="1" w:styleId="BalloonTextChar">
    <w:name w:val="Balloon Text Char"/>
    <w:basedOn w:val="DefaultParagraphFont"/>
    <w:link w:val="BalloonText"/>
    <w:rsid w:val="005513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5137B"/>
    <w:rPr>
      <w:rFonts w:ascii="Tahoma" w:hAnsi="Tahoma" w:cs="Tahoma"/>
      <w:sz w:val="16"/>
      <w:szCs w:val="16"/>
    </w:rPr>
  </w:style>
  <w:style w:type="character" w:customStyle="1" w:styleId="BalloonTextChar">
    <w:name w:val="Balloon Text Char"/>
    <w:basedOn w:val="DefaultParagraphFont"/>
    <w:link w:val="BalloonText"/>
    <w:rsid w:val="005513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0080481">
      <w:marLeft w:val="0"/>
      <w:marRight w:val="0"/>
      <w:marTop w:val="0"/>
      <w:marBottom w:val="0"/>
      <w:divBdr>
        <w:top w:val="none" w:sz="0" w:space="0" w:color="auto"/>
        <w:left w:val="none" w:sz="0" w:space="0" w:color="auto"/>
        <w:bottom w:val="none" w:sz="0" w:space="0" w:color="auto"/>
        <w:right w:val="none" w:sz="0" w:space="0" w:color="auto"/>
      </w:divBdr>
      <w:divsChild>
        <w:div w:id="812217348">
          <w:marLeft w:val="0"/>
          <w:marRight w:val="0"/>
          <w:marTop w:val="0"/>
          <w:marBottom w:val="0"/>
          <w:divBdr>
            <w:top w:val="none" w:sz="0" w:space="0" w:color="auto"/>
            <w:left w:val="none" w:sz="0" w:space="0" w:color="auto"/>
            <w:bottom w:val="none" w:sz="0" w:space="0" w:color="auto"/>
            <w:right w:val="none" w:sz="0" w:space="0" w:color="auto"/>
          </w:divBdr>
          <w:divsChild>
            <w:div w:id="743913314">
              <w:marLeft w:val="0"/>
              <w:marRight w:val="0"/>
              <w:marTop w:val="0"/>
              <w:marBottom w:val="0"/>
              <w:divBdr>
                <w:top w:val="none" w:sz="0" w:space="0" w:color="auto"/>
                <w:left w:val="none" w:sz="0" w:space="0" w:color="auto"/>
                <w:bottom w:val="none" w:sz="0" w:space="0" w:color="auto"/>
                <w:right w:val="none" w:sz="0" w:space="0" w:color="auto"/>
              </w:divBdr>
            </w:div>
            <w:div w:id="472064821">
              <w:marLeft w:val="0"/>
              <w:marRight w:val="0"/>
              <w:marTop w:val="0"/>
              <w:marBottom w:val="0"/>
              <w:divBdr>
                <w:top w:val="none" w:sz="0" w:space="0" w:color="auto"/>
                <w:left w:val="none" w:sz="0" w:space="0" w:color="auto"/>
                <w:bottom w:val="none" w:sz="0" w:space="0" w:color="auto"/>
                <w:right w:val="none" w:sz="0" w:space="0" w:color="auto"/>
              </w:divBdr>
              <w:divsChild>
                <w:div w:id="1341159066">
                  <w:marLeft w:val="0"/>
                  <w:marRight w:val="0"/>
                  <w:marTop w:val="0"/>
                  <w:marBottom w:val="0"/>
                  <w:divBdr>
                    <w:top w:val="none" w:sz="0" w:space="0" w:color="auto"/>
                    <w:left w:val="none" w:sz="0" w:space="0" w:color="auto"/>
                    <w:bottom w:val="none" w:sz="0" w:space="0" w:color="auto"/>
                    <w:right w:val="none" w:sz="0" w:space="0" w:color="auto"/>
                  </w:divBdr>
                </w:div>
                <w:div w:id="1658798055">
                  <w:marLeft w:val="0"/>
                  <w:marRight w:val="0"/>
                  <w:marTop w:val="0"/>
                  <w:marBottom w:val="0"/>
                  <w:divBdr>
                    <w:top w:val="none" w:sz="0" w:space="0" w:color="auto"/>
                    <w:left w:val="none" w:sz="0" w:space="0" w:color="auto"/>
                    <w:bottom w:val="none" w:sz="0" w:space="0" w:color="auto"/>
                    <w:right w:val="none" w:sz="0" w:space="0" w:color="auto"/>
                  </w:divBdr>
                </w:div>
              </w:divsChild>
            </w:div>
            <w:div w:id="1928616921">
              <w:marLeft w:val="0"/>
              <w:marRight w:val="0"/>
              <w:marTop w:val="0"/>
              <w:marBottom w:val="0"/>
              <w:divBdr>
                <w:top w:val="none" w:sz="0" w:space="0" w:color="auto"/>
                <w:left w:val="none" w:sz="0" w:space="0" w:color="auto"/>
                <w:bottom w:val="none" w:sz="0" w:space="0" w:color="auto"/>
                <w:right w:val="none" w:sz="0" w:space="0" w:color="auto"/>
              </w:divBdr>
              <w:divsChild>
                <w:div w:id="971792026">
                  <w:marLeft w:val="0"/>
                  <w:marRight w:val="0"/>
                  <w:marTop w:val="0"/>
                  <w:marBottom w:val="0"/>
                  <w:divBdr>
                    <w:top w:val="none" w:sz="0" w:space="0" w:color="auto"/>
                    <w:left w:val="none" w:sz="0" w:space="0" w:color="auto"/>
                    <w:bottom w:val="none" w:sz="0" w:space="0" w:color="auto"/>
                    <w:right w:val="none" w:sz="0" w:space="0" w:color="auto"/>
                  </w:divBdr>
                </w:div>
                <w:div w:id="975182111">
                  <w:marLeft w:val="0"/>
                  <w:marRight w:val="0"/>
                  <w:marTop w:val="0"/>
                  <w:marBottom w:val="0"/>
                  <w:divBdr>
                    <w:top w:val="none" w:sz="0" w:space="0" w:color="auto"/>
                    <w:left w:val="none" w:sz="0" w:space="0" w:color="auto"/>
                    <w:bottom w:val="none" w:sz="0" w:space="0" w:color="auto"/>
                    <w:right w:val="none" w:sz="0" w:space="0" w:color="auto"/>
                  </w:divBdr>
                </w:div>
                <w:div w:id="2121755702">
                  <w:marLeft w:val="0"/>
                  <w:marRight w:val="0"/>
                  <w:marTop w:val="0"/>
                  <w:marBottom w:val="0"/>
                  <w:divBdr>
                    <w:top w:val="none" w:sz="0" w:space="0" w:color="auto"/>
                    <w:left w:val="none" w:sz="0" w:space="0" w:color="auto"/>
                    <w:bottom w:val="none" w:sz="0" w:space="0" w:color="auto"/>
                    <w:right w:val="none" w:sz="0" w:space="0" w:color="auto"/>
                  </w:divBdr>
                  <w:divsChild>
                    <w:div w:id="13950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106621">
          <w:marLeft w:val="0"/>
          <w:marRight w:val="0"/>
          <w:marTop w:val="0"/>
          <w:marBottom w:val="0"/>
          <w:divBdr>
            <w:top w:val="none" w:sz="0" w:space="0" w:color="auto"/>
            <w:left w:val="none" w:sz="0" w:space="0" w:color="auto"/>
            <w:bottom w:val="none" w:sz="0" w:space="0" w:color="auto"/>
            <w:right w:val="none" w:sz="0" w:space="0" w:color="auto"/>
          </w:divBdr>
          <w:divsChild>
            <w:div w:id="1359622026">
              <w:marLeft w:val="0"/>
              <w:marRight w:val="0"/>
              <w:marTop w:val="0"/>
              <w:marBottom w:val="0"/>
              <w:divBdr>
                <w:top w:val="none" w:sz="0" w:space="0" w:color="auto"/>
                <w:left w:val="none" w:sz="0" w:space="0" w:color="auto"/>
                <w:bottom w:val="none" w:sz="0" w:space="0" w:color="auto"/>
                <w:right w:val="none" w:sz="0" w:space="0" w:color="auto"/>
              </w:divBdr>
              <w:divsChild>
                <w:div w:id="324820086">
                  <w:marLeft w:val="0"/>
                  <w:marRight w:val="0"/>
                  <w:marTop w:val="0"/>
                  <w:marBottom w:val="0"/>
                  <w:divBdr>
                    <w:top w:val="none" w:sz="0" w:space="0" w:color="auto"/>
                    <w:left w:val="none" w:sz="0" w:space="0" w:color="auto"/>
                    <w:bottom w:val="none" w:sz="0" w:space="0" w:color="auto"/>
                    <w:right w:val="none" w:sz="0" w:space="0" w:color="auto"/>
                  </w:divBdr>
                </w:div>
              </w:divsChild>
            </w:div>
            <w:div w:id="380981455">
              <w:marLeft w:val="0"/>
              <w:marRight w:val="0"/>
              <w:marTop w:val="0"/>
              <w:marBottom w:val="0"/>
              <w:divBdr>
                <w:top w:val="none" w:sz="0" w:space="0" w:color="auto"/>
                <w:left w:val="none" w:sz="0" w:space="0" w:color="auto"/>
                <w:bottom w:val="none" w:sz="0" w:space="0" w:color="auto"/>
                <w:right w:val="none" w:sz="0" w:space="0" w:color="auto"/>
              </w:divBdr>
              <w:divsChild>
                <w:div w:id="2056419160">
                  <w:marLeft w:val="0"/>
                  <w:marRight w:val="0"/>
                  <w:marTop w:val="0"/>
                  <w:marBottom w:val="0"/>
                  <w:divBdr>
                    <w:top w:val="none" w:sz="0" w:space="0" w:color="auto"/>
                    <w:left w:val="none" w:sz="0" w:space="0" w:color="auto"/>
                    <w:bottom w:val="none" w:sz="0" w:space="0" w:color="auto"/>
                    <w:right w:val="none" w:sz="0" w:space="0" w:color="auto"/>
                  </w:divBdr>
                </w:div>
              </w:divsChild>
            </w:div>
            <w:div w:id="1107308667">
              <w:marLeft w:val="0"/>
              <w:marRight w:val="0"/>
              <w:marTop w:val="0"/>
              <w:marBottom w:val="0"/>
              <w:divBdr>
                <w:top w:val="none" w:sz="0" w:space="0" w:color="auto"/>
                <w:left w:val="none" w:sz="0" w:space="0" w:color="auto"/>
                <w:bottom w:val="none" w:sz="0" w:space="0" w:color="auto"/>
                <w:right w:val="none" w:sz="0" w:space="0" w:color="auto"/>
              </w:divBdr>
              <w:divsChild>
                <w:div w:id="1956668732">
                  <w:marLeft w:val="0"/>
                  <w:marRight w:val="0"/>
                  <w:marTop w:val="0"/>
                  <w:marBottom w:val="0"/>
                  <w:divBdr>
                    <w:top w:val="none" w:sz="0" w:space="0" w:color="auto"/>
                    <w:left w:val="none" w:sz="0" w:space="0" w:color="auto"/>
                    <w:bottom w:val="none" w:sz="0" w:space="0" w:color="auto"/>
                    <w:right w:val="none" w:sz="0" w:space="0" w:color="auto"/>
                  </w:divBdr>
                </w:div>
              </w:divsChild>
            </w:div>
            <w:div w:id="409616797">
              <w:marLeft w:val="0"/>
              <w:marRight w:val="0"/>
              <w:marTop w:val="0"/>
              <w:marBottom w:val="0"/>
              <w:divBdr>
                <w:top w:val="none" w:sz="0" w:space="0" w:color="auto"/>
                <w:left w:val="none" w:sz="0" w:space="0" w:color="auto"/>
                <w:bottom w:val="none" w:sz="0" w:space="0" w:color="auto"/>
                <w:right w:val="none" w:sz="0" w:space="0" w:color="auto"/>
              </w:divBdr>
              <w:divsChild>
                <w:div w:id="1778720777">
                  <w:marLeft w:val="0"/>
                  <w:marRight w:val="0"/>
                  <w:marTop w:val="0"/>
                  <w:marBottom w:val="0"/>
                  <w:divBdr>
                    <w:top w:val="none" w:sz="0" w:space="0" w:color="auto"/>
                    <w:left w:val="none" w:sz="0" w:space="0" w:color="auto"/>
                    <w:bottom w:val="none" w:sz="0" w:space="0" w:color="auto"/>
                    <w:right w:val="none" w:sz="0" w:space="0" w:color="auto"/>
                  </w:divBdr>
                </w:div>
              </w:divsChild>
            </w:div>
            <w:div w:id="1327319599">
              <w:marLeft w:val="0"/>
              <w:marRight w:val="0"/>
              <w:marTop w:val="0"/>
              <w:marBottom w:val="0"/>
              <w:divBdr>
                <w:top w:val="none" w:sz="0" w:space="0" w:color="auto"/>
                <w:left w:val="none" w:sz="0" w:space="0" w:color="auto"/>
                <w:bottom w:val="none" w:sz="0" w:space="0" w:color="auto"/>
                <w:right w:val="none" w:sz="0" w:space="0" w:color="auto"/>
              </w:divBdr>
              <w:divsChild>
                <w:div w:id="749739913">
                  <w:marLeft w:val="0"/>
                  <w:marRight w:val="0"/>
                  <w:marTop w:val="0"/>
                  <w:marBottom w:val="0"/>
                  <w:divBdr>
                    <w:top w:val="none" w:sz="0" w:space="0" w:color="auto"/>
                    <w:left w:val="none" w:sz="0" w:space="0" w:color="auto"/>
                    <w:bottom w:val="none" w:sz="0" w:space="0" w:color="auto"/>
                    <w:right w:val="none" w:sz="0" w:space="0" w:color="auto"/>
                  </w:divBdr>
                  <w:divsChild>
                    <w:div w:id="18527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31013">
      <w:marLeft w:val="0"/>
      <w:marRight w:val="0"/>
      <w:marTop w:val="0"/>
      <w:marBottom w:val="0"/>
      <w:divBdr>
        <w:top w:val="none" w:sz="0" w:space="0" w:color="auto"/>
        <w:left w:val="none" w:sz="0" w:space="0" w:color="auto"/>
        <w:bottom w:val="none" w:sz="0" w:space="0" w:color="auto"/>
        <w:right w:val="none" w:sz="0" w:space="0" w:color="auto"/>
      </w:divBdr>
    </w:div>
    <w:div w:id="1793669885">
      <w:marLeft w:val="0"/>
      <w:marRight w:val="0"/>
      <w:marTop w:val="0"/>
      <w:marBottom w:val="0"/>
      <w:divBdr>
        <w:top w:val="none" w:sz="0" w:space="0" w:color="auto"/>
        <w:left w:val="none" w:sz="0" w:space="0" w:color="auto"/>
        <w:bottom w:val="none" w:sz="0" w:space="0" w:color="auto"/>
        <w:right w:val="none" w:sz="0" w:space="0" w:color="auto"/>
      </w:divBdr>
      <w:divsChild>
        <w:div w:id="2019505338">
          <w:marLeft w:val="0"/>
          <w:marRight w:val="0"/>
          <w:marTop w:val="0"/>
          <w:marBottom w:val="0"/>
          <w:divBdr>
            <w:top w:val="none" w:sz="0" w:space="0" w:color="auto"/>
            <w:left w:val="none" w:sz="0" w:space="0" w:color="auto"/>
            <w:bottom w:val="none" w:sz="0" w:space="0" w:color="auto"/>
            <w:right w:val="none" w:sz="0" w:space="0" w:color="auto"/>
          </w:divBdr>
          <w:divsChild>
            <w:div w:id="734283244">
              <w:marLeft w:val="0"/>
              <w:marRight w:val="0"/>
              <w:marTop w:val="0"/>
              <w:marBottom w:val="0"/>
              <w:divBdr>
                <w:top w:val="none" w:sz="0" w:space="0" w:color="auto"/>
                <w:left w:val="none" w:sz="0" w:space="0" w:color="auto"/>
                <w:bottom w:val="none" w:sz="0" w:space="0" w:color="auto"/>
                <w:right w:val="none" w:sz="0" w:space="0" w:color="auto"/>
              </w:divBdr>
            </w:div>
            <w:div w:id="345325926">
              <w:marLeft w:val="0"/>
              <w:marRight w:val="0"/>
              <w:marTop w:val="0"/>
              <w:marBottom w:val="0"/>
              <w:divBdr>
                <w:top w:val="none" w:sz="0" w:space="0" w:color="auto"/>
                <w:left w:val="none" w:sz="0" w:space="0" w:color="auto"/>
                <w:bottom w:val="none" w:sz="0" w:space="0" w:color="auto"/>
                <w:right w:val="none" w:sz="0" w:space="0" w:color="auto"/>
              </w:divBdr>
            </w:div>
            <w:div w:id="341055294">
              <w:marLeft w:val="0"/>
              <w:marRight w:val="0"/>
              <w:marTop w:val="0"/>
              <w:marBottom w:val="0"/>
              <w:divBdr>
                <w:top w:val="none" w:sz="0" w:space="0" w:color="auto"/>
                <w:left w:val="none" w:sz="0" w:space="0" w:color="auto"/>
                <w:bottom w:val="none" w:sz="0" w:space="0" w:color="auto"/>
                <w:right w:val="none" w:sz="0" w:space="0" w:color="auto"/>
              </w:divBdr>
              <w:divsChild>
                <w:div w:id="2131900119">
                  <w:marLeft w:val="0"/>
                  <w:marRight w:val="0"/>
                  <w:marTop w:val="0"/>
                  <w:marBottom w:val="0"/>
                  <w:divBdr>
                    <w:top w:val="none" w:sz="0" w:space="0" w:color="auto"/>
                    <w:left w:val="none" w:sz="0" w:space="0" w:color="auto"/>
                    <w:bottom w:val="none" w:sz="0" w:space="0" w:color="auto"/>
                    <w:right w:val="none" w:sz="0" w:space="0" w:color="auto"/>
                  </w:divBdr>
                </w:div>
                <w:div w:id="776561054">
                  <w:marLeft w:val="0"/>
                  <w:marRight w:val="0"/>
                  <w:marTop w:val="0"/>
                  <w:marBottom w:val="0"/>
                  <w:divBdr>
                    <w:top w:val="none" w:sz="0" w:space="0" w:color="auto"/>
                    <w:left w:val="none" w:sz="0" w:space="0" w:color="auto"/>
                    <w:bottom w:val="none" w:sz="0" w:space="0" w:color="auto"/>
                    <w:right w:val="none" w:sz="0" w:space="0" w:color="auto"/>
                  </w:divBdr>
                  <w:divsChild>
                    <w:div w:id="17376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4217">
              <w:marLeft w:val="0"/>
              <w:marRight w:val="0"/>
              <w:marTop w:val="0"/>
              <w:marBottom w:val="0"/>
              <w:divBdr>
                <w:top w:val="none" w:sz="0" w:space="0" w:color="auto"/>
                <w:left w:val="none" w:sz="0" w:space="0" w:color="auto"/>
                <w:bottom w:val="none" w:sz="0" w:space="0" w:color="auto"/>
                <w:right w:val="none" w:sz="0" w:space="0" w:color="auto"/>
              </w:divBdr>
            </w:div>
            <w:div w:id="1957132546">
              <w:marLeft w:val="0"/>
              <w:marRight w:val="0"/>
              <w:marTop w:val="0"/>
              <w:marBottom w:val="0"/>
              <w:divBdr>
                <w:top w:val="none" w:sz="0" w:space="0" w:color="auto"/>
                <w:left w:val="none" w:sz="0" w:space="0" w:color="auto"/>
                <w:bottom w:val="none" w:sz="0" w:space="0" w:color="auto"/>
                <w:right w:val="none" w:sz="0" w:space="0" w:color="auto"/>
              </w:divBdr>
              <w:divsChild>
                <w:div w:id="914314102">
                  <w:marLeft w:val="0"/>
                  <w:marRight w:val="0"/>
                  <w:marTop w:val="0"/>
                  <w:marBottom w:val="0"/>
                  <w:divBdr>
                    <w:top w:val="none" w:sz="0" w:space="0" w:color="auto"/>
                    <w:left w:val="none" w:sz="0" w:space="0" w:color="auto"/>
                    <w:bottom w:val="none" w:sz="0" w:space="0" w:color="auto"/>
                    <w:right w:val="none" w:sz="0" w:space="0" w:color="auto"/>
                  </w:divBdr>
                </w:div>
                <w:div w:id="93305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ctor" TargetMode="External"/><Relationship Id="rId13" Type="http://schemas.openxmlformats.org/officeDocument/2006/relationships/hyperlink" Target="https://en.wikipedia.org/wiki/Archive" TargetMode="External"/><Relationship Id="rId3" Type="http://schemas.microsoft.com/office/2007/relationships/stylesWithEffects" Target="stylesWithEffects.xml"/><Relationship Id="rId7" Type="http://schemas.openxmlformats.org/officeDocument/2006/relationships/hyperlink" Target="https://en.wikipedia.org/wiki/Public_interest" TargetMode="External"/><Relationship Id="rId12" Type="http://schemas.openxmlformats.org/officeDocument/2006/relationships/hyperlink" Target="https://en.wikipedia.org/wiki/Stock_footag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Documentary_film" TargetMode="External"/><Relationship Id="rId11" Type="http://schemas.openxmlformats.org/officeDocument/2006/relationships/hyperlink" Target="https://en.wikipedia.org/wiki/Interview" TargetMode="External"/><Relationship Id="rId5" Type="http://schemas.openxmlformats.org/officeDocument/2006/relationships/webSettings" Target="webSettings.xml"/><Relationship Id="rId15" Type="http://schemas.openxmlformats.org/officeDocument/2006/relationships/hyperlink" Target="https://en.wikipedia.org/wiki/Exposition_(literary_technique)" TargetMode="External"/><Relationship Id="rId10" Type="http://schemas.openxmlformats.org/officeDocument/2006/relationships/hyperlink" Target="https://en.wikipedia.org/wiki/Set_construction" TargetMode="External"/><Relationship Id="rId4" Type="http://schemas.openxmlformats.org/officeDocument/2006/relationships/settings" Target="settings.xml"/><Relationship Id="rId9" Type="http://schemas.openxmlformats.org/officeDocument/2006/relationships/hyperlink" Target="https://en.wikipedia.org/wiki/Screenplay" TargetMode="External"/><Relationship Id="rId14" Type="http://schemas.openxmlformats.org/officeDocument/2006/relationships/hyperlink" Target="https://en.wikipedia.org/wiki/Montage_sequ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DE261B46</Template>
  <TotalTime>4</TotalTime>
  <Pages>2</Pages>
  <Words>599</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2016-03-04T04:28:00Z</dcterms:created>
  <dcterms:modified xsi:type="dcterms:W3CDTF">2016-03-04T04:32:00Z</dcterms:modified>
</cp:coreProperties>
</file>