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472D2" w:rsidRPr="007C4DC8" w:rsidRDefault="002B1C4B" w:rsidP="00FA2FC7">
      <w:pPr>
        <w:widowControl w:val="0"/>
        <w:jc w:val="center"/>
        <w:rPr>
          <w:rFonts w:ascii="Times New Roman" w:hAnsi="Times New Roman" w:cs="Times New Roman"/>
          <w:b/>
          <w:sz w:val="24"/>
          <w:szCs w:val="24"/>
        </w:rPr>
      </w:pPr>
      <w:r w:rsidRPr="007C4DC8">
        <w:rPr>
          <w:rFonts w:ascii="Times New Roman" w:hAnsi="Times New Roman" w:cs="Times New Roman"/>
          <w:noProof/>
          <w:sz w:val="24"/>
          <w:szCs w:val="24"/>
          <w:lang w:eastAsia="en-AU"/>
        </w:rPr>
        <w:drawing>
          <wp:inline distT="0" distB="0" distL="0" distR="0" wp14:anchorId="2FDABAE1" wp14:editId="7540236D">
            <wp:extent cx="514350" cy="533400"/>
            <wp:effectExtent l="0" t="0" r="0" b="0"/>
            <wp:docPr id="5" name="Picture 5" descr="Image result for narrogin sh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 result for narrogin shs"/>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14350" cy="533400"/>
                    </a:xfrm>
                    <a:prstGeom prst="rect">
                      <a:avLst/>
                    </a:prstGeom>
                    <a:noFill/>
                    <a:ln>
                      <a:noFill/>
                    </a:ln>
                  </pic:spPr>
                </pic:pic>
              </a:graphicData>
            </a:graphic>
          </wp:inline>
        </w:drawing>
      </w:r>
      <w:r w:rsidRPr="007C4DC8">
        <w:rPr>
          <w:rFonts w:ascii="Times New Roman" w:hAnsi="Times New Roman" w:cs="Times New Roman"/>
          <w:b/>
          <w:sz w:val="24"/>
          <w:szCs w:val="24"/>
        </w:rPr>
        <w:t xml:space="preserve">   </w:t>
      </w:r>
      <w:r w:rsidR="00B472D2" w:rsidRPr="007C4DC8">
        <w:rPr>
          <w:rFonts w:ascii="Times New Roman" w:hAnsi="Times New Roman" w:cs="Times New Roman"/>
          <w:b/>
          <w:sz w:val="24"/>
          <w:szCs w:val="24"/>
        </w:rPr>
        <w:t xml:space="preserve">NARROGIN SENIOR HIGH SCHOOL   </w:t>
      </w:r>
      <w:r w:rsidR="00B472D2" w:rsidRPr="007C4DC8">
        <w:rPr>
          <w:rFonts w:ascii="Times New Roman" w:hAnsi="Times New Roman" w:cs="Times New Roman"/>
          <w:b/>
          <w:sz w:val="24"/>
          <w:szCs w:val="24"/>
        </w:rPr>
        <w:tab/>
      </w:r>
      <w:r w:rsidR="00B472D2" w:rsidRPr="007C4DC8">
        <w:rPr>
          <w:rFonts w:ascii="Times New Roman" w:hAnsi="Times New Roman" w:cs="Times New Roman"/>
          <w:noProof/>
          <w:sz w:val="24"/>
          <w:szCs w:val="24"/>
          <w:lang w:eastAsia="en-AU"/>
        </w:rPr>
        <w:drawing>
          <wp:inline distT="0" distB="0" distL="0" distR="0">
            <wp:extent cx="514350" cy="533400"/>
            <wp:effectExtent l="0" t="0" r="0" b="0"/>
            <wp:docPr id="4" name="Picture 4" descr="Image result for narrogin sh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Image result for narrogin shs"/>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14350" cy="533400"/>
                    </a:xfrm>
                    <a:prstGeom prst="rect">
                      <a:avLst/>
                    </a:prstGeom>
                    <a:noFill/>
                    <a:ln>
                      <a:noFill/>
                    </a:ln>
                  </pic:spPr>
                </pic:pic>
              </a:graphicData>
            </a:graphic>
          </wp:inline>
        </w:drawing>
      </w:r>
    </w:p>
    <w:p w:rsidR="00B472D2" w:rsidRPr="007C4DC8" w:rsidRDefault="00B472D2" w:rsidP="00FA2FC7">
      <w:pPr>
        <w:rPr>
          <w:rFonts w:ascii="Times New Roman" w:hAnsi="Times New Roman" w:cs="Times New Roman"/>
          <w:b/>
          <w:sz w:val="24"/>
          <w:szCs w:val="24"/>
        </w:rPr>
      </w:pPr>
    </w:p>
    <w:p w:rsidR="00B472D2" w:rsidRPr="009C24CD" w:rsidRDefault="00B472D2" w:rsidP="009C24CD">
      <w:pPr>
        <w:jc w:val="center"/>
        <w:rPr>
          <w:rFonts w:ascii="Times New Roman" w:hAnsi="Times New Roman" w:cs="Times New Roman"/>
          <w:b/>
          <w:sz w:val="24"/>
          <w:szCs w:val="24"/>
        </w:rPr>
      </w:pPr>
      <w:r w:rsidRPr="007C4DC8">
        <w:rPr>
          <w:rFonts w:ascii="Times New Roman" w:hAnsi="Times New Roman" w:cs="Times New Roman"/>
          <w:b/>
          <w:sz w:val="24"/>
          <w:szCs w:val="24"/>
        </w:rPr>
        <w:t xml:space="preserve">English ATAR Year 11 </w:t>
      </w:r>
    </w:p>
    <w:tbl>
      <w:tblPr>
        <w:tblW w:w="9356" w:type="dxa"/>
        <w:tblInd w:w="70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9356"/>
      </w:tblGrid>
      <w:tr w:rsidR="00B472D2" w:rsidRPr="007C4DC8" w:rsidTr="00FA2FC7">
        <w:trPr>
          <w:cantSplit/>
        </w:trPr>
        <w:tc>
          <w:tcPr>
            <w:tcW w:w="9356" w:type="dxa"/>
            <w:tcBorders>
              <w:top w:val="single" w:sz="4" w:space="0" w:color="auto"/>
              <w:left w:val="single" w:sz="4" w:space="0" w:color="auto"/>
              <w:bottom w:val="single" w:sz="4" w:space="0" w:color="auto"/>
              <w:right w:val="single" w:sz="4" w:space="0" w:color="auto"/>
            </w:tcBorders>
          </w:tcPr>
          <w:p w:rsidR="00A5015F" w:rsidRPr="007C4DC8" w:rsidRDefault="00B472D2" w:rsidP="00A5015F">
            <w:pPr>
              <w:spacing w:before="120"/>
              <w:rPr>
                <w:rFonts w:ascii="Times New Roman" w:hAnsi="Times New Roman" w:cs="Times New Roman"/>
                <w:b/>
                <w:sz w:val="24"/>
                <w:szCs w:val="24"/>
                <w:lang w:val="en-US"/>
              </w:rPr>
            </w:pPr>
            <w:r w:rsidRPr="007C4DC8">
              <w:rPr>
                <w:rFonts w:ascii="Times New Roman" w:hAnsi="Times New Roman" w:cs="Times New Roman"/>
                <w:b/>
                <w:sz w:val="24"/>
                <w:szCs w:val="24"/>
                <w:lang w:val="en-US"/>
              </w:rPr>
              <w:t xml:space="preserve">Student:                                </w:t>
            </w:r>
          </w:p>
          <w:p w:rsidR="007D457A" w:rsidRPr="007C4DC8" w:rsidRDefault="007D457A" w:rsidP="00A5015F">
            <w:pPr>
              <w:spacing w:before="120"/>
              <w:rPr>
                <w:rFonts w:ascii="Times New Roman" w:hAnsi="Times New Roman" w:cs="Times New Roman"/>
                <w:b/>
                <w:sz w:val="24"/>
                <w:szCs w:val="24"/>
                <w:lang w:val="en-US"/>
              </w:rPr>
            </w:pPr>
            <w:r w:rsidRPr="007C4DC8">
              <w:rPr>
                <w:rFonts w:ascii="Times New Roman" w:hAnsi="Times New Roman" w:cs="Times New Roman"/>
                <w:b/>
                <w:sz w:val="24"/>
                <w:szCs w:val="24"/>
                <w:lang w:val="en-US"/>
              </w:rPr>
              <w:t>Date handed out: Monday 22nd June 2020</w:t>
            </w:r>
          </w:p>
          <w:p w:rsidR="00A5015F" w:rsidRPr="007C4DC8" w:rsidRDefault="00B472D2" w:rsidP="007D457A">
            <w:pPr>
              <w:spacing w:after="0"/>
              <w:rPr>
                <w:rFonts w:ascii="Times New Roman" w:hAnsi="Times New Roman" w:cs="Times New Roman"/>
                <w:sz w:val="24"/>
                <w:szCs w:val="24"/>
                <w:lang w:val="en-US"/>
              </w:rPr>
            </w:pPr>
            <w:r w:rsidRPr="007C4DC8">
              <w:rPr>
                <w:rFonts w:ascii="Times New Roman" w:hAnsi="Times New Roman" w:cs="Times New Roman"/>
                <w:b/>
                <w:sz w:val="24"/>
                <w:szCs w:val="24"/>
                <w:lang w:val="en-US"/>
              </w:rPr>
              <w:t>Date Due:</w:t>
            </w:r>
            <w:r w:rsidRPr="007C4DC8">
              <w:rPr>
                <w:rFonts w:ascii="Times New Roman" w:hAnsi="Times New Roman" w:cs="Times New Roman"/>
                <w:sz w:val="24"/>
                <w:szCs w:val="24"/>
                <w:lang w:val="en-US"/>
              </w:rPr>
              <w:t xml:space="preserve"> </w:t>
            </w:r>
            <w:r w:rsidR="007D457A" w:rsidRPr="007C4DC8">
              <w:rPr>
                <w:rFonts w:ascii="Times New Roman" w:hAnsi="Times New Roman" w:cs="Times New Roman"/>
                <w:b/>
                <w:sz w:val="24"/>
                <w:szCs w:val="24"/>
                <w:lang w:val="en-US"/>
              </w:rPr>
              <w:t>Friday 26</w:t>
            </w:r>
            <w:r w:rsidR="007D457A" w:rsidRPr="007C4DC8">
              <w:rPr>
                <w:rFonts w:ascii="Times New Roman" w:hAnsi="Times New Roman" w:cs="Times New Roman"/>
                <w:b/>
                <w:sz w:val="24"/>
                <w:szCs w:val="24"/>
                <w:vertAlign w:val="superscript"/>
                <w:lang w:val="en-US"/>
              </w:rPr>
              <w:t>th</w:t>
            </w:r>
            <w:r w:rsidR="007D457A" w:rsidRPr="007C4DC8">
              <w:rPr>
                <w:rFonts w:ascii="Times New Roman" w:hAnsi="Times New Roman" w:cs="Times New Roman"/>
                <w:b/>
                <w:sz w:val="24"/>
                <w:szCs w:val="24"/>
                <w:lang w:val="en-US"/>
              </w:rPr>
              <w:t xml:space="preserve"> June 2020</w:t>
            </w:r>
          </w:p>
        </w:tc>
      </w:tr>
      <w:tr w:rsidR="00B472D2" w:rsidRPr="007C4DC8" w:rsidTr="00FA2FC7">
        <w:trPr>
          <w:cantSplit/>
        </w:trPr>
        <w:tc>
          <w:tcPr>
            <w:tcW w:w="9356" w:type="dxa"/>
            <w:tcBorders>
              <w:top w:val="single" w:sz="4" w:space="0" w:color="auto"/>
              <w:left w:val="single" w:sz="4" w:space="0" w:color="auto"/>
              <w:bottom w:val="single" w:sz="4" w:space="0" w:color="auto"/>
              <w:right w:val="single" w:sz="4" w:space="0" w:color="auto"/>
            </w:tcBorders>
          </w:tcPr>
          <w:p w:rsidR="00B472D2" w:rsidRPr="00D26450" w:rsidRDefault="00B472D2" w:rsidP="00C64D8F">
            <w:pPr>
              <w:rPr>
                <w:rFonts w:ascii="Times New Roman" w:hAnsi="Times New Roman" w:cs="Times New Roman"/>
                <w:sz w:val="24"/>
                <w:szCs w:val="24"/>
                <w:lang w:val="en-US"/>
              </w:rPr>
            </w:pPr>
            <w:r w:rsidRPr="007C4DC8">
              <w:rPr>
                <w:rFonts w:ascii="Times New Roman" w:hAnsi="Times New Roman" w:cs="Times New Roman"/>
                <w:b/>
                <w:sz w:val="24"/>
                <w:szCs w:val="24"/>
                <w:lang w:val="en-US"/>
              </w:rPr>
              <w:t xml:space="preserve">Assessment Type: </w:t>
            </w:r>
            <w:r w:rsidRPr="007C4DC8">
              <w:rPr>
                <w:rFonts w:ascii="Times New Roman" w:hAnsi="Times New Roman" w:cs="Times New Roman"/>
                <w:sz w:val="24"/>
                <w:szCs w:val="24"/>
                <w:lang w:val="en-US"/>
              </w:rPr>
              <w:t>Responding</w:t>
            </w:r>
          </w:p>
          <w:p w:rsidR="008869A5" w:rsidRPr="007C4DC8" w:rsidRDefault="00B472D2" w:rsidP="008869A5">
            <w:pPr>
              <w:spacing w:after="0"/>
              <w:rPr>
                <w:rFonts w:ascii="Times New Roman" w:hAnsi="Times New Roman" w:cs="Times New Roman"/>
                <w:b/>
                <w:sz w:val="24"/>
                <w:szCs w:val="24"/>
                <w:lang w:val="en-US"/>
              </w:rPr>
            </w:pPr>
            <w:r w:rsidRPr="007C4DC8">
              <w:rPr>
                <w:rFonts w:ascii="Times New Roman" w:hAnsi="Times New Roman" w:cs="Times New Roman"/>
                <w:b/>
                <w:sz w:val="24"/>
                <w:szCs w:val="24"/>
                <w:lang w:val="en-US"/>
              </w:rPr>
              <w:t>Task</w:t>
            </w:r>
            <w:r w:rsidR="009D529E" w:rsidRPr="007C4DC8">
              <w:rPr>
                <w:rFonts w:ascii="Times New Roman" w:hAnsi="Times New Roman" w:cs="Times New Roman"/>
                <w:b/>
                <w:sz w:val="24"/>
                <w:szCs w:val="24"/>
                <w:lang w:val="en-US"/>
              </w:rPr>
              <w:t xml:space="preserve"> 15</w:t>
            </w:r>
          </w:p>
          <w:p w:rsidR="008869A5" w:rsidRPr="007C4DC8" w:rsidRDefault="008869A5" w:rsidP="008869A5">
            <w:pPr>
              <w:spacing w:after="0"/>
              <w:rPr>
                <w:rFonts w:ascii="Times New Roman" w:hAnsi="Times New Roman" w:cs="Times New Roman"/>
                <w:b/>
                <w:sz w:val="24"/>
                <w:szCs w:val="24"/>
                <w:lang w:val="en-US"/>
              </w:rPr>
            </w:pPr>
          </w:p>
          <w:p w:rsidR="008869A5" w:rsidRPr="007C4DC8" w:rsidRDefault="009D529E" w:rsidP="008869A5">
            <w:pPr>
              <w:spacing w:after="0"/>
              <w:rPr>
                <w:rFonts w:ascii="Times New Roman" w:hAnsi="Times New Roman" w:cs="Times New Roman"/>
                <w:b/>
                <w:sz w:val="24"/>
                <w:szCs w:val="24"/>
                <w:lang w:val="en-US"/>
              </w:rPr>
            </w:pPr>
            <w:r w:rsidRPr="007C4DC8">
              <w:rPr>
                <w:rFonts w:ascii="Times New Roman" w:hAnsi="Times New Roman" w:cs="Times New Roman"/>
                <w:sz w:val="24"/>
                <w:szCs w:val="24"/>
              </w:rPr>
              <w:t xml:space="preserve">Answer the </w:t>
            </w:r>
            <w:r w:rsidR="008869A5" w:rsidRPr="007C4DC8">
              <w:rPr>
                <w:rFonts w:ascii="Times New Roman" w:hAnsi="Times New Roman" w:cs="Times New Roman"/>
                <w:sz w:val="24"/>
                <w:szCs w:val="24"/>
              </w:rPr>
              <w:t>questions</w:t>
            </w:r>
            <w:r w:rsidRPr="007C4DC8">
              <w:rPr>
                <w:rFonts w:ascii="Times New Roman" w:hAnsi="Times New Roman" w:cs="Times New Roman"/>
                <w:sz w:val="24"/>
                <w:szCs w:val="24"/>
              </w:rPr>
              <w:t xml:space="preserve"> from the Semester One examination</w:t>
            </w:r>
            <w:r w:rsidR="008869A5" w:rsidRPr="007C4DC8">
              <w:rPr>
                <w:rFonts w:ascii="Times New Roman" w:hAnsi="Times New Roman" w:cs="Times New Roman"/>
                <w:sz w:val="24"/>
                <w:szCs w:val="24"/>
              </w:rPr>
              <w:t xml:space="preserve"> in short answer responses of 2</w:t>
            </w:r>
            <w:r w:rsidRPr="007C4DC8">
              <w:rPr>
                <w:rFonts w:ascii="Times New Roman" w:hAnsi="Times New Roman" w:cs="Times New Roman"/>
                <w:sz w:val="24"/>
                <w:szCs w:val="24"/>
              </w:rPr>
              <w:t>50-300 words per response</w:t>
            </w:r>
            <w:r w:rsidR="008869A5" w:rsidRPr="007C4DC8">
              <w:rPr>
                <w:rFonts w:ascii="Times New Roman" w:hAnsi="Times New Roman" w:cs="Times New Roman"/>
                <w:sz w:val="24"/>
                <w:szCs w:val="24"/>
              </w:rPr>
              <w:t>.</w:t>
            </w:r>
          </w:p>
          <w:p w:rsidR="008869A5" w:rsidRPr="007C4DC8" w:rsidRDefault="008869A5" w:rsidP="008869A5">
            <w:pPr>
              <w:spacing w:after="0"/>
              <w:rPr>
                <w:rFonts w:ascii="Times New Roman" w:hAnsi="Times New Roman" w:cs="Times New Roman"/>
                <w:b/>
                <w:sz w:val="24"/>
                <w:szCs w:val="24"/>
                <w:lang w:val="en-US"/>
              </w:rPr>
            </w:pPr>
          </w:p>
          <w:p w:rsidR="00B472D2" w:rsidRDefault="009C24CD" w:rsidP="00C64D8F">
            <w:pPr>
              <w:rPr>
                <w:rFonts w:ascii="Times New Roman" w:hAnsi="Times New Roman" w:cs="Times New Roman"/>
                <w:b/>
                <w:sz w:val="24"/>
                <w:szCs w:val="24"/>
                <w:lang w:val="en-US"/>
              </w:rPr>
            </w:pPr>
            <w:r>
              <w:rPr>
                <w:rFonts w:ascii="Times New Roman" w:hAnsi="Times New Roman" w:cs="Times New Roman"/>
                <w:b/>
                <w:sz w:val="24"/>
                <w:szCs w:val="24"/>
                <w:lang w:val="en-US"/>
              </w:rPr>
              <w:t>The expectation is your response will be sign</w:t>
            </w:r>
            <w:r w:rsidR="00825596">
              <w:rPr>
                <w:rFonts w:ascii="Times New Roman" w:hAnsi="Times New Roman" w:cs="Times New Roman"/>
                <w:b/>
                <w:sz w:val="24"/>
                <w:szCs w:val="24"/>
                <w:lang w:val="en-US"/>
              </w:rPr>
              <w:t>ificantly improved as you have:</w:t>
            </w:r>
          </w:p>
          <w:p w:rsidR="00825596" w:rsidRDefault="00825596" w:rsidP="00825596">
            <w:pPr>
              <w:pStyle w:val="ListParagraph"/>
              <w:numPr>
                <w:ilvl w:val="0"/>
                <w:numId w:val="9"/>
              </w:numPr>
              <w:rPr>
                <w:rFonts w:ascii="Times New Roman" w:hAnsi="Times New Roman" w:cs="Times New Roman"/>
                <w:b/>
                <w:sz w:val="24"/>
                <w:szCs w:val="24"/>
                <w:lang w:val="en-US"/>
              </w:rPr>
            </w:pPr>
            <w:r>
              <w:rPr>
                <w:rFonts w:ascii="Times New Roman" w:hAnsi="Times New Roman" w:cs="Times New Roman"/>
                <w:b/>
                <w:sz w:val="24"/>
                <w:szCs w:val="24"/>
                <w:lang w:val="en-US"/>
              </w:rPr>
              <w:t>The marking key</w:t>
            </w:r>
          </w:p>
          <w:p w:rsidR="00825596" w:rsidRDefault="00825596" w:rsidP="00825596">
            <w:pPr>
              <w:pStyle w:val="ListParagraph"/>
              <w:numPr>
                <w:ilvl w:val="0"/>
                <w:numId w:val="9"/>
              </w:numPr>
              <w:rPr>
                <w:rFonts w:ascii="Times New Roman" w:hAnsi="Times New Roman" w:cs="Times New Roman"/>
                <w:b/>
                <w:sz w:val="24"/>
                <w:szCs w:val="24"/>
                <w:lang w:val="en-US"/>
              </w:rPr>
            </w:pPr>
            <w:r>
              <w:rPr>
                <w:rFonts w:ascii="Times New Roman" w:hAnsi="Times New Roman" w:cs="Times New Roman"/>
                <w:b/>
                <w:sz w:val="24"/>
                <w:szCs w:val="24"/>
                <w:lang w:val="en-US"/>
              </w:rPr>
              <w:t>Feedback on your responses</w:t>
            </w:r>
          </w:p>
          <w:p w:rsidR="00825596" w:rsidRDefault="00825596" w:rsidP="00825596">
            <w:pPr>
              <w:pStyle w:val="ListParagraph"/>
              <w:numPr>
                <w:ilvl w:val="0"/>
                <w:numId w:val="9"/>
              </w:numPr>
              <w:rPr>
                <w:rFonts w:ascii="Times New Roman" w:hAnsi="Times New Roman" w:cs="Times New Roman"/>
                <w:b/>
                <w:sz w:val="24"/>
                <w:szCs w:val="24"/>
                <w:lang w:val="en-US"/>
              </w:rPr>
            </w:pPr>
            <w:r>
              <w:rPr>
                <w:rFonts w:ascii="Times New Roman" w:hAnsi="Times New Roman" w:cs="Times New Roman"/>
                <w:b/>
                <w:sz w:val="24"/>
                <w:szCs w:val="24"/>
                <w:lang w:val="en-US"/>
              </w:rPr>
              <w:t>Teacher input regarding each text and question</w:t>
            </w:r>
          </w:p>
          <w:p w:rsidR="00825596" w:rsidRDefault="00825596" w:rsidP="00825596">
            <w:pPr>
              <w:pStyle w:val="ListParagraph"/>
              <w:numPr>
                <w:ilvl w:val="0"/>
                <w:numId w:val="9"/>
              </w:numPr>
              <w:rPr>
                <w:rFonts w:ascii="Times New Roman" w:hAnsi="Times New Roman" w:cs="Times New Roman"/>
                <w:b/>
                <w:sz w:val="24"/>
                <w:szCs w:val="24"/>
                <w:lang w:val="en-US"/>
              </w:rPr>
            </w:pPr>
            <w:r>
              <w:rPr>
                <w:rFonts w:ascii="Times New Roman" w:hAnsi="Times New Roman" w:cs="Times New Roman"/>
                <w:b/>
                <w:sz w:val="24"/>
                <w:szCs w:val="24"/>
                <w:lang w:val="en-US"/>
              </w:rPr>
              <w:t>Four periods to work on three responses</w:t>
            </w:r>
          </w:p>
          <w:p w:rsidR="00825596" w:rsidRPr="00825596" w:rsidRDefault="00825596" w:rsidP="00825596">
            <w:pPr>
              <w:pStyle w:val="ListParagraph"/>
              <w:numPr>
                <w:ilvl w:val="0"/>
                <w:numId w:val="9"/>
              </w:numPr>
              <w:rPr>
                <w:rFonts w:ascii="Times New Roman" w:hAnsi="Times New Roman" w:cs="Times New Roman"/>
                <w:b/>
                <w:sz w:val="24"/>
                <w:szCs w:val="24"/>
                <w:lang w:val="en-US"/>
              </w:rPr>
            </w:pPr>
            <w:r>
              <w:rPr>
                <w:rFonts w:ascii="Times New Roman" w:hAnsi="Times New Roman" w:cs="Times New Roman"/>
                <w:b/>
                <w:sz w:val="24"/>
                <w:szCs w:val="24"/>
                <w:lang w:val="en-US"/>
              </w:rPr>
              <w:t>Access to teacher support while you are working on the responses</w:t>
            </w:r>
          </w:p>
          <w:p w:rsidR="00B472D2" w:rsidRPr="007C4DC8" w:rsidRDefault="009D529E" w:rsidP="00C64D8F">
            <w:pPr>
              <w:rPr>
                <w:rFonts w:ascii="Times New Roman" w:hAnsi="Times New Roman" w:cs="Times New Roman"/>
                <w:b/>
                <w:sz w:val="24"/>
                <w:szCs w:val="24"/>
                <w:lang w:val="en-US"/>
              </w:rPr>
            </w:pPr>
            <w:r w:rsidRPr="007C4DC8">
              <w:rPr>
                <w:rFonts w:ascii="Times New Roman" w:hAnsi="Times New Roman" w:cs="Times New Roman"/>
                <w:b/>
                <w:sz w:val="24"/>
                <w:szCs w:val="24"/>
                <w:lang w:val="en-US"/>
              </w:rPr>
              <w:t>Time allocation:</w:t>
            </w:r>
            <w:r w:rsidR="00B472D2" w:rsidRPr="007C4DC8">
              <w:rPr>
                <w:rFonts w:ascii="Times New Roman" w:hAnsi="Times New Roman" w:cs="Times New Roman"/>
                <w:sz w:val="24"/>
                <w:szCs w:val="24"/>
                <w:lang w:val="en-US"/>
              </w:rPr>
              <w:t xml:space="preserve"> </w:t>
            </w:r>
            <w:r w:rsidRPr="007C4DC8">
              <w:rPr>
                <w:rFonts w:ascii="Times New Roman" w:hAnsi="Times New Roman" w:cs="Times New Roman"/>
                <w:sz w:val="24"/>
                <w:szCs w:val="24"/>
                <w:lang w:val="en-US"/>
              </w:rPr>
              <w:t>Four periods in class.</w:t>
            </w:r>
          </w:p>
          <w:p w:rsidR="00B472D2" w:rsidRPr="007C4DC8" w:rsidRDefault="00104AC8" w:rsidP="00C64D8F">
            <w:pPr>
              <w:rPr>
                <w:rFonts w:ascii="Times New Roman" w:hAnsi="Times New Roman" w:cs="Times New Roman"/>
                <w:b/>
                <w:sz w:val="24"/>
                <w:szCs w:val="24"/>
                <w:lang w:val="en-US"/>
              </w:rPr>
            </w:pPr>
            <w:r w:rsidRPr="007C4DC8">
              <w:rPr>
                <w:rFonts w:ascii="Times New Roman" w:hAnsi="Times New Roman" w:cs="Times New Roman"/>
                <w:sz w:val="24"/>
                <w:szCs w:val="24"/>
                <w:lang w:val="en-US"/>
              </w:rPr>
              <w:t xml:space="preserve">       </w:t>
            </w:r>
          </w:p>
          <w:p w:rsidR="00B472D2" w:rsidRPr="007C4DC8" w:rsidRDefault="00B472D2" w:rsidP="00C64D8F">
            <w:pPr>
              <w:rPr>
                <w:rFonts w:ascii="Times New Roman" w:hAnsi="Times New Roman" w:cs="Times New Roman"/>
                <w:b/>
                <w:sz w:val="24"/>
                <w:szCs w:val="24"/>
                <w:lang w:val="en-US"/>
              </w:rPr>
            </w:pPr>
            <w:r w:rsidRPr="007C4DC8">
              <w:rPr>
                <w:rFonts w:ascii="Times New Roman" w:hAnsi="Times New Roman" w:cs="Times New Roman"/>
                <w:b/>
                <w:sz w:val="24"/>
                <w:szCs w:val="24"/>
                <w:lang w:val="en-US"/>
              </w:rPr>
              <w:t xml:space="preserve">Weighting:  </w:t>
            </w:r>
            <w:r w:rsidRPr="007C4DC8">
              <w:rPr>
                <w:rFonts w:ascii="Times New Roman" w:hAnsi="Times New Roman" w:cs="Times New Roman"/>
                <w:sz w:val="24"/>
                <w:szCs w:val="24"/>
                <w:lang w:val="en-US"/>
              </w:rPr>
              <w:t>5%</w:t>
            </w:r>
          </w:p>
          <w:p w:rsidR="00B472D2" w:rsidRPr="007C4DC8" w:rsidRDefault="00B472D2" w:rsidP="00C64D8F">
            <w:pPr>
              <w:rPr>
                <w:rFonts w:ascii="Times New Roman" w:hAnsi="Times New Roman" w:cs="Times New Roman"/>
                <w:b/>
                <w:sz w:val="24"/>
                <w:szCs w:val="24"/>
                <w:lang w:val="en-US"/>
              </w:rPr>
            </w:pPr>
          </w:p>
          <w:p w:rsidR="00B472D2" w:rsidRPr="007C4DC8" w:rsidRDefault="00B472D2" w:rsidP="00C64D8F">
            <w:pPr>
              <w:autoSpaceDE w:val="0"/>
              <w:autoSpaceDN w:val="0"/>
              <w:adjustRightInd w:val="0"/>
              <w:rPr>
                <w:rFonts w:ascii="Times New Roman" w:hAnsi="Times New Roman" w:cs="Times New Roman"/>
                <w:b/>
                <w:sz w:val="24"/>
                <w:szCs w:val="24"/>
                <w:lang w:val="en-US"/>
              </w:rPr>
            </w:pPr>
            <w:r w:rsidRPr="007C4DC8">
              <w:rPr>
                <w:rFonts w:ascii="Times New Roman" w:hAnsi="Times New Roman" w:cs="Times New Roman"/>
                <w:b/>
                <w:sz w:val="24"/>
                <w:szCs w:val="24"/>
                <w:lang w:val="en-US"/>
              </w:rPr>
              <w:t xml:space="preserve">Mark:         / 30 </w:t>
            </w:r>
          </w:p>
        </w:tc>
      </w:tr>
    </w:tbl>
    <w:p w:rsidR="00B472D2" w:rsidRPr="007C4DC8" w:rsidRDefault="00B472D2" w:rsidP="00B472D2">
      <w:pPr>
        <w:rPr>
          <w:rFonts w:ascii="Times New Roman" w:hAnsi="Times New Roman" w:cs="Times New Roman"/>
          <w:b/>
          <w:sz w:val="24"/>
          <w:szCs w:val="24"/>
          <w:u w:val="single"/>
          <w:lang w:val="en-US"/>
        </w:rPr>
      </w:pPr>
    </w:p>
    <w:tbl>
      <w:tblPr>
        <w:tblW w:w="9356" w:type="dxa"/>
        <w:tblInd w:w="70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344"/>
        <w:gridCol w:w="1440"/>
        <w:gridCol w:w="1438"/>
        <w:gridCol w:w="1134"/>
      </w:tblGrid>
      <w:tr w:rsidR="00B472D2" w:rsidRPr="007C4DC8" w:rsidTr="00FA2FC7">
        <w:tc>
          <w:tcPr>
            <w:tcW w:w="5344" w:type="dxa"/>
          </w:tcPr>
          <w:p w:rsidR="00B472D2" w:rsidRPr="007C4DC8" w:rsidRDefault="00B472D2" w:rsidP="00C64D8F">
            <w:pPr>
              <w:rPr>
                <w:rFonts w:ascii="Times New Roman" w:hAnsi="Times New Roman" w:cs="Times New Roman"/>
                <w:b/>
                <w:sz w:val="24"/>
                <w:szCs w:val="24"/>
                <w:lang w:val="en-US"/>
              </w:rPr>
            </w:pPr>
            <w:r w:rsidRPr="007C4DC8">
              <w:rPr>
                <w:rFonts w:ascii="Times New Roman" w:hAnsi="Times New Roman" w:cs="Times New Roman"/>
                <w:b/>
                <w:sz w:val="24"/>
                <w:szCs w:val="24"/>
              </w:rPr>
              <w:t xml:space="preserve">To be assessed for this task you must submit: </w:t>
            </w:r>
          </w:p>
        </w:tc>
        <w:tc>
          <w:tcPr>
            <w:tcW w:w="1440" w:type="dxa"/>
          </w:tcPr>
          <w:p w:rsidR="00B472D2" w:rsidRPr="007C4DC8" w:rsidRDefault="00B472D2" w:rsidP="00C64D8F">
            <w:pPr>
              <w:rPr>
                <w:rFonts w:ascii="Times New Roman" w:hAnsi="Times New Roman" w:cs="Times New Roman"/>
                <w:b/>
                <w:sz w:val="24"/>
                <w:szCs w:val="24"/>
                <w:lang w:val="en-US"/>
              </w:rPr>
            </w:pPr>
            <w:r w:rsidRPr="007C4DC8">
              <w:rPr>
                <w:rFonts w:ascii="Times New Roman" w:hAnsi="Times New Roman" w:cs="Times New Roman"/>
                <w:b/>
                <w:sz w:val="24"/>
                <w:szCs w:val="24"/>
                <w:lang w:val="en-US"/>
              </w:rPr>
              <w:t>Date Due</w:t>
            </w:r>
          </w:p>
        </w:tc>
        <w:tc>
          <w:tcPr>
            <w:tcW w:w="1438" w:type="dxa"/>
          </w:tcPr>
          <w:p w:rsidR="00B472D2" w:rsidRPr="007C4DC8" w:rsidRDefault="00B472D2" w:rsidP="00C64D8F">
            <w:pPr>
              <w:rPr>
                <w:rFonts w:ascii="Times New Roman" w:hAnsi="Times New Roman" w:cs="Times New Roman"/>
                <w:b/>
                <w:sz w:val="24"/>
                <w:szCs w:val="24"/>
                <w:lang w:val="en-US"/>
              </w:rPr>
            </w:pPr>
            <w:r w:rsidRPr="007C4DC8">
              <w:rPr>
                <w:rFonts w:ascii="Times New Roman" w:hAnsi="Times New Roman" w:cs="Times New Roman"/>
                <w:b/>
                <w:sz w:val="24"/>
                <w:szCs w:val="24"/>
                <w:lang w:val="en-US"/>
              </w:rPr>
              <w:t>YES</w:t>
            </w:r>
          </w:p>
        </w:tc>
        <w:tc>
          <w:tcPr>
            <w:tcW w:w="1134" w:type="dxa"/>
          </w:tcPr>
          <w:p w:rsidR="00B472D2" w:rsidRPr="007C4DC8" w:rsidRDefault="00B472D2" w:rsidP="00C64D8F">
            <w:pPr>
              <w:rPr>
                <w:rFonts w:ascii="Times New Roman" w:hAnsi="Times New Roman" w:cs="Times New Roman"/>
                <w:b/>
                <w:sz w:val="24"/>
                <w:szCs w:val="24"/>
                <w:lang w:val="en-US"/>
              </w:rPr>
            </w:pPr>
            <w:r w:rsidRPr="007C4DC8">
              <w:rPr>
                <w:rFonts w:ascii="Times New Roman" w:hAnsi="Times New Roman" w:cs="Times New Roman"/>
                <w:b/>
                <w:sz w:val="24"/>
                <w:szCs w:val="24"/>
                <w:lang w:val="en-US"/>
              </w:rPr>
              <w:t>NO</w:t>
            </w:r>
          </w:p>
        </w:tc>
      </w:tr>
      <w:tr w:rsidR="00B472D2" w:rsidRPr="007C4DC8" w:rsidTr="00FA2FC7">
        <w:tc>
          <w:tcPr>
            <w:tcW w:w="5344" w:type="dxa"/>
          </w:tcPr>
          <w:p w:rsidR="00B472D2" w:rsidRPr="007C4DC8" w:rsidRDefault="00104AC8" w:rsidP="00C64D8F">
            <w:pPr>
              <w:widowControl w:val="0"/>
              <w:overflowPunct w:val="0"/>
              <w:autoSpaceDE w:val="0"/>
              <w:autoSpaceDN w:val="0"/>
              <w:adjustRightInd w:val="0"/>
              <w:rPr>
                <w:rFonts w:ascii="Times New Roman" w:hAnsi="Times New Roman" w:cs="Times New Roman"/>
                <w:sz w:val="24"/>
                <w:szCs w:val="24"/>
              </w:rPr>
            </w:pPr>
            <w:r w:rsidRPr="007C4DC8">
              <w:rPr>
                <w:rFonts w:ascii="Times New Roman" w:hAnsi="Times New Roman" w:cs="Times New Roman"/>
                <w:sz w:val="24"/>
                <w:szCs w:val="24"/>
              </w:rPr>
              <w:t>Short answer responses</w:t>
            </w:r>
          </w:p>
        </w:tc>
        <w:tc>
          <w:tcPr>
            <w:tcW w:w="1440" w:type="dxa"/>
          </w:tcPr>
          <w:p w:rsidR="00B472D2" w:rsidRPr="007C4DC8" w:rsidRDefault="00D26450" w:rsidP="00C64D8F">
            <w:pPr>
              <w:rPr>
                <w:rFonts w:ascii="Times New Roman" w:hAnsi="Times New Roman" w:cs="Times New Roman"/>
                <w:b/>
                <w:sz w:val="24"/>
                <w:szCs w:val="24"/>
                <w:lang w:val="en-US"/>
              </w:rPr>
            </w:pPr>
            <w:r w:rsidRPr="007C4DC8">
              <w:rPr>
                <w:rFonts w:ascii="Times New Roman" w:hAnsi="Times New Roman" w:cs="Times New Roman"/>
                <w:b/>
                <w:sz w:val="24"/>
                <w:szCs w:val="24"/>
                <w:lang w:val="en-US"/>
              </w:rPr>
              <w:t>Friday 26</w:t>
            </w:r>
            <w:r w:rsidRPr="007C4DC8">
              <w:rPr>
                <w:rFonts w:ascii="Times New Roman" w:hAnsi="Times New Roman" w:cs="Times New Roman"/>
                <w:b/>
                <w:sz w:val="24"/>
                <w:szCs w:val="24"/>
                <w:vertAlign w:val="superscript"/>
                <w:lang w:val="en-US"/>
              </w:rPr>
              <w:t>th</w:t>
            </w:r>
            <w:r w:rsidRPr="007C4DC8">
              <w:rPr>
                <w:rFonts w:ascii="Times New Roman" w:hAnsi="Times New Roman" w:cs="Times New Roman"/>
                <w:b/>
                <w:sz w:val="24"/>
                <w:szCs w:val="24"/>
                <w:lang w:val="en-US"/>
              </w:rPr>
              <w:t xml:space="preserve"> June 2020</w:t>
            </w:r>
          </w:p>
        </w:tc>
        <w:tc>
          <w:tcPr>
            <w:tcW w:w="1438" w:type="dxa"/>
          </w:tcPr>
          <w:p w:rsidR="00B472D2" w:rsidRPr="007C4DC8" w:rsidRDefault="00B472D2" w:rsidP="00C64D8F">
            <w:pPr>
              <w:rPr>
                <w:rFonts w:ascii="Times New Roman" w:hAnsi="Times New Roman" w:cs="Times New Roman"/>
                <w:b/>
                <w:sz w:val="24"/>
                <w:szCs w:val="24"/>
                <w:lang w:val="en-US"/>
              </w:rPr>
            </w:pPr>
          </w:p>
        </w:tc>
        <w:tc>
          <w:tcPr>
            <w:tcW w:w="1134" w:type="dxa"/>
          </w:tcPr>
          <w:p w:rsidR="00B472D2" w:rsidRPr="007C4DC8" w:rsidRDefault="00B472D2" w:rsidP="00C64D8F">
            <w:pPr>
              <w:rPr>
                <w:rFonts w:ascii="Times New Roman" w:hAnsi="Times New Roman" w:cs="Times New Roman"/>
                <w:b/>
                <w:sz w:val="24"/>
                <w:szCs w:val="24"/>
                <w:lang w:val="en-US"/>
              </w:rPr>
            </w:pPr>
          </w:p>
        </w:tc>
      </w:tr>
      <w:tr w:rsidR="007C4DC8" w:rsidRPr="007C4DC8" w:rsidTr="00FA2FC7">
        <w:tc>
          <w:tcPr>
            <w:tcW w:w="5344" w:type="dxa"/>
          </w:tcPr>
          <w:p w:rsidR="007C4DC8" w:rsidRPr="007C4DC8" w:rsidRDefault="007C4DC8" w:rsidP="00C64D8F">
            <w:pPr>
              <w:widowControl w:val="0"/>
              <w:overflowPunct w:val="0"/>
              <w:autoSpaceDE w:val="0"/>
              <w:autoSpaceDN w:val="0"/>
              <w:adjustRightInd w:val="0"/>
              <w:rPr>
                <w:rFonts w:ascii="Times New Roman" w:hAnsi="Times New Roman" w:cs="Times New Roman"/>
                <w:sz w:val="24"/>
                <w:szCs w:val="24"/>
              </w:rPr>
            </w:pPr>
            <w:r w:rsidRPr="007C4DC8">
              <w:rPr>
                <w:rFonts w:ascii="Times New Roman" w:hAnsi="Times New Roman" w:cs="Times New Roman"/>
                <w:sz w:val="24"/>
                <w:szCs w:val="24"/>
              </w:rPr>
              <w:t>The original responses and Marking Key</w:t>
            </w:r>
            <w:r w:rsidR="00D26450">
              <w:rPr>
                <w:rFonts w:ascii="Times New Roman" w:hAnsi="Times New Roman" w:cs="Times New Roman"/>
                <w:sz w:val="24"/>
                <w:szCs w:val="24"/>
              </w:rPr>
              <w:t xml:space="preserve"> from the examination</w:t>
            </w:r>
          </w:p>
        </w:tc>
        <w:tc>
          <w:tcPr>
            <w:tcW w:w="1440" w:type="dxa"/>
          </w:tcPr>
          <w:p w:rsidR="007C4DC8" w:rsidRPr="007C4DC8" w:rsidRDefault="00D26450" w:rsidP="00C64D8F">
            <w:pPr>
              <w:rPr>
                <w:rFonts w:ascii="Times New Roman" w:hAnsi="Times New Roman" w:cs="Times New Roman"/>
                <w:b/>
                <w:sz w:val="24"/>
                <w:szCs w:val="24"/>
                <w:lang w:val="en-US"/>
              </w:rPr>
            </w:pPr>
            <w:r w:rsidRPr="007C4DC8">
              <w:rPr>
                <w:rFonts w:ascii="Times New Roman" w:hAnsi="Times New Roman" w:cs="Times New Roman"/>
                <w:b/>
                <w:sz w:val="24"/>
                <w:szCs w:val="24"/>
                <w:lang w:val="en-US"/>
              </w:rPr>
              <w:t>Friday 26</w:t>
            </w:r>
            <w:r w:rsidRPr="007C4DC8">
              <w:rPr>
                <w:rFonts w:ascii="Times New Roman" w:hAnsi="Times New Roman" w:cs="Times New Roman"/>
                <w:b/>
                <w:sz w:val="24"/>
                <w:szCs w:val="24"/>
                <w:vertAlign w:val="superscript"/>
                <w:lang w:val="en-US"/>
              </w:rPr>
              <w:t>th</w:t>
            </w:r>
            <w:r w:rsidRPr="007C4DC8">
              <w:rPr>
                <w:rFonts w:ascii="Times New Roman" w:hAnsi="Times New Roman" w:cs="Times New Roman"/>
                <w:b/>
                <w:sz w:val="24"/>
                <w:szCs w:val="24"/>
                <w:lang w:val="en-US"/>
              </w:rPr>
              <w:t xml:space="preserve"> June 2020</w:t>
            </w:r>
          </w:p>
        </w:tc>
        <w:tc>
          <w:tcPr>
            <w:tcW w:w="1438" w:type="dxa"/>
          </w:tcPr>
          <w:p w:rsidR="007C4DC8" w:rsidRPr="007C4DC8" w:rsidRDefault="007C4DC8" w:rsidP="00C64D8F">
            <w:pPr>
              <w:rPr>
                <w:rFonts w:ascii="Times New Roman" w:hAnsi="Times New Roman" w:cs="Times New Roman"/>
                <w:b/>
                <w:sz w:val="24"/>
                <w:szCs w:val="24"/>
                <w:lang w:val="en-US"/>
              </w:rPr>
            </w:pPr>
          </w:p>
        </w:tc>
        <w:tc>
          <w:tcPr>
            <w:tcW w:w="1134" w:type="dxa"/>
          </w:tcPr>
          <w:p w:rsidR="007C4DC8" w:rsidRPr="007C4DC8" w:rsidRDefault="007C4DC8" w:rsidP="00C64D8F">
            <w:pPr>
              <w:rPr>
                <w:rFonts w:ascii="Times New Roman" w:hAnsi="Times New Roman" w:cs="Times New Roman"/>
                <w:b/>
                <w:sz w:val="24"/>
                <w:szCs w:val="24"/>
                <w:lang w:val="en-US"/>
              </w:rPr>
            </w:pPr>
          </w:p>
        </w:tc>
      </w:tr>
      <w:tr w:rsidR="00D26450" w:rsidRPr="007C4DC8" w:rsidTr="00FA2FC7">
        <w:tc>
          <w:tcPr>
            <w:tcW w:w="5344" w:type="dxa"/>
          </w:tcPr>
          <w:p w:rsidR="00D26450" w:rsidRPr="007C4DC8" w:rsidRDefault="00D26450" w:rsidP="00C64D8F">
            <w:pPr>
              <w:widowControl w:val="0"/>
              <w:overflowPunct w:val="0"/>
              <w:autoSpaceDE w:val="0"/>
              <w:autoSpaceDN w:val="0"/>
              <w:adjustRightInd w:val="0"/>
              <w:rPr>
                <w:rFonts w:ascii="Times New Roman" w:hAnsi="Times New Roman" w:cs="Times New Roman"/>
                <w:sz w:val="24"/>
                <w:szCs w:val="24"/>
              </w:rPr>
            </w:pPr>
            <w:r>
              <w:rPr>
                <w:rFonts w:ascii="Times New Roman" w:hAnsi="Times New Roman" w:cs="Times New Roman"/>
                <w:sz w:val="24"/>
                <w:szCs w:val="24"/>
              </w:rPr>
              <w:t>A reflection that itemises A</w:t>
            </w:r>
            <w:r w:rsidRPr="00D26450">
              <w:rPr>
                <w:rFonts w:ascii="Times New Roman" w:hAnsi="Times New Roman" w:cs="Times New Roman"/>
                <w:b/>
                <w:sz w:val="24"/>
                <w:szCs w:val="24"/>
              </w:rPr>
              <w:t xml:space="preserve">ND </w:t>
            </w:r>
            <w:r>
              <w:rPr>
                <w:rFonts w:ascii="Times New Roman" w:hAnsi="Times New Roman" w:cs="Times New Roman"/>
                <w:sz w:val="24"/>
                <w:szCs w:val="24"/>
              </w:rPr>
              <w:t>explains what you have learnt about Responding to Short Answer Responses.</w:t>
            </w:r>
            <w:r w:rsidR="004A5C36">
              <w:rPr>
                <w:rFonts w:ascii="Times New Roman" w:hAnsi="Times New Roman" w:cs="Times New Roman"/>
                <w:sz w:val="24"/>
                <w:szCs w:val="24"/>
              </w:rPr>
              <w:t xml:space="preserve"> Half to one page.</w:t>
            </w:r>
          </w:p>
        </w:tc>
        <w:tc>
          <w:tcPr>
            <w:tcW w:w="1440" w:type="dxa"/>
          </w:tcPr>
          <w:p w:rsidR="00D26450" w:rsidRPr="007C4DC8" w:rsidRDefault="00D26450" w:rsidP="00C64D8F">
            <w:pPr>
              <w:rPr>
                <w:rFonts w:ascii="Times New Roman" w:hAnsi="Times New Roman" w:cs="Times New Roman"/>
                <w:b/>
                <w:sz w:val="24"/>
                <w:szCs w:val="24"/>
                <w:lang w:val="en-US"/>
              </w:rPr>
            </w:pPr>
            <w:r w:rsidRPr="007C4DC8">
              <w:rPr>
                <w:rFonts w:ascii="Times New Roman" w:hAnsi="Times New Roman" w:cs="Times New Roman"/>
                <w:b/>
                <w:sz w:val="24"/>
                <w:szCs w:val="24"/>
                <w:lang w:val="en-US"/>
              </w:rPr>
              <w:t>Friday 26</w:t>
            </w:r>
            <w:r w:rsidRPr="007C4DC8">
              <w:rPr>
                <w:rFonts w:ascii="Times New Roman" w:hAnsi="Times New Roman" w:cs="Times New Roman"/>
                <w:b/>
                <w:sz w:val="24"/>
                <w:szCs w:val="24"/>
                <w:vertAlign w:val="superscript"/>
                <w:lang w:val="en-US"/>
              </w:rPr>
              <w:t>th</w:t>
            </w:r>
            <w:r w:rsidRPr="007C4DC8">
              <w:rPr>
                <w:rFonts w:ascii="Times New Roman" w:hAnsi="Times New Roman" w:cs="Times New Roman"/>
                <w:b/>
                <w:sz w:val="24"/>
                <w:szCs w:val="24"/>
                <w:lang w:val="en-US"/>
              </w:rPr>
              <w:t xml:space="preserve"> June 2020</w:t>
            </w:r>
          </w:p>
        </w:tc>
        <w:tc>
          <w:tcPr>
            <w:tcW w:w="1438" w:type="dxa"/>
          </w:tcPr>
          <w:p w:rsidR="00D26450" w:rsidRPr="007C4DC8" w:rsidRDefault="00D26450" w:rsidP="00C64D8F">
            <w:pPr>
              <w:rPr>
                <w:rFonts w:ascii="Times New Roman" w:hAnsi="Times New Roman" w:cs="Times New Roman"/>
                <w:b/>
                <w:sz w:val="24"/>
                <w:szCs w:val="24"/>
                <w:lang w:val="en-US"/>
              </w:rPr>
            </w:pPr>
          </w:p>
        </w:tc>
        <w:tc>
          <w:tcPr>
            <w:tcW w:w="1134" w:type="dxa"/>
          </w:tcPr>
          <w:p w:rsidR="00D26450" w:rsidRPr="007C4DC8" w:rsidRDefault="00D26450" w:rsidP="00C64D8F">
            <w:pPr>
              <w:rPr>
                <w:rFonts w:ascii="Times New Roman" w:hAnsi="Times New Roman" w:cs="Times New Roman"/>
                <w:b/>
                <w:sz w:val="24"/>
                <w:szCs w:val="24"/>
                <w:lang w:val="en-US"/>
              </w:rPr>
            </w:pPr>
          </w:p>
        </w:tc>
      </w:tr>
    </w:tbl>
    <w:p w:rsidR="007C4DC8" w:rsidRPr="007C4DC8" w:rsidRDefault="007C4DC8" w:rsidP="007C4DC8">
      <w:pPr>
        <w:pStyle w:val="QNum"/>
        <w:rPr>
          <w:rFonts w:ascii="Times New Roman" w:hAnsi="Times New Roman" w:cs="Times New Roman"/>
          <w:sz w:val="24"/>
        </w:rPr>
      </w:pPr>
      <w:bookmarkStart w:id="0" w:name="_GoBack"/>
      <w:bookmarkEnd w:id="0"/>
      <w:r w:rsidRPr="007C4DC8">
        <w:rPr>
          <w:rFonts w:ascii="Times New Roman" w:hAnsi="Times New Roman" w:cs="Times New Roman"/>
          <w:sz w:val="24"/>
        </w:rPr>
        <w:t>Section One: Comprehending</w:t>
      </w:r>
      <w:r w:rsidRPr="007C4DC8">
        <w:rPr>
          <w:rFonts w:ascii="Times New Roman" w:hAnsi="Times New Roman" w:cs="Times New Roman"/>
          <w:sz w:val="24"/>
        </w:rPr>
        <w:tab/>
        <w:t>30% (30 Marks)</w:t>
      </w:r>
    </w:p>
    <w:p w:rsidR="007C4DC8" w:rsidRPr="007C4DC8" w:rsidRDefault="007C4DC8" w:rsidP="007C4DC8">
      <w:pPr>
        <w:rPr>
          <w:rFonts w:ascii="Times New Roman" w:hAnsi="Times New Roman" w:cs="Times New Roman"/>
          <w:sz w:val="24"/>
          <w:szCs w:val="24"/>
          <w:lang w:val="en-US"/>
        </w:rPr>
      </w:pPr>
      <w:r w:rsidRPr="007C4DC8">
        <w:rPr>
          <w:rFonts w:ascii="Times New Roman" w:hAnsi="Times New Roman" w:cs="Times New Roman"/>
          <w:sz w:val="24"/>
          <w:szCs w:val="24"/>
          <w:lang w:val="en-US"/>
        </w:rPr>
        <w:t>The focus in this section should be on the candidate’s comprehension of the examination texts and application of analytical skills. Higher marks should be given to candidates who can respond clearly to the question, provide insightful comments about texts, sustain a point of view and use textual evidence to support a point.</w:t>
      </w:r>
    </w:p>
    <w:p w:rsidR="007C4DC8" w:rsidRPr="000A6049" w:rsidRDefault="007C4DC8" w:rsidP="007C4DC8">
      <w:pPr>
        <w:pStyle w:val="QNumq"/>
        <w:shd w:val="clear" w:color="auto" w:fill="FDE9D9" w:themeFill="accent6" w:themeFillTint="33"/>
        <w:rPr>
          <w:rFonts w:ascii="Times New Roman" w:hAnsi="Times New Roman" w:cs="Times New Roman"/>
          <w:sz w:val="22"/>
          <w:szCs w:val="22"/>
        </w:rPr>
      </w:pPr>
      <w:r w:rsidRPr="000A6049">
        <w:rPr>
          <w:rFonts w:ascii="Times New Roman" w:hAnsi="Times New Roman" w:cs="Times New Roman"/>
          <w:sz w:val="22"/>
          <w:szCs w:val="22"/>
        </w:rPr>
        <w:t>Question 1</w:t>
      </w:r>
      <w:r w:rsidRPr="000A6049">
        <w:rPr>
          <w:rFonts w:ascii="Times New Roman" w:hAnsi="Times New Roman" w:cs="Times New Roman"/>
          <w:sz w:val="22"/>
          <w:szCs w:val="22"/>
        </w:rPr>
        <w:tab/>
        <w:t>(10 marks)</w:t>
      </w:r>
    </w:p>
    <w:p w:rsidR="007C4DC8" w:rsidRPr="000A6049" w:rsidRDefault="007C4DC8" w:rsidP="007C4DC8">
      <w:pPr>
        <w:shd w:val="clear" w:color="auto" w:fill="FDE9D9" w:themeFill="accent6" w:themeFillTint="33"/>
        <w:rPr>
          <w:rFonts w:ascii="Times New Roman" w:hAnsi="Times New Roman" w:cs="Times New Roman"/>
        </w:rPr>
      </w:pPr>
      <w:bookmarkStart w:id="1" w:name="_Hlk506639008"/>
      <w:r w:rsidRPr="000A6049">
        <w:rPr>
          <w:rFonts w:ascii="Times New Roman" w:hAnsi="Times New Roman" w:cs="Times New Roman"/>
        </w:rPr>
        <w:t>Analyse how language features and conventions shape representations of identity in</w:t>
      </w:r>
      <w:r w:rsidRPr="000A6049">
        <w:rPr>
          <w:rFonts w:ascii="Times New Roman" w:hAnsi="Times New Roman" w:cs="Times New Roman"/>
          <w:b/>
          <w:bCs/>
        </w:rPr>
        <w:t xml:space="preserve"> Text 1</w:t>
      </w:r>
      <w:r w:rsidRPr="000A6049">
        <w:rPr>
          <w:rFonts w:ascii="Times New Roman" w:hAnsi="Times New Roman" w:cs="Times New Roman"/>
        </w:rPr>
        <w:t>.</w:t>
      </w:r>
    </w:p>
    <w:p w:rsidR="007C4DC8" w:rsidRPr="000A6049" w:rsidRDefault="007C4DC8" w:rsidP="007C4DC8">
      <w:pPr>
        <w:shd w:val="clear" w:color="auto" w:fill="FDE9D9" w:themeFill="accent6" w:themeFillTint="33"/>
        <w:rPr>
          <w:rFonts w:ascii="Times New Roman" w:hAnsi="Times New Roman" w:cs="Times New Roman"/>
        </w:rPr>
      </w:pPr>
      <w:r w:rsidRPr="000A6049">
        <w:rPr>
          <w:rFonts w:ascii="Times New Roman" w:hAnsi="Times New Roman" w:cs="Times New Roman"/>
          <w:b/>
          <w:lang w:val="en-US"/>
        </w:rPr>
        <w:t>Text 1</w:t>
      </w:r>
      <w:r w:rsidRPr="000A6049">
        <w:rPr>
          <w:rFonts w:ascii="Times New Roman" w:hAnsi="Times New Roman" w:cs="Times New Roman"/>
          <w:lang w:val="en-US"/>
        </w:rPr>
        <w:t xml:space="preserve">: </w:t>
      </w:r>
      <w:r w:rsidRPr="000A6049">
        <w:rPr>
          <w:rFonts w:ascii="Times New Roman" w:hAnsi="Times New Roman" w:cs="Times New Roman"/>
          <w:lang w:eastAsia="en-US"/>
        </w:rPr>
        <w:t xml:space="preserve">An extract from the novel The Leavers by American author Lisa </w:t>
      </w:r>
      <w:proofErr w:type="spellStart"/>
      <w:r w:rsidRPr="000A6049">
        <w:rPr>
          <w:rFonts w:ascii="Times New Roman" w:hAnsi="Times New Roman" w:cs="Times New Roman"/>
          <w:lang w:eastAsia="en-US"/>
        </w:rPr>
        <w:t>Ko</w:t>
      </w:r>
      <w:proofErr w:type="spellEnd"/>
      <w:r w:rsidRPr="000A6049">
        <w:rPr>
          <w:rFonts w:ascii="Times New Roman" w:hAnsi="Times New Roman" w:cs="Times New Roman"/>
          <w:lang w:eastAsia="en-US"/>
        </w:rPr>
        <w:t xml:space="preserve"> published in 2017.</w:t>
      </w:r>
      <w:bookmarkEnd w:id="1"/>
    </w:p>
    <w:tbl>
      <w:tblPr>
        <w:tblStyle w:val="TableGrid"/>
        <w:tblW w:w="0" w:type="auto"/>
        <w:tblLook w:val="04A0" w:firstRow="1" w:lastRow="0" w:firstColumn="1" w:lastColumn="0" w:noHBand="0" w:noVBand="1"/>
      </w:tblPr>
      <w:tblGrid>
        <w:gridCol w:w="8553"/>
        <w:gridCol w:w="906"/>
      </w:tblGrid>
      <w:tr w:rsidR="007C4DC8" w:rsidRPr="000A6049" w:rsidTr="004B3EC6">
        <w:trPr>
          <w:trHeight w:val="340"/>
        </w:trPr>
        <w:tc>
          <w:tcPr>
            <w:tcW w:w="8553" w:type="dxa"/>
            <w:tcBorders>
              <w:bottom w:val="single" w:sz="4" w:space="0" w:color="auto"/>
            </w:tcBorders>
            <w:shd w:val="clear" w:color="auto" w:fill="FDE9D9" w:themeFill="accent6" w:themeFillTint="33"/>
            <w:vAlign w:val="center"/>
          </w:tcPr>
          <w:p w:rsidR="007C4DC8" w:rsidRPr="000A6049" w:rsidRDefault="007C4DC8" w:rsidP="004B3EC6">
            <w:pPr>
              <w:tabs>
                <w:tab w:val="left" w:pos="8500"/>
              </w:tabs>
              <w:spacing w:line="0" w:lineRule="atLeast"/>
              <w:ind w:hanging="5"/>
              <w:rPr>
                <w:b/>
                <w:sz w:val="22"/>
                <w:szCs w:val="22"/>
                <w:lang w:eastAsia="en-US"/>
              </w:rPr>
            </w:pPr>
            <w:r w:rsidRPr="000A6049">
              <w:rPr>
                <w:rFonts w:eastAsia="Arial"/>
                <w:b/>
                <w:sz w:val="22"/>
                <w:szCs w:val="22"/>
              </w:rPr>
              <w:t>Suggested mark allocation for Question 1</w:t>
            </w:r>
          </w:p>
        </w:tc>
        <w:tc>
          <w:tcPr>
            <w:tcW w:w="906" w:type="dxa"/>
            <w:tcBorders>
              <w:bottom w:val="single" w:sz="4" w:space="0" w:color="auto"/>
            </w:tcBorders>
            <w:shd w:val="clear" w:color="auto" w:fill="FDE9D9" w:themeFill="accent6" w:themeFillTint="33"/>
            <w:vAlign w:val="center"/>
          </w:tcPr>
          <w:p w:rsidR="007C4DC8" w:rsidRPr="000A6049" w:rsidRDefault="007C4DC8" w:rsidP="004B3EC6">
            <w:pPr>
              <w:jc w:val="center"/>
              <w:rPr>
                <w:rFonts w:eastAsia="Arial"/>
                <w:b/>
                <w:sz w:val="22"/>
                <w:szCs w:val="22"/>
              </w:rPr>
            </w:pPr>
            <w:r w:rsidRPr="000A6049">
              <w:rPr>
                <w:rFonts w:eastAsia="Arial"/>
                <w:b/>
                <w:sz w:val="22"/>
                <w:szCs w:val="22"/>
              </w:rPr>
              <w:t>Marks</w:t>
            </w:r>
          </w:p>
        </w:tc>
      </w:tr>
      <w:tr w:rsidR="007C4DC8" w:rsidRPr="000A6049" w:rsidTr="004B3EC6">
        <w:tc>
          <w:tcPr>
            <w:tcW w:w="8553" w:type="dxa"/>
            <w:tcBorders>
              <w:bottom w:val="single" w:sz="4" w:space="0" w:color="auto"/>
            </w:tcBorders>
          </w:tcPr>
          <w:p w:rsidR="007C4DC8" w:rsidRPr="000A6049" w:rsidRDefault="007C4DC8" w:rsidP="004B3EC6">
            <w:pPr>
              <w:tabs>
                <w:tab w:val="left" w:pos="8500"/>
              </w:tabs>
              <w:spacing w:line="0" w:lineRule="atLeast"/>
              <w:ind w:hanging="5"/>
              <w:rPr>
                <w:rFonts w:eastAsia="Arial"/>
                <w:sz w:val="22"/>
                <w:szCs w:val="22"/>
              </w:rPr>
            </w:pPr>
            <w:r w:rsidRPr="000A6049">
              <w:rPr>
                <w:rFonts w:eastAsia="Arial"/>
                <w:sz w:val="22"/>
                <w:szCs w:val="22"/>
              </w:rPr>
              <w:t>The quality and number of points made in relation to the question.</w:t>
            </w:r>
          </w:p>
          <w:p w:rsidR="007C4DC8" w:rsidRPr="000A6049" w:rsidRDefault="007C4DC8" w:rsidP="004B3EC6">
            <w:pPr>
              <w:tabs>
                <w:tab w:val="left" w:pos="8500"/>
              </w:tabs>
              <w:spacing w:line="0" w:lineRule="atLeast"/>
              <w:ind w:hanging="5"/>
              <w:rPr>
                <w:b/>
                <w:sz w:val="22"/>
                <w:szCs w:val="22"/>
                <w:lang w:eastAsia="en-US"/>
              </w:rPr>
            </w:pPr>
          </w:p>
          <w:p w:rsidR="007C4DC8" w:rsidRPr="000A6049" w:rsidRDefault="007C4DC8" w:rsidP="004B3EC6">
            <w:pPr>
              <w:tabs>
                <w:tab w:val="left" w:pos="8500"/>
              </w:tabs>
              <w:spacing w:line="0" w:lineRule="atLeast"/>
              <w:ind w:hanging="5"/>
              <w:rPr>
                <w:b/>
                <w:sz w:val="22"/>
                <w:szCs w:val="22"/>
                <w:lang w:eastAsia="en-US"/>
              </w:rPr>
            </w:pPr>
            <w:r w:rsidRPr="000A6049">
              <w:rPr>
                <w:b/>
                <w:sz w:val="22"/>
                <w:szCs w:val="22"/>
                <w:lang w:eastAsia="en-US"/>
              </w:rPr>
              <w:t>Language features</w:t>
            </w:r>
          </w:p>
          <w:p w:rsidR="007C4DC8" w:rsidRPr="000A6049" w:rsidRDefault="007C4DC8" w:rsidP="007C4DC8">
            <w:pPr>
              <w:pStyle w:val="ListParagraph"/>
              <w:numPr>
                <w:ilvl w:val="0"/>
                <w:numId w:val="8"/>
              </w:numPr>
              <w:tabs>
                <w:tab w:val="left" w:pos="8500"/>
              </w:tabs>
              <w:spacing w:line="0" w:lineRule="atLeast"/>
              <w:rPr>
                <w:sz w:val="22"/>
                <w:szCs w:val="22"/>
              </w:rPr>
            </w:pPr>
            <w:r w:rsidRPr="000A6049">
              <w:rPr>
                <w:sz w:val="22"/>
                <w:szCs w:val="22"/>
              </w:rPr>
              <w:t xml:space="preserve">Descriptive language that describes different settings, observations, characters. </w:t>
            </w:r>
          </w:p>
          <w:p w:rsidR="007C4DC8" w:rsidRPr="000A6049" w:rsidRDefault="007C4DC8" w:rsidP="007C4DC8">
            <w:pPr>
              <w:pStyle w:val="ListParagraph"/>
              <w:numPr>
                <w:ilvl w:val="0"/>
                <w:numId w:val="8"/>
              </w:numPr>
              <w:tabs>
                <w:tab w:val="left" w:pos="8500"/>
              </w:tabs>
              <w:spacing w:line="0" w:lineRule="atLeast"/>
              <w:rPr>
                <w:sz w:val="22"/>
                <w:szCs w:val="22"/>
              </w:rPr>
            </w:pPr>
            <w:r w:rsidRPr="000A6049">
              <w:rPr>
                <w:sz w:val="22"/>
                <w:szCs w:val="22"/>
              </w:rPr>
              <w:t>Imagery, mood and atmosphere of places, representations of people.</w:t>
            </w:r>
          </w:p>
          <w:p w:rsidR="007C4DC8" w:rsidRPr="000A6049" w:rsidRDefault="007C4DC8" w:rsidP="007C4DC8">
            <w:pPr>
              <w:pStyle w:val="ListParagraph"/>
              <w:numPr>
                <w:ilvl w:val="0"/>
                <w:numId w:val="8"/>
              </w:numPr>
              <w:tabs>
                <w:tab w:val="left" w:pos="8500"/>
              </w:tabs>
              <w:spacing w:line="0" w:lineRule="atLeast"/>
              <w:rPr>
                <w:sz w:val="22"/>
                <w:szCs w:val="22"/>
              </w:rPr>
            </w:pPr>
            <w:r w:rsidRPr="000A6049">
              <w:rPr>
                <w:sz w:val="22"/>
                <w:szCs w:val="22"/>
              </w:rPr>
              <w:t>Variation of syntax to engage the reader.</w:t>
            </w:r>
          </w:p>
          <w:p w:rsidR="007C4DC8" w:rsidRPr="000A6049" w:rsidRDefault="007C4DC8" w:rsidP="007C4DC8">
            <w:pPr>
              <w:pStyle w:val="ListParagraph"/>
              <w:numPr>
                <w:ilvl w:val="0"/>
                <w:numId w:val="8"/>
              </w:numPr>
              <w:tabs>
                <w:tab w:val="left" w:pos="8500"/>
              </w:tabs>
              <w:spacing w:line="0" w:lineRule="atLeast"/>
              <w:rPr>
                <w:sz w:val="22"/>
                <w:szCs w:val="22"/>
              </w:rPr>
            </w:pPr>
            <w:r w:rsidRPr="000A6049">
              <w:rPr>
                <w:sz w:val="22"/>
                <w:szCs w:val="22"/>
              </w:rPr>
              <w:t>Language choices such as ‘</w:t>
            </w:r>
            <w:proofErr w:type="spellStart"/>
            <w:r w:rsidRPr="000A6049">
              <w:rPr>
                <w:sz w:val="22"/>
                <w:szCs w:val="22"/>
              </w:rPr>
              <w:t>noodley</w:t>
            </w:r>
            <w:proofErr w:type="spellEnd"/>
            <w:r w:rsidRPr="000A6049">
              <w:rPr>
                <w:sz w:val="22"/>
                <w:szCs w:val="22"/>
              </w:rPr>
              <w:t>’ that signify cultural difference in perceptions for the child.</w:t>
            </w:r>
          </w:p>
          <w:p w:rsidR="007C4DC8" w:rsidRPr="000A6049" w:rsidRDefault="007C4DC8" w:rsidP="007C4DC8">
            <w:pPr>
              <w:pStyle w:val="ListParagraph"/>
              <w:numPr>
                <w:ilvl w:val="0"/>
                <w:numId w:val="8"/>
              </w:numPr>
              <w:tabs>
                <w:tab w:val="left" w:pos="8500"/>
              </w:tabs>
              <w:spacing w:line="0" w:lineRule="atLeast"/>
              <w:rPr>
                <w:sz w:val="22"/>
                <w:szCs w:val="22"/>
              </w:rPr>
            </w:pPr>
            <w:r w:rsidRPr="000A6049">
              <w:rPr>
                <w:sz w:val="22"/>
                <w:szCs w:val="22"/>
              </w:rPr>
              <w:t xml:space="preserve">Punctuation for effect such as rhetorical questions. </w:t>
            </w:r>
          </w:p>
          <w:p w:rsidR="007C4DC8" w:rsidRPr="000A6049" w:rsidRDefault="007C4DC8" w:rsidP="007C4DC8">
            <w:pPr>
              <w:pStyle w:val="ListParagraph"/>
              <w:numPr>
                <w:ilvl w:val="0"/>
                <w:numId w:val="8"/>
              </w:numPr>
              <w:tabs>
                <w:tab w:val="left" w:pos="8500"/>
              </w:tabs>
              <w:spacing w:line="0" w:lineRule="atLeast"/>
              <w:rPr>
                <w:sz w:val="22"/>
                <w:szCs w:val="22"/>
              </w:rPr>
            </w:pPr>
            <w:r w:rsidRPr="000A6049">
              <w:rPr>
                <w:sz w:val="22"/>
                <w:szCs w:val="22"/>
              </w:rPr>
              <w:t>Direct speech that shows the disconnect of a phone call, relationships.</w:t>
            </w:r>
          </w:p>
          <w:p w:rsidR="007C4DC8" w:rsidRPr="000A6049" w:rsidRDefault="007C4DC8" w:rsidP="007C4DC8">
            <w:pPr>
              <w:pStyle w:val="ListParagraph"/>
              <w:numPr>
                <w:ilvl w:val="0"/>
                <w:numId w:val="8"/>
              </w:numPr>
              <w:tabs>
                <w:tab w:val="left" w:pos="8500"/>
              </w:tabs>
              <w:spacing w:line="0" w:lineRule="atLeast"/>
              <w:rPr>
                <w:sz w:val="22"/>
                <w:szCs w:val="22"/>
              </w:rPr>
            </w:pPr>
            <w:r w:rsidRPr="000A6049">
              <w:rPr>
                <w:sz w:val="22"/>
                <w:szCs w:val="22"/>
              </w:rPr>
              <w:t>Selection of detail that reinforce feelings of difference and alienation.</w:t>
            </w:r>
          </w:p>
          <w:p w:rsidR="007C4DC8" w:rsidRPr="000A6049" w:rsidRDefault="007C4DC8" w:rsidP="007C4DC8">
            <w:pPr>
              <w:pStyle w:val="ListParagraph"/>
              <w:numPr>
                <w:ilvl w:val="0"/>
                <w:numId w:val="8"/>
              </w:numPr>
              <w:tabs>
                <w:tab w:val="left" w:pos="8500"/>
              </w:tabs>
              <w:spacing w:line="0" w:lineRule="atLeast"/>
              <w:rPr>
                <w:sz w:val="22"/>
                <w:szCs w:val="22"/>
              </w:rPr>
            </w:pPr>
            <w:r w:rsidRPr="000A6049">
              <w:rPr>
                <w:sz w:val="22"/>
                <w:szCs w:val="22"/>
              </w:rPr>
              <w:t xml:space="preserve">Names that denote being foreign, or nicknames that convey affection. </w:t>
            </w:r>
          </w:p>
          <w:p w:rsidR="007C4DC8" w:rsidRPr="000A6049" w:rsidRDefault="007C4DC8" w:rsidP="007C4DC8">
            <w:pPr>
              <w:pStyle w:val="ListParagraph"/>
              <w:numPr>
                <w:ilvl w:val="0"/>
                <w:numId w:val="8"/>
              </w:numPr>
              <w:tabs>
                <w:tab w:val="left" w:pos="8500"/>
              </w:tabs>
              <w:spacing w:line="0" w:lineRule="atLeast"/>
              <w:rPr>
                <w:sz w:val="22"/>
                <w:szCs w:val="22"/>
              </w:rPr>
            </w:pPr>
            <w:r w:rsidRPr="000A6049">
              <w:rPr>
                <w:sz w:val="22"/>
                <w:szCs w:val="22"/>
              </w:rPr>
              <w:t>Juxtaposition of words, ideas, places, living conditions and lifestyles.</w:t>
            </w:r>
          </w:p>
          <w:p w:rsidR="007C4DC8" w:rsidRPr="000A6049" w:rsidRDefault="007C4DC8" w:rsidP="007C4DC8">
            <w:pPr>
              <w:pStyle w:val="ListParagraph"/>
              <w:numPr>
                <w:ilvl w:val="0"/>
                <w:numId w:val="8"/>
              </w:numPr>
              <w:tabs>
                <w:tab w:val="left" w:pos="8500"/>
              </w:tabs>
              <w:spacing w:line="0" w:lineRule="atLeast"/>
              <w:rPr>
                <w:sz w:val="22"/>
                <w:szCs w:val="22"/>
              </w:rPr>
            </w:pPr>
            <w:r w:rsidRPr="000A6049">
              <w:rPr>
                <w:sz w:val="22"/>
                <w:szCs w:val="22"/>
              </w:rPr>
              <w:t>Emotive language ‘dumped back into’. Onomatopoeia supports characterisation.</w:t>
            </w:r>
          </w:p>
          <w:p w:rsidR="007C4DC8" w:rsidRPr="000A6049" w:rsidRDefault="007C4DC8" w:rsidP="007C4DC8">
            <w:pPr>
              <w:pStyle w:val="ListParagraph"/>
              <w:numPr>
                <w:ilvl w:val="0"/>
                <w:numId w:val="8"/>
              </w:numPr>
              <w:tabs>
                <w:tab w:val="left" w:pos="8500"/>
              </w:tabs>
              <w:spacing w:line="0" w:lineRule="atLeast"/>
              <w:rPr>
                <w:sz w:val="22"/>
                <w:szCs w:val="22"/>
              </w:rPr>
            </w:pPr>
            <w:r w:rsidRPr="000A6049">
              <w:rPr>
                <w:sz w:val="22"/>
                <w:szCs w:val="22"/>
              </w:rPr>
              <w:t xml:space="preserve">Personification, analogy ‘the way a plant arched up…’. </w:t>
            </w:r>
          </w:p>
        </w:tc>
        <w:tc>
          <w:tcPr>
            <w:tcW w:w="906" w:type="dxa"/>
            <w:tcBorders>
              <w:bottom w:val="single" w:sz="4" w:space="0" w:color="auto"/>
            </w:tcBorders>
            <w:vAlign w:val="center"/>
          </w:tcPr>
          <w:p w:rsidR="007C4DC8" w:rsidRPr="000A6049" w:rsidRDefault="007C4DC8" w:rsidP="004B3EC6">
            <w:pPr>
              <w:jc w:val="center"/>
              <w:rPr>
                <w:rFonts w:eastAsia="Arial"/>
                <w:b/>
                <w:sz w:val="22"/>
                <w:szCs w:val="22"/>
              </w:rPr>
            </w:pPr>
            <w:r w:rsidRPr="000A6049">
              <w:rPr>
                <w:rFonts w:eastAsia="Arial"/>
                <w:b/>
                <w:sz w:val="22"/>
                <w:szCs w:val="22"/>
              </w:rPr>
              <w:t>0 – 3</w:t>
            </w:r>
          </w:p>
        </w:tc>
      </w:tr>
      <w:tr w:rsidR="007C4DC8" w:rsidRPr="000A6049" w:rsidTr="004B3EC6">
        <w:tc>
          <w:tcPr>
            <w:tcW w:w="8553" w:type="dxa"/>
            <w:tcBorders>
              <w:top w:val="single" w:sz="4" w:space="0" w:color="auto"/>
            </w:tcBorders>
          </w:tcPr>
          <w:p w:rsidR="007C4DC8" w:rsidRPr="000A6049" w:rsidRDefault="007C4DC8" w:rsidP="004B3EC6">
            <w:pPr>
              <w:tabs>
                <w:tab w:val="left" w:pos="8500"/>
              </w:tabs>
              <w:spacing w:line="0" w:lineRule="atLeast"/>
              <w:ind w:hanging="5"/>
              <w:rPr>
                <w:b/>
                <w:sz w:val="22"/>
                <w:szCs w:val="22"/>
                <w:lang w:eastAsia="en-US"/>
              </w:rPr>
            </w:pPr>
            <w:r w:rsidRPr="000A6049">
              <w:rPr>
                <w:rFonts w:eastAsia="Arial"/>
                <w:b/>
                <w:sz w:val="22"/>
                <w:szCs w:val="22"/>
              </w:rPr>
              <w:t>Conventions</w:t>
            </w:r>
          </w:p>
          <w:p w:rsidR="007C4DC8" w:rsidRPr="000A6049" w:rsidRDefault="007C4DC8" w:rsidP="007C4DC8">
            <w:pPr>
              <w:pStyle w:val="ListParagraph"/>
              <w:numPr>
                <w:ilvl w:val="0"/>
                <w:numId w:val="8"/>
              </w:numPr>
              <w:tabs>
                <w:tab w:val="left" w:pos="8500"/>
              </w:tabs>
              <w:spacing w:line="0" w:lineRule="atLeast"/>
              <w:rPr>
                <w:sz w:val="22"/>
                <w:szCs w:val="22"/>
              </w:rPr>
            </w:pPr>
            <w:r w:rsidRPr="000A6049">
              <w:rPr>
                <w:sz w:val="22"/>
                <w:szCs w:val="22"/>
              </w:rPr>
              <w:t xml:space="preserve">The setting of Manhattan Chinatown in New York which is juxtaposed with his grandfather’s village in </w:t>
            </w:r>
            <w:proofErr w:type="spellStart"/>
            <w:r w:rsidRPr="000A6049">
              <w:rPr>
                <w:sz w:val="22"/>
                <w:szCs w:val="22"/>
              </w:rPr>
              <w:t>Minjiang</w:t>
            </w:r>
            <w:proofErr w:type="spellEnd"/>
            <w:r w:rsidRPr="000A6049">
              <w:rPr>
                <w:sz w:val="22"/>
                <w:szCs w:val="22"/>
              </w:rPr>
              <w:t>.</w:t>
            </w:r>
          </w:p>
          <w:p w:rsidR="007C4DC8" w:rsidRPr="000A6049" w:rsidRDefault="007C4DC8" w:rsidP="007C4DC8">
            <w:pPr>
              <w:pStyle w:val="ListParagraph"/>
              <w:numPr>
                <w:ilvl w:val="0"/>
                <w:numId w:val="8"/>
              </w:numPr>
              <w:tabs>
                <w:tab w:val="left" w:pos="8500"/>
              </w:tabs>
              <w:spacing w:line="0" w:lineRule="atLeast"/>
              <w:rPr>
                <w:sz w:val="22"/>
                <w:szCs w:val="22"/>
              </w:rPr>
            </w:pPr>
            <w:r w:rsidRPr="000A6049">
              <w:rPr>
                <w:sz w:val="22"/>
                <w:szCs w:val="22"/>
              </w:rPr>
              <w:t>Point of view - third person which tells us about the boy’s circumstances, feelings of displacement, bewilderment.</w:t>
            </w:r>
          </w:p>
          <w:p w:rsidR="007C4DC8" w:rsidRPr="000A6049" w:rsidRDefault="007C4DC8" w:rsidP="007C4DC8">
            <w:pPr>
              <w:pStyle w:val="ListParagraph"/>
              <w:numPr>
                <w:ilvl w:val="0"/>
                <w:numId w:val="8"/>
              </w:numPr>
              <w:tabs>
                <w:tab w:val="left" w:pos="8500"/>
              </w:tabs>
              <w:spacing w:line="0" w:lineRule="atLeast"/>
              <w:rPr>
                <w:sz w:val="22"/>
                <w:szCs w:val="22"/>
              </w:rPr>
            </w:pPr>
            <w:r w:rsidRPr="000A6049">
              <w:rPr>
                <w:sz w:val="22"/>
                <w:szCs w:val="22"/>
              </w:rPr>
              <w:t>Characterisation; the boy, his mother and grandfather; migrant life.</w:t>
            </w:r>
          </w:p>
          <w:p w:rsidR="007C4DC8" w:rsidRPr="000A6049" w:rsidRDefault="007C4DC8" w:rsidP="007C4DC8">
            <w:pPr>
              <w:pStyle w:val="ListParagraph"/>
              <w:numPr>
                <w:ilvl w:val="0"/>
                <w:numId w:val="8"/>
              </w:numPr>
              <w:tabs>
                <w:tab w:val="left" w:pos="8500"/>
              </w:tabs>
              <w:spacing w:line="0" w:lineRule="atLeast"/>
              <w:rPr>
                <w:sz w:val="22"/>
                <w:szCs w:val="22"/>
              </w:rPr>
            </w:pPr>
            <w:r w:rsidRPr="000A6049">
              <w:rPr>
                <w:sz w:val="22"/>
                <w:szCs w:val="22"/>
              </w:rPr>
              <w:t>Plot elements that show shifts of setting, events, actions and interactions.</w:t>
            </w:r>
          </w:p>
          <w:p w:rsidR="007C4DC8" w:rsidRPr="000A6049" w:rsidRDefault="007C4DC8" w:rsidP="007C4DC8">
            <w:pPr>
              <w:pStyle w:val="ListParagraph"/>
              <w:numPr>
                <w:ilvl w:val="0"/>
                <w:numId w:val="8"/>
              </w:numPr>
              <w:tabs>
                <w:tab w:val="left" w:pos="8500"/>
              </w:tabs>
              <w:spacing w:line="0" w:lineRule="atLeast"/>
              <w:rPr>
                <w:sz w:val="22"/>
                <w:szCs w:val="22"/>
              </w:rPr>
            </w:pPr>
            <w:r w:rsidRPr="000A6049">
              <w:rPr>
                <w:sz w:val="22"/>
                <w:szCs w:val="22"/>
              </w:rPr>
              <w:t>Ideas and the use of time, values, attitudes, customs.</w:t>
            </w:r>
          </w:p>
        </w:tc>
        <w:tc>
          <w:tcPr>
            <w:tcW w:w="906" w:type="dxa"/>
            <w:tcBorders>
              <w:top w:val="single" w:sz="4" w:space="0" w:color="auto"/>
            </w:tcBorders>
            <w:vAlign w:val="center"/>
          </w:tcPr>
          <w:p w:rsidR="007C4DC8" w:rsidRPr="000A6049" w:rsidRDefault="007C4DC8" w:rsidP="004B3EC6">
            <w:pPr>
              <w:jc w:val="center"/>
              <w:rPr>
                <w:rFonts w:eastAsia="Arial"/>
                <w:b/>
                <w:sz w:val="22"/>
                <w:szCs w:val="22"/>
              </w:rPr>
            </w:pPr>
            <w:r w:rsidRPr="000A6049">
              <w:rPr>
                <w:rFonts w:eastAsia="Arial"/>
                <w:b/>
                <w:sz w:val="22"/>
                <w:szCs w:val="22"/>
              </w:rPr>
              <w:t>0 – 3</w:t>
            </w:r>
          </w:p>
        </w:tc>
      </w:tr>
      <w:tr w:rsidR="007C4DC8" w:rsidRPr="000A6049" w:rsidTr="004B3EC6">
        <w:tc>
          <w:tcPr>
            <w:tcW w:w="8553" w:type="dxa"/>
            <w:tcBorders>
              <w:top w:val="dashed" w:sz="4" w:space="0" w:color="auto"/>
            </w:tcBorders>
          </w:tcPr>
          <w:p w:rsidR="007C4DC8" w:rsidRPr="000A6049" w:rsidRDefault="007C4DC8" w:rsidP="004B3EC6">
            <w:pPr>
              <w:tabs>
                <w:tab w:val="left" w:pos="8500"/>
              </w:tabs>
              <w:spacing w:line="0" w:lineRule="atLeast"/>
              <w:rPr>
                <w:rFonts w:eastAsia="Arial"/>
                <w:b/>
                <w:sz w:val="22"/>
                <w:szCs w:val="22"/>
              </w:rPr>
            </w:pPr>
            <w:r w:rsidRPr="000A6049">
              <w:rPr>
                <w:rFonts w:eastAsia="Arial"/>
                <w:b/>
                <w:sz w:val="22"/>
                <w:szCs w:val="22"/>
              </w:rPr>
              <w:t xml:space="preserve">Representations of identity </w:t>
            </w:r>
          </w:p>
          <w:p w:rsidR="007C4DC8" w:rsidRPr="000A6049" w:rsidRDefault="007C4DC8" w:rsidP="007C4DC8">
            <w:pPr>
              <w:pStyle w:val="ListParagraph"/>
              <w:numPr>
                <w:ilvl w:val="0"/>
                <w:numId w:val="8"/>
              </w:numPr>
              <w:tabs>
                <w:tab w:val="left" w:pos="8500"/>
              </w:tabs>
              <w:spacing w:line="0" w:lineRule="atLeast"/>
              <w:rPr>
                <w:rFonts w:eastAsia="Arial"/>
                <w:bCs/>
                <w:sz w:val="22"/>
                <w:szCs w:val="22"/>
              </w:rPr>
            </w:pPr>
            <w:r w:rsidRPr="000A6049">
              <w:rPr>
                <w:rFonts w:eastAsia="Arial"/>
                <w:bCs/>
                <w:sz w:val="22"/>
                <w:szCs w:val="22"/>
              </w:rPr>
              <w:t>The representation of migration from a child’s point of view, his sense of self which is strongly grounded in his Asian heritage.</w:t>
            </w:r>
          </w:p>
          <w:p w:rsidR="007C4DC8" w:rsidRPr="000A6049" w:rsidRDefault="007C4DC8" w:rsidP="007C4DC8">
            <w:pPr>
              <w:pStyle w:val="ListParagraph"/>
              <w:numPr>
                <w:ilvl w:val="0"/>
                <w:numId w:val="8"/>
              </w:numPr>
              <w:tabs>
                <w:tab w:val="left" w:pos="8500"/>
              </w:tabs>
              <w:spacing w:line="0" w:lineRule="atLeast"/>
              <w:rPr>
                <w:rFonts w:eastAsia="Arial"/>
                <w:bCs/>
                <w:sz w:val="22"/>
                <w:szCs w:val="22"/>
              </w:rPr>
            </w:pPr>
            <w:r w:rsidRPr="000A6049">
              <w:rPr>
                <w:rFonts w:eastAsia="Arial"/>
                <w:bCs/>
                <w:sz w:val="22"/>
                <w:szCs w:val="22"/>
              </w:rPr>
              <w:t>Migrant identity. The hard life of many Asian migrants in New York who must work long hours to support families back home.</w:t>
            </w:r>
          </w:p>
          <w:p w:rsidR="007C4DC8" w:rsidRPr="000A6049" w:rsidRDefault="007C4DC8" w:rsidP="007C4DC8">
            <w:pPr>
              <w:pStyle w:val="ListParagraph"/>
              <w:numPr>
                <w:ilvl w:val="0"/>
                <w:numId w:val="8"/>
              </w:numPr>
              <w:tabs>
                <w:tab w:val="left" w:pos="8500"/>
              </w:tabs>
              <w:spacing w:line="0" w:lineRule="atLeast"/>
              <w:rPr>
                <w:rFonts w:eastAsia="Arial"/>
                <w:bCs/>
                <w:sz w:val="22"/>
                <w:szCs w:val="22"/>
              </w:rPr>
            </w:pPr>
            <w:r w:rsidRPr="000A6049">
              <w:rPr>
                <w:rFonts w:eastAsia="Arial"/>
                <w:bCs/>
                <w:sz w:val="22"/>
                <w:szCs w:val="22"/>
              </w:rPr>
              <w:t xml:space="preserve">Cultural differences of village life in </w:t>
            </w:r>
            <w:proofErr w:type="spellStart"/>
            <w:r w:rsidRPr="000A6049">
              <w:rPr>
                <w:rFonts w:eastAsia="Arial"/>
                <w:bCs/>
                <w:sz w:val="22"/>
                <w:szCs w:val="22"/>
              </w:rPr>
              <w:t>Minjiang</w:t>
            </w:r>
            <w:proofErr w:type="spellEnd"/>
            <w:r w:rsidRPr="000A6049">
              <w:rPr>
                <w:rFonts w:eastAsia="Arial"/>
                <w:bCs/>
                <w:sz w:val="22"/>
                <w:szCs w:val="22"/>
              </w:rPr>
              <w:t xml:space="preserve"> vs Americans in New York city.</w:t>
            </w:r>
          </w:p>
          <w:p w:rsidR="007C4DC8" w:rsidRPr="000A6049" w:rsidRDefault="007C4DC8" w:rsidP="007C4DC8">
            <w:pPr>
              <w:pStyle w:val="ListParagraph"/>
              <w:numPr>
                <w:ilvl w:val="0"/>
                <w:numId w:val="8"/>
              </w:numPr>
              <w:tabs>
                <w:tab w:val="left" w:pos="8500"/>
              </w:tabs>
              <w:spacing w:line="0" w:lineRule="atLeast"/>
              <w:rPr>
                <w:rFonts w:eastAsia="Arial"/>
                <w:bCs/>
                <w:sz w:val="22"/>
                <w:szCs w:val="22"/>
              </w:rPr>
            </w:pPr>
            <w:r w:rsidRPr="000A6049">
              <w:rPr>
                <w:rFonts w:eastAsia="Arial"/>
                <w:bCs/>
                <w:sz w:val="22"/>
                <w:szCs w:val="22"/>
              </w:rPr>
              <w:t>Relationships that show close bonds between the boy and his grandfather, his attachment to the village he has come from, the influences on his sense of belonging and identity, the routines that provide stability and security.</w:t>
            </w:r>
          </w:p>
          <w:p w:rsidR="007C4DC8" w:rsidRPr="000A6049" w:rsidRDefault="007C4DC8" w:rsidP="007C4DC8">
            <w:pPr>
              <w:pStyle w:val="ListParagraph"/>
              <w:numPr>
                <w:ilvl w:val="0"/>
                <w:numId w:val="8"/>
              </w:numPr>
              <w:tabs>
                <w:tab w:val="left" w:pos="8500"/>
              </w:tabs>
              <w:spacing w:line="0" w:lineRule="atLeast"/>
              <w:rPr>
                <w:rFonts w:eastAsia="Arial"/>
                <w:bCs/>
                <w:sz w:val="22"/>
                <w:szCs w:val="22"/>
              </w:rPr>
            </w:pPr>
            <w:r w:rsidRPr="000A6049">
              <w:rPr>
                <w:rFonts w:eastAsia="Arial"/>
                <w:bCs/>
                <w:sz w:val="22"/>
                <w:szCs w:val="22"/>
              </w:rPr>
              <w:t>The alienation that comes from a clash of cultures, language barriers, unfamiliarity of environment, displacement, poverty.</w:t>
            </w:r>
          </w:p>
          <w:p w:rsidR="007C4DC8" w:rsidRPr="000A6049" w:rsidRDefault="007C4DC8" w:rsidP="007C4DC8">
            <w:pPr>
              <w:pStyle w:val="ListParagraph"/>
              <w:numPr>
                <w:ilvl w:val="0"/>
                <w:numId w:val="8"/>
              </w:numPr>
              <w:tabs>
                <w:tab w:val="left" w:pos="8500"/>
              </w:tabs>
              <w:spacing w:line="0" w:lineRule="atLeast"/>
              <w:rPr>
                <w:rFonts w:eastAsia="Arial"/>
                <w:bCs/>
                <w:sz w:val="22"/>
                <w:szCs w:val="22"/>
              </w:rPr>
            </w:pPr>
            <w:r w:rsidRPr="000A6049">
              <w:rPr>
                <w:rFonts w:eastAsia="Arial"/>
                <w:bCs/>
                <w:sz w:val="22"/>
                <w:szCs w:val="22"/>
              </w:rPr>
              <w:t>The idea that identity is based on close family bonds, cultural acceptance and not simply being in a place.</w:t>
            </w:r>
          </w:p>
        </w:tc>
        <w:tc>
          <w:tcPr>
            <w:tcW w:w="906" w:type="dxa"/>
            <w:tcBorders>
              <w:top w:val="dashed" w:sz="4" w:space="0" w:color="auto"/>
            </w:tcBorders>
            <w:vAlign w:val="center"/>
          </w:tcPr>
          <w:p w:rsidR="007C4DC8" w:rsidRPr="000A6049" w:rsidRDefault="007C4DC8" w:rsidP="004B3EC6">
            <w:pPr>
              <w:jc w:val="center"/>
              <w:rPr>
                <w:rFonts w:eastAsia="Arial"/>
                <w:b/>
                <w:sz w:val="22"/>
                <w:szCs w:val="22"/>
              </w:rPr>
            </w:pPr>
            <w:r w:rsidRPr="000A6049">
              <w:rPr>
                <w:rFonts w:eastAsia="Arial"/>
                <w:b/>
                <w:sz w:val="22"/>
                <w:szCs w:val="22"/>
              </w:rPr>
              <w:t>0 – 2</w:t>
            </w:r>
          </w:p>
        </w:tc>
      </w:tr>
      <w:tr w:rsidR="007C4DC8" w:rsidRPr="000A6049" w:rsidTr="004B3EC6">
        <w:tc>
          <w:tcPr>
            <w:tcW w:w="8553" w:type="dxa"/>
          </w:tcPr>
          <w:p w:rsidR="007C4DC8" w:rsidRPr="000A6049" w:rsidRDefault="007C4DC8" w:rsidP="004B3EC6">
            <w:pPr>
              <w:tabs>
                <w:tab w:val="left" w:pos="8500"/>
              </w:tabs>
              <w:spacing w:line="0" w:lineRule="atLeast"/>
              <w:ind w:hanging="5"/>
              <w:rPr>
                <w:rFonts w:eastAsia="Arial"/>
                <w:b/>
                <w:sz w:val="22"/>
                <w:szCs w:val="22"/>
              </w:rPr>
            </w:pPr>
            <w:r w:rsidRPr="000A6049">
              <w:rPr>
                <w:rFonts w:eastAsia="Arial"/>
                <w:b/>
                <w:sz w:val="22"/>
                <w:szCs w:val="22"/>
              </w:rPr>
              <w:t>Expression</w:t>
            </w:r>
          </w:p>
          <w:p w:rsidR="007C4DC8" w:rsidRPr="000A6049" w:rsidRDefault="007C4DC8" w:rsidP="004B3EC6">
            <w:pPr>
              <w:spacing w:line="243" w:lineRule="exact"/>
              <w:ind w:left="40"/>
              <w:rPr>
                <w:rFonts w:eastAsia="Arial"/>
                <w:w w:val="97"/>
                <w:sz w:val="22"/>
                <w:szCs w:val="22"/>
              </w:rPr>
            </w:pPr>
            <w:r w:rsidRPr="000A6049">
              <w:rPr>
                <w:rFonts w:eastAsia="Arial"/>
                <w:w w:val="97"/>
                <w:sz w:val="22"/>
                <w:szCs w:val="22"/>
              </w:rPr>
              <w:t>The extent to which the candidate expresses their responses clearly and concisely and integrates examples and/or brief quotes to support their response.</w:t>
            </w:r>
          </w:p>
        </w:tc>
        <w:tc>
          <w:tcPr>
            <w:tcW w:w="906" w:type="dxa"/>
            <w:vAlign w:val="center"/>
          </w:tcPr>
          <w:p w:rsidR="007C4DC8" w:rsidRPr="000A6049" w:rsidRDefault="007C4DC8" w:rsidP="004B3EC6">
            <w:pPr>
              <w:jc w:val="center"/>
              <w:rPr>
                <w:b/>
                <w:sz w:val="22"/>
                <w:szCs w:val="22"/>
              </w:rPr>
            </w:pPr>
            <w:r w:rsidRPr="000A6049">
              <w:rPr>
                <w:rFonts w:eastAsia="Arial"/>
                <w:b/>
                <w:sz w:val="22"/>
                <w:szCs w:val="22"/>
              </w:rPr>
              <w:t>0 – 2</w:t>
            </w:r>
          </w:p>
        </w:tc>
      </w:tr>
      <w:tr w:rsidR="007C4DC8" w:rsidRPr="000A6049" w:rsidTr="004B3EC6">
        <w:trPr>
          <w:trHeight w:val="340"/>
        </w:trPr>
        <w:tc>
          <w:tcPr>
            <w:tcW w:w="8553" w:type="dxa"/>
            <w:shd w:val="clear" w:color="auto" w:fill="FDE9D9" w:themeFill="accent6" w:themeFillTint="33"/>
            <w:vAlign w:val="center"/>
          </w:tcPr>
          <w:p w:rsidR="007C4DC8" w:rsidRPr="000A6049" w:rsidRDefault="007C4DC8" w:rsidP="004B3EC6">
            <w:pPr>
              <w:spacing w:line="243" w:lineRule="exact"/>
              <w:ind w:left="40"/>
              <w:jc w:val="right"/>
              <w:rPr>
                <w:b/>
                <w:sz w:val="22"/>
                <w:szCs w:val="22"/>
              </w:rPr>
            </w:pPr>
            <w:r w:rsidRPr="000A6049">
              <w:rPr>
                <w:rFonts w:eastAsia="Arial"/>
                <w:b/>
                <w:sz w:val="22"/>
                <w:szCs w:val="22"/>
              </w:rPr>
              <w:t>Total</w:t>
            </w:r>
          </w:p>
        </w:tc>
        <w:tc>
          <w:tcPr>
            <w:tcW w:w="906" w:type="dxa"/>
            <w:shd w:val="clear" w:color="auto" w:fill="FDE9D9" w:themeFill="accent6" w:themeFillTint="33"/>
            <w:vAlign w:val="center"/>
          </w:tcPr>
          <w:p w:rsidR="007C4DC8" w:rsidRPr="000A6049" w:rsidRDefault="007C4DC8" w:rsidP="004B3EC6">
            <w:pPr>
              <w:jc w:val="center"/>
              <w:rPr>
                <w:rFonts w:eastAsia="Arial"/>
                <w:b/>
                <w:sz w:val="22"/>
                <w:szCs w:val="22"/>
              </w:rPr>
            </w:pPr>
            <w:r w:rsidRPr="000A6049">
              <w:rPr>
                <w:b/>
                <w:sz w:val="22"/>
                <w:szCs w:val="22"/>
              </w:rPr>
              <w:t>10</w:t>
            </w:r>
          </w:p>
        </w:tc>
      </w:tr>
    </w:tbl>
    <w:p w:rsidR="007C4DC8" w:rsidRPr="000A6049" w:rsidRDefault="007C4DC8" w:rsidP="007C4DC8">
      <w:pPr>
        <w:rPr>
          <w:rFonts w:ascii="Times New Roman" w:hAnsi="Times New Roman" w:cs="Times New Roman"/>
          <w:lang w:val="en-US"/>
        </w:rPr>
      </w:pPr>
      <w:r w:rsidRPr="000A6049">
        <w:rPr>
          <w:rFonts w:ascii="Times New Roman" w:hAnsi="Times New Roman" w:cs="Times New Roman"/>
          <w:lang w:val="en-US"/>
        </w:rPr>
        <w:br w:type="page"/>
      </w:r>
    </w:p>
    <w:p w:rsidR="007C4DC8" w:rsidRPr="000A6049" w:rsidRDefault="007C4DC8" w:rsidP="007C4DC8">
      <w:pPr>
        <w:pStyle w:val="QNumq"/>
        <w:shd w:val="clear" w:color="auto" w:fill="FDE9D9" w:themeFill="accent6" w:themeFillTint="33"/>
        <w:rPr>
          <w:rFonts w:ascii="Times New Roman" w:hAnsi="Times New Roman" w:cs="Times New Roman"/>
          <w:sz w:val="22"/>
          <w:szCs w:val="22"/>
        </w:rPr>
      </w:pPr>
      <w:r w:rsidRPr="000A6049">
        <w:rPr>
          <w:rFonts w:ascii="Times New Roman" w:hAnsi="Times New Roman" w:cs="Times New Roman"/>
          <w:sz w:val="22"/>
          <w:szCs w:val="22"/>
        </w:rPr>
        <w:lastRenderedPageBreak/>
        <w:t>Question 2</w:t>
      </w:r>
      <w:r w:rsidRPr="000A6049">
        <w:rPr>
          <w:rFonts w:ascii="Times New Roman" w:hAnsi="Times New Roman" w:cs="Times New Roman"/>
          <w:sz w:val="22"/>
          <w:szCs w:val="22"/>
        </w:rPr>
        <w:tab/>
        <w:t>(10 marks)</w:t>
      </w:r>
    </w:p>
    <w:p w:rsidR="007C4DC8" w:rsidRPr="000A6049" w:rsidRDefault="007C4DC8" w:rsidP="007C4DC8">
      <w:pPr>
        <w:shd w:val="clear" w:color="auto" w:fill="FDE9D9" w:themeFill="accent6" w:themeFillTint="33"/>
        <w:rPr>
          <w:rFonts w:ascii="Times New Roman" w:hAnsi="Times New Roman" w:cs="Times New Roman"/>
          <w:b/>
          <w:bCs/>
        </w:rPr>
      </w:pPr>
      <w:r w:rsidRPr="000A6049">
        <w:rPr>
          <w:rFonts w:ascii="Times New Roman" w:hAnsi="Times New Roman" w:cs="Times New Roman"/>
        </w:rPr>
        <w:t xml:space="preserve">Explain how persuasive techniques communicate opinion to target an audience in </w:t>
      </w:r>
      <w:r w:rsidRPr="000A6049">
        <w:rPr>
          <w:rFonts w:ascii="Times New Roman" w:hAnsi="Times New Roman" w:cs="Times New Roman"/>
          <w:b/>
          <w:bCs/>
        </w:rPr>
        <w:t>Text 2.</w:t>
      </w:r>
    </w:p>
    <w:p w:rsidR="007C4DC8" w:rsidRPr="000A6049" w:rsidRDefault="007C4DC8" w:rsidP="007C4DC8">
      <w:pPr>
        <w:shd w:val="clear" w:color="auto" w:fill="FDE9D9" w:themeFill="accent6" w:themeFillTint="33"/>
        <w:rPr>
          <w:rFonts w:ascii="Times New Roman" w:hAnsi="Times New Roman" w:cs="Times New Roman"/>
          <w:b/>
          <w:bCs/>
        </w:rPr>
      </w:pPr>
    </w:p>
    <w:p w:rsidR="007C4DC8" w:rsidRPr="000A6049" w:rsidRDefault="007C4DC8" w:rsidP="007C4DC8">
      <w:pPr>
        <w:shd w:val="clear" w:color="auto" w:fill="FDE9D9" w:themeFill="accent6" w:themeFillTint="33"/>
        <w:rPr>
          <w:rFonts w:ascii="Times New Roman" w:hAnsi="Times New Roman" w:cs="Times New Roman"/>
        </w:rPr>
      </w:pPr>
      <w:r w:rsidRPr="000A6049">
        <w:rPr>
          <w:rFonts w:ascii="Times New Roman" w:hAnsi="Times New Roman" w:cs="Times New Roman"/>
          <w:b/>
          <w:lang w:val="en-US"/>
        </w:rPr>
        <w:t>Text 2</w:t>
      </w:r>
      <w:r w:rsidRPr="000A6049">
        <w:rPr>
          <w:rFonts w:ascii="Times New Roman" w:hAnsi="Times New Roman" w:cs="Times New Roman"/>
          <w:lang w:val="en-US"/>
        </w:rPr>
        <w:t xml:space="preserve">: </w:t>
      </w:r>
      <w:r w:rsidRPr="000A6049">
        <w:rPr>
          <w:rFonts w:ascii="Times New Roman" w:hAnsi="Times New Roman" w:cs="Times New Roman"/>
        </w:rPr>
        <w:t>Article extract ‘Should less-wealthy nations donate to our bushfire’s recovery?’</w:t>
      </w:r>
    </w:p>
    <w:p w:rsidR="007C4DC8" w:rsidRPr="000A6049" w:rsidRDefault="007C4DC8" w:rsidP="007C4DC8">
      <w:pPr>
        <w:rPr>
          <w:rFonts w:ascii="Times New Roman" w:hAnsi="Times New Roman" w:cs="Times New Roman"/>
          <w:lang w:eastAsia="en-US"/>
        </w:rPr>
      </w:pPr>
    </w:p>
    <w:tbl>
      <w:tblPr>
        <w:tblStyle w:val="TableGrid"/>
        <w:tblW w:w="0" w:type="auto"/>
        <w:tblLook w:val="04A0" w:firstRow="1" w:lastRow="0" w:firstColumn="1" w:lastColumn="0" w:noHBand="0" w:noVBand="1"/>
      </w:tblPr>
      <w:tblGrid>
        <w:gridCol w:w="8553"/>
        <w:gridCol w:w="906"/>
      </w:tblGrid>
      <w:tr w:rsidR="007C4DC8" w:rsidRPr="000A6049" w:rsidTr="004B3EC6">
        <w:trPr>
          <w:trHeight w:val="340"/>
        </w:trPr>
        <w:tc>
          <w:tcPr>
            <w:tcW w:w="8553" w:type="dxa"/>
            <w:tcBorders>
              <w:bottom w:val="single" w:sz="4" w:space="0" w:color="auto"/>
            </w:tcBorders>
            <w:shd w:val="clear" w:color="auto" w:fill="FDE9D9" w:themeFill="accent6" w:themeFillTint="33"/>
            <w:vAlign w:val="center"/>
          </w:tcPr>
          <w:p w:rsidR="007C4DC8" w:rsidRPr="000A6049" w:rsidRDefault="007C4DC8" w:rsidP="004B3EC6">
            <w:pPr>
              <w:tabs>
                <w:tab w:val="left" w:pos="8500"/>
              </w:tabs>
              <w:spacing w:line="0" w:lineRule="atLeast"/>
              <w:ind w:hanging="5"/>
              <w:rPr>
                <w:b/>
                <w:sz w:val="22"/>
                <w:szCs w:val="22"/>
                <w:lang w:eastAsia="en-US"/>
              </w:rPr>
            </w:pPr>
            <w:r w:rsidRPr="000A6049">
              <w:rPr>
                <w:rFonts w:eastAsia="Arial"/>
                <w:b/>
                <w:sz w:val="22"/>
                <w:szCs w:val="22"/>
              </w:rPr>
              <w:t>Suggested mark allocation for Question 2</w:t>
            </w:r>
          </w:p>
        </w:tc>
        <w:tc>
          <w:tcPr>
            <w:tcW w:w="906" w:type="dxa"/>
            <w:tcBorders>
              <w:bottom w:val="single" w:sz="4" w:space="0" w:color="auto"/>
            </w:tcBorders>
            <w:shd w:val="clear" w:color="auto" w:fill="FDE9D9" w:themeFill="accent6" w:themeFillTint="33"/>
            <w:vAlign w:val="center"/>
          </w:tcPr>
          <w:p w:rsidR="007C4DC8" w:rsidRPr="000A6049" w:rsidRDefault="007C4DC8" w:rsidP="004B3EC6">
            <w:pPr>
              <w:jc w:val="center"/>
              <w:rPr>
                <w:rFonts w:eastAsia="Arial"/>
                <w:b/>
                <w:sz w:val="22"/>
                <w:szCs w:val="22"/>
              </w:rPr>
            </w:pPr>
            <w:r w:rsidRPr="000A6049">
              <w:rPr>
                <w:rFonts w:eastAsia="Arial"/>
                <w:b/>
                <w:sz w:val="22"/>
                <w:szCs w:val="22"/>
              </w:rPr>
              <w:t>Marks</w:t>
            </w:r>
          </w:p>
        </w:tc>
      </w:tr>
      <w:tr w:rsidR="007C4DC8" w:rsidRPr="000A6049" w:rsidTr="004B3EC6">
        <w:tc>
          <w:tcPr>
            <w:tcW w:w="8553" w:type="dxa"/>
          </w:tcPr>
          <w:p w:rsidR="007C4DC8" w:rsidRPr="000A6049" w:rsidRDefault="007C4DC8" w:rsidP="004B3EC6">
            <w:pPr>
              <w:tabs>
                <w:tab w:val="left" w:pos="8500"/>
              </w:tabs>
              <w:spacing w:line="0" w:lineRule="atLeast"/>
              <w:ind w:hanging="5"/>
              <w:rPr>
                <w:rFonts w:eastAsia="Arial"/>
                <w:sz w:val="22"/>
                <w:szCs w:val="22"/>
              </w:rPr>
            </w:pPr>
            <w:r w:rsidRPr="000A6049">
              <w:rPr>
                <w:rFonts w:eastAsia="Arial"/>
                <w:sz w:val="22"/>
                <w:szCs w:val="22"/>
              </w:rPr>
              <w:t>The quality and number of points made in relation to the question.</w:t>
            </w:r>
          </w:p>
          <w:p w:rsidR="007C4DC8" w:rsidRPr="000A6049" w:rsidRDefault="007C4DC8" w:rsidP="004B3EC6">
            <w:pPr>
              <w:tabs>
                <w:tab w:val="left" w:pos="8500"/>
              </w:tabs>
              <w:spacing w:line="0" w:lineRule="atLeast"/>
              <w:ind w:hanging="5"/>
              <w:rPr>
                <w:b/>
                <w:sz w:val="22"/>
                <w:szCs w:val="22"/>
                <w:lang w:eastAsia="en-US"/>
              </w:rPr>
            </w:pPr>
          </w:p>
          <w:p w:rsidR="007C4DC8" w:rsidRPr="000A6049" w:rsidRDefault="007C4DC8" w:rsidP="004B3EC6">
            <w:pPr>
              <w:tabs>
                <w:tab w:val="left" w:pos="8500"/>
              </w:tabs>
              <w:spacing w:line="0" w:lineRule="atLeast"/>
              <w:ind w:hanging="5"/>
              <w:rPr>
                <w:b/>
                <w:sz w:val="22"/>
                <w:szCs w:val="22"/>
                <w:lang w:eastAsia="en-US"/>
              </w:rPr>
            </w:pPr>
            <w:r w:rsidRPr="000A6049">
              <w:rPr>
                <w:b/>
                <w:sz w:val="22"/>
                <w:szCs w:val="22"/>
                <w:lang w:eastAsia="en-US"/>
              </w:rPr>
              <w:t>Persuasive techniques</w:t>
            </w:r>
          </w:p>
          <w:p w:rsidR="007C4DC8" w:rsidRPr="000A6049" w:rsidRDefault="007C4DC8" w:rsidP="007C4DC8">
            <w:pPr>
              <w:pStyle w:val="ListParagraph"/>
              <w:numPr>
                <w:ilvl w:val="0"/>
                <w:numId w:val="8"/>
              </w:numPr>
              <w:tabs>
                <w:tab w:val="left" w:pos="8500"/>
              </w:tabs>
              <w:spacing w:line="0" w:lineRule="atLeast"/>
              <w:rPr>
                <w:bCs/>
                <w:sz w:val="22"/>
                <w:szCs w:val="22"/>
              </w:rPr>
            </w:pPr>
            <w:r w:rsidRPr="000A6049">
              <w:rPr>
                <w:bCs/>
                <w:sz w:val="22"/>
                <w:szCs w:val="22"/>
              </w:rPr>
              <w:t>The title of the article which sets out the issue of aid.</w:t>
            </w:r>
          </w:p>
          <w:p w:rsidR="007C4DC8" w:rsidRPr="000A6049" w:rsidRDefault="007C4DC8" w:rsidP="007C4DC8">
            <w:pPr>
              <w:pStyle w:val="ListParagraph"/>
              <w:numPr>
                <w:ilvl w:val="0"/>
                <w:numId w:val="8"/>
              </w:numPr>
              <w:tabs>
                <w:tab w:val="left" w:pos="8500"/>
              </w:tabs>
              <w:spacing w:line="0" w:lineRule="atLeast"/>
              <w:rPr>
                <w:bCs/>
                <w:sz w:val="22"/>
                <w:szCs w:val="22"/>
              </w:rPr>
            </w:pPr>
            <w:r w:rsidRPr="000A6049">
              <w:rPr>
                <w:bCs/>
                <w:sz w:val="22"/>
                <w:szCs w:val="22"/>
              </w:rPr>
              <w:t>First person point of view, anecdote.</w:t>
            </w:r>
          </w:p>
          <w:p w:rsidR="007C4DC8" w:rsidRPr="000A6049" w:rsidRDefault="007C4DC8" w:rsidP="007C4DC8">
            <w:pPr>
              <w:pStyle w:val="ListParagraph"/>
              <w:numPr>
                <w:ilvl w:val="0"/>
                <w:numId w:val="8"/>
              </w:numPr>
              <w:tabs>
                <w:tab w:val="left" w:pos="8500"/>
              </w:tabs>
              <w:spacing w:line="0" w:lineRule="atLeast"/>
              <w:rPr>
                <w:bCs/>
                <w:sz w:val="22"/>
                <w:szCs w:val="22"/>
              </w:rPr>
            </w:pPr>
            <w:r w:rsidRPr="000A6049">
              <w:rPr>
                <w:bCs/>
                <w:sz w:val="22"/>
                <w:szCs w:val="22"/>
              </w:rPr>
              <w:t>Variation of syntax to engage interest, flow of article.</w:t>
            </w:r>
          </w:p>
          <w:p w:rsidR="007C4DC8" w:rsidRPr="000A6049" w:rsidRDefault="007C4DC8" w:rsidP="007C4DC8">
            <w:pPr>
              <w:pStyle w:val="ListParagraph"/>
              <w:numPr>
                <w:ilvl w:val="0"/>
                <w:numId w:val="8"/>
              </w:numPr>
              <w:tabs>
                <w:tab w:val="left" w:pos="8500"/>
              </w:tabs>
              <w:spacing w:line="0" w:lineRule="atLeast"/>
              <w:rPr>
                <w:bCs/>
                <w:sz w:val="22"/>
                <w:szCs w:val="22"/>
              </w:rPr>
            </w:pPr>
            <w:r w:rsidRPr="000A6049">
              <w:rPr>
                <w:bCs/>
                <w:sz w:val="22"/>
                <w:szCs w:val="22"/>
              </w:rPr>
              <w:t>Tone to communicate opinion, outrage or disapproval, disbelief, assertions.</w:t>
            </w:r>
          </w:p>
          <w:p w:rsidR="007C4DC8" w:rsidRPr="000A6049" w:rsidRDefault="007C4DC8" w:rsidP="007C4DC8">
            <w:pPr>
              <w:pStyle w:val="ListParagraph"/>
              <w:numPr>
                <w:ilvl w:val="0"/>
                <w:numId w:val="8"/>
              </w:numPr>
              <w:tabs>
                <w:tab w:val="left" w:pos="8500"/>
              </w:tabs>
              <w:spacing w:line="0" w:lineRule="atLeast"/>
              <w:rPr>
                <w:bCs/>
                <w:sz w:val="22"/>
                <w:szCs w:val="22"/>
              </w:rPr>
            </w:pPr>
            <w:r w:rsidRPr="000A6049">
              <w:rPr>
                <w:bCs/>
                <w:sz w:val="22"/>
                <w:szCs w:val="22"/>
              </w:rPr>
              <w:t>Punctuation for effect, rhetorical questions, alliteration, repetition for emphasis.</w:t>
            </w:r>
          </w:p>
          <w:p w:rsidR="007C4DC8" w:rsidRPr="000A6049" w:rsidRDefault="007C4DC8" w:rsidP="007C4DC8">
            <w:pPr>
              <w:pStyle w:val="ListParagraph"/>
              <w:numPr>
                <w:ilvl w:val="0"/>
                <w:numId w:val="8"/>
              </w:numPr>
              <w:tabs>
                <w:tab w:val="left" w:pos="8500"/>
              </w:tabs>
              <w:spacing w:line="0" w:lineRule="atLeast"/>
              <w:rPr>
                <w:bCs/>
                <w:sz w:val="22"/>
                <w:szCs w:val="22"/>
              </w:rPr>
            </w:pPr>
            <w:r w:rsidRPr="000A6049">
              <w:rPr>
                <w:bCs/>
                <w:sz w:val="22"/>
                <w:szCs w:val="22"/>
              </w:rPr>
              <w:t>References to professional experience, to show credibility.</w:t>
            </w:r>
          </w:p>
          <w:p w:rsidR="007C4DC8" w:rsidRPr="000A6049" w:rsidRDefault="007C4DC8" w:rsidP="007C4DC8">
            <w:pPr>
              <w:pStyle w:val="ListParagraph"/>
              <w:numPr>
                <w:ilvl w:val="0"/>
                <w:numId w:val="8"/>
              </w:numPr>
              <w:tabs>
                <w:tab w:val="left" w:pos="8500"/>
              </w:tabs>
              <w:spacing w:line="0" w:lineRule="atLeast"/>
              <w:rPr>
                <w:bCs/>
                <w:sz w:val="22"/>
                <w:szCs w:val="22"/>
              </w:rPr>
            </w:pPr>
            <w:r w:rsidRPr="000A6049">
              <w:rPr>
                <w:bCs/>
                <w:sz w:val="22"/>
                <w:szCs w:val="22"/>
              </w:rPr>
              <w:t>Inclusive and emotive language to persuade.</w:t>
            </w:r>
          </w:p>
          <w:p w:rsidR="007C4DC8" w:rsidRPr="000A6049" w:rsidRDefault="007C4DC8" w:rsidP="007C4DC8">
            <w:pPr>
              <w:pStyle w:val="ListParagraph"/>
              <w:numPr>
                <w:ilvl w:val="0"/>
                <w:numId w:val="8"/>
              </w:numPr>
              <w:tabs>
                <w:tab w:val="left" w:pos="8500"/>
              </w:tabs>
              <w:spacing w:line="0" w:lineRule="atLeast"/>
              <w:rPr>
                <w:bCs/>
                <w:sz w:val="22"/>
                <w:szCs w:val="22"/>
              </w:rPr>
            </w:pPr>
            <w:r w:rsidRPr="000A6049">
              <w:rPr>
                <w:bCs/>
                <w:sz w:val="22"/>
                <w:szCs w:val="22"/>
              </w:rPr>
              <w:t>Descriptive language to position emotions, selection of detail, imagery.</w:t>
            </w:r>
          </w:p>
          <w:p w:rsidR="007C4DC8" w:rsidRPr="000A6049" w:rsidRDefault="007C4DC8" w:rsidP="007C4DC8">
            <w:pPr>
              <w:pStyle w:val="ListParagraph"/>
              <w:numPr>
                <w:ilvl w:val="0"/>
                <w:numId w:val="8"/>
              </w:numPr>
              <w:tabs>
                <w:tab w:val="left" w:pos="8500"/>
              </w:tabs>
              <w:spacing w:line="0" w:lineRule="atLeast"/>
              <w:rPr>
                <w:bCs/>
                <w:sz w:val="22"/>
                <w:szCs w:val="22"/>
              </w:rPr>
            </w:pPr>
            <w:r w:rsidRPr="000A6049">
              <w:rPr>
                <w:bCs/>
                <w:sz w:val="22"/>
                <w:szCs w:val="22"/>
              </w:rPr>
              <w:t>Direct speech to directly address readers.</w:t>
            </w:r>
          </w:p>
          <w:p w:rsidR="007C4DC8" w:rsidRPr="000A6049" w:rsidRDefault="007C4DC8" w:rsidP="007C4DC8">
            <w:pPr>
              <w:pStyle w:val="ListParagraph"/>
              <w:numPr>
                <w:ilvl w:val="0"/>
                <w:numId w:val="8"/>
              </w:numPr>
              <w:tabs>
                <w:tab w:val="left" w:pos="8500"/>
              </w:tabs>
              <w:spacing w:line="0" w:lineRule="atLeast"/>
              <w:rPr>
                <w:bCs/>
                <w:sz w:val="22"/>
                <w:szCs w:val="22"/>
              </w:rPr>
            </w:pPr>
            <w:r w:rsidRPr="000A6049">
              <w:rPr>
                <w:bCs/>
                <w:sz w:val="22"/>
                <w:szCs w:val="22"/>
              </w:rPr>
              <w:t>Juxtaposition to show differences in nation equality.</w:t>
            </w:r>
          </w:p>
          <w:p w:rsidR="007C4DC8" w:rsidRPr="000A6049" w:rsidRDefault="007C4DC8" w:rsidP="007C4DC8">
            <w:pPr>
              <w:pStyle w:val="ListParagraph"/>
              <w:numPr>
                <w:ilvl w:val="0"/>
                <w:numId w:val="8"/>
              </w:numPr>
              <w:tabs>
                <w:tab w:val="left" w:pos="8500"/>
              </w:tabs>
              <w:spacing w:line="0" w:lineRule="atLeast"/>
              <w:rPr>
                <w:bCs/>
                <w:sz w:val="22"/>
                <w:szCs w:val="22"/>
              </w:rPr>
            </w:pPr>
            <w:r w:rsidRPr="000A6049">
              <w:rPr>
                <w:bCs/>
                <w:sz w:val="22"/>
                <w:szCs w:val="22"/>
              </w:rPr>
              <w:t>Facts.</w:t>
            </w:r>
          </w:p>
          <w:p w:rsidR="007C4DC8" w:rsidRPr="000A6049" w:rsidRDefault="007C4DC8" w:rsidP="004B3EC6">
            <w:pPr>
              <w:tabs>
                <w:tab w:val="left" w:pos="8500"/>
              </w:tabs>
              <w:spacing w:line="0" w:lineRule="atLeast"/>
              <w:rPr>
                <w:bCs/>
                <w:sz w:val="22"/>
                <w:szCs w:val="22"/>
              </w:rPr>
            </w:pPr>
          </w:p>
        </w:tc>
        <w:tc>
          <w:tcPr>
            <w:tcW w:w="906" w:type="dxa"/>
            <w:vAlign w:val="center"/>
          </w:tcPr>
          <w:p w:rsidR="007C4DC8" w:rsidRPr="000A6049" w:rsidRDefault="007C4DC8" w:rsidP="004B3EC6">
            <w:pPr>
              <w:jc w:val="center"/>
              <w:rPr>
                <w:rFonts w:eastAsia="Arial"/>
                <w:b/>
                <w:sz w:val="22"/>
                <w:szCs w:val="22"/>
              </w:rPr>
            </w:pPr>
            <w:r w:rsidRPr="000A6049">
              <w:rPr>
                <w:rFonts w:eastAsia="Arial"/>
                <w:b/>
                <w:sz w:val="22"/>
                <w:szCs w:val="22"/>
              </w:rPr>
              <w:t>0 – 4</w:t>
            </w:r>
          </w:p>
        </w:tc>
      </w:tr>
      <w:tr w:rsidR="007C4DC8" w:rsidRPr="000A6049" w:rsidTr="004B3EC6">
        <w:tc>
          <w:tcPr>
            <w:tcW w:w="8553" w:type="dxa"/>
            <w:tcBorders>
              <w:top w:val="dashed" w:sz="4" w:space="0" w:color="auto"/>
            </w:tcBorders>
          </w:tcPr>
          <w:p w:rsidR="007C4DC8" w:rsidRPr="000A6049" w:rsidRDefault="007C4DC8" w:rsidP="004B3EC6">
            <w:pPr>
              <w:tabs>
                <w:tab w:val="left" w:pos="8500"/>
              </w:tabs>
              <w:spacing w:line="0" w:lineRule="atLeast"/>
              <w:ind w:hanging="5"/>
              <w:rPr>
                <w:b/>
                <w:sz w:val="22"/>
                <w:szCs w:val="22"/>
                <w:lang w:eastAsia="en-US"/>
              </w:rPr>
            </w:pPr>
            <w:r w:rsidRPr="000A6049">
              <w:rPr>
                <w:b/>
                <w:sz w:val="22"/>
                <w:szCs w:val="22"/>
                <w:lang w:eastAsia="en-US"/>
              </w:rPr>
              <w:t>Opinion</w:t>
            </w:r>
          </w:p>
          <w:p w:rsidR="007C4DC8" w:rsidRPr="000A6049" w:rsidRDefault="007C4DC8" w:rsidP="007C4DC8">
            <w:pPr>
              <w:pStyle w:val="ListParagraph"/>
              <w:numPr>
                <w:ilvl w:val="0"/>
                <w:numId w:val="8"/>
              </w:numPr>
              <w:tabs>
                <w:tab w:val="left" w:pos="8500"/>
              </w:tabs>
              <w:spacing w:line="0" w:lineRule="atLeast"/>
              <w:rPr>
                <w:bCs/>
                <w:sz w:val="22"/>
                <w:szCs w:val="22"/>
              </w:rPr>
            </w:pPr>
            <w:r w:rsidRPr="000A6049">
              <w:rPr>
                <w:bCs/>
                <w:sz w:val="22"/>
                <w:szCs w:val="22"/>
              </w:rPr>
              <w:t>That Australia is rich enough to pay for its own natural disasters and should not expect poorer countries to contribute.</w:t>
            </w:r>
          </w:p>
          <w:p w:rsidR="007C4DC8" w:rsidRPr="000A6049" w:rsidRDefault="007C4DC8" w:rsidP="007C4DC8">
            <w:pPr>
              <w:pStyle w:val="ListParagraph"/>
              <w:numPr>
                <w:ilvl w:val="0"/>
                <w:numId w:val="8"/>
              </w:numPr>
              <w:tabs>
                <w:tab w:val="left" w:pos="8500"/>
              </w:tabs>
              <w:spacing w:line="0" w:lineRule="atLeast"/>
              <w:rPr>
                <w:bCs/>
                <w:sz w:val="22"/>
                <w:szCs w:val="22"/>
              </w:rPr>
            </w:pPr>
            <w:r w:rsidRPr="000A6049">
              <w:rPr>
                <w:bCs/>
                <w:sz w:val="22"/>
                <w:szCs w:val="22"/>
              </w:rPr>
              <w:t>Other wealthy nations should rather donate to disasters in those countries where there is poverty and no access to social media rather than to Australians.</w:t>
            </w:r>
          </w:p>
          <w:p w:rsidR="007C4DC8" w:rsidRPr="000A6049" w:rsidRDefault="007C4DC8" w:rsidP="007C4DC8">
            <w:pPr>
              <w:pStyle w:val="ListParagraph"/>
              <w:numPr>
                <w:ilvl w:val="0"/>
                <w:numId w:val="8"/>
              </w:numPr>
              <w:tabs>
                <w:tab w:val="left" w:pos="8500"/>
              </w:tabs>
              <w:spacing w:line="0" w:lineRule="atLeast"/>
              <w:rPr>
                <w:bCs/>
                <w:sz w:val="22"/>
                <w:szCs w:val="22"/>
              </w:rPr>
            </w:pPr>
            <w:r w:rsidRPr="000A6049">
              <w:rPr>
                <w:bCs/>
                <w:sz w:val="22"/>
                <w:szCs w:val="22"/>
              </w:rPr>
              <w:t>Millions of people in poorer nations need more representation and advocacy for aid. Poor countries have no real voice or human rights and since the writer worked for the UN he is qualified to express his opinion.</w:t>
            </w:r>
          </w:p>
          <w:p w:rsidR="007C4DC8" w:rsidRPr="000A6049" w:rsidRDefault="007C4DC8" w:rsidP="007C4DC8">
            <w:pPr>
              <w:pStyle w:val="ListParagraph"/>
              <w:numPr>
                <w:ilvl w:val="0"/>
                <w:numId w:val="8"/>
              </w:numPr>
              <w:tabs>
                <w:tab w:val="left" w:pos="8500"/>
              </w:tabs>
              <w:spacing w:line="0" w:lineRule="atLeast"/>
              <w:rPr>
                <w:bCs/>
                <w:sz w:val="22"/>
                <w:szCs w:val="22"/>
              </w:rPr>
            </w:pPr>
            <w:r w:rsidRPr="000A6049">
              <w:rPr>
                <w:bCs/>
                <w:sz w:val="22"/>
                <w:szCs w:val="22"/>
              </w:rPr>
              <w:t>We have the resources, community engagement to help ourselves before we look elsewhere for aid.</w:t>
            </w:r>
          </w:p>
          <w:p w:rsidR="007C4DC8" w:rsidRPr="000A6049" w:rsidRDefault="007C4DC8" w:rsidP="004B3EC6">
            <w:pPr>
              <w:tabs>
                <w:tab w:val="left" w:pos="8500"/>
              </w:tabs>
              <w:spacing w:line="0" w:lineRule="atLeast"/>
              <w:rPr>
                <w:bCs/>
                <w:sz w:val="22"/>
                <w:szCs w:val="22"/>
              </w:rPr>
            </w:pPr>
          </w:p>
        </w:tc>
        <w:tc>
          <w:tcPr>
            <w:tcW w:w="906" w:type="dxa"/>
            <w:tcBorders>
              <w:top w:val="dashed" w:sz="4" w:space="0" w:color="auto"/>
            </w:tcBorders>
            <w:vAlign w:val="center"/>
          </w:tcPr>
          <w:p w:rsidR="007C4DC8" w:rsidRPr="000A6049" w:rsidRDefault="007C4DC8" w:rsidP="004B3EC6">
            <w:pPr>
              <w:jc w:val="center"/>
              <w:rPr>
                <w:rFonts w:eastAsia="Arial"/>
                <w:b/>
                <w:sz w:val="22"/>
                <w:szCs w:val="22"/>
              </w:rPr>
            </w:pPr>
            <w:r w:rsidRPr="000A6049">
              <w:rPr>
                <w:rFonts w:eastAsia="Arial"/>
                <w:b/>
                <w:sz w:val="22"/>
                <w:szCs w:val="22"/>
              </w:rPr>
              <w:t>0 – 3</w:t>
            </w:r>
          </w:p>
        </w:tc>
      </w:tr>
      <w:tr w:rsidR="007C4DC8" w:rsidRPr="000A6049" w:rsidTr="004B3EC6">
        <w:tc>
          <w:tcPr>
            <w:tcW w:w="8553" w:type="dxa"/>
            <w:tcBorders>
              <w:top w:val="dashed" w:sz="4" w:space="0" w:color="auto"/>
            </w:tcBorders>
          </w:tcPr>
          <w:p w:rsidR="007C4DC8" w:rsidRPr="000A6049" w:rsidRDefault="007C4DC8" w:rsidP="004B3EC6">
            <w:pPr>
              <w:tabs>
                <w:tab w:val="left" w:pos="8500"/>
              </w:tabs>
              <w:spacing w:line="0" w:lineRule="atLeast"/>
              <w:ind w:hanging="5"/>
              <w:rPr>
                <w:b/>
                <w:sz w:val="22"/>
                <w:szCs w:val="22"/>
                <w:lang w:eastAsia="en-US"/>
              </w:rPr>
            </w:pPr>
            <w:r w:rsidRPr="000A6049">
              <w:rPr>
                <w:b/>
                <w:sz w:val="22"/>
                <w:szCs w:val="22"/>
                <w:lang w:eastAsia="en-US"/>
              </w:rPr>
              <w:t>Target audience</w:t>
            </w:r>
          </w:p>
          <w:p w:rsidR="007C4DC8" w:rsidRPr="000A6049" w:rsidRDefault="007C4DC8" w:rsidP="004B3EC6">
            <w:pPr>
              <w:tabs>
                <w:tab w:val="left" w:pos="8500"/>
              </w:tabs>
              <w:spacing w:line="0" w:lineRule="atLeast"/>
              <w:ind w:hanging="5"/>
              <w:rPr>
                <w:bCs/>
                <w:sz w:val="22"/>
                <w:szCs w:val="22"/>
                <w:lang w:eastAsia="en-US"/>
              </w:rPr>
            </w:pPr>
            <w:r w:rsidRPr="000A6049">
              <w:rPr>
                <w:bCs/>
                <w:sz w:val="22"/>
                <w:szCs w:val="22"/>
                <w:lang w:eastAsia="en-US"/>
              </w:rPr>
              <w:t>The writer is addressing Australian readers of The New Daily.</w:t>
            </w:r>
          </w:p>
          <w:p w:rsidR="007C4DC8" w:rsidRPr="000A6049" w:rsidRDefault="007C4DC8" w:rsidP="004B3EC6">
            <w:pPr>
              <w:tabs>
                <w:tab w:val="left" w:pos="8500"/>
              </w:tabs>
              <w:spacing w:line="0" w:lineRule="atLeast"/>
              <w:ind w:hanging="5"/>
              <w:rPr>
                <w:bCs/>
                <w:sz w:val="22"/>
                <w:szCs w:val="22"/>
                <w:lang w:eastAsia="en-US"/>
              </w:rPr>
            </w:pPr>
          </w:p>
        </w:tc>
        <w:tc>
          <w:tcPr>
            <w:tcW w:w="906" w:type="dxa"/>
            <w:tcBorders>
              <w:top w:val="dashed" w:sz="4" w:space="0" w:color="auto"/>
            </w:tcBorders>
            <w:vAlign w:val="center"/>
          </w:tcPr>
          <w:p w:rsidR="007C4DC8" w:rsidRPr="000A6049" w:rsidRDefault="007C4DC8" w:rsidP="004B3EC6">
            <w:pPr>
              <w:jc w:val="center"/>
              <w:rPr>
                <w:rFonts w:eastAsia="Arial"/>
                <w:b/>
                <w:sz w:val="22"/>
                <w:szCs w:val="22"/>
              </w:rPr>
            </w:pPr>
            <w:r w:rsidRPr="000A6049">
              <w:rPr>
                <w:rFonts w:eastAsia="Arial"/>
                <w:b/>
                <w:sz w:val="22"/>
                <w:szCs w:val="22"/>
              </w:rPr>
              <w:t>0 – 1</w:t>
            </w:r>
          </w:p>
        </w:tc>
      </w:tr>
      <w:tr w:rsidR="007C4DC8" w:rsidRPr="000A6049" w:rsidTr="004B3EC6">
        <w:tc>
          <w:tcPr>
            <w:tcW w:w="8553" w:type="dxa"/>
          </w:tcPr>
          <w:p w:rsidR="007C4DC8" w:rsidRPr="000A6049" w:rsidRDefault="007C4DC8" w:rsidP="004B3EC6">
            <w:pPr>
              <w:tabs>
                <w:tab w:val="left" w:pos="8500"/>
              </w:tabs>
              <w:spacing w:line="0" w:lineRule="atLeast"/>
              <w:ind w:hanging="5"/>
              <w:rPr>
                <w:rFonts w:eastAsia="Arial"/>
                <w:b/>
                <w:sz w:val="22"/>
                <w:szCs w:val="22"/>
              </w:rPr>
            </w:pPr>
            <w:r w:rsidRPr="000A6049">
              <w:rPr>
                <w:rFonts w:eastAsia="Arial"/>
                <w:b/>
                <w:sz w:val="22"/>
                <w:szCs w:val="22"/>
              </w:rPr>
              <w:t>Expression</w:t>
            </w:r>
          </w:p>
          <w:p w:rsidR="007C4DC8" w:rsidRPr="000A6049" w:rsidRDefault="007C4DC8" w:rsidP="004B3EC6">
            <w:pPr>
              <w:spacing w:line="243" w:lineRule="exact"/>
              <w:ind w:left="40"/>
              <w:rPr>
                <w:rFonts w:eastAsia="Arial"/>
                <w:w w:val="97"/>
                <w:sz w:val="22"/>
                <w:szCs w:val="22"/>
              </w:rPr>
            </w:pPr>
            <w:r w:rsidRPr="000A6049">
              <w:rPr>
                <w:rFonts w:eastAsia="Arial"/>
                <w:w w:val="97"/>
                <w:sz w:val="22"/>
                <w:szCs w:val="22"/>
              </w:rPr>
              <w:t>The extent to which the candidate expresses their responses clearly and concisely and integrates examples and/or brief quotes to support their response.</w:t>
            </w:r>
          </w:p>
          <w:p w:rsidR="007C4DC8" w:rsidRPr="000A6049" w:rsidRDefault="007C4DC8" w:rsidP="004B3EC6">
            <w:pPr>
              <w:spacing w:line="243" w:lineRule="exact"/>
              <w:ind w:left="40"/>
              <w:rPr>
                <w:rFonts w:eastAsia="Arial"/>
                <w:bCs/>
                <w:sz w:val="22"/>
                <w:szCs w:val="22"/>
              </w:rPr>
            </w:pPr>
          </w:p>
        </w:tc>
        <w:tc>
          <w:tcPr>
            <w:tcW w:w="906" w:type="dxa"/>
            <w:vAlign w:val="center"/>
          </w:tcPr>
          <w:p w:rsidR="007C4DC8" w:rsidRPr="000A6049" w:rsidRDefault="007C4DC8" w:rsidP="004B3EC6">
            <w:pPr>
              <w:jc w:val="center"/>
              <w:rPr>
                <w:b/>
                <w:sz w:val="22"/>
                <w:szCs w:val="22"/>
              </w:rPr>
            </w:pPr>
            <w:r w:rsidRPr="000A6049">
              <w:rPr>
                <w:rFonts w:eastAsia="Arial"/>
                <w:b/>
                <w:sz w:val="22"/>
                <w:szCs w:val="22"/>
              </w:rPr>
              <w:t>0 – 2</w:t>
            </w:r>
          </w:p>
        </w:tc>
      </w:tr>
      <w:tr w:rsidR="007C4DC8" w:rsidRPr="000A6049" w:rsidTr="004B3EC6">
        <w:trPr>
          <w:trHeight w:val="340"/>
        </w:trPr>
        <w:tc>
          <w:tcPr>
            <w:tcW w:w="8553" w:type="dxa"/>
            <w:shd w:val="clear" w:color="auto" w:fill="FDE9D9" w:themeFill="accent6" w:themeFillTint="33"/>
            <w:vAlign w:val="center"/>
          </w:tcPr>
          <w:p w:rsidR="007C4DC8" w:rsidRPr="000A6049" w:rsidRDefault="007C4DC8" w:rsidP="004B3EC6">
            <w:pPr>
              <w:spacing w:line="243" w:lineRule="exact"/>
              <w:ind w:left="40"/>
              <w:jc w:val="right"/>
              <w:rPr>
                <w:b/>
                <w:sz w:val="22"/>
                <w:szCs w:val="22"/>
              </w:rPr>
            </w:pPr>
            <w:r w:rsidRPr="000A6049">
              <w:rPr>
                <w:rFonts w:eastAsia="Arial"/>
                <w:b/>
                <w:sz w:val="22"/>
                <w:szCs w:val="22"/>
              </w:rPr>
              <w:t>Total</w:t>
            </w:r>
          </w:p>
        </w:tc>
        <w:tc>
          <w:tcPr>
            <w:tcW w:w="906" w:type="dxa"/>
            <w:shd w:val="clear" w:color="auto" w:fill="FDE9D9" w:themeFill="accent6" w:themeFillTint="33"/>
            <w:vAlign w:val="center"/>
          </w:tcPr>
          <w:p w:rsidR="007C4DC8" w:rsidRPr="000A6049" w:rsidRDefault="007C4DC8" w:rsidP="004B3EC6">
            <w:pPr>
              <w:jc w:val="center"/>
              <w:rPr>
                <w:rFonts w:eastAsia="Arial"/>
                <w:b/>
                <w:sz w:val="22"/>
                <w:szCs w:val="22"/>
              </w:rPr>
            </w:pPr>
            <w:r w:rsidRPr="000A6049">
              <w:rPr>
                <w:b/>
                <w:sz w:val="22"/>
                <w:szCs w:val="22"/>
              </w:rPr>
              <w:t>10</w:t>
            </w:r>
          </w:p>
        </w:tc>
      </w:tr>
    </w:tbl>
    <w:p w:rsidR="007C4DC8" w:rsidRPr="007C4DC8" w:rsidRDefault="007C4DC8" w:rsidP="007C4DC8">
      <w:pPr>
        <w:rPr>
          <w:rFonts w:ascii="Times New Roman" w:hAnsi="Times New Roman" w:cs="Times New Roman"/>
          <w:sz w:val="24"/>
          <w:szCs w:val="24"/>
          <w:lang w:val="en-US"/>
        </w:rPr>
      </w:pPr>
    </w:p>
    <w:p w:rsidR="007C4DC8" w:rsidRPr="007C4DC8" w:rsidRDefault="007C4DC8" w:rsidP="007C4DC8">
      <w:pPr>
        <w:rPr>
          <w:rFonts w:ascii="Times New Roman" w:hAnsi="Times New Roman" w:cs="Times New Roman"/>
          <w:sz w:val="24"/>
          <w:szCs w:val="24"/>
          <w:lang w:val="en-US"/>
        </w:rPr>
      </w:pPr>
      <w:r w:rsidRPr="007C4DC8">
        <w:rPr>
          <w:rFonts w:ascii="Times New Roman" w:hAnsi="Times New Roman" w:cs="Times New Roman"/>
          <w:sz w:val="24"/>
          <w:szCs w:val="24"/>
          <w:lang w:val="en-US"/>
        </w:rPr>
        <w:br w:type="page"/>
      </w:r>
    </w:p>
    <w:p w:rsidR="007C4DC8" w:rsidRPr="000A6049" w:rsidRDefault="007C4DC8" w:rsidP="007C4DC8">
      <w:pPr>
        <w:pStyle w:val="QNumq"/>
        <w:shd w:val="clear" w:color="auto" w:fill="FDE9D9" w:themeFill="accent6" w:themeFillTint="33"/>
        <w:rPr>
          <w:rFonts w:ascii="Times New Roman" w:hAnsi="Times New Roman" w:cs="Times New Roman"/>
          <w:sz w:val="22"/>
          <w:szCs w:val="22"/>
        </w:rPr>
      </w:pPr>
      <w:r w:rsidRPr="000A6049">
        <w:rPr>
          <w:rFonts w:ascii="Times New Roman" w:hAnsi="Times New Roman" w:cs="Times New Roman"/>
          <w:sz w:val="22"/>
          <w:szCs w:val="22"/>
        </w:rPr>
        <w:lastRenderedPageBreak/>
        <w:t>Question 3</w:t>
      </w:r>
      <w:r w:rsidRPr="000A6049">
        <w:rPr>
          <w:rFonts w:ascii="Times New Roman" w:hAnsi="Times New Roman" w:cs="Times New Roman"/>
          <w:sz w:val="22"/>
          <w:szCs w:val="22"/>
        </w:rPr>
        <w:tab/>
        <w:t>(10 marks)</w:t>
      </w:r>
    </w:p>
    <w:p w:rsidR="007C4DC8" w:rsidRPr="000A6049" w:rsidRDefault="007C4DC8" w:rsidP="007C4DC8">
      <w:pPr>
        <w:shd w:val="clear" w:color="auto" w:fill="FDE9D9" w:themeFill="accent6" w:themeFillTint="33"/>
        <w:rPr>
          <w:rFonts w:ascii="Times New Roman" w:hAnsi="Times New Roman" w:cs="Times New Roman"/>
        </w:rPr>
      </w:pPr>
      <w:bookmarkStart w:id="2" w:name="_Hlk517686790"/>
      <w:r w:rsidRPr="000A6049">
        <w:rPr>
          <w:rFonts w:ascii="Times New Roman" w:eastAsia="Calibri" w:hAnsi="Times New Roman" w:cs="Times New Roman"/>
          <w:lang w:val="en-US"/>
        </w:rPr>
        <w:t xml:space="preserve">Show how </w:t>
      </w:r>
      <w:r w:rsidRPr="000A6049">
        <w:rPr>
          <w:rFonts w:ascii="Times New Roman" w:eastAsia="Calibri" w:hAnsi="Times New Roman" w:cs="Times New Roman"/>
          <w:b/>
          <w:bCs/>
          <w:lang w:val="en-US"/>
        </w:rPr>
        <w:t xml:space="preserve">Text 3 </w:t>
      </w:r>
      <w:r w:rsidRPr="000A6049">
        <w:rPr>
          <w:rFonts w:ascii="Times New Roman" w:eastAsia="Calibri" w:hAnsi="Times New Roman" w:cs="Times New Roman"/>
          <w:lang w:val="en-US"/>
        </w:rPr>
        <w:t xml:space="preserve">represents similar ideas and values to </w:t>
      </w:r>
      <w:r w:rsidRPr="000A6049">
        <w:rPr>
          <w:rFonts w:ascii="Times New Roman" w:eastAsia="Calibri" w:hAnsi="Times New Roman" w:cs="Times New Roman"/>
          <w:b/>
          <w:bCs/>
          <w:lang w:val="en-US"/>
        </w:rPr>
        <w:t>Text 2</w:t>
      </w:r>
      <w:r w:rsidRPr="000A6049">
        <w:rPr>
          <w:rFonts w:ascii="Times New Roman" w:eastAsia="Calibri" w:hAnsi="Times New Roman" w:cs="Times New Roman"/>
          <w:lang w:val="en-US"/>
        </w:rPr>
        <w:t xml:space="preserve"> and evaluate differences</w:t>
      </w:r>
      <w:r w:rsidRPr="000A6049">
        <w:rPr>
          <w:rFonts w:ascii="Times New Roman" w:hAnsi="Times New Roman" w:cs="Times New Roman"/>
        </w:rPr>
        <w:t>.</w:t>
      </w:r>
    </w:p>
    <w:p w:rsidR="007C4DC8" w:rsidRPr="000A6049" w:rsidRDefault="007C4DC8" w:rsidP="007C4DC8">
      <w:pPr>
        <w:shd w:val="clear" w:color="auto" w:fill="FDE9D9" w:themeFill="accent6" w:themeFillTint="33"/>
        <w:rPr>
          <w:rFonts w:ascii="Times New Roman" w:hAnsi="Times New Roman" w:cs="Times New Roman"/>
        </w:rPr>
      </w:pPr>
      <w:bookmarkStart w:id="3" w:name="_Hlk505850022"/>
      <w:r w:rsidRPr="000A6049">
        <w:rPr>
          <w:rFonts w:ascii="Times New Roman" w:hAnsi="Times New Roman" w:cs="Times New Roman"/>
          <w:b/>
          <w:lang w:val="en-US"/>
        </w:rPr>
        <w:t>Text 3</w:t>
      </w:r>
      <w:r w:rsidRPr="000A6049">
        <w:rPr>
          <w:rFonts w:ascii="Times New Roman" w:hAnsi="Times New Roman" w:cs="Times New Roman"/>
          <w:lang w:val="en-US"/>
        </w:rPr>
        <w:t xml:space="preserve">: </w:t>
      </w:r>
      <w:bookmarkEnd w:id="3"/>
      <w:r w:rsidRPr="000A6049">
        <w:rPr>
          <w:rFonts w:ascii="Times New Roman" w:hAnsi="Times New Roman" w:cs="Times New Roman"/>
          <w:lang w:eastAsia="en-US"/>
        </w:rPr>
        <w:t>A black and white copy of the cover of the Australian Who magazine published in 2020</w:t>
      </w:r>
      <w:r w:rsidRPr="000A6049">
        <w:rPr>
          <w:rFonts w:ascii="Times New Roman" w:hAnsi="Times New Roman" w:cs="Times New Roman"/>
          <w:lang w:val="en-US"/>
        </w:rPr>
        <w:t>.</w:t>
      </w:r>
    </w:p>
    <w:tbl>
      <w:tblPr>
        <w:tblStyle w:val="TableGrid"/>
        <w:tblW w:w="0" w:type="auto"/>
        <w:tblLook w:val="04A0" w:firstRow="1" w:lastRow="0" w:firstColumn="1" w:lastColumn="0" w:noHBand="0" w:noVBand="1"/>
      </w:tblPr>
      <w:tblGrid>
        <w:gridCol w:w="8553"/>
        <w:gridCol w:w="906"/>
      </w:tblGrid>
      <w:tr w:rsidR="007C4DC8" w:rsidRPr="000A6049" w:rsidTr="004B3EC6">
        <w:trPr>
          <w:trHeight w:val="340"/>
        </w:trPr>
        <w:tc>
          <w:tcPr>
            <w:tcW w:w="8553" w:type="dxa"/>
            <w:tcBorders>
              <w:bottom w:val="single" w:sz="4" w:space="0" w:color="auto"/>
            </w:tcBorders>
            <w:shd w:val="clear" w:color="auto" w:fill="FDE9D9" w:themeFill="accent6" w:themeFillTint="33"/>
            <w:vAlign w:val="center"/>
          </w:tcPr>
          <w:bookmarkEnd w:id="2"/>
          <w:p w:rsidR="007C4DC8" w:rsidRPr="000A6049" w:rsidRDefault="007C4DC8" w:rsidP="004B3EC6">
            <w:pPr>
              <w:tabs>
                <w:tab w:val="left" w:pos="8500"/>
              </w:tabs>
              <w:spacing w:line="0" w:lineRule="atLeast"/>
              <w:ind w:hanging="5"/>
              <w:rPr>
                <w:b/>
                <w:sz w:val="22"/>
                <w:szCs w:val="22"/>
                <w:lang w:eastAsia="en-US"/>
              </w:rPr>
            </w:pPr>
            <w:r w:rsidRPr="000A6049">
              <w:rPr>
                <w:rFonts w:eastAsia="Arial"/>
                <w:b/>
                <w:sz w:val="22"/>
                <w:szCs w:val="22"/>
              </w:rPr>
              <w:t>Suggested mark allocation for Question 3</w:t>
            </w:r>
          </w:p>
        </w:tc>
        <w:tc>
          <w:tcPr>
            <w:tcW w:w="906" w:type="dxa"/>
            <w:tcBorders>
              <w:bottom w:val="single" w:sz="4" w:space="0" w:color="auto"/>
            </w:tcBorders>
            <w:shd w:val="clear" w:color="auto" w:fill="FDE9D9" w:themeFill="accent6" w:themeFillTint="33"/>
            <w:vAlign w:val="center"/>
          </w:tcPr>
          <w:p w:rsidR="007C4DC8" w:rsidRPr="000A6049" w:rsidRDefault="007C4DC8" w:rsidP="004B3EC6">
            <w:pPr>
              <w:jc w:val="center"/>
              <w:rPr>
                <w:rFonts w:eastAsia="Arial"/>
                <w:b/>
                <w:sz w:val="22"/>
                <w:szCs w:val="22"/>
              </w:rPr>
            </w:pPr>
            <w:r w:rsidRPr="000A6049">
              <w:rPr>
                <w:rFonts w:eastAsia="Arial"/>
                <w:b/>
                <w:sz w:val="22"/>
                <w:szCs w:val="22"/>
              </w:rPr>
              <w:t>Marks</w:t>
            </w:r>
          </w:p>
        </w:tc>
      </w:tr>
      <w:tr w:rsidR="007C4DC8" w:rsidRPr="000A6049" w:rsidTr="004B3EC6">
        <w:trPr>
          <w:trHeight w:val="2430"/>
        </w:trPr>
        <w:tc>
          <w:tcPr>
            <w:tcW w:w="8553" w:type="dxa"/>
          </w:tcPr>
          <w:p w:rsidR="007C4DC8" w:rsidRPr="000A6049" w:rsidRDefault="007C4DC8" w:rsidP="004B3EC6">
            <w:pPr>
              <w:tabs>
                <w:tab w:val="left" w:pos="8500"/>
              </w:tabs>
              <w:spacing w:line="0" w:lineRule="atLeast"/>
              <w:ind w:hanging="5"/>
              <w:rPr>
                <w:rFonts w:eastAsia="Arial"/>
                <w:sz w:val="22"/>
                <w:szCs w:val="22"/>
              </w:rPr>
            </w:pPr>
            <w:r w:rsidRPr="000A6049">
              <w:rPr>
                <w:rFonts w:eastAsia="Arial"/>
                <w:sz w:val="22"/>
                <w:szCs w:val="22"/>
              </w:rPr>
              <w:t>The quality and number of points made in relation to the question.</w:t>
            </w:r>
          </w:p>
          <w:p w:rsidR="007C4DC8" w:rsidRPr="000A6049" w:rsidRDefault="007C4DC8" w:rsidP="004B3EC6">
            <w:pPr>
              <w:tabs>
                <w:tab w:val="left" w:pos="8500"/>
              </w:tabs>
              <w:spacing w:line="0" w:lineRule="atLeast"/>
              <w:ind w:hanging="5"/>
              <w:rPr>
                <w:rFonts w:eastAsia="Arial"/>
                <w:sz w:val="22"/>
                <w:szCs w:val="22"/>
              </w:rPr>
            </w:pPr>
          </w:p>
          <w:p w:rsidR="007C4DC8" w:rsidRPr="000A6049" w:rsidRDefault="007C4DC8" w:rsidP="004B3EC6">
            <w:pPr>
              <w:tabs>
                <w:tab w:val="left" w:pos="8500"/>
              </w:tabs>
              <w:spacing w:line="0" w:lineRule="atLeast"/>
              <w:rPr>
                <w:b/>
                <w:sz w:val="22"/>
                <w:szCs w:val="22"/>
                <w:lang w:eastAsia="en-US"/>
              </w:rPr>
            </w:pPr>
            <w:r w:rsidRPr="000A6049">
              <w:rPr>
                <w:rFonts w:eastAsia="Arial"/>
                <w:b/>
                <w:bCs/>
                <w:sz w:val="22"/>
                <w:szCs w:val="22"/>
              </w:rPr>
              <w:t>Similar Ideas</w:t>
            </w:r>
          </w:p>
          <w:p w:rsidR="007C4DC8" w:rsidRPr="000A6049" w:rsidRDefault="007C4DC8" w:rsidP="007C4DC8">
            <w:pPr>
              <w:pStyle w:val="ListParagraph"/>
              <w:numPr>
                <w:ilvl w:val="0"/>
                <w:numId w:val="8"/>
              </w:numPr>
              <w:tabs>
                <w:tab w:val="left" w:pos="8500"/>
              </w:tabs>
              <w:spacing w:line="0" w:lineRule="atLeast"/>
              <w:rPr>
                <w:bCs/>
                <w:sz w:val="22"/>
                <w:szCs w:val="22"/>
              </w:rPr>
            </w:pPr>
            <w:r w:rsidRPr="000A6049">
              <w:rPr>
                <w:bCs/>
                <w:sz w:val="22"/>
                <w:szCs w:val="22"/>
              </w:rPr>
              <w:t>Australians helping Australians in times of crisis.</w:t>
            </w:r>
          </w:p>
          <w:p w:rsidR="007C4DC8" w:rsidRPr="000A6049" w:rsidRDefault="007C4DC8" w:rsidP="007C4DC8">
            <w:pPr>
              <w:pStyle w:val="ListParagraph"/>
              <w:numPr>
                <w:ilvl w:val="0"/>
                <w:numId w:val="8"/>
              </w:numPr>
              <w:tabs>
                <w:tab w:val="left" w:pos="8500"/>
              </w:tabs>
              <w:spacing w:line="0" w:lineRule="atLeast"/>
              <w:rPr>
                <w:bCs/>
                <w:sz w:val="22"/>
                <w:szCs w:val="22"/>
              </w:rPr>
            </w:pPr>
            <w:r w:rsidRPr="000A6049">
              <w:rPr>
                <w:bCs/>
                <w:sz w:val="22"/>
                <w:szCs w:val="22"/>
              </w:rPr>
              <w:t>Bushfires have impacted our wildlife and communities.</w:t>
            </w:r>
          </w:p>
          <w:p w:rsidR="007C4DC8" w:rsidRPr="000A6049" w:rsidRDefault="007C4DC8" w:rsidP="007C4DC8">
            <w:pPr>
              <w:pStyle w:val="ListParagraph"/>
              <w:numPr>
                <w:ilvl w:val="0"/>
                <w:numId w:val="8"/>
              </w:numPr>
              <w:tabs>
                <w:tab w:val="left" w:pos="8500"/>
              </w:tabs>
              <w:spacing w:line="0" w:lineRule="atLeast"/>
              <w:rPr>
                <w:bCs/>
                <w:sz w:val="22"/>
                <w:szCs w:val="22"/>
              </w:rPr>
            </w:pPr>
            <w:r w:rsidRPr="000A6049">
              <w:rPr>
                <w:bCs/>
                <w:sz w:val="22"/>
                <w:szCs w:val="22"/>
              </w:rPr>
              <w:t>Australian celebrities can help raise funds to provide relief.</w:t>
            </w:r>
          </w:p>
          <w:p w:rsidR="007C4DC8" w:rsidRPr="000A6049" w:rsidRDefault="007C4DC8" w:rsidP="004B3EC6">
            <w:pPr>
              <w:tabs>
                <w:tab w:val="left" w:pos="8500"/>
              </w:tabs>
              <w:spacing w:line="0" w:lineRule="atLeast"/>
              <w:rPr>
                <w:rFonts w:eastAsia="Arial"/>
                <w:b/>
                <w:bCs/>
                <w:sz w:val="22"/>
                <w:szCs w:val="22"/>
              </w:rPr>
            </w:pPr>
            <w:r w:rsidRPr="000A6049">
              <w:rPr>
                <w:rFonts w:eastAsia="Arial"/>
                <w:b/>
                <w:bCs/>
                <w:sz w:val="22"/>
                <w:szCs w:val="22"/>
              </w:rPr>
              <w:t>Similar Values</w:t>
            </w:r>
          </w:p>
          <w:p w:rsidR="007C4DC8" w:rsidRPr="000A6049" w:rsidRDefault="007C4DC8" w:rsidP="007C4DC8">
            <w:pPr>
              <w:pStyle w:val="ListParagraph"/>
              <w:numPr>
                <w:ilvl w:val="0"/>
                <w:numId w:val="8"/>
              </w:numPr>
              <w:tabs>
                <w:tab w:val="left" w:pos="8500"/>
              </w:tabs>
              <w:spacing w:line="0" w:lineRule="atLeast"/>
              <w:rPr>
                <w:bCs/>
                <w:sz w:val="22"/>
                <w:szCs w:val="22"/>
              </w:rPr>
            </w:pPr>
            <w:r w:rsidRPr="000A6049">
              <w:rPr>
                <w:bCs/>
                <w:sz w:val="22"/>
                <w:szCs w:val="22"/>
              </w:rPr>
              <w:t>Community spirit of generosity, compassion, empathy.</w:t>
            </w:r>
          </w:p>
          <w:p w:rsidR="007C4DC8" w:rsidRPr="000A6049" w:rsidRDefault="007C4DC8" w:rsidP="007C4DC8">
            <w:pPr>
              <w:pStyle w:val="ListParagraph"/>
              <w:numPr>
                <w:ilvl w:val="0"/>
                <w:numId w:val="8"/>
              </w:numPr>
              <w:tabs>
                <w:tab w:val="left" w:pos="8500"/>
              </w:tabs>
              <w:spacing w:line="0" w:lineRule="atLeast"/>
              <w:rPr>
                <w:bCs/>
                <w:sz w:val="22"/>
                <w:szCs w:val="22"/>
              </w:rPr>
            </w:pPr>
            <w:r w:rsidRPr="000A6049">
              <w:rPr>
                <w:bCs/>
                <w:sz w:val="22"/>
                <w:szCs w:val="22"/>
              </w:rPr>
              <w:t>Of ‘mateship’ - Australians helping battlers.</w:t>
            </w:r>
          </w:p>
          <w:p w:rsidR="007C4DC8" w:rsidRPr="000A6049" w:rsidRDefault="007C4DC8" w:rsidP="007C4DC8">
            <w:pPr>
              <w:pStyle w:val="ListParagraph"/>
              <w:numPr>
                <w:ilvl w:val="0"/>
                <w:numId w:val="8"/>
              </w:numPr>
              <w:tabs>
                <w:tab w:val="left" w:pos="8500"/>
              </w:tabs>
              <w:spacing w:line="0" w:lineRule="atLeast"/>
              <w:rPr>
                <w:bCs/>
                <w:sz w:val="22"/>
                <w:szCs w:val="22"/>
              </w:rPr>
            </w:pPr>
            <w:r w:rsidRPr="000A6049">
              <w:rPr>
                <w:bCs/>
                <w:sz w:val="22"/>
                <w:szCs w:val="22"/>
              </w:rPr>
              <w:t>Public responsibility and civic duty.</w:t>
            </w:r>
          </w:p>
          <w:p w:rsidR="007C4DC8" w:rsidRPr="000A6049" w:rsidRDefault="007C4DC8" w:rsidP="007C4DC8">
            <w:pPr>
              <w:pStyle w:val="ListParagraph"/>
              <w:numPr>
                <w:ilvl w:val="0"/>
                <w:numId w:val="8"/>
              </w:numPr>
              <w:tabs>
                <w:tab w:val="left" w:pos="8500"/>
              </w:tabs>
              <w:spacing w:line="0" w:lineRule="atLeast"/>
              <w:rPr>
                <w:bCs/>
                <w:sz w:val="22"/>
                <w:szCs w:val="22"/>
              </w:rPr>
            </w:pPr>
            <w:r w:rsidRPr="000A6049">
              <w:rPr>
                <w:bCs/>
                <w:sz w:val="22"/>
                <w:szCs w:val="22"/>
              </w:rPr>
              <w:t>Both contexts relate to Australian values.</w:t>
            </w:r>
          </w:p>
          <w:p w:rsidR="007C4DC8" w:rsidRPr="000A6049" w:rsidRDefault="007C4DC8" w:rsidP="004B3EC6">
            <w:pPr>
              <w:tabs>
                <w:tab w:val="left" w:pos="8500"/>
              </w:tabs>
              <w:spacing w:line="0" w:lineRule="atLeast"/>
              <w:rPr>
                <w:bCs/>
                <w:sz w:val="22"/>
                <w:szCs w:val="22"/>
              </w:rPr>
            </w:pPr>
          </w:p>
        </w:tc>
        <w:tc>
          <w:tcPr>
            <w:tcW w:w="906" w:type="dxa"/>
            <w:vAlign w:val="center"/>
          </w:tcPr>
          <w:p w:rsidR="007C4DC8" w:rsidRPr="000A6049" w:rsidRDefault="007C4DC8" w:rsidP="004B3EC6">
            <w:pPr>
              <w:jc w:val="center"/>
              <w:rPr>
                <w:rFonts w:eastAsia="Arial"/>
                <w:b/>
                <w:sz w:val="22"/>
                <w:szCs w:val="22"/>
              </w:rPr>
            </w:pPr>
            <w:r w:rsidRPr="000A6049">
              <w:rPr>
                <w:rFonts w:eastAsia="Arial"/>
                <w:b/>
                <w:sz w:val="22"/>
                <w:szCs w:val="22"/>
              </w:rPr>
              <w:t>0 – 2</w:t>
            </w:r>
          </w:p>
        </w:tc>
      </w:tr>
      <w:tr w:rsidR="007C4DC8" w:rsidRPr="000A6049" w:rsidTr="004B3EC6">
        <w:tc>
          <w:tcPr>
            <w:tcW w:w="8553" w:type="dxa"/>
          </w:tcPr>
          <w:p w:rsidR="007C4DC8" w:rsidRPr="000A6049" w:rsidRDefault="007C4DC8" w:rsidP="004B3EC6">
            <w:pPr>
              <w:tabs>
                <w:tab w:val="left" w:pos="8500"/>
              </w:tabs>
              <w:spacing w:line="0" w:lineRule="atLeast"/>
              <w:rPr>
                <w:rFonts w:eastAsia="Arial"/>
                <w:b/>
                <w:bCs/>
                <w:sz w:val="22"/>
                <w:szCs w:val="22"/>
              </w:rPr>
            </w:pPr>
            <w:r w:rsidRPr="000A6049">
              <w:rPr>
                <w:rFonts w:eastAsia="Arial"/>
                <w:b/>
                <w:bCs/>
                <w:sz w:val="22"/>
                <w:szCs w:val="22"/>
              </w:rPr>
              <w:t>Representation</w:t>
            </w:r>
          </w:p>
          <w:p w:rsidR="007C4DC8" w:rsidRPr="000A6049" w:rsidRDefault="007C4DC8" w:rsidP="007C4DC8">
            <w:pPr>
              <w:pStyle w:val="ListParagraph"/>
              <w:numPr>
                <w:ilvl w:val="0"/>
                <w:numId w:val="8"/>
              </w:numPr>
              <w:tabs>
                <w:tab w:val="left" w:pos="8500"/>
              </w:tabs>
              <w:spacing w:line="0" w:lineRule="atLeast"/>
              <w:rPr>
                <w:bCs/>
                <w:sz w:val="22"/>
                <w:szCs w:val="22"/>
              </w:rPr>
            </w:pPr>
            <w:r w:rsidRPr="000A6049">
              <w:rPr>
                <w:bCs/>
                <w:sz w:val="22"/>
                <w:szCs w:val="22"/>
              </w:rPr>
              <w:t>The brand aligns itself with the generous spirit of Australians as reflected by choice of visuals and wording.</w:t>
            </w:r>
          </w:p>
          <w:p w:rsidR="007C4DC8" w:rsidRPr="000A6049" w:rsidRDefault="007C4DC8" w:rsidP="007C4DC8">
            <w:pPr>
              <w:pStyle w:val="ListParagraph"/>
              <w:numPr>
                <w:ilvl w:val="0"/>
                <w:numId w:val="8"/>
              </w:numPr>
              <w:tabs>
                <w:tab w:val="left" w:pos="8500"/>
              </w:tabs>
              <w:spacing w:line="0" w:lineRule="atLeast"/>
              <w:rPr>
                <w:bCs/>
                <w:sz w:val="22"/>
                <w:szCs w:val="22"/>
              </w:rPr>
            </w:pPr>
            <w:r w:rsidRPr="000A6049">
              <w:rPr>
                <w:bCs/>
                <w:sz w:val="22"/>
                <w:szCs w:val="22"/>
              </w:rPr>
              <w:t>Montage of photographs which conveys loss but also community kindness.</w:t>
            </w:r>
          </w:p>
          <w:p w:rsidR="007C4DC8" w:rsidRPr="000A6049" w:rsidRDefault="007C4DC8" w:rsidP="007C4DC8">
            <w:pPr>
              <w:pStyle w:val="ListParagraph"/>
              <w:numPr>
                <w:ilvl w:val="0"/>
                <w:numId w:val="8"/>
              </w:numPr>
              <w:tabs>
                <w:tab w:val="left" w:pos="8500"/>
              </w:tabs>
              <w:spacing w:line="0" w:lineRule="atLeast"/>
              <w:rPr>
                <w:bCs/>
                <w:sz w:val="22"/>
                <w:szCs w:val="22"/>
              </w:rPr>
            </w:pPr>
            <w:r w:rsidRPr="000A6049">
              <w:rPr>
                <w:bCs/>
                <w:sz w:val="22"/>
                <w:szCs w:val="22"/>
              </w:rPr>
              <w:t>The font which is capitalised and strategically placed for effect.</w:t>
            </w:r>
          </w:p>
          <w:p w:rsidR="007C4DC8" w:rsidRPr="000A6049" w:rsidRDefault="007C4DC8" w:rsidP="007C4DC8">
            <w:pPr>
              <w:pStyle w:val="ListParagraph"/>
              <w:numPr>
                <w:ilvl w:val="0"/>
                <w:numId w:val="8"/>
              </w:numPr>
              <w:tabs>
                <w:tab w:val="left" w:pos="8500"/>
              </w:tabs>
              <w:spacing w:line="0" w:lineRule="atLeast"/>
              <w:rPr>
                <w:bCs/>
                <w:sz w:val="22"/>
                <w:szCs w:val="22"/>
              </w:rPr>
            </w:pPr>
            <w:r w:rsidRPr="000A6049">
              <w:rPr>
                <w:bCs/>
                <w:sz w:val="22"/>
                <w:szCs w:val="22"/>
              </w:rPr>
              <w:t>The division, bleeding of panels which reveal experiences of the bushfire disaster to position response.</w:t>
            </w:r>
          </w:p>
          <w:p w:rsidR="007C4DC8" w:rsidRPr="000A6049" w:rsidRDefault="007C4DC8" w:rsidP="007C4DC8">
            <w:pPr>
              <w:pStyle w:val="ListParagraph"/>
              <w:numPr>
                <w:ilvl w:val="0"/>
                <w:numId w:val="8"/>
              </w:numPr>
              <w:tabs>
                <w:tab w:val="left" w:pos="8500"/>
              </w:tabs>
              <w:spacing w:line="0" w:lineRule="atLeast"/>
              <w:rPr>
                <w:bCs/>
                <w:sz w:val="22"/>
                <w:szCs w:val="22"/>
              </w:rPr>
            </w:pPr>
            <w:r w:rsidRPr="000A6049">
              <w:rPr>
                <w:bCs/>
                <w:sz w:val="22"/>
                <w:szCs w:val="22"/>
              </w:rPr>
              <w:t>Composition which foregrounds Celeste Barber an Australian celebrity who raised millions for those impacted by bushfire.</w:t>
            </w:r>
          </w:p>
          <w:p w:rsidR="007C4DC8" w:rsidRPr="000A6049" w:rsidRDefault="007C4DC8" w:rsidP="007C4DC8">
            <w:pPr>
              <w:pStyle w:val="ListParagraph"/>
              <w:numPr>
                <w:ilvl w:val="0"/>
                <w:numId w:val="8"/>
              </w:numPr>
              <w:tabs>
                <w:tab w:val="left" w:pos="8500"/>
              </w:tabs>
              <w:spacing w:line="0" w:lineRule="atLeast"/>
              <w:rPr>
                <w:bCs/>
                <w:sz w:val="22"/>
                <w:szCs w:val="22"/>
              </w:rPr>
            </w:pPr>
            <w:r w:rsidRPr="000A6049">
              <w:rPr>
                <w:bCs/>
                <w:sz w:val="22"/>
                <w:szCs w:val="22"/>
              </w:rPr>
              <w:t>Dress and symbolic codes, direction of gaze to show values such as respectability, marriage, a willingness to serve and be proactive.</w:t>
            </w:r>
          </w:p>
          <w:p w:rsidR="007C4DC8" w:rsidRPr="000A6049" w:rsidRDefault="007C4DC8" w:rsidP="007C4DC8">
            <w:pPr>
              <w:pStyle w:val="ListParagraph"/>
              <w:numPr>
                <w:ilvl w:val="0"/>
                <w:numId w:val="8"/>
              </w:numPr>
              <w:tabs>
                <w:tab w:val="left" w:pos="8500"/>
              </w:tabs>
              <w:spacing w:line="0" w:lineRule="atLeast"/>
              <w:rPr>
                <w:bCs/>
                <w:sz w:val="22"/>
                <w:szCs w:val="22"/>
              </w:rPr>
            </w:pPr>
            <w:r w:rsidRPr="000A6049">
              <w:rPr>
                <w:bCs/>
                <w:sz w:val="22"/>
                <w:szCs w:val="22"/>
              </w:rPr>
              <w:t>Thumbnails on the right which show celebrity endorsement of fundraising.</w:t>
            </w:r>
          </w:p>
          <w:p w:rsidR="007C4DC8" w:rsidRPr="000A6049" w:rsidRDefault="007C4DC8" w:rsidP="007C4DC8">
            <w:pPr>
              <w:pStyle w:val="ListParagraph"/>
              <w:numPr>
                <w:ilvl w:val="0"/>
                <w:numId w:val="8"/>
              </w:numPr>
              <w:tabs>
                <w:tab w:val="left" w:pos="8500"/>
              </w:tabs>
              <w:spacing w:line="0" w:lineRule="atLeast"/>
              <w:rPr>
                <w:bCs/>
                <w:sz w:val="22"/>
                <w:szCs w:val="22"/>
              </w:rPr>
            </w:pPr>
            <w:r w:rsidRPr="000A6049">
              <w:rPr>
                <w:bCs/>
                <w:sz w:val="22"/>
                <w:szCs w:val="22"/>
              </w:rPr>
              <w:t>A layout that communicates gossip, information and ideas expected by readers.</w:t>
            </w:r>
          </w:p>
          <w:p w:rsidR="007C4DC8" w:rsidRPr="000A6049" w:rsidRDefault="007C4DC8" w:rsidP="007C4DC8">
            <w:pPr>
              <w:pStyle w:val="ListParagraph"/>
              <w:numPr>
                <w:ilvl w:val="0"/>
                <w:numId w:val="8"/>
              </w:numPr>
              <w:tabs>
                <w:tab w:val="left" w:pos="8500"/>
              </w:tabs>
              <w:spacing w:line="0" w:lineRule="atLeast"/>
              <w:rPr>
                <w:bCs/>
                <w:sz w:val="22"/>
                <w:szCs w:val="22"/>
              </w:rPr>
            </w:pPr>
            <w:r w:rsidRPr="000A6049">
              <w:rPr>
                <w:bCs/>
                <w:sz w:val="22"/>
                <w:szCs w:val="22"/>
              </w:rPr>
              <w:t>Language features: punctuation for effect, alliteration, repetition, metaphor, emotive language, juxtaposition.</w:t>
            </w:r>
          </w:p>
          <w:p w:rsidR="007C4DC8" w:rsidRPr="000A6049" w:rsidRDefault="007C4DC8" w:rsidP="007C4DC8">
            <w:pPr>
              <w:pStyle w:val="ListParagraph"/>
              <w:numPr>
                <w:ilvl w:val="0"/>
                <w:numId w:val="8"/>
              </w:numPr>
              <w:tabs>
                <w:tab w:val="left" w:pos="8500"/>
              </w:tabs>
              <w:spacing w:line="0" w:lineRule="atLeast"/>
              <w:rPr>
                <w:rFonts w:eastAsia="Arial"/>
                <w:sz w:val="22"/>
                <w:szCs w:val="22"/>
              </w:rPr>
            </w:pPr>
            <w:r w:rsidRPr="000A6049">
              <w:rPr>
                <w:bCs/>
                <w:sz w:val="22"/>
                <w:szCs w:val="22"/>
              </w:rPr>
              <w:t>Ideas about being proactive, leading by example, heroism, hope, trauma and loss, community spirit all engage the viewer’s feelings (and motivate further donations).</w:t>
            </w:r>
          </w:p>
          <w:p w:rsidR="007C4DC8" w:rsidRPr="000A6049" w:rsidRDefault="007C4DC8" w:rsidP="004B3EC6">
            <w:pPr>
              <w:tabs>
                <w:tab w:val="left" w:pos="8500"/>
              </w:tabs>
              <w:spacing w:line="0" w:lineRule="atLeast"/>
              <w:rPr>
                <w:rFonts w:eastAsia="Arial"/>
                <w:sz w:val="22"/>
                <w:szCs w:val="22"/>
              </w:rPr>
            </w:pPr>
          </w:p>
        </w:tc>
        <w:tc>
          <w:tcPr>
            <w:tcW w:w="906" w:type="dxa"/>
            <w:vAlign w:val="center"/>
          </w:tcPr>
          <w:p w:rsidR="007C4DC8" w:rsidRPr="000A6049" w:rsidRDefault="007C4DC8" w:rsidP="004B3EC6">
            <w:pPr>
              <w:jc w:val="center"/>
              <w:rPr>
                <w:rFonts w:eastAsia="Arial"/>
                <w:b/>
                <w:sz w:val="22"/>
                <w:szCs w:val="22"/>
              </w:rPr>
            </w:pPr>
            <w:r w:rsidRPr="000A6049">
              <w:rPr>
                <w:rFonts w:eastAsia="Arial"/>
                <w:b/>
                <w:sz w:val="22"/>
                <w:szCs w:val="22"/>
              </w:rPr>
              <w:t>0 – 4</w:t>
            </w:r>
          </w:p>
        </w:tc>
      </w:tr>
      <w:tr w:rsidR="007C4DC8" w:rsidRPr="000A6049" w:rsidTr="004B3EC6">
        <w:tc>
          <w:tcPr>
            <w:tcW w:w="8553" w:type="dxa"/>
            <w:tcBorders>
              <w:top w:val="dashed" w:sz="4" w:space="0" w:color="auto"/>
            </w:tcBorders>
          </w:tcPr>
          <w:p w:rsidR="007C4DC8" w:rsidRPr="000A6049" w:rsidRDefault="007C4DC8" w:rsidP="004B3EC6">
            <w:pPr>
              <w:tabs>
                <w:tab w:val="left" w:pos="8500"/>
              </w:tabs>
              <w:spacing w:line="0" w:lineRule="atLeast"/>
              <w:ind w:hanging="5"/>
              <w:rPr>
                <w:b/>
                <w:sz w:val="22"/>
                <w:szCs w:val="22"/>
                <w:lang w:eastAsia="en-US"/>
              </w:rPr>
            </w:pPr>
            <w:r w:rsidRPr="000A6049">
              <w:rPr>
                <w:b/>
                <w:sz w:val="22"/>
                <w:szCs w:val="22"/>
                <w:lang w:eastAsia="en-US"/>
              </w:rPr>
              <w:t>Differences</w:t>
            </w:r>
          </w:p>
          <w:p w:rsidR="007C4DC8" w:rsidRPr="000A6049" w:rsidRDefault="007C4DC8" w:rsidP="004B3EC6">
            <w:pPr>
              <w:tabs>
                <w:tab w:val="left" w:pos="8500"/>
              </w:tabs>
              <w:spacing w:line="0" w:lineRule="atLeast"/>
              <w:rPr>
                <w:bCs/>
                <w:sz w:val="22"/>
                <w:szCs w:val="22"/>
                <w:lang w:eastAsia="en-US"/>
              </w:rPr>
            </w:pPr>
            <w:r w:rsidRPr="000A6049">
              <w:rPr>
                <w:bCs/>
                <w:sz w:val="22"/>
                <w:szCs w:val="22"/>
                <w:lang w:eastAsia="en-US"/>
              </w:rPr>
              <w:t>Evaluation of differences requires subjective judgement.</w:t>
            </w:r>
          </w:p>
          <w:p w:rsidR="007C4DC8" w:rsidRPr="000A6049" w:rsidRDefault="007C4DC8" w:rsidP="007C4DC8">
            <w:pPr>
              <w:pStyle w:val="ListParagraph"/>
              <w:numPr>
                <w:ilvl w:val="0"/>
                <w:numId w:val="8"/>
              </w:numPr>
              <w:tabs>
                <w:tab w:val="left" w:pos="8500"/>
              </w:tabs>
              <w:spacing w:line="0" w:lineRule="atLeast"/>
              <w:rPr>
                <w:bCs/>
                <w:sz w:val="22"/>
                <w:szCs w:val="22"/>
              </w:rPr>
            </w:pPr>
            <w:r w:rsidRPr="000A6049">
              <w:rPr>
                <w:bCs/>
                <w:sz w:val="22"/>
                <w:szCs w:val="22"/>
              </w:rPr>
              <w:t>Mediums: Text 2 is an online article; Text 3 is a magazine cover and uses visuals. The persuasive techniques are different.</w:t>
            </w:r>
          </w:p>
          <w:p w:rsidR="007C4DC8" w:rsidRPr="000A6049" w:rsidRDefault="007C4DC8" w:rsidP="007C4DC8">
            <w:pPr>
              <w:pStyle w:val="ListParagraph"/>
              <w:numPr>
                <w:ilvl w:val="0"/>
                <w:numId w:val="8"/>
              </w:numPr>
              <w:tabs>
                <w:tab w:val="left" w:pos="8500"/>
              </w:tabs>
              <w:spacing w:line="0" w:lineRule="atLeast"/>
              <w:rPr>
                <w:bCs/>
                <w:sz w:val="22"/>
                <w:szCs w:val="22"/>
              </w:rPr>
            </w:pPr>
            <w:r w:rsidRPr="000A6049">
              <w:rPr>
                <w:bCs/>
                <w:sz w:val="22"/>
                <w:szCs w:val="22"/>
              </w:rPr>
              <w:t xml:space="preserve">Purpose: Text 2 expresses opinion, Text 3 wants to sell magazines and align its brand with a good cause. </w:t>
            </w:r>
          </w:p>
          <w:p w:rsidR="007C4DC8" w:rsidRPr="000A6049" w:rsidRDefault="007C4DC8" w:rsidP="007C4DC8">
            <w:pPr>
              <w:pStyle w:val="ListParagraph"/>
              <w:numPr>
                <w:ilvl w:val="0"/>
                <w:numId w:val="8"/>
              </w:numPr>
              <w:tabs>
                <w:tab w:val="left" w:pos="8500"/>
              </w:tabs>
              <w:spacing w:line="0" w:lineRule="atLeast"/>
              <w:rPr>
                <w:bCs/>
                <w:sz w:val="22"/>
                <w:szCs w:val="22"/>
              </w:rPr>
            </w:pPr>
            <w:r w:rsidRPr="000A6049">
              <w:rPr>
                <w:bCs/>
                <w:sz w:val="22"/>
                <w:szCs w:val="22"/>
              </w:rPr>
              <w:t>The magazine cover features celebrities helping who are not Australian (Pink) whereas in Text 2 the emphasis is on Australians helping Australians.</w:t>
            </w:r>
          </w:p>
          <w:p w:rsidR="007C4DC8" w:rsidRPr="000A6049" w:rsidRDefault="007C4DC8" w:rsidP="007C4DC8">
            <w:pPr>
              <w:pStyle w:val="ListParagraph"/>
              <w:numPr>
                <w:ilvl w:val="0"/>
                <w:numId w:val="8"/>
              </w:numPr>
              <w:tabs>
                <w:tab w:val="left" w:pos="8500"/>
              </w:tabs>
              <w:spacing w:line="0" w:lineRule="atLeast"/>
              <w:rPr>
                <w:bCs/>
                <w:sz w:val="22"/>
                <w:szCs w:val="22"/>
              </w:rPr>
            </w:pPr>
            <w:r w:rsidRPr="000A6049">
              <w:rPr>
                <w:bCs/>
                <w:sz w:val="22"/>
                <w:szCs w:val="22"/>
              </w:rPr>
              <w:t>The audience is different – Text 1 appeals to online readers and Text 2 to magazine readers, fans of Celeste Barber and celebrity gossip.</w:t>
            </w:r>
          </w:p>
          <w:p w:rsidR="007C4DC8" w:rsidRPr="000A6049" w:rsidRDefault="007C4DC8" w:rsidP="004B3EC6">
            <w:pPr>
              <w:tabs>
                <w:tab w:val="left" w:pos="8500"/>
              </w:tabs>
              <w:spacing w:line="0" w:lineRule="atLeast"/>
              <w:rPr>
                <w:bCs/>
                <w:sz w:val="22"/>
                <w:szCs w:val="22"/>
              </w:rPr>
            </w:pPr>
          </w:p>
        </w:tc>
        <w:tc>
          <w:tcPr>
            <w:tcW w:w="906" w:type="dxa"/>
            <w:tcBorders>
              <w:top w:val="dashed" w:sz="4" w:space="0" w:color="auto"/>
            </w:tcBorders>
            <w:vAlign w:val="center"/>
          </w:tcPr>
          <w:p w:rsidR="007C4DC8" w:rsidRPr="000A6049" w:rsidRDefault="007C4DC8" w:rsidP="004B3EC6">
            <w:pPr>
              <w:jc w:val="center"/>
              <w:rPr>
                <w:rFonts w:eastAsia="Arial"/>
                <w:b/>
                <w:sz w:val="22"/>
                <w:szCs w:val="22"/>
              </w:rPr>
            </w:pPr>
            <w:r w:rsidRPr="000A6049">
              <w:rPr>
                <w:rFonts w:eastAsia="Arial"/>
                <w:b/>
                <w:sz w:val="22"/>
                <w:szCs w:val="22"/>
              </w:rPr>
              <w:t>0 – 2</w:t>
            </w:r>
          </w:p>
        </w:tc>
      </w:tr>
      <w:tr w:rsidR="007C4DC8" w:rsidRPr="000A6049" w:rsidTr="004B3EC6">
        <w:tc>
          <w:tcPr>
            <w:tcW w:w="8553" w:type="dxa"/>
          </w:tcPr>
          <w:p w:rsidR="007C4DC8" w:rsidRPr="000A6049" w:rsidRDefault="007C4DC8" w:rsidP="009C24CD">
            <w:pPr>
              <w:keepNext/>
              <w:keepLines/>
              <w:tabs>
                <w:tab w:val="left" w:pos="8500"/>
              </w:tabs>
              <w:spacing w:line="0" w:lineRule="atLeast"/>
              <w:ind w:hanging="5"/>
              <w:rPr>
                <w:rFonts w:eastAsia="Arial"/>
                <w:b/>
                <w:sz w:val="22"/>
                <w:szCs w:val="22"/>
              </w:rPr>
            </w:pPr>
            <w:r w:rsidRPr="000A6049">
              <w:rPr>
                <w:rFonts w:eastAsia="Arial"/>
                <w:b/>
                <w:sz w:val="22"/>
                <w:szCs w:val="22"/>
              </w:rPr>
              <w:t>Expression</w:t>
            </w:r>
          </w:p>
          <w:p w:rsidR="007C4DC8" w:rsidRPr="000A6049" w:rsidRDefault="007C4DC8" w:rsidP="009C24CD">
            <w:pPr>
              <w:keepNext/>
              <w:keepLines/>
              <w:spacing w:line="243" w:lineRule="exact"/>
              <w:ind w:left="40"/>
              <w:rPr>
                <w:rFonts w:eastAsia="Arial"/>
                <w:w w:val="97"/>
                <w:sz w:val="22"/>
                <w:szCs w:val="22"/>
              </w:rPr>
            </w:pPr>
            <w:r w:rsidRPr="000A6049">
              <w:rPr>
                <w:rFonts w:eastAsia="Arial"/>
                <w:w w:val="97"/>
                <w:sz w:val="22"/>
                <w:szCs w:val="22"/>
              </w:rPr>
              <w:t>The extent to which the candidate expresses their responses clearly and concisely and integrates examples and/or brief quotes to support their response.</w:t>
            </w:r>
          </w:p>
        </w:tc>
        <w:tc>
          <w:tcPr>
            <w:tcW w:w="906" w:type="dxa"/>
            <w:vAlign w:val="center"/>
          </w:tcPr>
          <w:p w:rsidR="007C4DC8" w:rsidRPr="000A6049" w:rsidRDefault="007C4DC8" w:rsidP="009C24CD">
            <w:pPr>
              <w:keepNext/>
              <w:keepLines/>
              <w:jc w:val="center"/>
              <w:rPr>
                <w:b/>
                <w:sz w:val="22"/>
                <w:szCs w:val="22"/>
              </w:rPr>
            </w:pPr>
            <w:r w:rsidRPr="000A6049">
              <w:rPr>
                <w:rFonts w:eastAsia="Arial"/>
                <w:b/>
                <w:sz w:val="22"/>
                <w:szCs w:val="22"/>
              </w:rPr>
              <w:t>0 – 2</w:t>
            </w:r>
          </w:p>
        </w:tc>
      </w:tr>
      <w:tr w:rsidR="007C4DC8" w:rsidRPr="000A6049" w:rsidTr="004B3EC6">
        <w:trPr>
          <w:trHeight w:val="340"/>
        </w:trPr>
        <w:tc>
          <w:tcPr>
            <w:tcW w:w="8553" w:type="dxa"/>
            <w:shd w:val="clear" w:color="auto" w:fill="FDE9D9" w:themeFill="accent6" w:themeFillTint="33"/>
            <w:vAlign w:val="center"/>
          </w:tcPr>
          <w:p w:rsidR="007C4DC8" w:rsidRPr="000A6049" w:rsidRDefault="007C4DC8" w:rsidP="009C24CD">
            <w:pPr>
              <w:keepNext/>
              <w:keepLines/>
              <w:spacing w:line="243" w:lineRule="exact"/>
              <w:ind w:left="40"/>
              <w:jc w:val="right"/>
              <w:rPr>
                <w:b/>
                <w:sz w:val="22"/>
                <w:szCs w:val="22"/>
              </w:rPr>
            </w:pPr>
            <w:r w:rsidRPr="000A6049">
              <w:rPr>
                <w:rFonts w:eastAsia="Arial"/>
                <w:b/>
                <w:sz w:val="22"/>
                <w:szCs w:val="22"/>
              </w:rPr>
              <w:t>Total</w:t>
            </w:r>
          </w:p>
        </w:tc>
        <w:tc>
          <w:tcPr>
            <w:tcW w:w="906" w:type="dxa"/>
            <w:shd w:val="clear" w:color="auto" w:fill="FDE9D9" w:themeFill="accent6" w:themeFillTint="33"/>
            <w:vAlign w:val="center"/>
          </w:tcPr>
          <w:p w:rsidR="007C4DC8" w:rsidRPr="000A6049" w:rsidRDefault="007C4DC8" w:rsidP="009C24CD">
            <w:pPr>
              <w:keepNext/>
              <w:keepLines/>
              <w:jc w:val="center"/>
              <w:rPr>
                <w:rFonts w:eastAsia="Arial"/>
                <w:b/>
                <w:sz w:val="22"/>
                <w:szCs w:val="22"/>
              </w:rPr>
            </w:pPr>
            <w:r w:rsidRPr="000A6049">
              <w:rPr>
                <w:b/>
                <w:sz w:val="22"/>
                <w:szCs w:val="22"/>
              </w:rPr>
              <w:t>10</w:t>
            </w:r>
          </w:p>
        </w:tc>
      </w:tr>
    </w:tbl>
    <w:p w:rsidR="007C4DC8" w:rsidRPr="007C4DC8" w:rsidRDefault="007C4DC8" w:rsidP="007C4DC8">
      <w:pPr>
        <w:rPr>
          <w:rFonts w:ascii="Times New Roman" w:hAnsi="Times New Roman" w:cs="Times New Roman"/>
          <w:b/>
          <w:sz w:val="24"/>
          <w:szCs w:val="24"/>
          <w:lang w:eastAsia="en-US"/>
        </w:rPr>
      </w:pPr>
      <w:r w:rsidRPr="007C4DC8">
        <w:rPr>
          <w:rFonts w:ascii="Times New Roman" w:hAnsi="Times New Roman" w:cs="Times New Roman"/>
          <w:sz w:val="24"/>
          <w:szCs w:val="24"/>
        </w:rPr>
        <w:br w:type="page"/>
      </w:r>
    </w:p>
    <w:p w:rsidR="000A6049" w:rsidRDefault="000A6049" w:rsidP="000A6049">
      <w:pPr>
        <w:pStyle w:val="QNum"/>
      </w:pPr>
      <w:r>
        <w:lastRenderedPageBreak/>
        <w:t>Question 1</w:t>
      </w:r>
      <w:r>
        <w:tab/>
        <w:t>(10 marks)</w:t>
      </w:r>
    </w:p>
    <w:p w:rsidR="000A6049" w:rsidRDefault="000A6049" w:rsidP="000A6049">
      <w:pPr>
        <w:pBdr>
          <w:bottom w:val="single" w:sz="4" w:space="1" w:color="auto"/>
        </w:pBdr>
      </w:pPr>
      <w:r>
        <w:rPr>
          <w:rFonts w:cs="Times New Roman"/>
          <w:lang w:eastAsia="en-AU"/>
        </w:rPr>
        <w:t>Analyse how language features and conventions</w:t>
      </w:r>
      <w:r w:rsidRPr="00137C79">
        <w:rPr>
          <w:rFonts w:cs="Times New Roman"/>
          <w:lang w:eastAsia="en-AU"/>
        </w:rPr>
        <w:t xml:space="preserve"> </w:t>
      </w:r>
      <w:r>
        <w:rPr>
          <w:rFonts w:cs="Times New Roman"/>
          <w:lang w:eastAsia="en-AU"/>
        </w:rPr>
        <w:t xml:space="preserve">shape representations of identity </w:t>
      </w:r>
      <w:r w:rsidRPr="00137C79">
        <w:rPr>
          <w:rFonts w:cs="Times New Roman"/>
          <w:lang w:eastAsia="en-AU"/>
        </w:rPr>
        <w:t>in</w:t>
      </w:r>
      <w:r w:rsidRPr="00137C79">
        <w:rPr>
          <w:rFonts w:cs="Times New Roman"/>
          <w:b/>
          <w:bCs/>
          <w:lang w:eastAsia="en-AU"/>
        </w:rPr>
        <w:t xml:space="preserve"> Text 1</w:t>
      </w:r>
      <w:r>
        <w:rPr>
          <w:rFonts w:cs="Times New Roman"/>
          <w:lang w:eastAsia="en-AU"/>
        </w:rPr>
        <w:t>.</w:t>
      </w:r>
    </w:p>
    <w:p w:rsidR="000A6049" w:rsidRDefault="000A6049" w:rsidP="000A6049">
      <w:pPr>
        <w:pBdr>
          <w:bottom w:val="single" w:sz="4" w:space="1" w:color="auto"/>
        </w:pBdr>
      </w:pPr>
    </w:p>
    <w:p w:rsidR="000A6049" w:rsidRPr="002A4DBF" w:rsidRDefault="000A6049" w:rsidP="000A6049">
      <w:pPr>
        <w:jc w:val="both"/>
        <w:rPr>
          <w:rFonts w:cs="Arial"/>
        </w:rPr>
      </w:pPr>
      <w:r>
        <w:rPr>
          <w:rFonts w:cs="Arial"/>
          <w:b/>
          <w:bCs/>
        </w:rPr>
        <w:t>Text</w:t>
      </w:r>
      <w:r w:rsidRPr="002A4DBF">
        <w:rPr>
          <w:rFonts w:cs="Arial"/>
          <w:b/>
          <w:bCs/>
        </w:rPr>
        <w:t xml:space="preserve"> </w:t>
      </w:r>
      <w:r>
        <w:rPr>
          <w:rFonts w:cs="Arial"/>
          <w:b/>
          <w:bCs/>
        </w:rPr>
        <w:t>1</w:t>
      </w:r>
    </w:p>
    <w:p w:rsidR="000A6049" w:rsidRDefault="000A6049" w:rsidP="000A6049">
      <w:r w:rsidRPr="005A7875">
        <w:rPr>
          <w:i/>
          <w:iCs/>
        </w:rPr>
        <w:t>This is an extract from the novel</w:t>
      </w:r>
      <w:r>
        <w:t xml:space="preserve"> The Leavers </w:t>
      </w:r>
      <w:r w:rsidRPr="005A7875">
        <w:rPr>
          <w:i/>
          <w:iCs/>
        </w:rPr>
        <w:t xml:space="preserve">by American author Lisa </w:t>
      </w:r>
      <w:proofErr w:type="spellStart"/>
      <w:r w:rsidRPr="005A7875">
        <w:rPr>
          <w:i/>
          <w:iCs/>
        </w:rPr>
        <w:t>Ko</w:t>
      </w:r>
      <w:proofErr w:type="spellEnd"/>
      <w:r>
        <w:rPr>
          <w:i/>
          <w:iCs/>
        </w:rPr>
        <w:t>,</w:t>
      </w:r>
      <w:r w:rsidRPr="005A7875">
        <w:rPr>
          <w:i/>
          <w:iCs/>
        </w:rPr>
        <w:t xml:space="preserve"> published in 2017.</w:t>
      </w:r>
    </w:p>
    <w:p w:rsidR="000A6049" w:rsidRDefault="000A6049" w:rsidP="000A6049"/>
    <w:p w:rsidR="000A6049" w:rsidRDefault="000A6049" w:rsidP="000A6049">
      <w:pPr>
        <w:ind w:left="851" w:right="966"/>
        <w:jc w:val="both"/>
        <w:rPr>
          <w:rFonts w:cs="Arial"/>
        </w:rPr>
      </w:pPr>
      <w:r w:rsidRPr="001C3846">
        <w:rPr>
          <w:rFonts w:cs="Arial"/>
        </w:rPr>
        <w:t>Her hand was foreign in his; he was used to his grandfather’s</w:t>
      </w:r>
      <w:r w:rsidRPr="00015C88">
        <w:rPr>
          <w:rFonts w:cs="Arial"/>
        </w:rPr>
        <w:t xml:space="preserve"> </w:t>
      </w:r>
      <w:r w:rsidRPr="001C3846">
        <w:rPr>
          <w:rFonts w:cs="Arial"/>
        </w:rPr>
        <w:t>warmer grip and more deliberate walk. His mother was too fast, too loud, like the American city he’d been dumped back into, and Deming missed the village</w:t>
      </w:r>
      <w:r>
        <w:rPr>
          <w:rFonts w:cs="Arial"/>
        </w:rPr>
        <w:t xml:space="preserve"> –</w:t>
      </w:r>
      <w:r w:rsidRPr="001C3846">
        <w:rPr>
          <w:rFonts w:cs="Arial"/>
        </w:rPr>
        <w:t xml:space="preserve"> its muted gradients of grass and water, greens and blues, burgundies and gr</w:t>
      </w:r>
      <w:r>
        <w:rPr>
          <w:rFonts w:cs="Arial"/>
        </w:rPr>
        <w:t>e</w:t>
      </w:r>
      <w:r w:rsidRPr="001C3846">
        <w:rPr>
          <w:rFonts w:cs="Arial"/>
        </w:rPr>
        <w:t xml:space="preserve">ys. New York City was shiny, sharp, </w:t>
      </w:r>
      <w:r>
        <w:rPr>
          <w:rFonts w:cs="Arial"/>
        </w:rPr>
        <w:t>a</w:t>
      </w:r>
      <w:r w:rsidRPr="001C3846">
        <w:rPr>
          <w:rFonts w:cs="Arial"/>
        </w:rPr>
        <w:t xml:space="preserve"> riot of colours, and everywhere the indecipherable clatter of English.</w:t>
      </w:r>
      <w:r>
        <w:rPr>
          <w:rFonts w:cs="Arial"/>
        </w:rPr>
        <w:t xml:space="preserve"> </w:t>
      </w:r>
      <w:r w:rsidRPr="001C3846">
        <w:rPr>
          <w:rFonts w:cs="Arial"/>
        </w:rPr>
        <w:t xml:space="preserve">His eyes ached. His </w:t>
      </w:r>
      <w:r>
        <w:rPr>
          <w:rFonts w:cs="Arial"/>
        </w:rPr>
        <w:t>ears</w:t>
      </w:r>
      <w:r w:rsidRPr="001C3846">
        <w:rPr>
          <w:rFonts w:cs="Arial"/>
        </w:rPr>
        <w:t xml:space="preserve"> filled with noise. The air was so cold it hurt to inhale, and the sky was crammed with buildings</w:t>
      </w:r>
      <w:r>
        <w:rPr>
          <w:rFonts w:cs="Arial"/>
        </w:rPr>
        <w:t>.</w:t>
      </w:r>
      <w:r w:rsidRPr="00015C88">
        <w:rPr>
          <w:rFonts w:cs="Arial"/>
        </w:rPr>
        <w:t xml:space="preserve"> </w:t>
      </w:r>
      <w:r w:rsidRPr="001C3846">
        <w:rPr>
          <w:rFonts w:cs="Arial"/>
        </w:rPr>
        <w:t>He’d sought comfort in something familiar. He heard melodies in everything, his body gravitating to rhythm the way a plant arched up to the light. Crossing Bowery</w:t>
      </w:r>
      <w:r>
        <w:rPr>
          <w:rFonts w:cs="Arial"/>
        </w:rPr>
        <w:t xml:space="preserve"> Street,</w:t>
      </w:r>
      <w:r w:rsidRPr="001C3846">
        <w:rPr>
          <w:rFonts w:cs="Arial"/>
        </w:rPr>
        <w:t xml:space="preserve"> he</w:t>
      </w:r>
      <w:r w:rsidRPr="00015C88">
        <w:rPr>
          <w:rFonts w:cs="Arial"/>
        </w:rPr>
        <w:t xml:space="preserve"> </w:t>
      </w:r>
      <w:r w:rsidRPr="001C3846">
        <w:rPr>
          <w:rFonts w:cs="Arial"/>
        </w:rPr>
        <w:t xml:space="preserve">felt the soothing repetition of his feet hitting the sidewalk, his left hand connected to his mother’s right, his two steps to her one. She launched into the crosswalk. It was her one day off in two weeks. Deming examined the sidewalk droppings, cigarette butts and smeary napkins and, exposed between chunks of ice, so much gum. </w:t>
      </w:r>
      <w:r>
        <w:rPr>
          <w:rFonts w:cs="Arial"/>
        </w:rPr>
        <w:t>Who chewed these grey-pink wads? He had never chewed gum and neither had his mother, to his knowledge, or any of her six roommates in their small apartment on Rutgers Street.</w:t>
      </w:r>
    </w:p>
    <w:p w:rsidR="000A6049" w:rsidRDefault="000A6049" w:rsidP="000A6049">
      <w:pPr>
        <w:ind w:left="851" w:right="966"/>
        <w:jc w:val="both"/>
        <w:rPr>
          <w:rFonts w:cs="Arial"/>
        </w:rPr>
      </w:pPr>
    </w:p>
    <w:p w:rsidR="000A6049" w:rsidRDefault="000A6049" w:rsidP="000A6049">
      <w:pPr>
        <w:ind w:left="851" w:right="966"/>
        <w:jc w:val="both"/>
        <w:rPr>
          <w:rFonts w:cs="Arial"/>
        </w:rPr>
      </w:pPr>
      <w:r w:rsidRPr="001C3846">
        <w:rPr>
          <w:rFonts w:cs="Arial"/>
        </w:rPr>
        <w:t xml:space="preserve">They stood before the subway map with its long, </w:t>
      </w:r>
      <w:proofErr w:type="spellStart"/>
      <w:r w:rsidRPr="001C3846">
        <w:rPr>
          <w:rFonts w:cs="Arial"/>
        </w:rPr>
        <w:t>noodley</w:t>
      </w:r>
      <w:proofErr w:type="spellEnd"/>
      <w:r w:rsidRPr="001C3846">
        <w:rPr>
          <w:rFonts w:cs="Arial"/>
        </w:rPr>
        <w:t xml:space="preserve"> lines. </w:t>
      </w:r>
      <w:bookmarkStart w:id="4" w:name="_Hlk35527785"/>
      <w:r w:rsidRPr="001C3846">
        <w:rPr>
          <w:rFonts w:cs="Arial"/>
        </w:rPr>
        <w:t>“</w:t>
      </w:r>
      <w:bookmarkEnd w:id="4"/>
      <w:r w:rsidRPr="001C3846">
        <w:rPr>
          <w:rFonts w:cs="Arial"/>
        </w:rPr>
        <w:t>So, what colour should we do today?” she asked. Deming studied the</w:t>
      </w:r>
      <w:r>
        <w:t xml:space="preserve"> </w:t>
      </w:r>
      <w:r w:rsidRPr="001C3846">
        <w:rPr>
          <w:rFonts w:cs="Arial"/>
        </w:rPr>
        <w:t xml:space="preserve">words he couldn’t read, the places he’d yet to go, and pointed to </w:t>
      </w:r>
      <w:r>
        <w:rPr>
          <w:rFonts w:cs="Arial"/>
        </w:rPr>
        <w:t xml:space="preserve">the </w:t>
      </w:r>
      <w:r w:rsidRPr="001C3846">
        <w:rPr>
          <w:rFonts w:cs="Arial"/>
        </w:rPr>
        <w:t>purple</w:t>
      </w:r>
      <w:r>
        <w:rPr>
          <w:rFonts w:cs="Arial"/>
        </w:rPr>
        <w:t xml:space="preserve"> route</w:t>
      </w:r>
      <w:r w:rsidRPr="001C3846">
        <w:rPr>
          <w:rFonts w:cs="Arial"/>
        </w:rPr>
        <w:t>.</w:t>
      </w:r>
      <w:r>
        <w:rPr>
          <w:rFonts w:cs="Arial"/>
        </w:rPr>
        <w:t xml:space="preserve"> </w:t>
      </w:r>
      <w:r w:rsidRPr="001C3846">
        <w:rPr>
          <w:rFonts w:cs="Arial"/>
        </w:rPr>
        <w:t>He’d been born here, in Manhattan Chinatown, but his mother had sent him to live with his grandfather when he was a year old, in the village where she had grown up</w:t>
      </w:r>
      <w:r>
        <w:rPr>
          <w:rFonts w:cs="Arial"/>
        </w:rPr>
        <w:t>.</w:t>
      </w:r>
      <w:r w:rsidRPr="001C3846">
        <w:rPr>
          <w:rFonts w:cs="Arial"/>
        </w:rPr>
        <w:t xml:space="preserve"> </w:t>
      </w:r>
      <w:r>
        <w:rPr>
          <w:rFonts w:cs="Arial"/>
        </w:rPr>
        <w:t>I</w:t>
      </w:r>
      <w:r w:rsidRPr="001C3846">
        <w:rPr>
          <w:rFonts w:cs="Arial"/>
        </w:rPr>
        <w:t>t was Yi Gong who starred in Deming’s earliest memories, who called him “Little Fatty</w:t>
      </w:r>
      <w:r w:rsidRPr="00AE54D3">
        <w:rPr>
          <w:rFonts w:cs="Arial"/>
        </w:rPr>
        <w:t>”</w:t>
      </w:r>
      <w:r w:rsidRPr="001C3846">
        <w:rPr>
          <w:rFonts w:cs="Arial"/>
        </w:rPr>
        <w:t xml:space="preserve"> and</w:t>
      </w:r>
      <w:r>
        <w:rPr>
          <w:rFonts w:cs="Arial"/>
        </w:rPr>
        <w:t xml:space="preserve"> </w:t>
      </w:r>
      <w:r w:rsidRPr="001C3846">
        <w:rPr>
          <w:rFonts w:cs="Arial"/>
        </w:rPr>
        <w:t xml:space="preserve">taught him how to paddle a boat, collect a chicken egg, and gut a fish with the tip of a rusty knife. There were other children like him in </w:t>
      </w:r>
      <w:proofErr w:type="spellStart"/>
      <w:r w:rsidRPr="001C3846">
        <w:rPr>
          <w:rFonts w:cs="Arial"/>
        </w:rPr>
        <w:t>Minjiang</w:t>
      </w:r>
      <w:proofErr w:type="spellEnd"/>
      <w:r w:rsidRPr="001C3846">
        <w:rPr>
          <w:rFonts w:cs="Arial"/>
        </w:rPr>
        <w:t>, American-born, cared for by grandparents, with parents they only knew from the telephone. “I’ll send for you,” the voice</w:t>
      </w:r>
      <w:r w:rsidRPr="00015C88">
        <w:rPr>
          <w:rFonts w:cs="Arial"/>
        </w:rPr>
        <w:t xml:space="preserve"> </w:t>
      </w:r>
      <w:r w:rsidRPr="001C3846">
        <w:rPr>
          <w:rFonts w:cs="Arial"/>
        </w:rPr>
        <w:t>would say, but why would he want to go live with a voice, leave</w:t>
      </w:r>
      <w:r w:rsidRPr="00015C88">
        <w:rPr>
          <w:rFonts w:cs="Arial"/>
        </w:rPr>
        <w:t xml:space="preserve"> </w:t>
      </w:r>
      <w:r w:rsidRPr="001C3846">
        <w:rPr>
          <w:rFonts w:cs="Arial"/>
        </w:rPr>
        <w:t xml:space="preserve">what he knew for a person he didn’t remember? All he had </w:t>
      </w:r>
      <w:r>
        <w:rPr>
          <w:rFonts w:cs="Arial"/>
        </w:rPr>
        <w:t xml:space="preserve">then </w:t>
      </w:r>
      <w:r w:rsidRPr="001C3846">
        <w:rPr>
          <w:rFonts w:cs="Arial"/>
        </w:rPr>
        <w:t>was a</w:t>
      </w:r>
      <w:r>
        <w:rPr>
          <w:rFonts w:cs="Arial"/>
        </w:rPr>
        <w:t xml:space="preserve"> </w:t>
      </w:r>
      <w:r w:rsidRPr="001C3846">
        <w:rPr>
          <w:rFonts w:cs="Arial"/>
        </w:rPr>
        <w:t>picture,</w:t>
      </w:r>
      <w:r>
        <w:rPr>
          <w:rFonts w:cs="Arial"/>
        </w:rPr>
        <w:t xml:space="preserve"> </w:t>
      </w:r>
      <w:r w:rsidRPr="001C3846">
        <w:rPr>
          <w:rFonts w:cs="Arial"/>
        </w:rPr>
        <w:t>where he was a scowling baby and his mother’s face was</w:t>
      </w:r>
      <w:r w:rsidRPr="00015C88">
        <w:rPr>
          <w:rFonts w:cs="Arial"/>
        </w:rPr>
        <w:t xml:space="preserve"> </w:t>
      </w:r>
      <w:r w:rsidRPr="001C3846">
        <w:rPr>
          <w:rFonts w:cs="Arial"/>
        </w:rPr>
        <w:t>obscured by a shadow. Each morning he awoke to</w:t>
      </w:r>
      <w:r>
        <w:rPr>
          <w:rFonts w:cs="Arial"/>
        </w:rPr>
        <w:t xml:space="preserve"> the</w:t>
      </w:r>
      <w:r w:rsidRPr="001C3846">
        <w:rPr>
          <w:rFonts w:cs="Arial"/>
        </w:rPr>
        <w:t xml:space="preserve"> </w:t>
      </w:r>
      <w:proofErr w:type="spellStart"/>
      <w:r w:rsidRPr="00015C88">
        <w:rPr>
          <w:rFonts w:cs="Arial"/>
          <w:i/>
          <w:iCs/>
        </w:rPr>
        <w:t>cht</w:t>
      </w:r>
      <w:proofErr w:type="spellEnd"/>
      <w:r w:rsidRPr="00015C88">
        <w:rPr>
          <w:rFonts w:cs="Arial"/>
          <w:i/>
          <w:iCs/>
        </w:rPr>
        <w:t xml:space="preserve"> </w:t>
      </w:r>
      <w:proofErr w:type="spellStart"/>
      <w:r w:rsidRPr="00015C88">
        <w:rPr>
          <w:rFonts w:cs="Arial"/>
          <w:i/>
          <w:iCs/>
        </w:rPr>
        <w:t>cht</w:t>
      </w:r>
      <w:proofErr w:type="spellEnd"/>
      <w:r w:rsidRPr="00015C88">
        <w:rPr>
          <w:rFonts w:cs="Arial"/>
          <w:i/>
          <w:iCs/>
        </w:rPr>
        <w:t xml:space="preserve"> </w:t>
      </w:r>
      <w:proofErr w:type="spellStart"/>
      <w:r w:rsidRPr="00015C88">
        <w:rPr>
          <w:rFonts w:cs="Arial"/>
          <w:i/>
          <w:iCs/>
        </w:rPr>
        <w:t>cht</w:t>
      </w:r>
      <w:proofErr w:type="spellEnd"/>
      <w:r w:rsidRPr="001C3846">
        <w:rPr>
          <w:rFonts w:cs="Arial"/>
        </w:rPr>
        <w:t xml:space="preserve">, </w:t>
      </w:r>
      <w:r>
        <w:rPr>
          <w:rFonts w:cs="Arial"/>
        </w:rPr>
        <w:t xml:space="preserve">of </w:t>
      </w:r>
      <w:r w:rsidRPr="001C3846">
        <w:rPr>
          <w:rFonts w:cs="Arial"/>
        </w:rPr>
        <w:t>Yi</w:t>
      </w:r>
      <w:r w:rsidRPr="00015C88">
        <w:rPr>
          <w:rFonts w:cs="Arial"/>
        </w:rPr>
        <w:t xml:space="preserve"> </w:t>
      </w:r>
      <w:r w:rsidRPr="001C3846">
        <w:rPr>
          <w:rFonts w:cs="Arial"/>
        </w:rPr>
        <w:t>Gong sweeping the front of their house on 3 Alley</w:t>
      </w:r>
      <w:r>
        <w:rPr>
          <w:rFonts w:cs="Arial"/>
        </w:rPr>
        <w:t xml:space="preserve">, the old man’s </w:t>
      </w:r>
      <w:r w:rsidRPr="001C3846">
        <w:rPr>
          <w:rFonts w:cs="Arial"/>
        </w:rPr>
        <w:t>wheezing, silver smoke rings dissolving skyward, until the morning</w:t>
      </w:r>
      <w:r w:rsidRPr="00015C88">
        <w:rPr>
          <w:rFonts w:cs="Arial"/>
        </w:rPr>
        <w:t xml:space="preserve"> </w:t>
      </w:r>
      <w:r w:rsidRPr="001C3846">
        <w:rPr>
          <w:rFonts w:cs="Arial"/>
        </w:rPr>
        <w:t>Yi Gong didn’t wake up</w:t>
      </w:r>
      <w:r>
        <w:rPr>
          <w:rFonts w:cs="Arial"/>
        </w:rPr>
        <w:t>.</w:t>
      </w:r>
    </w:p>
    <w:p w:rsidR="000A6049" w:rsidRDefault="000A6049" w:rsidP="000A6049">
      <w:pPr>
        <w:ind w:left="851" w:right="966"/>
        <w:jc w:val="both"/>
        <w:rPr>
          <w:rFonts w:cs="Arial"/>
        </w:rPr>
      </w:pPr>
    </w:p>
    <w:p w:rsidR="000A6049" w:rsidRPr="001C3846" w:rsidRDefault="000A6049" w:rsidP="000A6049">
      <w:pPr>
        <w:ind w:left="851" w:right="966"/>
        <w:jc w:val="both"/>
        <w:rPr>
          <w:rFonts w:cs="Arial"/>
        </w:rPr>
      </w:pPr>
      <w:r>
        <w:rPr>
          <w:rFonts w:cs="Arial"/>
        </w:rPr>
        <w:t>A</w:t>
      </w:r>
      <w:r w:rsidRPr="001C3846">
        <w:rPr>
          <w:rFonts w:cs="Arial"/>
        </w:rPr>
        <w:t>nd then</w:t>
      </w:r>
      <w:r>
        <w:rPr>
          <w:rFonts w:cs="Arial"/>
        </w:rPr>
        <w:t>,</w:t>
      </w:r>
      <w:r w:rsidRPr="001C3846">
        <w:rPr>
          <w:rFonts w:cs="Arial"/>
        </w:rPr>
        <w:t xml:space="preserve"> Deming was on a plane next to an</w:t>
      </w:r>
      <w:r w:rsidRPr="00015C88">
        <w:rPr>
          <w:rFonts w:cs="Arial"/>
        </w:rPr>
        <w:t xml:space="preserve"> </w:t>
      </w:r>
      <w:r w:rsidRPr="001C3846">
        <w:rPr>
          <w:rFonts w:cs="Arial"/>
        </w:rPr>
        <w:t>uncle he would never see again,</w:t>
      </w:r>
      <w:r w:rsidRPr="00015C88">
        <w:rPr>
          <w:rFonts w:cs="Arial"/>
        </w:rPr>
        <w:t xml:space="preserve"> </w:t>
      </w:r>
      <w:r w:rsidRPr="001C3846">
        <w:rPr>
          <w:rFonts w:cs="Arial"/>
        </w:rPr>
        <w:t>and a woman was hugging him in a</w:t>
      </w:r>
      <w:r w:rsidRPr="00015C88">
        <w:rPr>
          <w:rFonts w:cs="Arial"/>
        </w:rPr>
        <w:t xml:space="preserve"> </w:t>
      </w:r>
      <w:r w:rsidRPr="001C3846">
        <w:rPr>
          <w:rFonts w:cs="Arial"/>
        </w:rPr>
        <w:t>cold apartment full of bunk beds, her face only familiar because it</w:t>
      </w:r>
      <w:r>
        <w:rPr>
          <w:rFonts w:cs="Arial"/>
        </w:rPr>
        <w:t xml:space="preserve"> </w:t>
      </w:r>
      <w:r w:rsidRPr="001C3846">
        <w:rPr>
          <w:rFonts w:cs="Arial"/>
        </w:rPr>
        <w:t>resembled his.</w:t>
      </w:r>
      <w:r w:rsidRPr="00015C88">
        <w:rPr>
          <w:rFonts w:cs="Arial"/>
        </w:rPr>
        <w:t xml:space="preserve"> </w:t>
      </w:r>
      <w:r w:rsidRPr="001C3846">
        <w:rPr>
          <w:rFonts w:cs="Arial"/>
        </w:rPr>
        <w:t xml:space="preserve">He wanted to go home </w:t>
      </w:r>
      <w:r>
        <w:rPr>
          <w:rFonts w:cs="Arial"/>
        </w:rPr>
        <w:t>but</w:t>
      </w:r>
      <w:r w:rsidRPr="001C3846">
        <w:rPr>
          <w:rFonts w:cs="Arial"/>
        </w:rPr>
        <w:t xml:space="preserve"> she told him the bunk bed</w:t>
      </w:r>
      <w:r w:rsidRPr="00015C88">
        <w:rPr>
          <w:rFonts w:cs="Arial"/>
        </w:rPr>
        <w:t xml:space="preserve"> </w:t>
      </w:r>
      <w:r w:rsidRPr="001C3846">
        <w:rPr>
          <w:rFonts w:cs="Arial"/>
        </w:rPr>
        <w:t>was home. He didn’t want to listen, but she was all he had. That was</w:t>
      </w:r>
      <w:r w:rsidRPr="00015C88">
        <w:rPr>
          <w:rFonts w:cs="Arial"/>
        </w:rPr>
        <w:t xml:space="preserve"> </w:t>
      </w:r>
      <w:r w:rsidRPr="001C3846">
        <w:rPr>
          <w:rFonts w:cs="Arial"/>
        </w:rPr>
        <w:t>two weeks ago. Now he sat in a classroom every day at a school on</w:t>
      </w:r>
      <w:r w:rsidRPr="00015C88">
        <w:rPr>
          <w:rFonts w:cs="Arial"/>
        </w:rPr>
        <w:t xml:space="preserve"> </w:t>
      </w:r>
      <w:r w:rsidRPr="001C3846">
        <w:rPr>
          <w:rFonts w:cs="Arial"/>
        </w:rPr>
        <w:t>Henry Street, not understanding anything his teachers said, while his</w:t>
      </w:r>
      <w:r w:rsidRPr="00015C88">
        <w:rPr>
          <w:rFonts w:cs="Arial"/>
        </w:rPr>
        <w:t xml:space="preserve"> </w:t>
      </w:r>
      <w:r w:rsidRPr="001C3846">
        <w:rPr>
          <w:rFonts w:cs="Arial"/>
        </w:rPr>
        <w:t>mother sewed shirts at a factory</w:t>
      </w:r>
      <w:r>
        <w:rPr>
          <w:rFonts w:cs="Arial"/>
        </w:rPr>
        <w:t>.</w:t>
      </w:r>
    </w:p>
    <w:p w:rsidR="000A6049" w:rsidRDefault="000A6049" w:rsidP="000A6049">
      <w:r>
        <w:br w:type="page"/>
      </w:r>
    </w:p>
    <w:p w:rsidR="000A6049" w:rsidRDefault="000A6049" w:rsidP="000A6049">
      <w:pPr>
        <w:pStyle w:val="QNum"/>
      </w:pPr>
      <w:r>
        <w:lastRenderedPageBreak/>
        <w:t>Question 2</w:t>
      </w:r>
      <w:r>
        <w:tab/>
        <w:t>(10 marks)</w:t>
      </w:r>
    </w:p>
    <w:p w:rsidR="000A6049" w:rsidRDefault="000A6049" w:rsidP="000A6049">
      <w:pPr>
        <w:pBdr>
          <w:bottom w:val="single" w:sz="4" w:space="1" w:color="auto"/>
        </w:pBdr>
        <w:rPr>
          <w:rFonts w:cs="Arial"/>
          <w:bCs/>
        </w:rPr>
      </w:pPr>
      <w:r w:rsidRPr="00056E2E">
        <w:rPr>
          <w:rFonts w:cs="Arial"/>
        </w:rPr>
        <w:t xml:space="preserve">Explain how persuasive techniques communicate opinion </w:t>
      </w:r>
      <w:r>
        <w:rPr>
          <w:rFonts w:cs="Arial"/>
        </w:rPr>
        <w:t>to</w:t>
      </w:r>
      <w:r w:rsidRPr="00056E2E">
        <w:rPr>
          <w:rFonts w:cs="Arial"/>
        </w:rPr>
        <w:t xml:space="preserve"> target </w:t>
      </w:r>
      <w:r>
        <w:rPr>
          <w:rFonts w:cs="Arial"/>
        </w:rPr>
        <w:t xml:space="preserve">an </w:t>
      </w:r>
      <w:r w:rsidRPr="00056E2E">
        <w:rPr>
          <w:rFonts w:cs="Arial"/>
        </w:rPr>
        <w:t xml:space="preserve">audience in </w:t>
      </w:r>
      <w:r w:rsidRPr="00056E2E">
        <w:rPr>
          <w:rFonts w:cs="Arial"/>
          <w:b/>
          <w:bCs/>
        </w:rPr>
        <w:t>Text 2</w:t>
      </w:r>
      <w:r w:rsidRPr="00056E2E">
        <w:rPr>
          <w:rFonts w:cs="Arial"/>
        </w:rPr>
        <w:t>.</w:t>
      </w:r>
    </w:p>
    <w:p w:rsidR="000A6049" w:rsidRDefault="000A6049" w:rsidP="000A6049">
      <w:pPr>
        <w:pBdr>
          <w:bottom w:val="single" w:sz="4" w:space="1" w:color="auto"/>
        </w:pBdr>
      </w:pPr>
    </w:p>
    <w:p w:rsidR="000A6049" w:rsidRPr="00B323F8" w:rsidRDefault="000A6049" w:rsidP="000A6049">
      <w:pPr>
        <w:rPr>
          <w:b/>
        </w:rPr>
      </w:pPr>
      <w:r w:rsidRPr="00B323F8">
        <w:rPr>
          <w:b/>
        </w:rPr>
        <w:t>Text 2</w:t>
      </w:r>
    </w:p>
    <w:p w:rsidR="000A6049" w:rsidRPr="00A760CE" w:rsidRDefault="000A6049" w:rsidP="000A6049">
      <w:pPr>
        <w:rPr>
          <w:rFonts w:cs="Arial"/>
          <w:i/>
          <w:iCs/>
        </w:rPr>
      </w:pPr>
      <w:r w:rsidRPr="00A760CE">
        <w:rPr>
          <w:rFonts w:cs="Arial"/>
          <w:i/>
          <w:iCs/>
        </w:rPr>
        <w:t>An extract from the article</w:t>
      </w:r>
      <w:r>
        <w:rPr>
          <w:rFonts w:cs="Arial"/>
        </w:rPr>
        <w:t xml:space="preserve"> </w:t>
      </w:r>
      <w:r w:rsidRPr="00DE1209">
        <w:rPr>
          <w:rFonts w:cs="Arial"/>
        </w:rPr>
        <w:t>‘Should less</w:t>
      </w:r>
      <w:r>
        <w:rPr>
          <w:rFonts w:cs="Arial"/>
        </w:rPr>
        <w:t>-</w:t>
      </w:r>
      <w:r w:rsidRPr="00DE1209">
        <w:rPr>
          <w:rFonts w:cs="Arial"/>
        </w:rPr>
        <w:t xml:space="preserve">wealthy nations donate to our bushfire’s recovery?’ </w:t>
      </w:r>
      <w:r w:rsidRPr="00A760CE">
        <w:rPr>
          <w:rFonts w:cs="Arial"/>
          <w:i/>
          <w:iCs/>
        </w:rPr>
        <w:t>by Professor Andrew MacLeod, The New Daily, 2020.</w:t>
      </w:r>
    </w:p>
    <w:p w:rsidR="000A6049" w:rsidRPr="00DE1209" w:rsidRDefault="000A6049" w:rsidP="000A6049">
      <w:pPr>
        <w:rPr>
          <w:rFonts w:cs="Arial"/>
        </w:rPr>
      </w:pPr>
    </w:p>
    <w:p w:rsidR="000A6049" w:rsidRDefault="000A6049" w:rsidP="000A6049">
      <w:pPr>
        <w:ind w:left="851" w:right="966"/>
        <w:jc w:val="both"/>
        <w:rPr>
          <w:rFonts w:cs="Arial"/>
        </w:rPr>
      </w:pPr>
      <w:r w:rsidRPr="00DE1209">
        <w:rPr>
          <w:rFonts w:cs="Arial"/>
        </w:rPr>
        <w:t xml:space="preserve">I understand the tragedy. Australia is facing one of the fronts of climate change and we are </w:t>
      </w:r>
      <w:r>
        <w:rPr>
          <w:rFonts w:cs="Arial"/>
        </w:rPr>
        <w:t xml:space="preserve">facing </w:t>
      </w:r>
      <w:r w:rsidRPr="00DE1209">
        <w:rPr>
          <w:rFonts w:cs="Arial"/>
        </w:rPr>
        <w:t>a terrible fire season. But to see us appealing for funds from Cambodia? Back when I worked in humanitarian assistance for the United Nations, we had a saying: “Do</w:t>
      </w:r>
      <w:r>
        <w:rPr>
          <w:rFonts w:cs="Arial"/>
        </w:rPr>
        <w:t>n’</w:t>
      </w:r>
      <w:r w:rsidRPr="00DE1209">
        <w:rPr>
          <w:rFonts w:cs="Arial"/>
        </w:rPr>
        <w:t xml:space="preserve">t give aid </w:t>
      </w:r>
      <w:r>
        <w:rPr>
          <w:rFonts w:cs="Arial"/>
        </w:rPr>
        <w:t>to the</w:t>
      </w:r>
      <w:r w:rsidRPr="00DE1209">
        <w:rPr>
          <w:rFonts w:cs="Arial"/>
        </w:rPr>
        <w:t xml:space="preserve"> loudest voice. Listen to the people who cannot speak.</w:t>
      </w:r>
      <w:r>
        <w:rPr>
          <w:rFonts w:cs="Arial"/>
        </w:rPr>
        <w:t>”</w:t>
      </w:r>
      <w:r w:rsidRPr="00DE1209">
        <w:rPr>
          <w:rFonts w:cs="Arial"/>
        </w:rPr>
        <w:t xml:space="preserve"> While Australians are communicating our plight to the rest of the world, the same cannot be said for those suffering fire in Congo, humanitarian catastrophes in Yemen, natural disasters in Philippines, Puerto Rico and the ongoing refugee crisis affecting at least 65 million people around the world.</w:t>
      </w:r>
    </w:p>
    <w:p w:rsidR="000A6049" w:rsidRDefault="000A6049" w:rsidP="000A6049">
      <w:pPr>
        <w:ind w:left="851" w:right="966"/>
        <w:jc w:val="both"/>
        <w:rPr>
          <w:rFonts w:cs="Arial"/>
        </w:rPr>
      </w:pPr>
    </w:p>
    <w:p w:rsidR="000A6049" w:rsidRDefault="000A6049" w:rsidP="000A6049">
      <w:pPr>
        <w:ind w:left="851" w:right="966"/>
        <w:jc w:val="both"/>
        <w:rPr>
          <w:rFonts w:cs="Arial"/>
        </w:rPr>
      </w:pPr>
      <w:r w:rsidRPr="00DE1209">
        <w:rPr>
          <w:rFonts w:cs="Arial"/>
        </w:rPr>
        <w:t>Australians are wealthy, allowing us to reach out to other countries and engage their empathy to help us.</w:t>
      </w:r>
      <w:r>
        <w:rPr>
          <w:rFonts w:cs="Arial"/>
        </w:rPr>
        <w:t xml:space="preserve"> </w:t>
      </w:r>
      <w:r w:rsidRPr="00DE1209">
        <w:rPr>
          <w:rFonts w:cs="Arial"/>
        </w:rPr>
        <w:t xml:space="preserve">Australia is a rich country and, by some measures, the richest in the world. We are a loud voice. But our voice also has responsibility. The bushfires in Australia have mobilised the generosity of Australians and foreigners alike to donate to our emergency and its aftermath. People are rightly concerned and impacted about the millions of hectares being burnt, the carbon being emitted into the atmosphere, the tragic sight of burned koalas and fleeing kangaroos. Livelihoods, houses and lifestyles are being harmed or destroyed too. But I believe Australia has the resources and Australia can and should pay for itself. There are millions of victims of natural disasters and climate in other countries whose voices are not heard. These other millions may not be able to afford the publicity and may not be able to garner the sympathy and empathy of other rich western countries. They may not be able to post on social media photos of fires, floods, or animals suffering horrible deaths because they may not </w:t>
      </w:r>
      <w:r>
        <w:rPr>
          <w:rFonts w:cs="Arial"/>
        </w:rPr>
        <w:t xml:space="preserve">have </w:t>
      </w:r>
      <w:r w:rsidRPr="00DE1209">
        <w:rPr>
          <w:rFonts w:cs="Arial"/>
        </w:rPr>
        <w:t>access</w:t>
      </w:r>
      <w:r>
        <w:rPr>
          <w:rFonts w:cs="Arial"/>
        </w:rPr>
        <w:t xml:space="preserve"> to</w:t>
      </w:r>
      <w:r w:rsidRPr="00DE1209">
        <w:rPr>
          <w:rFonts w:cs="Arial"/>
        </w:rPr>
        <w:t xml:space="preserve"> social media.</w:t>
      </w:r>
    </w:p>
    <w:p w:rsidR="000A6049" w:rsidRDefault="000A6049" w:rsidP="000A6049">
      <w:pPr>
        <w:ind w:left="851" w:right="966"/>
        <w:jc w:val="both"/>
        <w:rPr>
          <w:rFonts w:cs="Arial"/>
        </w:rPr>
      </w:pPr>
    </w:p>
    <w:p w:rsidR="000A6049" w:rsidRDefault="000A6049" w:rsidP="000A6049">
      <w:pPr>
        <w:ind w:left="851" w:right="966"/>
        <w:jc w:val="both"/>
        <w:rPr>
          <w:rFonts w:cs="Arial"/>
        </w:rPr>
      </w:pPr>
      <w:r w:rsidRPr="00DE1209">
        <w:rPr>
          <w:rFonts w:cs="Arial"/>
        </w:rPr>
        <w:t>I am not saying we should avoid partnerships with foreign fire services to share equipment in the off season. These are sensible partnerships. I am also not saying that individuals should be left to look after themselves. Australians are generous people and should donate to Australia. Our communities can and should come together. Those inside Australia should keep donating and helping our own people. But for those outside Australia I say: “Please donate to disasters where victims cannot afford smartphones, internet or perhaps even enough food</w:t>
      </w:r>
      <w:r>
        <w:rPr>
          <w:rFonts w:cs="Arial"/>
        </w:rPr>
        <w:t xml:space="preserve">.” </w:t>
      </w:r>
      <w:r w:rsidRPr="00DE1209">
        <w:rPr>
          <w:rFonts w:cs="Arial"/>
        </w:rPr>
        <w:t>We should not be using our tragedy to divert funds or take funds from those massively less well off than us – like those in Cambodia. Australia is a rich country. We can and should pay for ourselves.</w:t>
      </w:r>
    </w:p>
    <w:p w:rsidR="000A6049" w:rsidRDefault="000A6049" w:rsidP="000A6049">
      <w:pPr>
        <w:rPr>
          <w:b/>
        </w:rPr>
      </w:pPr>
      <w:r>
        <w:br w:type="page"/>
      </w:r>
    </w:p>
    <w:p w:rsidR="000A6049" w:rsidRDefault="000A6049" w:rsidP="000A6049">
      <w:pPr>
        <w:pStyle w:val="QNum"/>
      </w:pPr>
      <w:r>
        <w:lastRenderedPageBreak/>
        <w:t>Question 3</w:t>
      </w:r>
      <w:r>
        <w:tab/>
        <w:t>(10 marks)</w:t>
      </w:r>
    </w:p>
    <w:p w:rsidR="000A6049" w:rsidRDefault="000A6049" w:rsidP="000A6049">
      <w:pPr>
        <w:pBdr>
          <w:bottom w:val="single" w:sz="4" w:space="1" w:color="auto"/>
        </w:pBdr>
        <w:rPr>
          <w:rFonts w:cs="Arial"/>
          <w:bCs/>
        </w:rPr>
      </w:pPr>
      <w:bookmarkStart w:id="5" w:name="_Hlk35269962"/>
      <w:r>
        <w:rPr>
          <w:rFonts w:eastAsia="Calibri" w:cs="Times New Roman"/>
          <w:lang w:val="en-US"/>
        </w:rPr>
        <w:t xml:space="preserve">Show </w:t>
      </w:r>
      <w:r w:rsidRPr="0017368F">
        <w:rPr>
          <w:rFonts w:eastAsia="Calibri" w:cs="Times New Roman"/>
          <w:lang w:val="en-US"/>
        </w:rPr>
        <w:t xml:space="preserve">how </w:t>
      </w:r>
      <w:r w:rsidRPr="0017368F">
        <w:rPr>
          <w:rFonts w:eastAsia="Calibri" w:cs="Times New Roman"/>
          <w:b/>
          <w:bCs/>
          <w:lang w:val="en-US"/>
        </w:rPr>
        <w:t>Text 3</w:t>
      </w:r>
      <w:r>
        <w:rPr>
          <w:rFonts w:eastAsia="Calibri" w:cs="Times New Roman"/>
          <w:b/>
          <w:bCs/>
          <w:lang w:val="en-US"/>
        </w:rPr>
        <w:t xml:space="preserve"> </w:t>
      </w:r>
      <w:r>
        <w:rPr>
          <w:rFonts w:eastAsia="Calibri" w:cs="Times New Roman"/>
          <w:lang w:val="en-US"/>
        </w:rPr>
        <w:t>represents</w:t>
      </w:r>
      <w:r w:rsidRPr="00D3658D">
        <w:rPr>
          <w:rFonts w:eastAsia="Calibri" w:cs="Times New Roman"/>
          <w:lang w:val="en-US"/>
        </w:rPr>
        <w:t xml:space="preserve"> similar </w:t>
      </w:r>
      <w:r>
        <w:rPr>
          <w:rFonts w:eastAsia="Calibri" w:cs="Times New Roman"/>
          <w:lang w:val="en-US"/>
        </w:rPr>
        <w:t>ideas</w:t>
      </w:r>
      <w:r w:rsidRPr="0017368F">
        <w:rPr>
          <w:rFonts w:eastAsia="Calibri" w:cs="Times New Roman"/>
          <w:lang w:val="en-US"/>
        </w:rPr>
        <w:t xml:space="preserve"> </w:t>
      </w:r>
      <w:r>
        <w:rPr>
          <w:rFonts w:eastAsia="Calibri" w:cs="Times New Roman"/>
          <w:lang w:val="en-US"/>
        </w:rPr>
        <w:t xml:space="preserve">and </w:t>
      </w:r>
      <w:r w:rsidRPr="00D3658D">
        <w:rPr>
          <w:rFonts w:eastAsia="Calibri" w:cs="Times New Roman"/>
          <w:lang w:val="en-US"/>
        </w:rPr>
        <w:t>values</w:t>
      </w:r>
      <w:r>
        <w:rPr>
          <w:rFonts w:eastAsia="Calibri" w:cs="Times New Roman"/>
          <w:lang w:val="en-US"/>
        </w:rPr>
        <w:t xml:space="preserve"> to</w:t>
      </w:r>
      <w:r w:rsidRPr="0017368F">
        <w:rPr>
          <w:rFonts w:eastAsia="Calibri" w:cs="Times New Roman"/>
          <w:lang w:val="en-US"/>
        </w:rPr>
        <w:t xml:space="preserve"> </w:t>
      </w:r>
      <w:r w:rsidRPr="0017368F">
        <w:rPr>
          <w:rFonts w:eastAsia="Calibri" w:cs="Times New Roman"/>
          <w:b/>
          <w:bCs/>
          <w:lang w:val="en-US"/>
        </w:rPr>
        <w:t>Text 2</w:t>
      </w:r>
      <w:r w:rsidRPr="0017368F">
        <w:rPr>
          <w:rFonts w:eastAsia="Calibri" w:cs="Times New Roman"/>
          <w:lang w:val="en-US"/>
        </w:rPr>
        <w:t xml:space="preserve"> and evaluate differences.</w:t>
      </w:r>
      <w:bookmarkEnd w:id="5"/>
    </w:p>
    <w:p w:rsidR="000A6049" w:rsidRDefault="000A6049" w:rsidP="000A6049">
      <w:pPr>
        <w:pBdr>
          <w:bottom w:val="single" w:sz="4" w:space="1" w:color="auto"/>
        </w:pBdr>
      </w:pPr>
    </w:p>
    <w:p w:rsidR="000A6049" w:rsidRDefault="000A6049" w:rsidP="000A6049">
      <w:pPr>
        <w:rPr>
          <w:b/>
        </w:rPr>
      </w:pPr>
      <w:r w:rsidRPr="009B2EB4">
        <w:rPr>
          <w:b/>
        </w:rPr>
        <w:t>Text 3</w:t>
      </w:r>
    </w:p>
    <w:p w:rsidR="000A6049" w:rsidRPr="004D1526" w:rsidRDefault="000A6049" w:rsidP="000A6049">
      <w:pPr>
        <w:jc w:val="both"/>
        <w:rPr>
          <w:rFonts w:cs="Arial"/>
          <w:bCs/>
          <w:i/>
          <w:iCs/>
        </w:rPr>
      </w:pPr>
      <w:bookmarkStart w:id="6" w:name="_Hlk35269974"/>
      <w:bookmarkStart w:id="7" w:name="_Hlk508022309"/>
      <w:r w:rsidRPr="004D1526">
        <w:rPr>
          <w:rFonts w:cs="Arial"/>
          <w:i/>
          <w:iCs/>
        </w:rPr>
        <w:t xml:space="preserve">A </w:t>
      </w:r>
      <w:r>
        <w:rPr>
          <w:rFonts w:cs="Arial"/>
          <w:i/>
          <w:iCs/>
        </w:rPr>
        <w:t>copy</w:t>
      </w:r>
      <w:r w:rsidRPr="004D1526">
        <w:rPr>
          <w:rFonts w:cs="Arial"/>
          <w:i/>
          <w:iCs/>
        </w:rPr>
        <w:t xml:space="preserve"> of </w:t>
      </w:r>
      <w:r>
        <w:rPr>
          <w:rFonts w:cs="Arial"/>
          <w:i/>
          <w:iCs/>
        </w:rPr>
        <w:t xml:space="preserve">the </w:t>
      </w:r>
      <w:r w:rsidRPr="004D1526">
        <w:rPr>
          <w:rFonts w:cs="Arial"/>
          <w:i/>
          <w:iCs/>
        </w:rPr>
        <w:t xml:space="preserve">Australian </w:t>
      </w:r>
      <w:r w:rsidRPr="004D1526">
        <w:rPr>
          <w:rFonts w:cs="Arial"/>
        </w:rPr>
        <w:t>Who</w:t>
      </w:r>
      <w:r w:rsidRPr="004D1526">
        <w:rPr>
          <w:rFonts w:cs="Arial"/>
          <w:i/>
          <w:iCs/>
        </w:rPr>
        <w:t xml:space="preserve"> magazine cover published in 2020.</w:t>
      </w:r>
      <w:bookmarkEnd w:id="6"/>
    </w:p>
    <w:bookmarkEnd w:id="7"/>
    <w:p w:rsidR="000A6049" w:rsidRDefault="000A6049" w:rsidP="000A6049">
      <w:pPr>
        <w:jc w:val="center"/>
      </w:pPr>
      <w:r>
        <w:rPr>
          <w:noProof/>
          <w:lang w:eastAsia="en-AU"/>
        </w:rPr>
        <w:drawing>
          <wp:inline distT="0" distB="0" distL="0" distR="0" wp14:anchorId="149C7ED5" wp14:editId="52BA6E25">
            <wp:extent cx="5766102" cy="7425763"/>
            <wp:effectExtent l="0" t="0" r="6350" b="381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text3.jpg"/>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66102" cy="7425763"/>
                    </a:xfrm>
                    <a:prstGeom prst="rect">
                      <a:avLst/>
                    </a:prstGeom>
                  </pic:spPr>
                </pic:pic>
              </a:graphicData>
            </a:graphic>
          </wp:inline>
        </w:drawing>
      </w:r>
    </w:p>
    <w:p w:rsidR="008869A5" w:rsidRPr="000A6049" w:rsidRDefault="000A6049" w:rsidP="000A6049">
      <w:pPr>
        <w:jc w:val="center"/>
        <w:rPr>
          <w:rFonts w:cs="Arial"/>
          <w:b/>
          <w:bCs/>
        </w:rPr>
      </w:pPr>
      <w:r w:rsidRPr="00BC3E61">
        <w:rPr>
          <w:b/>
        </w:rPr>
        <w:t>End of Section One</w:t>
      </w:r>
    </w:p>
    <w:sectPr w:rsidR="008869A5" w:rsidRPr="000A6049" w:rsidSect="009C24CD">
      <w:headerReference w:type="even" r:id="rId8"/>
      <w:headerReference w:type="default" r:id="rId9"/>
      <w:footerReference w:type="even" r:id="rId10"/>
      <w:footerReference w:type="default" r:id="rId11"/>
      <w:pgSz w:w="11907" w:h="16839" w:code="9"/>
      <w:pgMar w:top="567"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Mincho">
    <w:altName w:val="Yu Gothic UI"/>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ource Sans Pro">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Goudy Old Style">
    <w:panose1 w:val="02020502050305020303"/>
    <w:charset w:val="00"/>
    <w:family w:val="roman"/>
    <w:pitch w:val="variable"/>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95E72" w:rsidRPr="00F100A4" w:rsidRDefault="007716B5" w:rsidP="00F100A4">
    <w:pPr>
      <w:pStyle w:val="Footer"/>
      <w:tabs>
        <w:tab w:val="clear" w:pos="4320"/>
        <w:tab w:val="center" w:pos="4678"/>
      </w:tabs>
      <w:jc w:val="center"/>
      <w:rPr>
        <w:b/>
      </w:rPr>
    </w:pPr>
    <w:r>
      <w:rPr>
        <w:b/>
      </w:rPr>
      <w:t>See next page</w:t>
    </w: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95E72" w:rsidRPr="00F100A4" w:rsidRDefault="007716B5" w:rsidP="00F100A4">
    <w:pPr>
      <w:pStyle w:val="Footer"/>
      <w:tabs>
        <w:tab w:val="clear" w:pos="4320"/>
        <w:tab w:val="center" w:pos="4678"/>
      </w:tabs>
      <w:jc w:val="center"/>
      <w:rPr>
        <w:b/>
      </w:rPr>
    </w:pPr>
    <w:r>
      <w:rPr>
        <w:b/>
      </w:rPr>
      <w:t>See next page</w:t>
    </w:r>
  </w:p>
</w:ftr>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95E72" w:rsidRPr="00585323" w:rsidRDefault="007716B5" w:rsidP="00585323">
    <w:pPr>
      <w:pStyle w:val="Header"/>
      <w:tabs>
        <w:tab w:val="clear" w:pos="4153"/>
        <w:tab w:val="clear" w:pos="8306"/>
        <w:tab w:val="center" w:pos="4770"/>
        <w:tab w:val="right" w:pos="9360"/>
      </w:tabs>
      <w:rPr>
        <w:rFonts w:cs="Arial"/>
        <w:b/>
        <w:szCs w:val="22"/>
      </w:rPr>
    </w:pPr>
    <w:r>
      <w:rPr>
        <w:rFonts w:cs="Arial"/>
        <w:b/>
        <w:noProof/>
        <w:szCs w:val="22"/>
        <w:lang w:eastAsia="en-AU"/>
      </w:rPr>
      <mc:AlternateContent>
        <mc:Choice Requires="wps">
          <w:drawing>
            <wp:anchor distT="0" distB="0" distL="114300" distR="114300" simplePos="0" relativeHeight="251660288" behindDoc="0" locked="0" layoutInCell="1" allowOverlap="1" wp14:anchorId="50DD9731" wp14:editId="5FFE1D46">
              <wp:simplePos x="0" y="0"/>
              <wp:positionH relativeFrom="column">
                <wp:posOffset>5547360</wp:posOffset>
              </wp:positionH>
              <wp:positionV relativeFrom="paragraph">
                <wp:posOffset>9730105</wp:posOffset>
              </wp:positionV>
              <wp:extent cx="889000" cy="190500"/>
              <wp:effectExtent l="0" t="0" r="0" b="0"/>
              <wp:wrapNone/>
              <wp:docPr id="6" name="Text Box 6"/>
              <wp:cNvGraphicFramePr/>
              <a:graphic xmlns:a="http://schemas.openxmlformats.org/drawingml/2006/main">
                <a:graphicData uri="http://schemas.microsoft.com/office/word/2010/wordprocessingShape">
                  <wps:wsp>
                    <wps:cNvSpPr txBox="1"/>
                    <wps:spPr>
                      <a:xfrm>
                        <a:off x="0" y="0"/>
                        <a:ext cx="889000" cy="19050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rsidR="00495E72" w:rsidRPr="00FB0395" w:rsidRDefault="007716B5">
                          <w:pPr>
                            <w:rPr>
                              <w:rFonts w:cs="Arial"/>
                              <w:color w:val="666666"/>
                              <w:sz w:val="12"/>
                            </w:rPr>
                          </w:pPr>
                          <w:r w:rsidRPr="00FB0395">
                            <w:rPr>
                              <w:rFonts w:cs="Arial"/>
                              <w:color w:val="666666"/>
                              <w:sz w:val="12"/>
                            </w:rPr>
                            <w:t>SN131-752-1</w:t>
                          </w:r>
                        </w:p>
                      </w:txbxContent>
                    </wps:txbx>
                    <wps:bodyPr rot="0" spcFirstLastPara="0" vertOverflow="overflow" horzOverflow="overflow" vert="horz" wrap="none" lIns="0" tIns="0" rIns="0" bIns="45720" numCol="1" spcCol="0" rtlCol="0" fromWordArt="0" anchor="t" anchorCtr="0" forceAA="0" compatLnSpc="1">
                      <a:prstTxWarp prst="textNoShape">
                        <a:avLst/>
                      </a:prstTxWarp>
                      <a:spAutoFit/>
                    </wps:bodyPr>
                  </wps:wsp>
                </a:graphicData>
              </a:graphic>
            </wp:anchor>
          </w:drawing>
        </mc:Choice>
        <mc:Fallback>
          <w:pict>
            <v:shapetype w14:anchorId="50DD9731" id="_x0000_t202" coordsize="21600,21600" o:spt="202" path="m,l,21600r21600,l21600,xe">
              <v:stroke joinstyle="miter"/>
              <v:path gradientshapeok="t" o:connecttype="rect"/>
            </v:shapetype>
            <v:shape id="Text Box 6" o:spid="_x0000_s1026" type="#_x0000_t202" style="position:absolute;margin-left:436.8pt;margin-top:766.15pt;width:70pt;height:15pt;z-index:251660288;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" filled="f" stroked="f" strokeweight=".5pt">
              <v:textbox style="mso-fit-shape-to-text:t" inset="0,0,0">
                <w:txbxContent>
                  <w:p w:rsidR="00495E72" w:rsidRPr="00FB0395" w:rsidRDefault="007716B5">
                    <w:pPr>
                      <w:rPr>
                        <w:rFonts w:cs="Arial"/>
                        <w:color w:val="666666"/>
                        <w:sz w:val="12"/>
                      </w:rPr>
                    </w:pPr>
                    <w:r w:rsidRPr="00FB0395">
                      <w:rPr>
                        <w:rFonts w:cs="Arial"/>
                        <w:color w:val="666666"/>
                        <w:sz w:val="12"/>
                      </w:rPr>
                      <w:t>SN131-752-1</w:t>
                    </w:r>
                  </w:p>
                </w:txbxContent>
              </v:textbox>
            </v:shape>
          </w:pict>
        </mc:Fallback>
      </mc:AlternateContent>
    </w:r>
    <w:r>
      <w:rPr>
        <w:rFonts w:cs="Arial"/>
        <w:b/>
        <w:szCs w:val="22"/>
      </w:rPr>
      <w:t>ATAR ENGLISH UNIT 1</w:t>
    </w:r>
    <w:r w:rsidRPr="001E272C">
      <w:rPr>
        <w:rFonts w:cs="Arial"/>
        <w:b/>
        <w:szCs w:val="22"/>
      </w:rPr>
      <w:tab/>
    </w:r>
    <w:r w:rsidRPr="001E272C">
      <w:rPr>
        <w:rFonts w:cs="Arial"/>
        <w:b/>
        <w:szCs w:val="22"/>
      </w:rPr>
      <w:fldChar w:fldCharType="begin"/>
    </w:r>
    <w:r w:rsidRPr="001E272C">
      <w:rPr>
        <w:rFonts w:cs="Arial"/>
        <w:b/>
        <w:szCs w:val="22"/>
      </w:rPr>
      <w:instrText xml:space="preserve"> PAGE </w:instrText>
    </w:r>
    <w:r w:rsidRPr="001E272C">
      <w:rPr>
        <w:rFonts w:cs="Arial"/>
        <w:b/>
        <w:szCs w:val="22"/>
      </w:rPr>
      <w:fldChar w:fldCharType="separate"/>
    </w:r>
    <w:r>
      <w:rPr>
        <w:rFonts w:cs="Arial"/>
        <w:b/>
        <w:noProof/>
        <w:szCs w:val="22"/>
      </w:rPr>
      <w:t>6</w:t>
    </w:r>
    <w:r w:rsidRPr="001E272C">
      <w:rPr>
        <w:rFonts w:cs="Arial"/>
        <w:b/>
        <w:szCs w:val="22"/>
      </w:rPr>
      <w:fldChar w:fldCharType="end"/>
    </w:r>
    <w:r w:rsidRPr="001E272C">
      <w:rPr>
        <w:rFonts w:cs="Arial"/>
        <w:b/>
        <w:szCs w:val="22"/>
      </w:rPr>
      <w:tab/>
    </w:r>
    <w:r>
      <w:rPr>
        <w:rFonts w:cs="Arial"/>
        <w:b/>
        <w:szCs w:val="22"/>
      </w:rPr>
      <w:t>SEMESTER ONE EXAMINATION 2020</w:t>
    </w: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95E72" w:rsidRPr="00585323" w:rsidRDefault="007716B5" w:rsidP="00585323">
    <w:pPr>
      <w:pStyle w:val="Header"/>
      <w:tabs>
        <w:tab w:val="clear" w:pos="4153"/>
        <w:tab w:val="clear" w:pos="8306"/>
        <w:tab w:val="center" w:pos="4680"/>
        <w:tab w:val="right" w:pos="9360"/>
      </w:tabs>
      <w:rPr>
        <w:rFonts w:cs="Arial"/>
        <w:b/>
        <w:szCs w:val="22"/>
        <w:lang w:val="en-US"/>
      </w:rPr>
    </w:pPr>
    <w:r>
      <w:rPr>
        <w:rFonts w:cs="Arial"/>
        <w:b/>
        <w:noProof/>
        <w:szCs w:val="22"/>
        <w:lang w:eastAsia="en-AU"/>
      </w:rPr>
      <mc:AlternateContent>
        <mc:Choice Requires="wps">
          <w:drawing>
            <wp:anchor distT="0" distB="0" distL="114300" distR="114300" simplePos="0" relativeHeight="251659264" behindDoc="0" locked="0" layoutInCell="1" allowOverlap="1" wp14:anchorId="32B5E48A" wp14:editId="070D615F">
              <wp:simplePos x="0" y="0"/>
              <wp:positionH relativeFrom="column">
                <wp:posOffset>-2540</wp:posOffset>
              </wp:positionH>
              <wp:positionV relativeFrom="paragraph">
                <wp:posOffset>9730105</wp:posOffset>
              </wp:positionV>
              <wp:extent cx="889000" cy="190500"/>
              <wp:effectExtent l="0" t="0" r="0" b="0"/>
              <wp:wrapNone/>
              <wp:docPr id="1" name="Text Box 1"/>
              <wp:cNvGraphicFramePr/>
              <a:graphic xmlns:a="http://schemas.openxmlformats.org/drawingml/2006/main">
                <a:graphicData uri="http://schemas.microsoft.com/office/word/2010/wordprocessingShape">
                  <wps:wsp>
                    <wps:cNvSpPr txBox="1"/>
                    <wps:spPr>
                      <a:xfrm>
                        <a:off x="0" y="0"/>
                        <a:ext cx="889000" cy="19050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rsidR="00495E72" w:rsidRPr="00FB0395" w:rsidRDefault="007716B5">
                          <w:pPr>
                            <w:rPr>
                              <w:rFonts w:cs="Arial"/>
                              <w:color w:val="666666"/>
                              <w:sz w:val="12"/>
                            </w:rPr>
                          </w:pPr>
                          <w:r w:rsidRPr="00FB0395">
                            <w:rPr>
                              <w:rFonts w:cs="Arial"/>
                              <w:color w:val="666666"/>
                              <w:sz w:val="12"/>
                            </w:rPr>
                            <w:t>SN131-752-1</w:t>
                          </w:r>
                        </w:p>
                      </w:txbxContent>
                    </wps:txbx>
                    <wps:bodyPr rot="0" spcFirstLastPara="0" vertOverflow="overflow" horzOverflow="overflow" vert="horz" wrap="none" lIns="0" tIns="0" rIns="0" bIns="45720" numCol="1" spcCol="0" rtlCol="0" fromWordArt="0" anchor="t" anchorCtr="0" forceAA="0" compatLnSpc="1">
                      <a:prstTxWarp prst="textNoShape">
                        <a:avLst/>
                      </a:prstTxWarp>
                      <a:spAutoFit/>
                    </wps:bodyPr>
                  </wps:wsp>
                </a:graphicData>
              </a:graphic>
            </wp:anchor>
          </w:drawing>
        </mc:Choice>
        <mc:Fallback>
          <w:pict>
            <v:shapetype w14:anchorId="32B5E48A" id="_x0000_t202" coordsize="21600,21600" o:spt="202" path="m,l,21600r21600,l21600,xe">
              <v:stroke joinstyle="miter"/>
              <v:path gradientshapeok="t" o:connecttype="rect"/>
            </v:shapetype>
            <v:shape id="Text Box 1" o:spid="_x0000_s1027" type="#_x0000_t202" style="position:absolute;margin-left:-.2pt;margin-top:766.15pt;width:70pt;height:15pt;z-index:251659264;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" filled="f" stroked="f" strokeweight=".5pt">
              <v:textbox style="mso-fit-shape-to-text:t" inset="0,0,0">
                <w:txbxContent>
                  <w:p w:rsidR="00495E72" w:rsidRPr="00FB0395" w:rsidRDefault="007716B5">
                    <w:pPr>
                      <w:rPr>
                        <w:rFonts w:cs="Arial"/>
                        <w:color w:val="666666"/>
                        <w:sz w:val="12"/>
                      </w:rPr>
                    </w:pPr>
                    <w:r w:rsidRPr="00FB0395">
                      <w:rPr>
                        <w:rFonts w:cs="Arial"/>
                        <w:color w:val="666666"/>
                        <w:sz w:val="12"/>
                      </w:rPr>
                      <w:t>SN131-752-1</w:t>
                    </w:r>
                  </w:p>
                </w:txbxContent>
              </v:textbox>
            </v:shape>
          </w:pict>
        </mc:Fallback>
      </mc:AlternateContent>
    </w:r>
    <w:r>
      <w:rPr>
        <w:rFonts w:cs="Arial"/>
        <w:b/>
        <w:szCs w:val="22"/>
      </w:rPr>
      <w:t>SEMESTER ONE EXAMINATION 2020</w:t>
    </w:r>
    <w:r w:rsidRPr="00DB24B6">
      <w:rPr>
        <w:rFonts w:cs="Arial"/>
        <w:b/>
        <w:szCs w:val="22"/>
        <w:lang w:val="en-US"/>
      </w:rPr>
      <w:tab/>
    </w:r>
    <w:r w:rsidRPr="00DB24B6">
      <w:rPr>
        <w:rFonts w:cs="Arial"/>
        <w:b/>
        <w:szCs w:val="22"/>
      </w:rPr>
      <w:fldChar w:fldCharType="begin"/>
    </w:r>
    <w:r w:rsidRPr="00DB24B6">
      <w:rPr>
        <w:rFonts w:cs="Arial"/>
        <w:b/>
        <w:szCs w:val="22"/>
      </w:rPr>
      <w:instrText xml:space="preserve"> PAGE </w:instrText>
    </w:r>
    <w:r w:rsidRPr="00DB24B6">
      <w:rPr>
        <w:rFonts w:cs="Arial"/>
        <w:b/>
        <w:szCs w:val="22"/>
      </w:rPr>
      <w:fldChar w:fldCharType="separate"/>
    </w:r>
    <w:r>
      <w:rPr>
        <w:rFonts w:cs="Arial"/>
        <w:b/>
        <w:noProof/>
        <w:szCs w:val="22"/>
      </w:rPr>
      <w:t>4</w:t>
    </w:r>
    <w:r w:rsidRPr="00DB24B6">
      <w:rPr>
        <w:rFonts w:cs="Arial"/>
        <w:b/>
        <w:szCs w:val="22"/>
      </w:rPr>
      <w:fldChar w:fldCharType="end"/>
    </w:r>
    <w:r>
      <w:rPr>
        <w:rFonts w:cs="Arial"/>
        <w:b/>
        <w:szCs w:val="22"/>
        <w:lang w:val="en-US"/>
      </w:rPr>
      <w:tab/>
      <w:t>ATAR ENGLISH</w:t>
    </w:r>
    <w:r w:rsidRPr="00774815">
      <w:rPr>
        <w:rFonts w:cs="Arial"/>
        <w:b/>
        <w:szCs w:val="22"/>
        <w:lang w:val="en-US"/>
      </w:rPr>
      <w:t xml:space="preserve"> </w:t>
    </w:r>
    <w:r>
      <w:rPr>
        <w:rFonts w:cs="Arial"/>
        <w:b/>
        <w:szCs w:val="22"/>
        <w:lang w:val="en-US"/>
      </w:rPr>
      <w:t>UNIT 1</w: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6ED7562"/>
    <w:multiLevelType w:val="hybridMultilevel"/>
    <w:tmpl w:val="12B4E66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15:restartNumberingAfterBreak="0">
    <w:nsid w:val="26F42B57"/>
    <w:multiLevelType w:val="hybridMultilevel"/>
    <w:tmpl w:val="F446A93A"/>
    <w:lvl w:ilvl="0" w:tplc="9C0039A6">
      <w:start w:val="1"/>
      <w:numFmt w:val="bullet"/>
      <w:lvlText w:val=""/>
      <w:lvlJc w:val="left"/>
      <w:pPr>
        <w:ind w:left="720" w:hanging="360"/>
      </w:pPr>
      <w:rPr>
        <w:rFonts w:ascii="Symbol" w:eastAsiaTheme="minorEastAsia" w:hAnsi="Symbol" w:cstheme="minorBid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 w15:restartNumberingAfterBreak="0">
    <w:nsid w:val="2F602D82"/>
    <w:multiLevelType w:val="hybridMultilevel"/>
    <w:tmpl w:val="D58AB848"/>
    <w:lvl w:ilvl="0" w:tplc="7534C34C">
      <w:start w:val="1"/>
      <w:numFmt w:val="bullet"/>
      <w:lvlText w:val=""/>
      <w:lvlJc w:val="left"/>
      <w:pPr>
        <w:ind w:left="1440" w:hanging="360"/>
      </w:pPr>
      <w:rPr>
        <w:rFonts w:ascii="Symbol" w:eastAsiaTheme="minorEastAsia" w:hAnsi="Symbol" w:cstheme="minorBidi" w:hint="default"/>
      </w:rPr>
    </w:lvl>
    <w:lvl w:ilvl="1" w:tplc="0C090003" w:tentative="1">
      <w:start w:val="1"/>
      <w:numFmt w:val="bullet"/>
      <w:lvlText w:val="o"/>
      <w:lvlJc w:val="left"/>
      <w:pPr>
        <w:ind w:left="2160" w:hanging="360"/>
      </w:pPr>
      <w:rPr>
        <w:rFonts w:ascii="Courier New" w:hAnsi="Courier New" w:cs="Courier New" w:hint="default"/>
      </w:rPr>
    </w:lvl>
    <w:lvl w:ilvl="2" w:tplc="0C090005" w:tentative="1">
      <w:start w:val="1"/>
      <w:numFmt w:val="bullet"/>
      <w:lvlText w:val=""/>
      <w:lvlJc w:val="left"/>
      <w:pPr>
        <w:ind w:left="2880" w:hanging="360"/>
      </w:pPr>
      <w:rPr>
        <w:rFonts w:ascii="Wingdings" w:hAnsi="Wingdings" w:hint="default"/>
      </w:rPr>
    </w:lvl>
    <w:lvl w:ilvl="3" w:tplc="0C090001" w:tentative="1">
      <w:start w:val="1"/>
      <w:numFmt w:val="bullet"/>
      <w:lvlText w:val=""/>
      <w:lvlJc w:val="left"/>
      <w:pPr>
        <w:ind w:left="3600" w:hanging="360"/>
      </w:pPr>
      <w:rPr>
        <w:rFonts w:ascii="Symbol" w:hAnsi="Symbol" w:hint="default"/>
      </w:rPr>
    </w:lvl>
    <w:lvl w:ilvl="4" w:tplc="0C090003" w:tentative="1">
      <w:start w:val="1"/>
      <w:numFmt w:val="bullet"/>
      <w:lvlText w:val="o"/>
      <w:lvlJc w:val="left"/>
      <w:pPr>
        <w:ind w:left="4320" w:hanging="360"/>
      </w:pPr>
      <w:rPr>
        <w:rFonts w:ascii="Courier New" w:hAnsi="Courier New" w:cs="Courier New" w:hint="default"/>
      </w:rPr>
    </w:lvl>
    <w:lvl w:ilvl="5" w:tplc="0C090005" w:tentative="1">
      <w:start w:val="1"/>
      <w:numFmt w:val="bullet"/>
      <w:lvlText w:val=""/>
      <w:lvlJc w:val="left"/>
      <w:pPr>
        <w:ind w:left="5040" w:hanging="360"/>
      </w:pPr>
      <w:rPr>
        <w:rFonts w:ascii="Wingdings" w:hAnsi="Wingdings" w:hint="default"/>
      </w:rPr>
    </w:lvl>
    <w:lvl w:ilvl="6" w:tplc="0C090001" w:tentative="1">
      <w:start w:val="1"/>
      <w:numFmt w:val="bullet"/>
      <w:lvlText w:val=""/>
      <w:lvlJc w:val="left"/>
      <w:pPr>
        <w:ind w:left="5760" w:hanging="360"/>
      </w:pPr>
      <w:rPr>
        <w:rFonts w:ascii="Symbol" w:hAnsi="Symbol" w:hint="default"/>
      </w:rPr>
    </w:lvl>
    <w:lvl w:ilvl="7" w:tplc="0C090003" w:tentative="1">
      <w:start w:val="1"/>
      <w:numFmt w:val="bullet"/>
      <w:lvlText w:val="o"/>
      <w:lvlJc w:val="left"/>
      <w:pPr>
        <w:ind w:left="6480" w:hanging="360"/>
      </w:pPr>
      <w:rPr>
        <w:rFonts w:ascii="Courier New" w:hAnsi="Courier New" w:cs="Courier New" w:hint="default"/>
      </w:rPr>
    </w:lvl>
    <w:lvl w:ilvl="8" w:tplc="0C090005" w:tentative="1">
      <w:start w:val="1"/>
      <w:numFmt w:val="bullet"/>
      <w:lvlText w:val=""/>
      <w:lvlJc w:val="left"/>
      <w:pPr>
        <w:ind w:left="7200" w:hanging="360"/>
      </w:pPr>
      <w:rPr>
        <w:rFonts w:ascii="Wingdings" w:hAnsi="Wingdings" w:hint="default"/>
      </w:rPr>
    </w:lvl>
  </w:abstractNum>
  <w:abstractNum w:abstractNumId="3" w15:restartNumberingAfterBreak="0">
    <w:nsid w:val="40733057"/>
    <w:multiLevelType w:val="hybridMultilevel"/>
    <w:tmpl w:val="422C09FC"/>
    <w:lvl w:ilvl="0" w:tplc="D8A031FE">
      <w:start w:val="1"/>
      <w:numFmt w:val="bullet"/>
      <w:lvlText w:val=""/>
      <w:lvlJc w:val="left"/>
      <w:pPr>
        <w:ind w:left="1080" w:hanging="360"/>
      </w:pPr>
      <w:rPr>
        <w:rFonts w:ascii="Symbol" w:eastAsiaTheme="minorEastAsia" w:hAnsi="Symbol" w:cstheme="minorBidi"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4" w15:restartNumberingAfterBreak="0">
    <w:nsid w:val="432D5474"/>
    <w:multiLevelType w:val="hybridMultilevel"/>
    <w:tmpl w:val="656C557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 w15:restartNumberingAfterBreak="0">
    <w:nsid w:val="451864C9"/>
    <w:multiLevelType w:val="hybridMultilevel"/>
    <w:tmpl w:val="5F76CED2"/>
    <w:lvl w:ilvl="0" w:tplc="7BA62102">
      <w:start w:val="1"/>
      <w:numFmt w:val="bullet"/>
      <w:lvlText w:val=""/>
      <w:lvlJc w:val="left"/>
      <w:pPr>
        <w:ind w:left="454" w:hanging="227"/>
      </w:pPr>
      <w:rPr>
        <w:rFonts w:ascii="Symbol" w:hAnsi="Symbol" w:hint="default"/>
      </w:rPr>
    </w:lvl>
    <w:lvl w:ilvl="1" w:tplc="04090003" w:tentative="1">
      <w:start w:val="1"/>
      <w:numFmt w:val="bullet"/>
      <w:lvlText w:val="o"/>
      <w:lvlJc w:val="left"/>
      <w:pPr>
        <w:ind w:left="1435" w:hanging="360"/>
      </w:pPr>
      <w:rPr>
        <w:rFonts w:ascii="Courier New" w:hAnsi="Courier New" w:cs="Courier New" w:hint="default"/>
      </w:rPr>
    </w:lvl>
    <w:lvl w:ilvl="2" w:tplc="04090005" w:tentative="1">
      <w:start w:val="1"/>
      <w:numFmt w:val="bullet"/>
      <w:lvlText w:val=""/>
      <w:lvlJc w:val="left"/>
      <w:pPr>
        <w:ind w:left="2155" w:hanging="360"/>
      </w:pPr>
      <w:rPr>
        <w:rFonts w:ascii="Wingdings" w:hAnsi="Wingdings" w:hint="default"/>
      </w:rPr>
    </w:lvl>
    <w:lvl w:ilvl="3" w:tplc="04090001" w:tentative="1">
      <w:start w:val="1"/>
      <w:numFmt w:val="bullet"/>
      <w:lvlText w:val=""/>
      <w:lvlJc w:val="left"/>
      <w:pPr>
        <w:ind w:left="2875" w:hanging="360"/>
      </w:pPr>
      <w:rPr>
        <w:rFonts w:ascii="Symbol" w:hAnsi="Symbol" w:hint="default"/>
      </w:rPr>
    </w:lvl>
    <w:lvl w:ilvl="4" w:tplc="04090003" w:tentative="1">
      <w:start w:val="1"/>
      <w:numFmt w:val="bullet"/>
      <w:lvlText w:val="o"/>
      <w:lvlJc w:val="left"/>
      <w:pPr>
        <w:ind w:left="3595" w:hanging="360"/>
      </w:pPr>
      <w:rPr>
        <w:rFonts w:ascii="Courier New" w:hAnsi="Courier New" w:cs="Courier New" w:hint="default"/>
      </w:rPr>
    </w:lvl>
    <w:lvl w:ilvl="5" w:tplc="04090005" w:tentative="1">
      <w:start w:val="1"/>
      <w:numFmt w:val="bullet"/>
      <w:lvlText w:val=""/>
      <w:lvlJc w:val="left"/>
      <w:pPr>
        <w:ind w:left="4315" w:hanging="360"/>
      </w:pPr>
      <w:rPr>
        <w:rFonts w:ascii="Wingdings" w:hAnsi="Wingdings" w:hint="default"/>
      </w:rPr>
    </w:lvl>
    <w:lvl w:ilvl="6" w:tplc="04090001" w:tentative="1">
      <w:start w:val="1"/>
      <w:numFmt w:val="bullet"/>
      <w:lvlText w:val=""/>
      <w:lvlJc w:val="left"/>
      <w:pPr>
        <w:ind w:left="5035" w:hanging="360"/>
      </w:pPr>
      <w:rPr>
        <w:rFonts w:ascii="Symbol" w:hAnsi="Symbol" w:hint="default"/>
      </w:rPr>
    </w:lvl>
    <w:lvl w:ilvl="7" w:tplc="04090003" w:tentative="1">
      <w:start w:val="1"/>
      <w:numFmt w:val="bullet"/>
      <w:lvlText w:val="o"/>
      <w:lvlJc w:val="left"/>
      <w:pPr>
        <w:ind w:left="5755" w:hanging="360"/>
      </w:pPr>
      <w:rPr>
        <w:rFonts w:ascii="Courier New" w:hAnsi="Courier New" w:cs="Courier New" w:hint="default"/>
      </w:rPr>
    </w:lvl>
    <w:lvl w:ilvl="8" w:tplc="04090005" w:tentative="1">
      <w:start w:val="1"/>
      <w:numFmt w:val="bullet"/>
      <w:lvlText w:val=""/>
      <w:lvlJc w:val="left"/>
      <w:pPr>
        <w:ind w:left="6475" w:hanging="360"/>
      </w:pPr>
      <w:rPr>
        <w:rFonts w:ascii="Wingdings" w:hAnsi="Wingdings" w:hint="default"/>
      </w:rPr>
    </w:lvl>
  </w:abstractNum>
  <w:abstractNum w:abstractNumId="6" w15:restartNumberingAfterBreak="0">
    <w:nsid w:val="4CDB2CC0"/>
    <w:multiLevelType w:val="hybridMultilevel"/>
    <w:tmpl w:val="7E7CF5CE"/>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7" w15:restartNumberingAfterBreak="0">
    <w:nsid w:val="5660638C"/>
    <w:multiLevelType w:val="multilevel"/>
    <w:tmpl w:val="A0068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7FB22AD"/>
    <w:multiLevelType w:val="hybridMultilevel"/>
    <w:tmpl w:val="B5C03022"/>
    <w:lvl w:ilvl="0" w:tplc="1AF452C4">
      <w:start w:val="1"/>
      <w:numFmt w:val="bullet"/>
      <w:lvlText w:val=""/>
      <w:lvlJc w:val="left"/>
      <w:pPr>
        <w:ind w:left="720" w:hanging="360"/>
      </w:pPr>
      <w:rPr>
        <w:rFonts w:ascii="Symbol" w:eastAsiaTheme="minorEastAsia" w:hAnsi="Symbol" w:cstheme="minorBid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abstractNumId w:val="7"/>
  </w:num>
  <w:num w:numId="2">
    <w:abstractNumId w:val="4"/>
  </w:num>
  <w:num w:numId="3">
    <w:abstractNumId w:val="1"/>
  </w:num>
  <w:num w:numId="4">
    <w:abstractNumId w:val="3"/>
  </w:num>
  <w:num w:numId="5">
    <w:abstractNumId w:val="2"/>
  </w:num>
  <w:num w:numId="6">
    <w:abstractNumId w:val="8"/>
  </w:num>
  <w:num w:numId="7">
    <w:abstractNumId w:val="6"/>
  </w:num>
  <w:num w:numId="8">
    <w:abstractNumId w:val="5"/>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112CC"/>
    <w:rsid w:val="000112CC"/>
    <w:rsid w:val="000666F4"/>
    <w:rsid w:val="000A27FC"/>
    <w:rsid w:val="000A6049"/>
    <w:rsid w:val="000C7926"/>
    <w:rsid w:val="00104AC8"/>
    <w:rsid w:val="001813A7"/>
    <w:rsid w:val="00190BA5"/>
    <w:rsid w:val="001B2093"/>
    <w:rsid w:val="001C5DD7"/>
    <w:rsid w:val="00283695"/>
    <w:rsid w:val="002B1C4B"/>
    <w:rsid w:val="003127C6"/>
    <w:rsid w:val="003143FF"/>
    <w:rsid w:val="00353AD8"/>
    <w:rsid w:val="003B1630"/>
    <w:rsid w:val="00401D53"/>
    <w:rsid w:val="0042463D"/>
    <w:rsid w:val="00467292"/>
    <w:rsid w:val="004A5C36"/>
    <w:rsid w:val="004E06D0"/>
    <w:rsid w:val="005C0F25"/>
    <w:rsid w:val="005D7C28"/>
    <w:rsid w:val="006423F7"/>
    <w:rsid w:val="00653943"/>
    <w:rsid w:val="00704B2A"/>
    <w:rsid w:val="00750096"/>
    <w:rsid w:val="007716B5"/>
    <w:rsid w:val="00782D33"/>
    <w:rsid w:val="00783CC9"/>
    <w:rsid w:val="007C034B"/>
    <w:rsid w:val="007C4DC8"/>
    <w:rsid w:val="007D457A"/>
    <w:rsid w:val="007F571D"/>
    <w:rsid w:val="00825596"/>
    <w:rsid w:val="008328B6"/>
    <w:rsid w:val="008869A5"/>
    <w:rsid w:val="00941929"/>
    <w:rsid w:val="009843BC"/>
    <w:rsid w:val="00987CFF"/>
    <w:rsid w:val="009A6284"/>
    <w:rsid w:val="009C24CD"/>
    <w:rsid w:val="009D529E"/>
    <w:rsid w:val="00A5015F"/>
    <w:rsid w:val="00AD15A8"/>
    <w:rsid w:val="00AD48A8"/>
    <w:rsid w:val="00B13CFF"/>
    <w:rsid w:val="00B472D2"/>
    <w:rsid w:val="00B503DB"/>
    <w:rsid w:val="00B55255"/>
    <w:rsid w:val="00B72724"/>
    <w:rsid w:val="00BD6629"/>
    <w:rsid w:val="00BE7C84"/>
    <w:rsid w:val="00BF186E"/>
    <w:rsid w:val="00BF6F37"/>
    <w:rsid w:val="00C05820"/>
    <w:rsid w:val="00C64315"/>
    <w:rsid w:val="00C64D8F"/>
    <w:rsid w:val="00C74D93"/>
    <w:rsid w:val="00D26450"/>
    <w:rsid w:val="00DA10E8"/>
    <w:rsid w:val="00E70229"/>
    <w:rsid w:val="00E94570"/>
    <w:rsid w:val="00EA263A"/>
    <w:rsid w:val="00F0119D"/>
    <w:rsid w:val="00F5393B"/>
    <w:rsid w:val="00F8539F"/>
    <w:rsid w:val="00FA2FC7"/>
    <w:rsid w:val="00FD0332"/>
    <w:rsid w:val="00FE1CB7"/>
    <w:rsid w:val="00FE2D7C"/>
    <w:rsid w:val="00FF5540"/>
    <w:rsid w:val="00FF5F39"/>
  </w:rsids>
  <m:mathPr>
    <m:mathFont m:val="Cambria Math"/>
    <m:brkBin m:val="before"/>
    <m:brkBinSub m:val="--"/>
    <m:smallFrac m:val="0"/>
    <m:dispDef/>
    <m:lMargin m:val="0"/>
    <m:rMargin m:val="0"/>
    <m:defJc m:val="centerGroup"/>
    <m:wrapIndent m:val="1440"/>
    <m:intLim m:val="subSup"/>
    <m:naryLim m:val="undOvr"/>
  </m:mathPr>
  <w:themeFontLang w:val="en-AU"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420355"/>
  <w15:docId w15:val="{5E54EDCD-4C2B-4240-B67C-E6B8E2A33A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AU" w:eastAsia="ja-JP"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0112C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112CC"/>
    <w:rPr>
      <w:rFonts w:ascii="Tahoma" w:hAnsi="Tahoma" w:cs="Tahoma"/>
      <w:sz w:val="16"/>
      <w:szCs w:val="16"/>
    </w:rPr>
  </w:style>
  <w:style w:type="paragraph" w:styleId="ListParagraph">
    <w:name w:val="List Paragraph"/>
    <w:basedOn w:val="Normal"/>
    <w:uiPriority w:val="34"/>
    <w:qFormat/>
    <w:rsid w:val="00653943"/>
    <w:pPr>
      <w:ind w:left="720"/>
      <w:contextualSpacing/>
    </w:pPr>
  </w:style>
  <w:style w:type="character" w:styleId="Hyperlink">
    <w:name w:val="Hyperlink"/>
    <w:basedOn w:val="DefaultParagraphFont"/>
    <w:uiPriority w:val="99"/>
    <w:semiHidden/>
    <w:unhideWhenUsed/>
    <w:rsid w:val="001B2093"/>
    <w:rPr>
      <w:color w:val="0000FF"/>
      <w:u w:val="single"/>
    </w:rPr>
  </w:style>
  <w:style w:type="paragraph" w:styleId="NormalWeb">
    <w:name w:val="Normal (Web)"/>
    <w:basedOn w:val="Normal"/>
    <w:uiPriority w:val="99"/>
    <w:semiHidden/>
    <w:unhideWhenUsed/>
    <w:rsid w:val="001C5DD7"/>
    <w:pPr>
      <w:spacing w:before="100" w:beforeAutospacing="1" w:after="150" w:line="240" w:lineRule="auto"/>
    </w:pPr>
    <w:rPr>
      <w:rFonts w:ascii="Source Sans Pro" w:eastAsia="Times New Roman" w:hAnsi="Source Sans Pro" w:cs="Times New Roman"/>
      <w:sz w:val="21"/>
      <w:szCs w:val="21"/>
    </w:rPr>
  </w:style>
  <w:style w:type="paragraph" w:customStyle="1" w:styleId="QNum">
    <w:name w:val="QNum"/>
    <w:basedOn w:val="QNumq"/>
    <w:qFormat/>
    <w:rsid w:val="007C4DC8"/>
    <w:pPr>
      <w:pBdr>
        <w:top w:val="none" w:sz="0" w:space="0" w:color="auto"/>
      </w:pBdr>
      <w:shd w:val="clear" w:color="auto" w:fill="auto"/>
    </w:pPr>
    <w:rPr>
      <w:sz w:val="28"/>
    </w:rPr>
  </w:style>
  <w:style w:type="table" w:styleId="TableGrid">
    <w:name w:val="Table Grid"/>
    <w:basedOn w:val="TableNormal"/>
    <w:rsid w:val="007C4DC8"/>
    <w:pPr>
      <w:spacing w:after="0" w:line="240" w:lineRule="auto"/>
    </w:pPr>
    <w:rPr>
      <w:rFonts w:ascii="Times New Roman" w:eastAsia="Times New Roman" w:hAnsi="Times New Roman" w:cs="Times New Roman"/>
      <w:sz w:val="20"/>
      <w:szCs w:val="20"/>
      <w:lang w:eastAsia="en-A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QNumq">
    <w:name w:val="QNumq"/>
    <w:basedOn w:val="Normal"/>
    <w:next w:val="Normal"/>
    <w:rsid w:val="007C4DC8"/>
    <w:pPr>
      <w:pBdr>
        <w:top w:val="single" w:sz="4" w:space="1" w:color="auto"/>
      </w:pBdr>
      <w:shd w:val="clear" w:color="auto" w:fill="EEECE1" w:themeFill="background2"/>
      <w:tabs>
        <w:tab w:val="right" w:pos="9469"/>
      </w:tabs>
      <w:spacing w:after="0" w:line="360" w:lineRule="auto"/>
    </w:pPr>
    <w:rPr>
      <w:rFonts w:ascii="Arial" w:eastAsia="Times New Roman" w:hAnsi="Arial" w:cs="Goudy Old Style"/>
      <w:b/>
      <w:sz w:val="24"/>
      <w:szCs w:val="24"/>
      <w:lang w:eastAsia="en-US"/>
    </w:rPr>
  </w:style>
  <w:style w:type="paragraph" w:styleId="Footer">
    <w:name w:val="footer"/>
    <w:basedOn w:val="Normal"/>
    <w:link w:val="FooterChar"/>
    <w:rsid w:val="000A6049"/>
    <w:pPr>
      <w:tabs>
        <w:tab w:val="center" w:pos="4320"/>
        <w:tab w:val="right" w:pos="8640"/>
      </w:tabs>
      <w:spacing w:after="0" w:line="240" w:lineRule="auto"/>
    </w:pPr>
    <w:rPr>
      <w:rFonts w:ascii="Arial" w:eastAsia="Times New Roman" w:hAnsi="Arial" w:cs="Goudy Old Style"/>
      <w:szCs w:val="24"/>
      <w:lang w:eastAsia="en-US"/>
    </w:rPr>
  </w:style>
  <w:style w:type="character" w:customStyle="1" w:styleId="FooterChar">
    <w:name w:val="Footer Char"/>
    <w:basedOn w:val="DefaultParagraphFont"/>
    <w:link w:val="Footer"/>
    <w:rsid w:val="000A6049"/>
    <w:rPr>
      <w:rFonts w:ascii="Arial" w:eastAsia="Times New Roman" w:hAnsi="Arial" w:cs="Goudy Old Style"/>
      <w:szCs w:val="24"/>
      <w:lang w:eastAsia="en-US"/>
    </w:rPr>
  </w:style>
  <w:style w:type="paragraph" w:styleId="Header">
    <w:name w:val="header"/>
    <w:basedOn w:val="Normal"/>
    <w:link w:val="HeaderChar"/>
    <w:rsid w:val="000A6049"/>
    <w:pPr>
      <w:tabs>
        <w:tab w:val="center" w:pos="4153"/>
        <w:tab w:val="right" w:pos="8306"/>
      </w:tabs>
      <w:spacing w:after="0" w:line="240" w:lineRule="auto"/>
    </w:pPr>
    <w:rPr>
      <w:rFonts w:ascii="Arial" w:eastAsia="Times New Roman" w:hAnsi="Arial" w:cs="Goudy Old Style"/>
      <w:szCs w:val="24"/>
      <w:lang w:eastAsia="en-US"/>
    </w:rPr>
  </w:style>
  <w:style w:type="character" w:customStyle="1" w:styleId="HeaderChar">
    <w:name w:val="Header Char"/>
    <w:basedOn w:val="DefaultParagraphFont"/>
    <w:link w:val="Header"/>
    <w:rsid w:val="000A6049"/>
    <w:rPr>
      <w:rFonts w:ascii="Arial" w:eastAsia="Times New Roman" w:hAnsi="Arial" w:cs="Goudy Old Style"/>
      <w:szCs w:val="24"/>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15089870">
      <w:bodyDiv w:val="1"/>
      <w:marLeft w:val="0"/>
      <w:marRight w:val="0"/>
      <w:marTop w:val="0"/>
      <w:marBottom w:val="0"/>
      <w:divBdr>
        <w:top w:val="none" w:sz="0" w:space="0" w:color="auto"/>
        <w:left w:val="none" w:sz="0" w:space="0" w:color="auto"/>
        <w:bottom w:val="none" w:sz="0" w:space="0" w:color="auto"/>
        <w:right w:val="none" w:sz="0" w:space="0" w:color="auto"/>
      </w:divBdr>
    </w:div>
    <w:div w:id="2058704417">
      <w:bodyDiv w:val="1"/>
      <w:marLeft w:val="0"/>
      <w:marRight w:val="0"/>
      <w:marTop w:val="0"/>
      <w:marBottom w:val="0"/>
      <w:divBdr>
        <w:top w:val="none" w:sz="0" w:space="0" w:color="auto"/>
        <w:left w:val="none" w:sz="0" w:space="0" w:color="auto"/>
        <w:bottom w:val="none" w:sz="0" w:space="0" w:color="auto"/>
        <w:right w:val="none" w:sz="0" w:space="0" w:color="auto"/>
      </w:divBdr>
      <w:divsChild>
        <w:div w:id="1164197795">
          <w:marLeft w:val="0"/>
          <w:marRight w:val="0"/>
          <w:marTop w:val="0"/>
          <w:marBottom w:val="0"/>
          <w:divBdr>
            <w:top w:val="none" w:sz="0" w:space="0" w:color="auto"/>
            <w:left w:val="none" w:sz="0" w:space="0" w:color="auto"/>
            <w:bottom w:val="none" w:sz="0" w:space="0" w:color="auto"/>
            <w:right w:val="none" w:sz="0" w:space="0" w:color="auto"/>
          </w:divBdr>
        </w:div>
        <w:div w:id="1627391986">
          <w:marLeft w:val="0"/>
          <w:marRight w:val="0"/>
          <w:marTop w:val="0"/>
          <w:marBottom w:val="0"/>
          <w:divBdr>
            <w:top w:val="none" w:sz="0" w:space="0" w:color="auto"/>
            <w:left w:val="none" w:sz="0" w:space="0" w:color="auto"/>
            <w:bottom w:val="none" w:sz="0" w:space="0" w:color="auto"/>
            <w:right w:val="none" w:sz="0" w:space="0" w:color="auto"/>
          </w:divBdr>
        </w:div>
        <w:div w:id="1616057879">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jpe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C2AA39A-FB16-4AE4-9B91-EB0B8D661CA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E7712C90</Template>
  <TotalTime>123</TotalTime>
  <Pages>7</Pages>
  <Words>2147</Words>
  <Characters>12241</Characters>
  <Application>Microsoft Office Word</Application>
  <DocSecurity>0</DocSecurity>
  <Lines>102</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14360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DAVIDSON Louise</dc:creator>
  <cp:lastModifiedBy>BISHOP Linda [Narrogin Senior High School]</cp:lastModifiedBy>
  <cp:revision>44</cp:revision>
  <cp:lastPrinted>2020-06-23T00:38:00Z</cp:lastPrinted>
  <dcterms:created xsi:type="dcterms:W3CDTF">2019-05-07T10:19:00Z</dcterms:created>
  <dcterms:modified xsi:type="dcterms:W3CDTF">2020-06-23T01:04:00Z</dcterms:modified>
</cp:coreProperties>
</file>