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0579EC" w14:textId="77777777" w:rsidR="002B570E" w:rsidRDefault="00C22310">
      <w:pPr>
        <w:rPr>
          <w:rFonts w:ascii="Bodoni MT Condensed" w:hAnsi="Bodoni MT Condensed"/>
          <w:sz w:val="44"/>
        </w:rPr>
      </w:pPr>
      <w:r w:rsidRPr="00C10EFE">
        <w:rPr>
          <w:rFonts w:ascii="Bodoni MT Condensed" w:hAnsi="Bodoni MT Condensed"/>
          <w:sz w:val="44"/>
        </w:rPr>
        <w:drawing>
          <wp:anchor distT="0" distB="0" distL="114300" distR="114300" simplePos="0" relativeHeight="251658240" behindDoc="1" locked="0" layoutInCell="1" allowOverlap="1" wp14:anchorId="00E95D08" wp14:editId="300D5D6B">
            <wp:simplePos x="0" y="0"/>
            <wp:positionH relativeFrom="column">
              <wp:posOffset>4349750</wp:posOffset>
            </wp:positionH>
            <wp:positionV relativeFrom="paragraph">
              <wp:posOffset>0</wp:posOffset>
            </wp:positionV>
            <wp:extent cx="1651000" cy="1463040"/>
            <wp:effectExtent l="0" t="0" r="6350" b="3810"/>
            <wp:wrapTight wrapText="bothSides">
              <wp:wrapPolygon edited="0">
                <wp:start x="0" y="0"/>
                <wp:lineTo x="0" y="21375"/>
                <wp:lineTo x="21434" y="21375"/>
                <wp:lineTo x="2143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cstate="print">
                      <a:extLst>
                        <a:ext uri="{28A0092B-C50C-407E-A947-70E740481C1C}">
                          <a14:useLocalDpi xmlns:a14="http://schemas.microsoft.com/office/drawing/2010/main" val="0"/>
                        </a:ext>
                      </a:extLst>
                    </a:blip>
                    <a:srcRect l="1861" b="8956"/>
                    <a:stretch/>
                  </pic:blipFill>
                  <pic:spPr bwMode="auto">
                    <a:xfrm>
                      <a:off x="0" y="0"/>
                      <a:ext cx="1651000" cy="14630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64AC6" w:rsidRPr="00C10EFE">
        <w:rPr>
          <w:rFonts w:ascii="Bodoni MT Condensed" w:hAnsi="Bodoni MT Condensed"/>
          <w:sz w:val="44"/>
        </w:rPr>
        <w:t>Zombie Apocalypse</w:t>
      </w:r>
    </w:p>
    <w:p w14:paraId="6036220A" w14:textId="23F9462A" w:rsidR="00C10EFE" w:rsidRPr="002B570E" w:rsidRDefault="00864AC6">
      <w:pPr>
        <w:rPr>
          <w:rFonts w:ascii="Bodoni MT Condensed" w:hAnsi="Bodoni MT Condensed"/>
          <w:sz w:val="44"/>
        </w:rPr>
      </w:pPr>
      <w:r w:rsidRPr="00C10EFE">
        <w:rPr>
          <w:rFonts w:ascii="Bodoni MT Condensed" w:hAnsi="Bodoni MT Condensed"/>
          <w:sz w:val="28"/>
        </w:rPr>
        <w:t xml:space="preserve">There’s a virus turning people into zombies who attack the living and never die. No one knows where it came from but the first person (known as ‘patient zero’) was an archaeologist who’d just discovered an ancient </w:t>
      </w:r>
      <w:proofErr w:type="gramStart"/>
      <w:r w:rsidRPr="00C10EFE">
        <w:rPr>
          <w:rFonts w:ascii="Bodoni MT Condensed" w:hAnsi="Bodoni MT Condensed"/>
          <w:sz w:val="28"/>
        </w:rPr>
        <w:t>tomb</w:t>
      </w:r>
      <w:proofErr w:type="gramEnd"/>
      <w:r w:rsidRPr="00C10EFE">
        <w:rPr>
          <w:rFonts w:ascii="Bodoni MT Condensed" w:hAnsi="Bodoni MT Condensed"/>
          <w:sz w:val="28"/>
        </w:rPr>
        <w:t xml:space="preserve"> so it might have come from there.</w:t>
      </w:r>
    </w:p>
    <w:p w14:paraId="50031B5A" w14:textId="4AE4B70C" w:rsidR="00864AC6" w:rsidRPr="00C10EFE" w:rsidRDefault="00C10EFE">
      <w:pPr>
        <w:rPr>
          <w:rFonts w:ascii="Bodoni MT Condensed" w:hAnsi="Bodoni MT Condensed"/>
          <w:sz w:val="28"/>
        </w:rPr>
      </w:pPr>
      <w:r w:rsidRPr="00C10EFE">
        <w:rPr>
          <w:rFonts w:ascii="Bodoni MT Condensed" w:hAnsi="Bodoni MT Condensed"/>
          <w:sz w:val="28"/>
        </w:rPr>
        <mc:AlternateContent>
          <mc:Choice Requires="wps">
            <w:drawing>
              <wp:anchor distT="0" distB="0" distL="114300" distR="114300" simplePos="0" relativeHeight="251660288" behindDoc="1" locked="0" layoutInCell="1" allowOverlap="1" wp14:anchorId="69D169A1" wp14:editId="542553D3">
                <wp:simplePos x="0" y="0"/>
                <wp:positionH relativeFrom="column">
                  <wp:posOffset>3962400</wp:posOffset>
                </wp:positionH>
                <wp:positionV relativeFrom="paragraph">
                  <wp:posOffset>617855</wp:posOffset>
                </wp:positionV>
                <wp:extent cx="2194560" cy="2031325"/>
                <wp:effectExtent l="0" t="0" r="15240" b="26035"/>
                <wp:wrapTight wrapText="bothSides">
                  <wp:wrapPolygon edited="0">
                    <wp:start x="0" y="0"/>
                    <wp:lineTo x="0" y="21748"/>
                    <wp:lineTo x="21563" y="21748"/>
                    <wp:lineTo x="21563" y="0"/>
                    <wp:lineTo x="0" y="0"/>
                  </wp:wrapPolygon>
                </wp:wrapTight>
                <wp:docPr id="11" name="Rectangle 10">
                  <a:extLst xmlns:a="http://schemas.openxmlformats.org/drawingml/2006/main">
                    <a:ext uri="{FF2B5EF4-FFF2-40B4-BE49-F238E27FC236}">
                      <a16:creationId xmlns:a16="http://schemas.microsoft.com/office/drawing/2014/main" id="{C7E57F9A-74CE-40D8-BFC2-289C8F2D9F49}"/>
                    </a:ext>
                  </a:extLst>
                </wp:docPr>
                <wp:cNvGraphicFramePr/>
                <a:graphic xmlns:a="http://schemas.openxmlformats.org/drawingml/2006/main">
                  <a:graphicData uri="http://schemas.microsoft.com/office/word/2010/wordprocessingShape">
                    <wps:wsp>
                      <wps:cNvSpPr/>
                      <wps:spPr>
                        <a:xfrm>
                          <a:off x="0" y="0"/>
                          <a:ext cx="2194560" cy="2031325"/>
                        </a:xfrm>
                        <a:prstGeom prst="rect">
                          <a:avLst/>
                        </a:prstGeom>
                        <a:solidFill>
                          <a:schemeClr val="bg1"/>
                        </a:solidFill>
                        <a:ln>
                          <a:solidFill>
                            <a:schemeClr val="tx1"/>
                          </a:solidFill>
                        </a:ln>
                      </wps:spPr>
                      <wps:txbx>
                        <w:txbxContent>
                          <w:p w14:paraId="0722B496" w14:textId="1A17EC7C" w:rsidR="00C10EFE" w:rsidRDefault="00C10EFE" w:rsidP="00C10EFE">
                            <w:pPr>
                              <w:pStyle w:val="NormalWeb"/>
                              <w:spacing w:before="0" w:beforeAutospacing="0" w:after="0" w:afterAutospacing="0"/>
                              <w:rPr>
                                <w:rFonts w:asciiTheme="minorHAnsi" w:hAnsi="Calibri" w:cstheme="minorBidi"/>
                                <w:color w:val="000000" w:themeColor="text1"/>
                                <w:kern w:val="24"/>
                                <w:szCs w:val="36"/>
                              </w:rPr>
                            </w:pPr>
                            <w:r>
                              <w:rPr>
                                <w:rFonts w:asciiTheme="minorHAnsi" w:hAnsi="Calibri" w:cstheme="minorBidi"/>
                                <w:color w:val="000000" w:themeColor="text1"/>
                                <w:kern w:val="24"/>
                                <w:szCs w:val="36"/>
                              </w:rPr>
                              <w:t>Take a guess!</w:t>
                            </w:r>
                          </w:p>
                          <w:p w14:paraId="59414631" w14:textId="309CB6EF" w:rsidR="00C10EFE" w:rsidRPr="00C10EFE" w:rsidRDefault="00C10EFE" w:rsidP="00C10EFE">
                            <w:pPr>
                              <w:pStyle w:val="NormalWeb"/>
                              <w:spacing w:before="0" w:beforeAutospacing="0" w:after="0" w:afterAutospacing="0"/>
                              <w:rPr>
                                <w:sz w:val="18"/>
                              </w:rPr>
                            </w:pPr>
                            <w:r w:rsidRPr="00C10EFE">
                              <w:rPr>
                                <w:rFonts w:asciiTheme="minorHAnsi" w:hAnsi="Calibri" w:cstheme="minorBidi"/>
                                <w:color w:val="000000" w:themeColor="text1"/>
                                <w:kern w:val="24"/>
                                <w:szCs w:val="36"/>
                              </w:rPr>
                              <w:t>A: 167 days (almost 6 months).</w:t>
                            </w:r>
                          </w:p>
                          <w:p w14:paraId="382E9A05" w14:textId="77777777" w:rsidR="00C10EFE" w:rsidRPr="00C10EFE" w:rsidRDefault="00C10EFE" w:rsidP="00C10EFE">
                            <w:pPr>
                              <w:pStyle w:val="NormalWeb"/>
                              <w:spacing w:before="0" w:beforeAutospacing="0" w:after="0" w:afterAutospacing="0"/>
                              <w:rPr>
                                <w:sz w:val="18"/>
                              </w:rPr>
                            </w:pPr>
                            <w:r w:rsidRPr="00C10EFE">
                              <w:rPr>
                                <w:rFonts w:asciiTheme="minorHAnsi" w:hAnsi="Calibri" w:cstheme="minorBidi"/>
                                <w:color w:val="000000" w:themeColor="text1"/>
                                <w:kern w:val="24"/>
                                <w:szCs w:val="36"/>
                              </w:rPr>
                              <w:t>B: 53 days (just under 8 weeks).</w:t>
                            </w:r>
                          </w:p>
                          <w:p w14:paraId="6ED791F2" w14:textId="77777777" w:rsidR="00C10EFE" w:rsidRPr="00C10EFE" w:rsidRDefault="00C10EFE" w:rsidP="00C10EFE">
                            <w:pPr>
                              <w:pStyle w:val="NormalWeb"/>
                              <w:spacing w:before="0" w:beforeAutospacing="0" w:after="0" w:afterAutospacing="0"/>
                              <w:rPr>
                                <w:sz w:val="18"/>
                              </w:rPr>
                            </w:pPr>
                            <w:r w:rsidRPr="00C10EFE">
                              <w:rPr>
                                <w:rFonts w:asciiTheme="minorHAnsi" w:hAnsi="Calibri" w:cstheme="minorBidi"/>
                                <w:color w:val="000000" w:themeColor="text1"/>
                                <w:kern w:val="24"/>
                                <w:szCs w:val="36"/>
                              </w:rPr>
                              <w:t>C: 17 days (just over two week).</w:t>
                            </w:r>
                          </w:p>
                          <w:p w14:paraId="5F06F2D7" w14:textId="77777777" w:rsidR="00C10EFE" w:rsidRPr="00C10EFE" w:rsidRDefault="00C10EFE" w:rsidP="00C10EFE">
                            <w:pPr>
                              <w:pStyle w:val="NormalWeb"/>
                              <w:spacing w:before="0" w:beforeAutospacing="0" w:after="0" w:afterAutospacing="0"/>
                              <w:rPr>
                                <w:sz w:val="18"/>
                              </w:rPr>
                            </w:pPr>
                            <w:r w:rsidRPr="00C10EFE">
                              <w:rPr>
                                <w:rFonts w:asciiTheme="minorHAnsi" w:hAnsi="Calibri" w:cstheme="minorBidi"/>
                                <w:color w:val="000000" w:themeColor="text1"/>
                                <w:kern w:val="24"/>
                                <w:szCs w:val="36"/>
                              </w:rPr>
                              <w:t>D: 6 days (less than a week).</w:t>
                            </w:r>
                          </w:p>
                        </w:txbxContent>
                      </wps:txbx>
                      <wps:bodyPr wrap="square">
                        <a:spAutoFit/>
                      </wps:bodyPr>
                    </wps:wsp>
                  </a:graphicData>
                </a:graphic>
                <wp14:sizeRelH relativeFrom="margin">
                  <wp14:pctWidth>0</wp14:pctWidth>
                </wp14:sizeRelH>
              </wp:anchor>
            </w:drawing>
          </mc:Choice>
          <mc:Fallback>
            <w:pict>
              <v:rect w14:anchorId="69D169A1" id="Rectangle 10" o:spid="_x0000_s1026" style="position:absolute;margin-left:312pt;margin-top:48.65pt;width:172.8pt;height:159.95pt;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" fillcolor="white [3212]" strokecolor="black [3213]">
                <v:textbox style="mso-fit-shape-to-text:t">
                  <w:txbxContent>
                    <w:p w14:paraId="0722B496" w14:textId="1A17EC7C" w:rsidR="00C10EFE" w:rsidRDefault="00C10EFE" w:rsidP="00C10EFE">
                      <w:pPr>
                        <w:pStyle w:val="NormalWeb"/>
                        <w:spacing w:before="0" w:beforeAutospacing="0" w:after="0" w:afterAutospacing="0"/>
                        <w:rPr>
                          <w:rFonts w:asciiTheme="minorHAnsi" w:hAnsi="Calibri" w:cstheme="minorBidi"/>
                          <w:color w:val="000000" w:themeColor="text1"/>
                          <w:kern w:val="24"/>
                          <w:szCs w:val="36"/>
                        </w:rPr>
                      </w:pPr>
                      <w:r>
                        <w:rPr>
                          <w:rFonts w:asciiTheme="minorHAnsi" w:hAnsi="Calibri" w:cstheme="minorBidi"/>
                          <w:color w:val="000000" w:themeColor="text1"/>
                          <w:kern w:val="24"/>
                          <w:szCs w:val="36"/>
                        </w:rPr>
                        <w:t>Take a guess!</w:t>
                      </w:r>
                    </w:p>
                    <w:p w14:paraId="59414631" w14:textId="309CB6EF" w:rsidR="00C10EFE" w:rsidRPr="00C10EFE" w:rsidRDefault="00C10EFE" w:rsidP="00C10EFE">
                      <w:pPr>
                        <w:pStyle w:val="NormalWeb"/>
                        <w:spacing w:before="0" w:beforeAutospacing="0" w:after="0" w:afterAutospacing="0"/>
                        <w:rPr>
                          <w:sz w:val="18"/>
                        </w:rPr>
                      </w:pPr>
                      <w:r w:rsidRPr="00C10EFE">
                        <w:rPr>
                          <w:rFonts w:asciiTheme="minorHAnsi" w:hAnsi="Calibri" w:cstheme="minorBidi"/>
                          <w:color w:val="000000" w:themeColor="text1"/>
                          <w:kern w:val="24"/>
                          <w:szCs w:val="36"/>
                        </w:rPr>
                        <w:t>A: 167 days (almost 6 months).</w:t>
                      </w:r>
                    </w:p>
                    <w:p w14:paraId="382E9A05" w14:textId="77777777" w:rsidR="00C10EFE" w:rsidRPr="00C10EFE" w:rsidRDefault="00C10EFE" w:rsidP="00C10EFE">
                      <w:pPr>
                        <w:pStyle w:val="NormalWeb"/>
                        <w:spacing w:before="0" w:beforeAutospacing="0" w:after="0" w:afterAutospacing="0"/>
                        <w:rPr>
                          <w:sz w:val="18"/>
                        </w:rPr>
                      </w:pPr>
                      <w:r w:rsidRPr="00C10EFE">
                        <w:rPr>
                          <w:rFonts w:asciiTheme="minorHAnsi" w:hAnsi="Calibri" w:cstheme="minorBidi"/>
                          <w:color w:val="000000" w:themeColor="text1"/>
                          <w:kern w:val="24"/>
                          <w:szCs w:val="36"/>
                        </w:rPr>
                        <w:t>B: 53 days (just under 8 weeks).</w:t>
                      </w:r>
                    </w:p>
                    <w:p w14:paraId="6ED791F2" w14:textId="77777777" w:rsidR="00C10EFE" w:rsidRPr="00C10EFE" w:rsidRDefault="00C10EFE" w:rsidP="00C10EFE">
                      <w:pPr>
                        <w:pStyle w:val="NormalWeb"/>
                        <w:spacing w:before="0" w:beforeAutospacing="0" w:after="0" w:afterAutospacing="0"/>
                        <w:rPr>
                          <w:sz w:val="18"/>
                        </w:rPr>
                      </w:pPr>
                      <w:r w:rsidRPr="00C10EFE">
                        <w:rPr>
                          <w:rFonts w:asciiTheme="minorHAnsi" w:hAnsi="Calibri" w:cstheme="minorBidi"/>
                          <w:color w:val="000000" w:themeColor="text1"/>
                          <w:kern w:val="24"/>
                          <w:szCs w:val="36"/>
                        </w:rPr>
                        <w:t>C: 17 days (just over two week).</w:t>
                      </w:r>
                    </w:p>
                    <w:p w14:paraId="5F06F2D7" w14:textId="77777777" w:rsidR="00C10EFE" w:rsidRPr="00C10EFE" w:rsidRDefault="00C10EFE" w:rsidP="00C10EFE">
                      <w:pPr>
                        <w:pStyle w:val="NormalWeb"/>
                        <w:spacing w:before="0" w:beforeAutospacing="0" w:after="0" w:afterAutospacing="0"/>
                        <w:rPr>
                          <w:sz w:val="18"/>
                        </w:rPr>
                      </w:pPr>
                      <w:r w:rsidRPr="00C10EFE">
                        <w:rPr>
                          <w:rFonts w:asciiTheme="minorHAnsi" w:hAnsi="Calibri" w:cstheme="minorBidi"/>
                          <w:color w:val="000000" w:themeColor="text1"/>
                          <w:kern w:val="24"/>
                          <w:szCs w:val="36"/>
                        </w:rPr>
                        <w:t>D: 6 days (less than a week).</w:t>
                      </w:r>
                    </w:p>
                  </w:txbxContent>
                </v:textbox>
                <w10:wrap type="tight"/>
              </v:rect>
            </w:pict>
          </mc:Fallback>
        </mc:AlternateContent>
      </w:r>
      <w:r w:rsidR="00864AC6" w:rsidRPr="00C10EFE">
        <w:rPr>
          <w:rFonts w:ascii="Bodoni MT Condensed" w:hAnsi="Bodoni MT Condensed"/>
          <w:sz w:val="28"/>
        </w:rPr>
        <w:t xml:space="preserve">The virus is spread when infected people bite someone who’s uninfected. If each zombie bites an average of </w:t>
      </w:r>
      <w:r w:rsidR="00864AC6" w:rsidRPr="00C10EFE">
        <w:rPr>
          <w:rFonts w:ascii="Bodoni MT Condensed" w:hAnsi="Bodoni MT Condensed"/>
          <w:b/>
          <w:sz w:val="28"/>
        </w:rPr>
        <w:t>three</w:t>
      </w:r>
      <w:r w:rsidR="00864AC6" w:rsidRPr="00C10EFE">
        <w:rPr>
          <w:rFonts w:ascii="Bodoni MT Condensed" w:hAnsi="Bodoni MT Condensed"/>
          <w:sz w:val="28"/>
        </w:rPr>
        <w:t xml:space="preserve"> uninfected people each day, how long will it take before the entire human population of the planet (which for this problem will be taken as 7 billion people) are turned into shambling undead flesh-munchers?</w:t>
      </w:r>
    </w:p>
    <w:p w14:paraId="4A315D40" w14:textId="1AF883CB" w:rsidR="00C10EFE" w:rsidRDefault="00C10EFE"/>
    <w:p w14:paraId="1E011404" w14:textId="4442D291" w:rsidR="00864AC6" w:rsidRDefault="00C10EFE">
      <w:r>
        <w:t xml:space="preserve">Each day the number of zombies is ___________ the amount the day before. </w:t>
      </w:r>
    </w:p>
    <w:p w14:paraId="5294D632" w14:textId="2E31FAC1" w:rsidR="00C10EFE" w:rsidRDefault="00C10EFE">
      <w:r>
        <w:t xml:space="preserve">Complete the table: </w:t>
      </w:r>
    </w:p>
    <w:tbl>
      <w:tblPr>
        <w:tblStyle w:val="TableGrid"/>
        <w:tblpPr w:leftFromText="180" w:rightFromText="180" w:vertAnchor="text" w:horzAnchor="margin" w:tblpXSpec="center" w:tblpY="206"/>
        <w:tblW w:w="10622" w:type="dxa"/>
        <w:tblLook w:val="04A0" w:firstRow="1" w:lastRow="0" w:firstColumn="1" w:lastColumn="0" w:noHBand="0" w:noVBand="1"/>
      </w:tblPr>
      <w:tblGrid>
        <w:gridCol w:w="991"/>
        <w:gridCol w:w="963"/>
        <w:gridCol w:w="963"/>
        <w:gridCol w:w="963"/>
        <w:gridCol w:w="963"/>
        <w:gridCol w:w="963"/>
        <w:gridCol w:w="963"/>
        <w:gridCol w:w="963"/>
        <w:gridCol w:w="963"/>
        <w:gridCol w:w="963"/>
        <w:gridCol w:w="964"/>
      </w:tblGrid>
      <w:tr w:rsidR="00C10EFE" w14:paraId="3C88E611" w14:textId="77777777" w:rsidTr="00C10EFE">
        <w:trPr>
          <w:trHeight w:val="682"/>
        </w:trPr>
        <w:tc>
          <w:tcPr>
            <w:tcW w:w="965" w:type="dxa"/>
            <w:vAlign w:val="center"/>
          </w:tcPr>
          <w:p w14:paraId="3213E16A" w14:textId="77777777" w:rsidR="00C10EFE" w:rsidRPr="00C10EFE" w:rsidRDefault="00C10EFE" w:rsidP="00C10EFE">
            <w:pPr>
              <w:jc w:val="center"/>
              <w:rPr>
                <w:b/>
              </w:rPr>
            </w:pPr>
            <w:r w:rsidRPr="00C10EFE">
              <w:rPr>
                <w:b/>
              </w:rPr>
              <w:t>Days</w:t>
            </w:r>
          </w:p>
        </w:tc>
        <w:tc>
          <w:tcPr>
            <w:tcW w:w="965" w:type="dxa"/>
            <w:vAlign w:val="center"/>
          </w:tcPr>
          <w:p w14:paraId="3FBB75FA" w14:textId="77777777" w:rsidR="00C10EFE" w:rsidRPr="00C10EFE" w:rsidRDefault="00C10EFE" w:rsidP="00C10EFE">
            <w:pPr>
              <w:jc w:val="center"/>
              <w:rPr>
                <w:sz w:val="28"/>
              </w:rPr>
            </w:pPr>
            <w:r w:rsidRPr="00C10EFE">
              <w:rPr>
                <w:sz w:val="28"/>
              </w:rPr>
              <w:t>1</w:t>
            </w:r>
          </w:p>
        </w:tc>
        <w:tc>
          <w:tcPr>
            <w:tcW w:w="965" w:type="dxa"/>
            <w:vAlign w:val="center"/>
          </w:tcPr>
          <w:p w14:paraId="15A9C2D4" w14:textId="77777777" w:rsidR="00C10EFE" w:rsidRPr="00C10EFE" w:rsidRDefault="00C10EFE" w:rsidP="00C10EFE">
            <w:pPr>
              <w:jc w:val="center"/>
              <w:rPr>
                <w:sz w:val="28"/>
              </w:rPr>
            </w:pPr>
            <w:r w:rsidRPr="00C10EFE">
              <w:rPr>
                <w:sz w:val="28"/>
              </w:rPr>
              <w:t>2</w:t>
            </w:r>
          </w:p>
        </w:tc>
        <w:tc>
          <w:tcPr>
            <w:tcW w:w="965" w:type="dxa"/>
            <w:vAlign w:val="center"/>
          </w:tcPr>
          <w:p w14:paraId="2CA3EBAD" w14:textId="77777777" w:rsidR="00C10EFE" w:rsidRPr="00C10EFE" w:rsidRDefault="00C10EFE" w:rsidP="00C10EFE">
            <w:pPr>
              <w:jc w:val="center"/>
              <w:rPr>
                <w:sz w:val="28"/>
              </w:rPr>
            </w:pPr>
            <w:r w:rsidRPr="00C10EFE">
              <w:rPr>
                <w:sz w:val="28"/>
              </w:rPr>
              <w:t>3</w:t>
            </w:r>
          </w:p>
        </w:tc>
        <w:tc>
          <w:tcPr>
            <w:tcW w:w="966" w:type="dxa"/>
            <w:vAlign w:val="center"/>
          </w:tcPr>
          <w:p w14:paraId="27950937" w14:textId="77777777" w:rsidR="00C10EFE" w:rsidRPr="00C10EFE" w:rsidRDefault="00C10EFE" w:rsidP="00C10EFE">
            <w:pPr>
              <w:jc w:val="center"/>
              <w:rPr>
                <w:sz w:val="28"/>
              </w:rPr>
            </w:pPr>
            <w:r w:rsidRPr="00C10EFE">
              <w:rPr>
                <w:sz w:val="28"/>
              </w:rPr>
              <w:t>4</w:t>
            </w:r>
          </w:p>
        </w:tc>
        <w:tc>
          <w:tcPr>
            <w:tcW w:w="966" w:type="dxa"/>
            <w:vAlign w:val="center"/>
          </w:tcPr>
          <w:p w14:paraId="1B8F53C1" w14:textId="77777777" w:rsidR="00C10EFE" w:rsidRPr="00C10EFE" w:rsidRDefault="00C10EFE" w:rsidP="00C10EFE">
            <w:pPr>
              <w:jc w:val="center"/>
              <w:rPr>
                <w:sz w:val="28"/>
              </w:rPr>
            </w:pPr>
            <w:r w:rsidRPr="00C10EFE">
              <w:rPr>
                <w:sz w:val="28"/>
              </w:rPr>
              <w:t>5</w:t>
            </w:r>
          </w:p>
        </w:tc>
        <w:tc>
          <w:tcPr>
            <w:tcW w:w="966" w:type="dxa"/>
            <w:vAlign w:val="center"/>
          </w:tcPr>
          <w:p w14:paraId="648CE59C" w14:textId="77777777" w:rsidR="00C10EFE" w:rsidRPr="00C10EFE" w:rsidRDefault="00C10EFE" w:rsidP="00C10EFE">
            <w:pPr>
              <w:jc w:val="center"/>
              <w:rPr>
                <w:sz w:val="28"/>
              </w:rPr>
            </w:pPr>
            <w:r w:rsidRPr="00C10EFE">
              <w:rPr>
                <w:sz w:val="28"/>
              </w:rPr>
              <w:t>6</w:t>
            </w:r>
          </w:p>
        </w:tc>
        <w:tc>
          <w:tcPr>
            <w:tcW w:w="966" w:type="dxa"/>
            <w:vAlign w:val="center"/>
          </w:tcPr>
          <w:p w14:paraId="0C516AFD" w14:textId="77777777" w:rsidR="00C10EFE" w:rsidRPr="00C10EFE" w:rsidRDefault="00C10EFE" w:rsidP="00C10EFE">
            <w:pPr>
              <w:jc w:val="center"/>
              <w:rPr>
                <w:sz w:val="28"/>
              </w:rPr>
            </w:pPr>
            <w:r w:rsidRPr="00C10EFE">
              <w:rPr>
                <w:sz w:val="28"/>
              </w:rPr>
              <w:t>7</w:t>
            </w:r>
          </w:p>
        </w:tc>
        <w:tc>
          <w:tcPr>
            <w:tcW w:w="966" w:type="dxa"/>
            <w:vAlign w:val="center"/>
          </w:tcPr>
          <w:p w14:paraId="2A82332B" w14:textId="77777777" w:rsidR="00C10EFE" w:rsidRPr="00C10EFE" w:rsidRDefault="00C10EFE" w:rsidP="00C10EFE">
            <w:pPr>
              <w:jc w:val="center"/>
              <w:rPr>
                <w:sz w:val="28"/>
              </w:rPr>
            </w:pPr>
            <w:r w:rsidRPr="00C10EFE">
              <w:rPr>
                <w:sz w:val="28"/>
              </w:rPr>
              <w:t>8</w:t>
            </w:r>
          </w:p>
        </w:tc>
        <w:tc>
          <w:tcPr>
            <w:tcW w:w="966" w:type="dxa"/>
            <w:vAlign w:val="center"/>
          </w:tcPr>
          <w:p w14:paraId="5FF1C87E" w14:textId="77777777" w:rsidR="00C10EFE" w:rsidRPr="00C10EFE" w:rsidRDefault="00C10EFE" w:rsidP="00C10EFE">
            <w:pPr>
              <w:jc w:val="center"/>
              <w:rPr>
                <w:sz w:val="28"/>
              </w:rPr>
            </w:pPr>
            <w:r w:rsidRPr="00C10EFE">
              <w:rPr>
                <w:sz w:val="28"/>
              </w:rPr>
              <w:t>9</w:t>
            </w:r>
          </w:p>
        </w:tc>
        <w:tc>
          <w:tcPr>
            <w:tcW w:w="966" w:type="dxa"/>
            <w:vAlign w:val="center"/>
          </w:tcPr>
          <w:p w14:paraId="59A57BBD" w14:textId="2CBD3B0F" w:rsidR="00C10EFE" w:rsidRPr="00C10EFE" w:rsidRDefault="00C10EFE" w:rsidP="00C10EFE">
            <w:pPr>
              <w:jc w:val="center"/>
              <w:rPr>
                <w:sz w:val="28"/>
              </w:rPr>
            </w:pPr>
            <w:r w:rsidRPr="00C10EFE">
              <w:rPr>
                <w:sz w:val="28"/>
              </w:rPr>
              <w:t>10</w:t>
            </w:r>
          </w:p>
        </w:tc>
      </w:tr>
      <w:tr w:rsidR="00C10EFE" w14:paraId="0BE1A752" w14:textId="77777777" w:rsidTr="00C10EFE">
        <w:trPr>
          <w:trHeight w:val="682"/>
        </w:trPr>
        <w:tc>
          <w:tcPr>
            <w:tcW w:w="965" w:type="dxa"/>
            <w:vAlign w:val="center"/>
          </w:tcPr>
          <w:p w14:paraId="6AEEDCEF" w14:textId="40B2F6ED" w:rsidR="00C10EFE" w:rsidRPr="00C10EFE" w:rsidRDefault="00C10EFE" w:rsidP="00C10EFE">
            <w:pPr>
              <w:jc w:val="center"/>
              <w:rPr>
                <w:b/>
              </w:rPr>
            </w:pPr>
            <w:r w:rsidRPr="00C10EFE">
              <w:rPr>
                <w:b/>
              </w:rPr>
              <w:t>Zombies</w:t>
            </w:r>
          </w:p>
        </w:tc>
        <w:tc>
          <w:tcPr>
            <w:tcW w:w="965" w:type="dxa"/>
            <w:vAlign w:val="center"/>
          </w:tcPr>
          <w:p w14:paraId="689EB6F5" w14:textId="2CB7A69F" w:rsidR="00C10EFE" w:rsidRDefault="00C10EFE" w:rsidP="00C10EFE">
            <w:pPr>
              <w:jc w:val="center"/>
            </w:pPr>
            <w:r>
              <w:t>1</w:t>
            </w:r>
          </w:p>
        </w:tc>
        <w:tc>
          <w:tcPr>
            <w:tcW w:w="965" w:type="dxa"/>
            <w:vAlign w:val="center"/>
          </w:tcPr>
          <w:p w14:paraId="2BDDB1D7" w14:textId="77777777" w:rsidR="00C10EFE" w:rsidRDefault="00C10EFE" w:rsidP="00C10EFE">
            <w:pPr>
              <w:jc w:val="center"/>
            </w:pPr>
          </w:p>
        </w:tc>
        <w:tc>
          <w:tcPr>
            <w:tcW w:w="965" w:type="dxa"/>
            <w:vAlign w:val="center"/>
          </w:tcPr>
          <w:p w14:paraId="72FC60F7" w14:textId="77777777" w:rsidR="00C10EFE" w:rsidRDefault="00C10EFE" w:rsidP="00C10EFE">
            <w:pPr>
              <w:jc w:val="center"/>
            </w:pPr>
          </w:p>
        </w:tc>
        <w:tc>
          <w:tcPr>
            <w:tcW w:w="966" w:type="dxa"/>
            <w:vAlign w:val="center"/>
          </w:tcPr>
          <w:p w14:paraId="5720D818" w14:textId="77777777" w:rsidR="00C10EFE" w:rsidRDefault="00C10EFE" w:rsidP="00C10EFE">
            <w:pPr>
              <w:jc w:val="center"/>
            </w:pPr>
          </w:p>
        </w:tc>
        <w:tc>
          <w:tcPr>
            <w:tcW w:w="966" w:type="dxa"/>
            <w:vAlign w:val="center"/>
          </w:tcPr>
          <w:p w14:paraId="220EEE02" w14:textId="77777777" w:rsidR="00C10EFE" w:rsidRDefault="00C10EFE" w:rsidP="00C10EFE">
            <w:pPr>
              <w:jc w:val="center"/>
            </w:pPr>
          </w:p>
        </w:tc>
        <w:tc>
          <w:tcPr>
            <w:tcW w:w="966" w:type="dxa"/>
            <w:vAlign w:val="center"/>
          </w:tcPr>
          <w:p w14:paraId="31CD7BAC" w14:textId="77777777" w:rsidR="00C10EFE" w:rsidRDefault="00C10EFE" w:rsidP="00C10EFE">
            <w:pPr>
              <w:jc w:val="center"/>
            </w:pPr>
          </w:p>
        </w:tc>
        <w:tc>
          <w:tcPr>
            <w:tcW w:w="966" w:type="dxa"/>
            <w:vAlign w:val="center"/>
          </w:tcPr>
          <w:p w14:paraId="330E511F" w14:textId="77777777" w:rsidR="00C10EFE" w:rsidRDefault="00C10EFE" w:rsidP="00C10EFE">
            <w:pPr>
              <w:jc w:val="center"/>
            </w:pPr>
          </w:p>
        </w:tc>
        <w:tc>
          <w:tcPr>
            <w:tcW w:w="966" w:type="dxa"/>
            <w:vAlign w:val="center"/>
          </w:tcPr>
          <w:p w14:paraId="474AF1B8" w14:textId="77777777" w:rsidR="00C10EFE" w:rsidRDefault="00C10EFE" w:rsidP="00C10EFE">
            <w:pPr>
              <w:jc w:val="center"/>
            </w:pPr>
          </w:p>
        </w:tc>
        <w:tc>
          <w:tcPr>
            <w:tcW w:w="966" w:type="dxa"/>
            <w:vAlign w:val="center"/>
          </w:tcPr>
          <w:p w14:paraId="2128096B" w14:textId="77777777" w:rsidR="00C10EFE" w:rsidRDefault="00C10EFE" w:rsidP="00C10EFE">
            <w:pPr>
              <w:jc w:val="center"/>
            </w:pPr>
          </w:p>
        </w:tc>
        <w:tc>
          <w:tcPr>
            <w:tcW w:w="966" w:type="dxa"/>
            <w:vAlign w:val="center"/>
          </w:tcPr>
          <w:p w14:paraId="17FE2517" w14:textId="77777777" w:rsidR="00C10EFE" w:rsidRDefault="00C10EFE" w:rsidP="00C10EFE">
            <w:pPr>
              <w:jc w:val="center"/>
            </w:pPr>
          </w:p>
        </w:tc>
      </w:tr>
    </w:tbl>
    <w:p w14:paraId="1DD67B2A" w14:textId="3CB69A21" w:rsidR="00C10EFE" w:rsidRDefault="00C10EFE"/>
    <w:p w14:paraId="6753A814" w14:textId="14DD0032" w:rsidR="00864AC6" w:rsidRPr="00C10EFE" w:rsidRDefault="00C10EFE">
      <w:pPr>
        <w:rPr>
          <w:rFonts w:eastAsiaTheme="minorEastAsia"/>
          <w:sz w:val="44"/>
        </w:rPr>
      </w:pPr>
      <m:oMathPara>
        <m:oMath>
          <m:r>
            <w:rPr>
              <w:rFonts w:ascii="Cambria Math" w:hAnsi="Cambria Math"/>
              <w:sz w:val="44"/>
            </w:rPr>
            <m:t xml:space="preserve">Z= </m:t>
          </m:r>
          <m:sSup>
            <m:sSupPr>
              <m:ctrlPr>
                <w:rPr>
                  <w:rFonts w:ascii="Cambria Math" w:hAnsi="Cambria Math"/>
                  <w:i/>
                  <w:sz w:val="44"/>
                </w:rPr>
              </m:ctrlPr>
            </m:sSupPr>
            <m:e>
              <m:r>
                <w:rPr>
                  <w:rFonts w:ascii="Cambria Math" w:hAnsi="Cambria Math"/>
                  <w:sz w:val="44"/>
                </w:rPr>
                <m:t>_____</m:t>
              </m:r>
            </m:e>
            <m:sup>
              <m:r>
                <w:rPr>
                  <w:rFonts w:ascii="Cambria Math" w:hAnsi="Cambria Math"/>
                  <w:sz w:val="44"/>
                </w:rPr>
                <m:t>D</m:t>
              </m:r>
            </m:sup>
          </m:sSup>
        </m:oMath>
      </m:oMathPara>
    </w:p>
    <w:tbl>
      <w:tblPr>
        <w:tblStyle w:val="TableGrid"/>
        <w:tblpPr w:leftFromText="180" w:rightFromText="180" w:vertAnchor="text" w:horzAnchor="page" w:tblpX="889" w:tblpY="276"/>
        <w:tblW w:w="8925" w:type="dxa"/>
        <w:tblLook w:val="04A0" w:firstRow="1" w:lastRow="0" w:firstColumn="1" w:lastColumn="0" w:noHBand="0" w:noVBand="1"/>
      </w:tblPr>
      <w:tblGrid>
        <w:gridCol w:w="1835"/>
        <w:gridCol w:w="1416"/>
        <w:gridCol w:w="1416"/>
        <w:gridCol w:w="1418"/>
        <w:gridCol w:w="1420"/>
        <w:gridCol w:w="1420"/>
      </w:tblGrid>
      <w:tr w:rsidR="00C10EFE" w:rsidRPr="00C10EFE" w14:paraId="329CDEAC" w14:textId="77777777" w:rsidTr="00C10EFE">
        <w:trPr>
          <w:trHeight w:val="823"/>
        </w:trPr>
        <w:tc>
          <w:tcPr>
            <w:tcW w:w="1835" w:type="dxa"/>
            <w:vAlign w:val="center"/>
          </w:tcPr>
          <w:p w14:paraId="11E46878" w14:textId="77777777" w:rsidR="00C10EFE" w:rsidRPr="00C10EFE" w:rsidRDefault="00C10EFE" w:rsidP="00C10EFE">
            <w:pPr>
              <w:jc w:val="center"/>
              <w:rPr>
                <w:b/>
                <w:sz w:val="24"/>
              </w:rPr>
            </w:pPr>
            <w:r w:rsidRPr="00C10EFE">
              <w:rPr>
                <w:b/>
                <w:sz w:val="24"/>
              </w:rPr>
              <w:t>Days</w:t>
            </w:r>
          </w:p>
        </w:tc>
        <w:tc>
          <w:tcPr>
            <w:tcW w:w="1416" w:type="dxa"/>
            <w:vAlign w:val="center"/>
          </w:tcPr>
          <w:p w14:paraId="02888576" w14:textId="77777777" w:rsidR="00C10EFE" w:rsidRPr="00C10EFE" w:rsidRDefault="00C10EFE" w:rsidP="00C10EFE">
            <w:pPr>
              <w:jc w:val="center"/>
              <w:rPr>
                <w:sz w:val="24"/>
              </w:rPr>
            </w:pPr>
            <w:r w:rsidRPr="00C10EFE">
              <w:rPr>
                <w:sz w:val="24"/>
              </w:rPr>
              <w:t>20</w:t>
            </w:r>
          </w:p>
        </w:tc>
        <w:tc>
          <w:tcPr>
            <w:tcW w:w="1416" w:type="dxa"/>
            <w:vAlign w:val="center"/>
          </w:tcPr>
          <w:p w14:paraId="4A74A661" w14:textId="77777777" w:rsidR="00C10EFE" w:rsidRPr="00C10EFE" w:rsidRDefault="00C10EFE" w:rsidP="00C10EFE">
            <w:pPr>
              <w:jc w:val="center"/>
              <w:rPr>
                <w:sz w:val="24"/>
              </w:rPr>
            </w:pPr>
            <w:r w:rsidRPr="00C10EFE">
              <w:rPr>
                <w:sz w:val="24"/>
              </w:rPr>
              <w:t>30</w:t>
            </w:r>
          </w:p>
        </w:tc>
        <w:tc>
          <w:tcPr>
            <w:tcW w:w="1418" w:type="dxa"/>
            <w:vAlign w:val="center"/>
          </w:tcPr>
          <w:p w14:paraId="781FBF03" w14:textId="77777777" w:rsidR="00C10EFE" w:rsidRPr="00C10EFE" w:rsidRDefault="00C10EFE" w:rsidP="00C10EFE">
            <w:pPr>
              <w:jc w:val="center"/>
              <w:rPr>
                <w:sz w:val="24"/>
              </w:rPr>
            </w:pPr>
            <w:r w:rsidRPr="00C10EFE">
              <w:rPr>
                <w:sz w:val="24"/>
              </w:rPr>
              <w:t>40</w:t>
            </w:r>
          </w:p>
        </w:tc>
        <w:tc>
          <w:tcPr>
            <w:tcW w:w="1420" w:type="dxa"/>
            <w:vAlign w:val="center"/>
          </w:tcPr>
          <w:p w14:paraId="74EFDCE2" w14:textId="77777777" w:rsidR="00C10EFE" w:rsidRPr="00C10EFE" w:rsidRDefault="00C10EFE" w:rsidP="00C10EFE">
            <w:pPr>
              <w:jc w:val="center"/>
              <w:rPr>
                <w:sz w:val="24"/>
              </w:rPr>
            </w:pPr>
            <w:r w:rsidRPr="00C10EFE">
              <w:rPr>
                <w:sz w:val="24"/>
              </w:rPr>
              <w:t>50</w:t>
            </w:r>
          </w:p>
        </w:tc>
        <w:tc>
          <w:tcPr>
            <w:tcW w:w="1420" w:type="dxa"/>
            <w:vAlign w:val="center"/>
          </w:tcPr>
          <w:p w14:paraId="30F9C19D" w14:textId="77777777" w:rsidR="00C10EFE" w:rsidRPr="00C10EFE" w:rsidRDefault="00C10EFE" w:rsidP="00C10EFE">
            <w:pPr>
              <w:jc w:val="center"/>
              <w:rPr>
                <w:sz w:val="24"/>
              </w:rPr>
            </w:pPr>
            <w:r w:rsidRPr="00C10EFE">
              <w:rPr>
                <w:sz w:val="24"/>
              </w:rPr>
              <w:t>60</w:t>
            </w:r>
          </w:p>
        </w:tc>
      </w:tr>
      <w:tr w:rsidR="00C10EFE" w:rsidRPr="00C10EFE" w14:paraId="65262070" w14:textId="77777777" w:rsidTr="00C10EFE">
        <w:trPr>
          <w:trHeight w:val="823"/>
        </w:trPr>
        <w:tc>
          <w:tcPr>
            <w:tcW w:w="1835" w:type="dxa"/>
            <w:vAlign w:val="center"/>
          </w:tcPr>
          <w:p w14:paraId="471731A5" w14:textId="77777777" w:rsidR="00C10EFE" w:rsidRPr="00C10EFE" w:rsidRDefault="00C10EFE" w:rsidP="00C10EFE">
            <w:pPr>
              <w:jc w:val="center"/>
              <w:rPr>
                <w:b/>
                <w:sz w:val="24"/>
              </w:rPr>
            </w:pPr>
            <w:r w:rsidRPr="00C10EFE">
              <w:rPr>
                <w:b/>
                <w:sz w:val="24"/>
              </w:rPr>
              <w:t>Zombies</w:t>
            </w:r>
          </w:p>
        </w:tc>
        <w:tc>
          <w:tcPr>
            <w:tcW w:w="1416" w:type="dxa"/>
            <w:vAlign w:val="center"/>
          </w:tcPr>
          <w:p w14:paraId="5FD85384" w14:textId="77777777" w:rsidR="00C10EFE" w:rsidRPr="00C10EFE" w:rsidRDefault="00C10EFE" w:rsidP="00C10EFE">
            <w:pPr>
              <w:jc w:val="center"/>
              <w:rPr>
                <w:sz w:val="24"/>
              </w:rPr>
            </w:pPr>
          </w:p>
        </w:tc>
        <w:tc>
          <w:tcPr>
            <w:tcW w:w="1416" w:type="dxa"/>
            <w:vAlign w:val="center"/>
          </w:tcPr>
          <w:p w14:paraId="0908E139" w14:textId="77777777" w:rsidR="00C10EFE" w:rsidRPr="00C10EFE" w:rsidRDefault="00C10EFE" w:rsidP="00C10EFE">
            <w:pPr>
              <w:jc w:val="center"/>
              <w:rPr>
                <w:sz w:val="24"/>
              </w:rPr>
            </w:pPr>
          </w:p>
        </w:tc>
        <w:tc>
          <w:tcPr>
            <w:tcW w:w="1418" w:type="dxa"/>
            <w:vAlign w:val="center"/>
          </w:tcPr>
          <w:p w14:paraId="34B4FB42" w14:textId="77777777" w:rsidR="00C10EFE" w:rsidRPr="00C10EFE" w:rsidRDefault="00C10EFE" w:rsidP="00C10EFE">
            <w:pPr>
              <w:jc w:val="center"/>
              <w:rPr>
                <w:sz w:val="24"/>
              </w:rPr>
            </w:pPr>
          </w:p>
        </w:tc>
        <w:tc>
          <w:tcPr>
            <w:tcW w:w="1420" w:type="dxa"/>
            <w:vAlign w:val="center"/>
          </w:tcPr>
          <w:p w14:paraId="1E17EB9E" w14:textId="77777777" w:rsidR="00C10EFE" w:rsidRPr="00C10EFE" w:rsidRDefault="00C10EFE" w:rsidP="00C10EFE">
            <w:pPr>
              <w:jc w:val="center"/>
              <w:rPr>
                <w:sz w:val="24"/>
              </w:rPr>
            </w:pPr>
          </w:p>
        </w:tc>
        <w:tc>
          <w:tcPr>
            <w:tcW w:w="1420" w:type="dxa"/>
            <w:vAlign w:val="center"/>
          </w:tcPr>
          <w:p w14:paraId="16B6E1AB" w14:textId="77777777" w:rsidR="00C10EFE" w:rsidRPr="00C10EFE" w:rsidRDefault="00C10EFE" w:rsidP="00C10EFE">
            <w:pPr>
              <w:jc w:val="center"/>
              <w:rPr>
                <w:sz w:val="24"/>
              </w:rPr>
            </w:pPr>
          </w:p>
        </w:tc>
      </w:tr>
    </w:tbl>
    <w:p w14:paraId="7D5D3BFA" w14:textId="149C3146" w:rsidR="00C10EFE" w:rsidRDefault="00C10EFE" w:rsidP="00C10EFE">
      <w:pPr>
        <w:rPr>
          <w:rFonts w:eastAsiaTheme="minorEastAsia"/>
        </w:rPr>
      </w:pPr>
      <w:r w:rsidRPr="00C10EFE">
        <w:rPr>
          <w:rFonts w:eastAsiaTheme="minorEastAsia"/>
        </w:rPr>
        <w:t>Complete the table:</w:t>
      </w:r>
    </w:p>
    <w:p w14:paraId="471B1416" w14:textId="77777777" w:rsidR="00C10EFE" w:rsidRPr="00C10EFE" w:rsidRDefault="00C10EFE" w:rsidP="00C10EFE">
      <w:pPr>
        <w:rPr>
          <w:rFonts w:eastAsiaTheme="minorEastAsia"/>
        </w:rPr>
      </w:pPr>
    </w:p>
    <w:p w14:paraId="33F5D4F7" w14:textId="77777777" w:rsidR="00C10EFE" w:rsidRPr="00C10EFE" w:rsidRDefault="00C10EFE" w:rsidP="00C10EFE">
      <w:pPr>
        <w:tabs>
          <w:tab w:val="left" w:pos="936"/>
        </w:tabs>
        <w:rPr>
          <w:sz w:val="44"/>
        </w:rPr>
      </w:pPr>
      <w:r>
        <w:rPr>
          <w:sz w:val="44"/>
        </w:rPr>
        <w:tab/>
      </w:r>
    </w:p>
    <w:p w14:paraId="40F7AF8D" w14:textId="74CD659D" w:rsidR="00C10EFE" w:rsidRDefault="00C10EFE" w:rsidP="00C10EFE">
      <w:pPr>
        <w:tabs>
          <w:tab w:val="left" w:pos="936"/>
        </w:tabs>
        <w:rPr>
          <w:sz w:val="44"/>
        </w:rPr>
      </w:pPr>
    </w:p>
    <w:p w14:paraId="06C0218A" w14:textId="0A6E3231" w:rsidR="002B570E" w:rsidRPr="002B570E" w:rsidRDefault="002B570E" w:rsidP="00C10EFE">
      <w:pPr>
        <w:tabs>
          <w:tab w:val="left" w:pos="936"/>
        </w:tabs>
        <w:rPr>
          <w:sz w:val="28"/>
          <w:u w:val="single"/>
        </w:rPr>
      </w:pPr>
      <w:r w:rsidRPr="002B570E">
        <w:rPr>
          <w:sz w:val="28"/>
          <w:u w:val="single"/>
        </w:rPr>
        <w:t>Graph this on a separate piece of graph paper.</w:t>
      </w:r>
    </w:p>
    <w:p w14:paraId="425CEE64" w14:textId="4D0A853D" w:rsidR="002B570E" w:rsidRPr="002B570E" w:rsidRDefault="00C10EFE" w:rsidP="002B570E">
      <w:pPr>
        <w:pStyle w:val="ListParagraph"/>
        <w:numPr>
          <w:ilvl w:val="0"/>
          <w:numId w:val="1"/>
        </w:numPr>
        <w:tabs>
          <w:tab w:val="left" w:pos="936"/>
        </w:tabs>
        <w:spacing w:line="360" w:lineRule="auto"/>
        <w:rPr>
          <w:sz w:val="24"/>
        </w:rPr>
      </w:pPr>
      <w:r w:rsidRPr="002B570E">
        <w:rPr>
          <w:sz w:val="24"/>
        </w:rPr>
        <w:t xml:space="preserve">Is this exponential growth or decay? </w:t>
      </w:r>
    </w:p>
    <w:p w14:paraId="2783C5C2" w14:textId="46232335" w:rsidR="002B570E" w:rsidRPr="002B570E" w:rsidRDefault="002B570E" w:rsidP="002B570E">
      <w:pPr>
        <w:pStyle w:val="ListParagraph"/>
        <w:numPr>
          <w:ilvl w:val="0"/>
          <w:numId w:val="1"/>
        </w:numPr>
        <w:tabs>
          <w:tab w:val="left" w:pos="936"/>
        </w:tabs>
        <w:spacing w:line="360" w:lineRule="auto"/>
        <w:rPr>
          <w:sz w:val="24"/>
        </w:rPr>
      </w:pPr>
      <w:r w:rsidRPr="002B570E">
        <w:rPr>
          <w:sz w:val="24"/>
        </w:rPr>
        <w:t>How many days would it take for all of Baldivis Secondary College to turn into zombies (1800</w:t>
      </w:r>
      <w:bookmarkStart w:id="0" w:name="_GoBack"/>
      <w:bookmarkEnd w:id="0"/>
      <w:r w:rsidRPr="002B570E">
        <w:rPr>
          <w:sz w:val="24"/>
        </w:rPr>
        <w:t xml:space="preserve"> students)? </w:t>
      </w:r>
    </w:p>
    <w:p w14:paraId="322FE053" w14:textId="51B7532D" w:rsidR="002B570E" w:rsidRPr="002B570E" w:rsidRDefault="002B570E" w:rsidP="002B570E">
      <w:pPr>
        <w:pStyle w:val="ListParagraph"/>
        <w:numPr>
          <w:ilvl w:val="0"/>
          <w:numId w:val="1"/>
        </w:numPr>
        <w:tabs>
          <w:tab w:val="left" w:pos="936"/>
        </w:tabs>
        <w:spacing w:line="360" w:lineRule="auto"/>
        <w:rPr>
          <w:sz w:val="24"/>
        </w:rPr>
      </w:pPr>
      <w:r w:rsidRPr="002B570E">
        <w:rPr>
          <w:sz w:val="24"/>
        </w:rPr>
        <w:t>How many days would it take for all of Baldivis (31,600)?</w:t>
      </w:r>
    </w:p>
    <w:p w14:paraId="568268F2" w14:textId="27A65EF6" w:rsidR="002B570E" w:rsidRPr="002B570E" w:rsidRDefault="002B570E" w:rsidP="002B570E">
      <w:pPr>
        <w:pStyle w:val="ListParagraph"/>
        <w:numPr>
          <w:ilvl w:val="0"/>
          <w:numId w:val="1"/>
        </w:numPr>
        <w:tabs>
          <w:tab w:val="left" w:pos="936"/>
        </w:tabs>
        <w:spacing w:line="360" w:lineRule="auto"/>
        <w:rPr>
          <w:sz w:val="24"/>
        </w:rPr>
      </w:pPr>
      <w:r w:rsidRPr="002B570E">
        <w:rPr>
          <w:sz w:val="24"/>
        </w:rPr>
        <w:t>How long would it take for all of Australia to turn into zombies (24.6 million)?</w:t>
      </w:r>
    </w:p>
    <w:p w14:paraId="634A6D53" w14:textId="65A381CA" w:rsidR="00C10EFE" w:rsidRPr="002B570E" w:rsidRDefault="002B570E" w:rsidP="002B570E">
      <w:pPr>
        <w:pStyle w:val="ListParagraph"/>
        <w:numPr>
          <w:ilvl w:val="0"/>
          <w:numId w:val="1"/>
        </w:numPr>
        <w:tabs>
          <w:tab w:val="left" w:pos="936"/>
        </w:tabs>
        <w:spacing w:line="360" w:lineRule="auto"/>
        <w:rPr>
          <w:sz w:val="24"/>
        </w:rPr>
      </w:pPr>
      <w:r w:rsidRPr="002B570E">
        <w:rPr>
          <w:sz w:val="24"/>
        </w:rPr>
        <w:t>Could this exponential growth be sustained forever?</w:t>
      </w:r>
    </w:p>
    <w:sectPr w:rsidR="00C10EFE" w:rsidRPr="002B570E" w:rsidSect="00C10EFE">
      <w:pgSz w:w="11906" w:h="16838"/>
      <w:pgMar w:top="1440" w:right="1440" w:bottom="1440" w:left="1440" w:header="708" w:footer="708" w:gutter="0"/>
      <w:pgBorders w:offsetFrom="page">
        <w:top w:val="dashDotStroked" w:sz="24" w:space="24" w:color="auto"/>
        <w:left w:val="dashDotStroked" w:sz="24" w:space="24" w:color="auto"/>
        <w:bottom w:val="dashDotStroked" w:sz="24" w:space="24" w:color="auto"/>
        <w:right w:val="dashDotStroked"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Bodoni MT Condensed">
    <w:panose1 w:val="02070606080606020203"/>
    <w:charset w:val="00"/>
    <w:family w:val="roman"/>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CB6236F"/>
    <w:multiLevelType w:val="hybridMultilevel"/>
    <w:tmpl w:val="1994C898"/>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AC6"/>
    <w:rsid w:val="00082580"/>
    <w:rsid w:val="002B570E"/>
    <w:rsid w:val="00450126"/>
    <w:rsid w:val="00864AC6"/>
    <w:rsid w:val="00B9290C"/>
    <w:rsid w:val="00BF54A9"/>
    <w:rsid w:val="00C10EFE"/>
    <w:rsid w:val="00C2231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78FEE"/>
  <w15:chartTrackingRefBased/>
  <w15:docId w15:val="{ACA90D9E-CEEA-40FA-A33B-19C610DFB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10EFE"/>
    <w:pPr>
      <w:spacing w:before="100" w:beforeAutospacing="1" w:after="100" w:afterAutospacing="1" w:line="240" w:lineRule="auto"/>
    </w:pPr>
    <w:rPr>
      <w:rFonts w:ascii="Times New Roman" w:eastAsiaTheme="minorEastAsia" w:hAnsi="Times New Roman" w:cs="Times New Roman"/>
      <w:sz w:val="24"/>
      <w:szCs w:val="24"/>
      <w:lang w:eastAsia="en-AU"/>
    </w:rPr>
  </w:style>
  <w:style w:type="table" w:styleId="TableGrid">
    <w:name w:val="Table Grid"/>
    <w:basedOn w:val="TableNormal"/>
    <w:uiPriority w:val="39"/>
    <w:rsid w:val="00C10E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10EFE"/>
    <w:rPr>
      <w:color w:val="808080"/>
    </w:rPr>
  </w:style>
  <w:style w:type="paragraph" w:styleId="ListParagraph">
    <w:name w:val="List Paragraph"/>
    <w:basedOn w:val="Normal"/>
    <w:uiPriority w:val="34"/>
    <w:qFormat/>
    <w:rsid w:val="002B57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177</Words>
  <Characters>1015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LATHAM Alexandria [Baldivis Secondary College]</dc:creator>
  <cp:keywords/>
  <dc:description/>
  <cp:lastModifiedBy>LATHAM Alexandria [Baldivis Secondary College]</cp:lastModifiedBy>
  <cp:revision>2</cp:revision>
  <dcterms:created xsi:type="dcterms:W3CDTF">2018-11-19T01:21:00Z</dcterms:created>
  <dcterms:modified xsi:type="dcterms:W3CDTF">2018-11-19T01:21:00Z</dcterms:modified>
</cp:coreProperties>
</file>