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6F8" w:rsidRPr="009835D4" w:rsidRDefault="007766F8" w:rsidP="007766F8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2E07113B" wp14:editId="602CCB17">
            <wp:simplePos x="0" y="0"/>
            <wp:positionH relativeFrom="column">
              <wp:posOffset>319087</wp:posOffset>
            </wp:positionH>
            <wp:positionV relativeFrom="paragraph">
              <wp:posOffset>-233362</wp:posOffset>
            </wp:positionV>
            <wp:extent cx="1042987" cy="1085757"/>
            <wp:effectExtent l="0" t="0" r="5080" b="635"/>
            <wp:wrapNone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468" cy="108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201</w:t>
      </w:r>
      <w:r>
        <w:rPr>
          <w:b/>
          <w:sz w:val="32"/>
        </w:rPr>
        <w:t>9</w:t>
      </w:r>
      <w:r w:rsidRPr="00696AD6">
        <w:rPr>
          <w:b/>
          <w:sz w:val="32"/>
        </w:rPr>
        <w:t xml:space="preserve"> MATHAMATICS</w:t>
      </w:r>
    </w:p>
    <w:p w:rsidR="007766F8" w:rsidRPr="00696AD6" w:rsidRDefault="007766F8" w:rsidP="007766F8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:rsidR="007766F8" w:rsidRDefault="007766F8" w:rsidP="007766F8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9 - Term </w:t>
      </w:r>
      <w:r>
        <w:rPr>
          <w:b/>
          <w:sz w:val="32"/>
        </w:rPr>
        <w:t>2</w:t>
      </w:r>
      <w:r>
        <w:rPr>
          <w:b/>
          <w:sz w:val="32"/>
        </w:rPr>
        <w:t xml:space="preserve"> </w:t>
      </w:r>
    </w:p>
    <w:p w:rsidR="007766F8" w:rsidRPr="00605A30" w:rsidRDefault="007766F8" w:rsidP="007766F8">
      <w:pPr>
        <w:spacing w:after="0"/>
        <w:jc w:val="center"/>
        <w:rPr>
          <w:b/>
        </w:rPr>
      </w:pPr>
    </w:p>
    <w:tbl>
      <w:tblPr>
        <w:tblStyle w:val="TableGrid"/>
        <w:tblW w:w="11078" w:type="dxa"/>
        <w:jc w:val="center"/>
        <w:tblLook w:val="04A0" w:firstRow="1" w:lastRow="0" w:firstColumn="1" w:lastColumn="0" w:noHBand="0" w:noVBand="1"/>
      </w:tblPr>
      <w:tblGrid>
        <w:gridCol w:w="939"/>
        <w:gridCol w:w="3098"/>
        <w:gridCol w:w="1772"/>
        <w:gridCol w:w="1749"/>
        <w:gridCol w:w="1760"/>
        <w:gridCol w:w="1760"/>
      </w:tblGrid>
      <w:tr w:rsidR="007766F8" w:rsidRPr="00CD3F07" w:rsidTr="007766F8">
        <w:trPr>
          <w:trHeight w:val="241"/>
          <w:jc w:val="center"/>
        </w:trPr>
        <w:tc>
          <w:tcPr>
            <w:tcW w:w="939" w:type="dxa"/>
            <w:shd w:val="clear" w:color="auto" w:fill="9999FF"/>
          </w:tcPr>
          <w:p w:rsidR="007766F8" w:rsidRPr="00CD3F07" w:rsidRDefault="007766F8" w:rsidP="00087159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Week</w:t>
            </w:r>
          </w:p>
        </w:tc>
        <w:tc>
          <w:tcPr>
            <w:tcW w:w="3098" w:type="dxa"/>
            <w:shd w:val="clear" w:color="auto" w:fill="9999FF"/>
          </w:tcPr>
          <w:p w:rsidR="007766F8" w:rsidRPr="00CD3F07" w:rsidRDefault="007766F8" w:rsidP="00087159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Topic</w:t>
            </w:r>
          </w:p>
        </w:tc>
        <w:tc>
          <w:tcPr>
            <w:tcW w:w="1772" w:type="dxa"/>
            <w:shd w:val="clear" w:color="auto" w:fill="9999FF"/>
          </w:tcPr>
          <w:p w:rsidR="007766F8" w:rsidRPr="00CD3F07" w:rsidRDefault="007766F8" w:rsidP="00087159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1</w:t>
            </w:r>
          </w:p>
        </w:tc>
        <w:tc>
          <w:tcPr>
            <w:tcW w:w="1749" w:type="dxa"/>
            <w:shd w:val="clear" w:color="auto" w:fill="9999FF"/>
          </w:tcPr>
          <w:p w:rsidR="007766F8" w:rsidRPr="00CD3F07" w:rsidRDefault="007766F8" w:rsidP="00087159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2</w:t>
            </w:r>
          </w:p>
        </w:tc>
        <w:tc>
          <w:tcPr>
            <w:tcW w:w="1760" w:type="dxa"/>
            <w:shd w:val="clear" w:color="auto" w:fill="9999FF"/>
          </w:tcPr>
          <w:p w:rsidR="007766F8" w:rsidRPr="00CD3F07" w:rsidRDefault="007766F8" w:rsidP="00087159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3</w:t>
            </w:r>
          </w:p>
        </w:tc>
        <w:tc>
          <w:tcPr>
            <w:tcW w:w="1760" w:type="dxa"/>
            <w:shd w:val="clear" w:color="auto" w:fill="9999FF"/>
          </w:tcPr>
          <w:p w:rsidR="007766F8" w:rsidRPr="00CD3F07" w:rsidRDefault="007766F8" w:rsidP="00087159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4</w:t>
            </w:r>
          </w:p>
        </w:tc>
      </w:tr>
      <w:tr w:rsidR="009530AA" w:rsidRPr="00CD3F07" w:rsidTr="007766F8">
        <w:trPr>
          <w:trHeight w:val="247"/>
          <w:jc w:val="center"/>
        </w:trPr>
        <w:tc>
          <w:tcPr>
            <w:tcW w:w="939" w:type="dxa"/>
            <w:vAlign w:val="center"/>
          </w:tcPr>
          <w:p w:rsidR="009530AA" w:rsidRPr="00B13203" w:rsidRDefault="009530AA" w:rsidP="00087159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1</w:t>
            </w:r>
          </w:p>
        </w:tc>
        <w:tc>
          <w:tcPr>
            <w:tcW w:w="3098" w:type="dxa"/>
            <w:vMerge w:val="restart"/>
            <w:shd w:val="clear" w:color="auto" w:fill="FFFFFF" w:themeFill="background1"/>
          </w:tcPr>
          <w:p w:rsidR="009530AA" w:rsidRDefault="009530AA" w:rsidP="007766F8">
            <w:pPr>
              <w:pStyle w:val="ListParagraph"/>
              <w:ind w:left="0"/>
              <w:jc w:val="center"/>
              <w:rPr>
                <w:rFonts w:cstheme="minorHAnsi"/>
                <w:b/>
                <w:shd w:val="clear" w:color="auto" w:fill="FEFEFE"/>
              </w:rPr>
            </w:pPr>
          </w:p>
          <w:p w:rsidR="009530AA" w:rsidRDefault="009530AA" w:rsidP="007766F8">
            <w:pPr>
              <w:pStyle w:val="ListParagraph"/>
              <w:ind w:left="0"/>
              <w:jc w:val="center"/>
              <w:rPr>
                <w:rFonts w:cstheme="minorHAnsi"/>
                <w:b/>
                <w:shd w:val="clear" w:color="auto" w:fill="FEFEFE"/>
              </w:rPr>
            </w:pPr>
          </w:p>
          <w:p w:rsidR="009530AA" w:rsidRPr="007766F8" w:rsidRDefault="009530AA" w:rsidP="007766F8">
            <w:pPr>
              <w:pStyle w:val="ListParagraph"/>
              <w:ind w:left="0"/>
              <w:jc w:val="center"/>
              <w:rPr>
                <w:rFonts w:cstheme="minorHAnsi"/>
                <w:b/>
                <w:shd w:val="clear" w:color="auto" w:fill="FEFEFE"/>
              </w:rPr>
            </w:pPr>
            <w:r w:rsidRPr="007766F8">
              <w:rPr>
                <w:rFonts w:cstheme="minorHAnsi"/>
                <w:b/>
                <w:shd w:val="clear" w:color="auto" w:fill="FEFEFE"/>
              </w:rPr>
              <w:t>NAPLAN</w:t>
            </w:r>
            <w:r>
              <w:rPr>
                <w:rFonts w:cstheme="minorHAnsi"/>
                <w:b/>
                <w:shd w:val="clear" w:color="auto" w:fill="FEFEFE"/>
              </w:rPr>
              <w:t xml:space="preserve"> PRACTICE</w:t>
            </w:r>
          </w:p>
        </w:tc>
        <w:tc>
          <w:tcPr>
            <w:tcW w:w="1772" w:type="dxa"/>
            <w:shd w:val="clear" w:color="auto" w:fill="auto"/>
          </w:tcPr>
          <w:p w:rsidR="003515F5" w:rsidRPr="003515F5" w:rsidRDefault="003515F5" w:rsidP="003515F5">
            <w:pPr>
              <w:rPr>
                <w:b/>
                <w:color w:val="00B0F0"/>
              </w:rPr>
            </w:pPr>
            <w:r w:rsidRPr="003515F5">
              <w:rPr>
                <w:b/>
                <w:color w:val="00B0F0"/>
              </w:rPr>
              <w:t>Nine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Scientific Notation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Big numbers</w:t>
            </w:r>
          </w:p>
        </w:tc>
        <w:tc>
          <w:tcPr>
            <w:tcW w:w="1749" w:type="dxa"/>
            <w:shd w:val="clear" w:color="auto" w:fill="auto"/>
          </w:tcPr>
          <w:p w:rsidR="003515F5" w:rsidRPr="003515F5" w:rsidRDefault="003515F5" w:rsidP="003515F5">
            <w:pPr>
              <w:rPr>
                <w:b/>
                <w:color w:val="00B0F0"/>
              </w:rPr>
            </w:pPr>
            <w:r w:rsidRPr="003515F5">
              <w:rPr>
                <w:b/>
                <w:color w:val="00B0F0"/>
              </w:rPr>
              <w:t>Nine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Scientific Notation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Small Numbers</w:t>
            </w:r>
          </w:p>
        </w:tc>
        <w:tc>
          <w:tcPr>
            <w:tcW w:w="1760" w:type="dxa"/>
            <w:shd w:val="clear" w:color="auto" w:fill="auto"/>
          </w:tcPr>
          <w:p w:rsidR="003515F5" w:rsidRDefault="003515F5" w:rsidP="003515F5">
            <w:pPr>
              <w:rPr>
                <w:color w:val="000000" w:themeColor="text1"/>
              </w:rPr>
            </w:pPr>
            <w:r w:rsidRPr="003515F5">
              <w:rPr>
                <w:b/>
                <w:color w:val="00B0F0"/>
              </w:rPr>
              <w:t>Nine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Percentages Recap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proofErr w:type="spellStart"/>
            <w:r w:rsidRPr="003515F5">
              <w:rPr>
                <w:color w:val="000000" w:themeColor="text1"/>
              </w:rPr>
              <w:t>SmarterMath</w:t>
            </w:r>
            <w:proofErr w:type="spellEnd"/>
            <w:r w:rsidRPr="003515F5">
              <w:rPr>
                <w:color w:val="000000" w:themeColor="text1"/>
              </w:rPr>
              <w:t xml:space="preserve"> Worksheet</w:t>
            </w:r>
          </w:p>
        </w:tc>
        <w:tc>
          <w:tcPr>
            <w:tcW w:w="1760" w:type="dxa"/>
            <w:shd w:val="clear" w:color="auto" w:fill="auto"/>
          </w:tcPr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NAPLAN Practice Test - Non-Calc</w:t>
            </w:r>
          </w:p>
        </w:tc>
      </w:tr>
      <w:tr w:rsidR="009530AA" w:rsidRPr="00CD3F07" w:rsidTr="007766F8">
        <w:trPr>
          <w:trHeight w:val="241"/>
          <w:jc w:val="center"/>
        </w:trPr>
        <w:tc>
          <w:tcPr>
            <w:tcW w:w="939" w:type="dxa"/>
            <w:vAlign w:val="center"/>
          </w:tcPr>
          <w:p w:rsidR="009530AA" w:rsidRPr="00B13203" w:rsidRDefault="009530AA" w:rsidP="00087159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2</w:t>
            </w:r>
          </w:p>
        </w:tc>
        <w:tc>
          <w:tcPr>
            <w:tcW w:w="3098" w:type="dxa"/>
            <w:vMerge/>
            <w:shd w:val="clear" w:color="auto" w:fill="FFFFFF" w:themeFill="background1"/>
          </w:tcPr>
          <w:p w:rsidR="009530AA" w:rsidRPr="002537E2" w:rsidRDefault="009530AA" w:rsidP="007766F8">
            <w:pPr>
              <w:rPr>
                <w:rFonts w:ascii="Calibri" w:hAnsi="Calibri"/>
                <w:u w:val="single"/>
              </w:rPr>
            </w:pPr>
          </w:p>
        </w:tc>
        <w:tc>
          <w:tcPr>
            <w:tcW w:w="1772" w:type="dxa"/>
            <w:shd w:val="clear" w:color="auto" w:fill="auto"/>
          </w:tcPr>
          <w:p w:rsidR="003515F5" w:rsidRDefault="003515F5" w:rsidP="003515F5">
            <w:pPr>
              <w:rPr>
                <w:color w:val="000000" w:themeColor="text1"/>
              </w:rPr>
            </w:pPr>
            <w:r>
              <w:rPr>
                <w:b/>
                <w:color w:val="00B0F0"/>
              </w:rPr>
              <w:t>Nine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Ratios Recap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proofErr w:type="spellStart"/>
            <w:r w:rsidRPr="003515F5">
              <w:rPr>
                <w:color w:val="000000" w:themeColor="text1"/>
              </w:rPr>
              <w:t>SmarterMath</w:t>
            </w:r>
            <w:proofErr w:type="spellEnd"/>
            <w:r w:rsidRPr="003515F5">
              <w:rPr>
                <w:color w:val="000000" w:themeColor="text1"/>
              </w:rPr>
              <w:t xml:space="preserve"> Worksheet</w:t>
            </w:r>
          </w:p>
        </w:tc>
        <w:tc>
          <w:tcPr>
            <w:tcW w:w="1749" w:type="dxa"/>
            <w:shd w:val="clear" w:color="auto" w:fill="auto"/>
          </w:tcPr>
          <w:p w:rsidR="003515F5" w:rsidRDefault="003515F5" w:rsidP="003515F5">
            <w:pPr>
              <w:rPr>
                <w:color w:val="000000" w:themeColor="text1"/>
              </w:rPr>
            </w:pPr>
            <w:r>
              <w:rPr>
                <w:b/>
                <w:color w:val="00B0F0"/>
              </w:rPr>
              <w:t>Nine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Fractions Recap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Basic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proofErr w:type="spellStart"/>
            <w:r w:rsidRPr="003515F5">
              <w:rPr>
                <w:color w:val="000000" w:themeColor="text1"/>
              </w:rPr>
              <w:t>SmarterMath</w:t>
            </w:r>
            <w:proofErr w:type="spellEnd"/>
            <w:r w:rsidRPr="003515F5">
              <w:rPr>
                <w:color w:val="000000" w:themeColor="text1"/>
              </w:rPr>
              <w:t xml:space="preserve"> Worksheet</w:t>
            </w:r>
          </w:p>
        </w:tc>
        <w:tc>
          <w:tcPr>
            <w:tcW w:w="1760" w:type="dxa"/>
            <w:shd w:val="clear" w:color="auto" w:fill="auto"/>
          </w:tcPr>
          <w:p w:rsidR="003515F5" w:rsidRDefault="003515F5" w:rsidP="003515F5">
            <w:pPr>
              <w:rPr>
                <w:color w:val="000000" w:themeColor="text1"/>
              </w:rPr>
            </w:pPr>
            <w:r>
              <w:rPr>
                <w:b/>
                <w:color w:val="00B0F0"/>
              </w:rPr>
              <w:t>Nine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Fractions Recap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4 Operations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proofErr w:type="spellStart"/>
            <w:r w:rsidRPr="003515F5">
              <w:rPr>
                <w:color w:val="000000" w:themeColor="text1"/>
              </w:rPr>
              <w:t>SmarterMath</w:t>
            </w:r>
            <w:proofErr w:type="spellEnd"/>
            <w:r w:rsidRPr="003515F5">
              <w:rPr>
                <w:color w:val="000000" w:themeColor="text1"/>
              </w:rPr>
              <w:t xml:space="preserve"> Worksheet</w:t>
            </w:r>
          </w:p>
        </w:tc>
        <w:tc>
          <w:tcPr>
            <w:tcW w:w="1760" w:type="dxa"/>
            <w:shd w:val="clear" w:color="auto" w:fill="auto"/>
          </w:tcPr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NAPLAN Practice Test - Calc</w:t>
            </w:r>
          </w:p>
        </w:tc>
      </w:tr>
      <w:tr w:rsidR="007766F8" w:rsidRPr="00CD3F07" w:rsidTr="007766F8">
        <w:trPr>
          <w:trHeight w:val="247"/>
          <w:jc w:val="center"/>
        </w:trPr>
        <w:tc>
          <w:tcPr>
            <w:tcW w:w="939" w:type="dxa"/>
            <w:vAlign w:val="center"/>
          </w:tcPr>
          <w:p w:rsidR="007766F8" w:rsidRPr="00B13203" w:rsidRDefault="007766F8" w:rsidP="00087159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3</w:t>
            </w:r>
          </w:p>
        </w:tc>
        <w:tc>
          <w:tcPr>
            <w:tcW w:w="3098" w:type="dxa"/>
            <w:shd w:val="clear" w:color="auto" w:fill="FFFFFF" w:themeFill="background1"/>
          </w:tcPr>
          <w:p w:rsidR="007766F8" w:rsidRPr="009530AA" w:rsidRDefault="009530AA" w:rsidP="009530AA">
            <w:pPr>
              <w:pStyle w:val="ListParagraph"/>
              <w:ind w:left="0"/>
              <w:jc w:val="center"/>
              <w:rPr>
                <w:rFonts w:ascii="Calibri" w:hAnsi="Calibri"/>
                <w:b/>
                <w:u w:val="single"/>
              </w:rPr>
            </w:pPr>
            <w:r w:rsidRPr="009530AA">
              <w:rPr>
                <w:rFonts w:ascii="Calibri" w:hAnsi="Calibri"/>
                <w:b/>
                <w:u w:val="single"/>
              </w:rPr>
              <w:t>NAPLAN WEEK</w:t>
            </w:r>
          </w:p>
        </w:tc>
        <w:tc>
          <w:tcPr>
            <w:tcW w:w="1772" w:type="dxa"/>
            <w:shd w:val="clear" w:color="auto" w:fill="auto"/>
          </w:tcPr>
          <w:p w:rsidR="003515F5" w:rsidRDefault="003515F5" w:rsidP="003515F5">
            <w:pPr>
              <w:rPr>
                <w:color w:val="000000" w:themeColor="text1"/>
              </w:rPr>
            </w:pPr>
            <w:r>
              <w:rPr>
                <w:b/>
                <w:color w:val="00B0F0"/>
              </w:rPr>
              <w:t>Nine</w:t>
            </w:r>
          </w:p>
          <w:p w:rsidR="007766F8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Measurement Recap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proofErr w:type="spellStart"/>
            <w:r w:rsidRPr="003515F5">
              <w:rPr>
                <w:color w:val="000000" w:themeColor="text1"/>
              </w:rPr>
              <w:t>SmarterMath</w:t>
            </w:r>
            <w:proofErr w:type="spellEnd"/>
            <w:r w:rsidRPr="003515F5">
              <w:rPr>
                <w:color w:val="000000" w:themeColor="text1"/>
              </w:rPr>
              <w:t xml:space="preserve"> Worksheet</w:t>
            </w:r>
          </w:p>
        </w:tc>
        <w:tc>
          <w:tcPr>
            <w:tcW w:w="1749" w:type="dxa"/>
            <w:shd w:val="clear" w:color="auto" w:fill="auto"/>
          </w:tcPr>
          <w:p w:rsidR="003515F5" w:rsidRDefault="003515F5" w:rsidP="003515F5">
            <w:pPr>
              <w:rPr>
                <w:color w:val="000000" w:themeColor="text1"/>
              </w:rPr>
            </w:pPr>
            <w:r>
              <w:rPr>
                <w:b/>
                <w:color w:val="00B0F0"/>
              </w:rPr>
              <w:t>Nine</w:t>
            </w:r>
          </w:p>
          <w:p w:rsidR="007766F8" w:rsidRPr="003515F5" w:rsidRDefault="009530AA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4 Operations Recap</w:t>
            </w:r>
          </w:p>
          <w:p w:rsidR="009530AA" w:rsidRPr="003515F5" w:rsidRDefault="009530AA" w:rsidP="003515F5">
            <w:pPr>
              <w:jc w:val="center"/>
              <w:rPr>
                <w:color w:val="000000" w:themeColor="text1"/>
              </w:rPr>
            </w:pPr>
            <w:proofErr w:type="spellStart"/>
            <w:r w:rsidRPr="003515F5">
              <w:rPr>
                <w:color w:val="000000" w:themeColor="text1"/>
              </w:rPr>
              <w:t>SmarterMath</w:t>
            </w:r>
            <w:proofErr w:type="spellEnd"/>
            <w:r w:rsidRPr="003515F5">
              <w:rPr>
                <w:color w:val="000000" w:themeColor="text1"/>
              </w:rPr>
              <w:t xml:space="preserve"> Worksheet</w:t>
            </w:r>
          </w:p>
        </w:tc>
        <w:tc>
          <w:tcPr>
            <w:tcW w:w="1760" w:type="dxa"/>
            <w:shd w:val="clear" w:color="auto" w:fill="auto"/>
          </w:tcPr>
          <w:p w:rsidR="007766F8" w:rsidRPr="003515F5" w:rsidRDefault="007766F8" w:rsidP="003515F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:rsidR="007766F8" w:rsidRPr="003515F5" w:rsidRDefault="007766F8" w:rsidP="003515F5">
            <w:pPr>
              <w:jc w:val="center"/>
              <w:rPr>
                <w:color w:val="000000" w:themeColor="text1"/>
              </w:rPr>
            </w:pPr>
          </w:p>
        </w:tc>
      </w:tr>
      <w:tr w:rsidR="003515F5" w:rsidRPr="00CD3F07" w:rsidTr="007766F8">
        <w:trPr>
          <w:trHeight w:val="241"/>
          <w:jc w:val="center"/>
        </w:trPr>
        <w:tc>
          <w:tcPr>
            <w:tcW w:w="939" w:type="dxa"/>
            <w:vAlign w:val="center"/>
          </w:tcPr>
          <w:p w:rsidR="003515F5" w:rsidRPr="00B13203" w:rsidRDefault="003515F5" w:rsidP="00087159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4</w:t>
            </w:r>
          </w:p>
        </w:tc>
        <w:tc>
          <w:tcPr>
            <w:tcW w:w="3098" w:type="dxa"/>
            <w:vMerge w:val="restart"/>
            <w:shd w:val="clear" w:color="auto" w:fill="auto"/>
          </w:tcPr>
          <w:p w:rsidR="003515F5" w:rsidRPr="003515F5" w:rsidRDefault="003515F5" w:rsidP="00BD207B">
            <w:pPr>
              <w:rPr>
                <w:rFonts w:ascii="Calibri" w:hAnsi="Calibri"/>
                <w:sz w:val="20"/>
              </w:rPr>
            </w:pPr>
            <w:r w:rsidRPr="003515F5">
              <w:rPr>
                <w:rFonts w:ascii="Calibri" w:hAnsi="Calibri"/>
                <w:sz w:val="20"/>
              </w:rPr>
              <w:t xml:space="preserve">- </w:t>
            </w:r>
            <w:r w:rsidRPr="003515F5">
              <w:rPr>
                <w:rFonts w:ascii="Calibri" w:hAnsi="Calibri"/>
                <w:sz w:val="20"/>
              </w:rPr>
              <w:t>List all outcomes for two-step chance experiments, both with and without replacement using tree diagrams or arrays. Assign probabilities to outcomes and determine probabilities for events (ACMSP225)</w:t>
            </w:r>
          </w:p>
          <w:p w:rsidR="003515F5" w:rsidRPr="003515F5" w:rsidRDefault="003515F5" w:rsidP="00BD207B">
            <w:pPr>
              <w:rPr>
                <w:rFonts w:ascii="Calibri" w:hAnsi="Calibri"/>
                <w:sz w:val="20"/>
              </w:rPr>
            </w:pPr>
            <w:r w:rsidRPr="003515F5">
              <w:rPr>
                <w:rFonts w:ascii="Calibri" w:hAnsi="Calibri"/>
                <w:sz w:val="20"/>
              </w:rPr>
              <w:t xml:space="preserve">- </w:t>
            </w:r>
            <w:r w:rsidRPr="003515F5">
              <w:rPr>
                <w:rFonts w:ascii="Calibri" w:hAnsi="Calibri"/>
                <w:sz w:val="20"/>
              </w:rPr>
              <w:t>Calculate relative frequencies from given or collected data to estimate probabilities of events involving 'and' or 'or' (ACMSP226)</w:t>
            </w:r>
          </w:p>
        </w:tc>
        <w:tc>
          <w:tcPr>
            <w:tcW w:w="1772" w:type="dxa"/>
            <w:shd w:val="clear" w:color="auto" w:fill="auto"/>
          </w:tcPr>
          <w:p w:rsidR="00310C94" w:rsidRDefault="00310C94" w:rsidP="00310C94">
            <w:pPr>
              <w:rPr>
                <w:color w:val="000000" w:themeColor="text1"/>
              </w:rPr>
            </w:pPr>
            <w:r w:rsidRPr="00310C94">
              <w:rPr>
                <w:b/>
                <w:color w:val="00B0F0"/>
              </w:rPr>
              <w:t>Travis</w:t>
            </w:r>
          </w:p>
          <w:p w:rsidR="003515F5" w:rsidRPr="003515F5" w:rsidRDefault="003515F5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Probability Review</w:t>
            </w:r>
          </w:p>
        </w:tc>
        <w:tc>
          <w:tcPr>
            <w:tcW w:w="1749" w:type="dxa"/>
            <w:shd w:val="clear" w:color="auto" w:fill="auto"/>
          </w:tcPr>
          <w:p w:rsidR="00310C94" w:rsidRPr="00310C94" w:rsidRDefault="00310C94" w:rsidP="00310C94">
            <w:pPr>
              <w:rPr>
                <w:color w:val="000000" w:themeColor="text1"/>
              </w:rPr>
            </w:pPr>
            <w:r w:rsidRPr="00310C94">
              <w:rPr>
                <w:b/>
                <w:color w:val="00B0F0"/>
              </w:rPr>
              <w:t>Travis</w:t>
            </w:r>
          </w:p>
          <w:p w:rsidR="003515F5" w:rsidRPr="003515F5" w:rsidRDefault="003515F5" w:rsidP="003515F5">
            <w:pPr>
              <w:jc w:val="center"/>
              <w:rPr>
                <w:color w:val="000000" w:themeColor="text1"/>
              </w:rPr>
            </w:pPr>
            <w:r w:rsidRPr="003515F5">
              <w:t>Two step problems arrays with replacement</w:t>
            </w:r>
          </w:p>
        </w:tc>
        <w:tc>
          <w:tcPr>
            <w:tcW w:w="1760" w:type="dxa"/>
            <w:shd w:val="clear" w:color="auto" w:fill="auto"/>
          </w:tcPr>
          <w:p w:rsidR="00310C94" w:rsidRDefault="00310C94" w:rsidP="00310C94">
            <w:pPr>
              <w:rPr>
                <w:color w:val="000000" w:themeColor="text1"/>
              </w:rPr>
            </w:pPr>
            <w:r w:rsidRPr="00310C94">
              <w:rPr>
                <w:b/>
                <w:color w:val="00B0F0"/>
              </w:rPr>
              <w:t>Travis</w:t>
            </w:r>
          </w:p>
          <w:p w:rsidR="003515F5" w:rsidRPr="003515F5" w:rsidRDefault="003515F5" w:rsidP="003515F5">
            <w:pPr>
              <w:jc w:val="center"/>
              <w:rPr>
                <w:color w:val="000000" w:themeColor="text1"/>
              </w:rPr>
            </w:pPr>
            <w:r w:rsidRPr="003515F5">
              <w:t>Two step problems arrays without replacement</w:t>
            </w:r>
          </w:p>
        </w:tc>
        <w:tc>
          <w:tcPr>
            <w:tcW w:w="1760" w:type="dxa"/>
            <w:shd w:val="clear" w:color="auto" w:fill="auto"/>
          </w:tcPr>
          <w:p w:rsidR="00310C94" w:rsidRDefault="00310C94" w:rsidP="00310C94">
            <w:pPr>
              <w:rPr>
                <w:color w:val="000000" w:themeColor="text1"/>
              </w:rPr>
            </w:pPr>
            <w:r w:rsidRPr="00310C94">
              <w:rPr>
                <w:b/>
                <w:color w:val="00B0F0"/>
              </w:rPr>
              <w:t>Travis</w:t>
            </w:r>
          </w:p>
          <w:p w:rsidR="003515F5" w:rsidRPr="003515F5" w:rsidRDefault="003515F5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rFonts w:ascii="Calibri" w:hAnsi="Calibri"/>
              </w:rPr>
              <w:t>Tree diagrams with replacement</w:t>
            </w:r>
          </w:p>
        </w:tc>
      </w:tr>
      <w:tr w:rsidR="003515F5" w:rsidRPr="00CD3F07" w:rsidTr="00310C94">
        <w:trPr>
          <w:trHeight w:val="247"/>
          <w:jc w:val="center"/>
        </w:trPr>
        <w:tc>
          <w:tcPr>
            <w:tcW w:w="939" w:type="dxa"/>
            <w:vAlign w:val="center"/>
          </w:tcPr>
          <w:p w:rsidR="003515F5" w:rsidRPr="00B13203" w:rsidRDefault="003515F5" w:rsidP="00087159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5</w:t>
            </w:r>
          </w:p>
        </w:tc>
        <w:tc>
          <w:tcPr>
            <w:tcW w:w="3098" w:type="dxa"/>
            <w:vMerge/>
            <w:shd w:val="clear" w:color="auto" w:fill="auto"/>
          </w:tcPr>
          <w:p w:rsidR="003515F5" w:rsidRPr="00605A30" w:rsidRDefault="003515F5" w:rsidP="007766F8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</w:tc>
        <w:tc>
          <w:tcPr>
            <w:tcW w:w="1772" w:type="dxa"/>
            <w:shd w:val="clear" w:color="auto" w:fill="auto"/>
          </w:tcPr>
          <w:p w:rsidR="00310C94" w:rsidRDefault="00310C94" w:rsidP="00310C94">
            <w:pPr>
              <w:rPr>
                <w:color w:val="000000" w:themeColor="text1"/>
              </w:rPr>
            </w:pPr>
            <w:r w:rsidRPr="00310C94">
              <w:rPr>
                <w:b/>
                <w:color w:val="00B0F0"/>
              </w:rPr>
              <w:t>Travis</w:t>
            </w:r>
          </w:p>
          <w:p w:rsidR="003515F5" w:rsidRPr="003515F5" w:rsidRDefault="003515F5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rFonts w:ascii="Calibri" w:hAnsi="Calibri"/>
                <w:color w:val="000000" w:themeColor="text1"/>
              </w:rPr>
              <w:t>Tree diagrams without replacement</w:t>
            </w:r>
          </w:p>
        </w:tc>
        <w:tc>
          <w:tcPr>
            <w:tcW w:w="1749" w:type="dxa"/>
            <w:shd w:val="clear" w:color="auto" w:fill="auto"/>
          </w:tcPr>
          <w:p w:rsidR="00310C94" w:rsidRDefault="00310C94" w:rsidP="00310C94">
            <w:pPr>
              <w:rPr>
                <w:color w:val="000000" w:themeColor="text1"/>
              </w:rPr>
            </w:pPr>
            <w:r w:rsidRPr="00310C94">
              <w:rPr>
                <w:b/>
                <w:color w:val="00B0F0"/>
              </w:rPr>
              <w:t>Travis</w:t>
            </w:r>
          </w:p>
          <w:p w:rsidR="003515F5" w:rsidRPr="003515F5" w:rsidRDefault="003515F5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rFonts w:ascii="Calibri" w:hAnsi="Calibri"/>
                <w:color w:val="000000" w:themeColor="text1"/>
              </w:rPr>
              <w:t>Relative frequency</w:t>
            </w:r>
          </w:p>
        </w:tc>
        <w:tc>
          <w:tcPr>
            <w:tcW w:w="1760" w:type="dxa"/>
            <w:shd w:val="clear" w:color="auto" w:fill="auto"/>
          </w:tcPr>
          <w:p w:rsidR="00310C94" w:rsidRDefault="00310C94" w:rsidP="00310C94">
            <w:pPr>
              <w:rPr>
                <w:color w:val="000000" w:themeColor="text1"/>
              </w:rPr>
            </w:pPr>
            <w:r w:rsidRPr="00310C94">
              <w:rPr>
                <w:b/>
                <w:color w:val="00B0F0"/>
              </w:rPr>
              <w:t>Travis</w:t>
            </w:r>
          </w:p>
          <w:p w:rsidR="003515F5" w:rsidRPr="003515F5" w:rsidRDefault="003515F5" w:rsidP="003515F5">
            <w:pPr>
              <w:jc w:val="center"/>
              <w:rPr>
                <w:color w:val="000000" w:themeColor="text1"/>
              </w:rPr>
            </w:pPr>
            <w:r w:rsidRPr="003515F5">
              <w:rPr>
                <w:color w:val="000000" w:themeColor="text1"/>
              </w:rPr>
              <w:t>Probability Recap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:rsidR="003515F5" w:rsidRPr="003515F5" w:rsidRDefault="003515F5" w:rsidP="003515F5">
            <w:pPr>
              <w:jc w:val="center"/>
              <w:rPr>
                <w:b/>
                <w:color w:val="000000" w:themeColor="text1"/>
              </w:rPr>
            </w:pPr>
            <w:r w:rsidRPr="003515F5">
              <w:rPr>
                <w:b/>
                <w:color w:val="000000" w:themeColor="text1"/>
              </w:rPr>
              <w:t>Mini-Test 3</w:t>
            </w:r>
          </w:p>
          <w:p w:rsidR="003515F5" w:rsidRPr="003515F5" w:rsidRDefault="003515F5" w:rsidP="003515F5">
            <w:pPr>
              <w:jc w:val="center"/>
              <w:rPr>
                <w:b/>
                <w:color w:val="000000" w:themeColor="text1"/>
              </w:rPr>
            </w:pPr>
            <w:r w:rsidRPr="003515F5">
              <w:rPr>
                <w:b/>
                <w:color w:val="000000" w:themeColor="text1"/>
              </w:rPr>
              <w:t>Probability</w:t>
            </w:r>
          </w:p>
          <w:p w:rsidR="003515F5" w:rsidRPr="003515F5" w:rsidRDefault="003515F5" w:rsidP="003515F5">
            <w:pPr>
              <w:jc w:val="center"/>
              <w:rPr>
                <w:b/>
                <w:color w:val="000000" w:themeColor="text1"/>
              </w:rPr>
            </w:pPr>
          </w:p>
          <w:p w:rsidR="003515F5" w:rsidRPr="003515F5" w:rsidRDefault="003515F5" w:rsidP="003515F5">
            <w:pPr>
              <w:jc w:val="center"/>
              <w:rPr>
                <w:color w:val="000000" w:themeColor="text1"/>
              </w:rPr>
            </w:pPr>
            <w:r w:rsidRPr="00374CC6">
              <w:rPr>
                <w:b/>
                <w:color w:val="00B0F0"/>
              </w:rPr>
              <w:t>Brad/Alex</w:t>
            </w:r>
          </w:p>
        </w:tc>
      </w:tr>
      <w:tr w:rsidR="007D6CBB" w:rsidRPr="00CD3F07" w:rsidTr="00374CC6">
        <w:trPr>
          <w:trHeight w:val="241"/>
          <w:jc w:val="center"/>
        </w:trPr>
        <w:tc>
          <w:tcPr>
            <w:tcW w:w="939" w:type="dxa"/>
            <w:vAlign w:val="center"/>
          </w:tcPr>
          <w:p w:rsidR="007D6CBB" w:rsidRPr="00B13203" w:rsidRDefault="007D6CBB" w:rsidP="00087159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6</w:t>
            </w:r>
          </w:p>
        </w:tc>
        <w:tc>
          <w:tcPr>
            <w:tcW w:w="3098" w:type="dxa"/>
            <w:vMerge w:val="restart"/>
            <w:shd w:val="clear" w:color="auto" w:fill="auto"/>
          </w:tcPr>
          <w:p w:rsidR="007D6CBB" w:rsidRPr="007D6CBB" w:rsidRDefault="00D42334" w:rsidP="007766F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- </w:t>
            </w:r>
            <w:r w:rsidR="007D6CBB" w:rsidRPr="007D6CBB">
              <w:rPr>
                <w:rFonts w:ascii="Calibri" w:hAnsi="Calibri"/>
              </w:rPr>
              <w:t>Investigate Pythagoras’ Theorem and its application to solving simple problems involving right-angled triangles (ACMMG222)</w:t>
            </w:r>
          </w:p>
        </w:tc>
        <w:tc>
          <w:tcPr>
            <w:tcW w:w="1772" w:type="dxa"/>
            <w:shd w:val="clear" w:color="auto" w:fill="E2EFD9" w:themeFill="accent6" w:themeFillTint="33"/>
          </w:tcPr>
          <w:p w:rsidR="007D6CBB" w:rsidRDefault="007D6CBB" w:rsidP="003515F5">
            <w:pPr>
              <w:jc w:val="center"/>
              <w:rPr>
                <w:b/>
                <w:color w:val="000000" w:themeColor="text1"/>
              </w:rPr>
            </w:pPr>
          </w:p>
          <w:p w:rsidR="007D6CBB" w:rsidRDefault="007D6CBB" w:rsidP="003515F5">
            <w:pPr>
              <w:jc w:val="center"/>
              <w:rPr>
                <w:b/>
                <w:color w:val="000000" w:themeColor="text1"/>
              </w:rPr>
            </w:pPr>
          </w:p>
          <w:p w:rsidR="007D6CBB" w:rsidRPr="006C17CE" w:rsidRDefault="007D6CBB" w:rsidP="003515F5">
            <w:pPr>
              <w:jc w:val="center"/>
              <w:rPr>
                <w:b/>
                <w:color w:val="000000" w:themeColor="text1"/>
              </w:rPr>
            </w:pPr>
            <w:r w:rsidRPr="006C17CE">
              <w:rPr>
                <w:b/>
                <w:color w:val="000000" w:themeColor="text1"/>
              </w:rPr>
              <w:t>WA DAY</w:t>
            </w:r>
          </w:p>
        </w:tc>
        <w:tc>
          <w:tcPr>
            <w:tcW w:w="1749" w:type="dxa"/>
            <w:shd w:val="clear" w:color="auto" w:fill="auto"/>
          </w:tcPr>
          <w:p w:rsidR="007D6CBB" w:rsidRDefault="007D6CBB" w:rsidP="00374CC6">
            <w:pPr>
              <w:rPr>
                <w:color w:val="000000" w:themeColor="text1"/>
              </w:rPr>
            </w:pPr>
            <w:r w:rsidRPr="00374CC6">
              <w:rPr>
                <w:b/>
                <w:color w:val="00B0F0"/>
              </w:rPr>
              <w:t>Barry</w:t>
            </w:r>
          </w:p>
          <w:p w:rsidR="007D6CBB" w:rsidRDefault="007D6CBB" w:rsidP="003515F5">
            <w:pPr>
              <w:jc w:val="center"/>
              <w:rPr>
                <w:color w:val="000000" w:themeColor="text1"/>
              </w:rPr>
            </w:pPr>
          </w:p>
          <w:p w:rsidR="007D6CBB" w:rsidRPr="008255BA" w:rsidRDefault="007D6CBB" w:rsidP="003515F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Pythagoras Intro</w:t>
            </w:r>
          </w:p>
        </w:tc>
        <w:tc>
          <w:tcPr>
            <w:tcW w:w="1760" w:type="dxa"/>
            <w:shd w:val="clear" w:color="auto" w:fill="auto"/>
          </w:tcPr>
          <w:p w:rsidR="007D6CBB" w:rsidRPr="00374CC6" w:rsidRDefault="007D6CBB" w:rsidP="00374CC6">
            <w:pPr>
              <w:rPr>
                <w:color w:val="000000" w:themeColor="text1"/>
              </w:rPr>
            </w:pPr>
            <w:r w:rsidRPr="00374CC6">
              <w:rPr>
                <w:b/>
                <w:color w:val="00B0F0"/>
              </w:rPr>
              <w:t>Barry</w:t>
            </w:r>
          </w:p>
          <w:p w:rsidR="007D6CBB" w:rsidRPr="00374CC6" w:rsidRDefault="007D6CBB" w:rsidP="006C17CE">
            <w:pPr>
              <w:jc w:val="center"/>
              <w:rPr>
                <w:color w:val="000000" w:themeColor="text1"/>
              </w:rPr>
            </w:pPr>
            <w:r w:rsidRPr="00374CC6">
              <w:rPr>
                <w:color w:val="000000" w:themeColor="text1"/>
              </w:rPr>
              <w:t>Finding Hypotenuse</w:t>
            </w:r>
          </w:p>
          <w:p w:rsidR="007D6CBB" w:rsidRPr="008255BA" w:rsidRDefault="007D6CBB" w:rsidP="003515F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60" w:type="dxa"/>
            <w:shd w:val="clear" w:color="auto" w:fill="FBE4D5" w:themeFill="accent2" w:themeFillTint="33"/>
          </w:tcPr>
          <w:p w:rsidR="007D6CBB" w:rsidRPr="00374CC6" w:rsidRDefault="007D6CBB" w:rsidP="003515F5">
            <w:pPr>
              <w:jc w:val="center"/>
              <w:rPr>
                <w:b/>
                <w:color w:val="000000" w:themeColor="text1"/>
              </w:rPr>
            </w:pPr>
            <w:r w:rsidRPr="00374CC6">
              <w:rPr>
                <w:b/>
                <w:color w:val="000000" w:themeColor="text1"/>
              </w:rPr>
              <w:t xml:space="preserve">Investigation 1 </w:t>
            </w:r>
          </w:p>
          <w:p w:rsidR="007D6CBB" w:rsidRPr="00374CC6" w:rsidRDefault="007D6CBB" w:rsidP="003515F5">
            <w:pPr>
              <w:jc w:val="center"/>
              <w:rPr>
                <w:b/>
                <w:color w:val="000000" w:themeColor="text1"/>
              </w:rPr>
            </w:pPr>
          </w:p>
          <w:p w:rsidR="007D6CBB" w:rsidRPr="00374CC6" w:rsidRDefault="007D6CBB" w:rsidP="003515F5">
            <w:pPr>
              <w:jc w:val="center"/>
              <w:rPr>
                <w:b/>
                <w:color w:val="000000" w:themeColor="text1"/>
              </w:rPr>
            </w:pPr>
            <w:r w:rsidRPr="00374CC6">
              <w:rPr>
                <w:b/>
                <w:color w:val="000000" w:themeColor="text1"/>
              </w:rPr>
              <w:t>Collaboration</w:t>
            </w:r>
          </w:p>
          <w:p w:rsidR="007D6CBB" w:rsidRPr="00374CC6" w:rsidRDefault="007D6CBB" w:rsidP="003515F5">
            <w:pPr>
              <w:jc w:val="center"/>
              <w:rPr>
                <w:b/>
                <w:color w:val="000000" w:themeColor="text1"/>
              </w:rPr>
            </w:pPr>
            <w:r w:rsidRPr="00374CC6">
              <w:rPr>
                <w:b/>
                <w:color w:val="000000" w:themeColor="text1"/>
              </w:rPr>
              <w:t>In-Class</w:t>
            </w:r>
          </w:p>
          <w:p w:rsidR="007D6CBB" w:rsidRPr="008255BA" w:rsidRDefault="007D6CBB" w:rsidP="003515F5">
            <w:pPr>
              <w:jc w:val="center"/>
              <w:rPr>
                <w:color w:val="000000" w:themeColor="text1"/>
              </w:rPr>
            </w:pPr>
            <w:r w:rsidRPr="00374CC6">
              <w:rPr>
                <w:b/>
                <w:color w:val="00B0F0"/>
              </w:rPr>
              <w:t>Travis/Adam</w:t>
            </w:r>
          </w:p>
        </w:tc>
      </w:tr>
      <w:tr w:rsidR="007D6CBB" w:rsidRPr="00CD3F07" w:rsidTr="00374CC6">
        <w:trPr>
          <w:trHeight w:val="247"/>
          <w:jc w:val="center"/>
        </w:trPr>
        <w:tc>
          <w:tcPr>
            <w:tcW w:w="939" w:type="dxa"/>
            <w:vAlign w:val="center"/>
          </w:tcPr>
          <w:p w:rsidR="007D6CBB" w:rsidRPr="00B13203" w:rsidRDefault="007D6CBB" w:rsidP="00087159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7</w:t>
            </w:r>
          </w:p>
        </w:tc>
        <w:tc>
          <w:tcPr>
            <w:tcW w:w="3098" w:type="dxa"/>
            <w:vMerge/>
            <w:shd w:val="clear" w:color="auto" w:fill="auto"/>
          </w:tcPr>
          <w:p w:rsidR="007D6CBB" w:rsidRPr="00605A30" w:rsidRDefault="007D6CBB" w:rsidP="007766F8"/>
        </w:tc>
        <w:tc>
          <w:tcPr>
            <w:tcW w:w="1772" w:type="dxa"/>
            <w:shd w:val="clear" w:color="auto" w:fill="FBE4D5" w:themeFill="accent2" w:themeFillTint="33"/>
          </w:tcPr>
          <w:p w:rsidR="007D6CBB" w:rsidRPr="00374CC6" w:rsidRDefault="007D6CBB" w:rsidP="003515F5">
            <w:pPr>
              <w:jc w:val="center"/>
              <w:rPr>
                <w:b/>
                <w:color w:val="000000" w:themeColor="text1"/>
              </w:rPr>
            </w:pPr>
            <w:r w:rsidRPr="00374CC6">
              <w:rPr>
                <w:b/>
                <w:color w:val="000000" w:themeColor="text1"/>
              </w:rPr>
              <w:t>Investigation 1</w:t>
            </w:r>
          </w:p>
          <w:p w:rsidR="007D6CBB" w:rsidRPr="00374CC6" w:rsidRDefault="007D6CBB" w:rsidP="003515F5">
            <w:pPr>
              <w:jc w:val="center"/>
              <w:rPr>
                <w:b/>
                <w:color w:val="000000" w:themeColor="text1"/>
              </w:rPr>
            </w:pPr>
          </w:p>
          <w:p w:rsidR="007D6CBB" w:rsidRPr="00374CC6" w:rsidRDefault="007D6CBB" w:rsidP="003515F5">
            <w:pPr>
              <w:jc w:val="center"/>
              <w:rPr>
                <w:b/>
                <w:color w:val="000000" w:themeColor="text1"/>
              </w:rPr>
            </w:pPr>
            <w:r w:rsidRPr="00374CC6">
              <w:rPr>
                <w:b/>
                <w:color w:val="000000" w:themeColor="text1"/>
              </w:rPr>
              <w:t>Validation</w:t>
            </w:r>
          </w:p>
          <w:p w:rsidR="007D6CBB" w:rsidRPr="00374CC6" w:rsidRDefault="007D6CBB" w:rsidP="003515F5">
            <w:pPr>
              <w:jc w:val="center"/>
              <w:rPr>
                <w:b/>
                <w:color w:val="000000" w:themeColor="text1"/>
              </w:rPr>
            </w:pPr>
            <w:r w:rsidRPr="00374CC6">
              <w:rPr>
                <w:b/>
                <w:color w:val="000000" w:themeColor="text1"/>
              </w:rPr>
              <w:t>In-Class</w:t>
            </w:r>
          </w:p>
          <w:p w:rsidR="007D6CBB" w:rsidRPr="00374CC6" w:rsidRDefault="007D6CBB" w:rsidP="003515F5">
            <w:pPr>
              <w:jc w:val="center"/>
              <w:rPr>
                <w:b/>
                <w:color w:val="000000" w:themeColor="text1"/>
              </w:rPr>
            </w:pPr>
            <w:r w:rsidRPr="00374CC6">
              <w:rPr>
                <w:b/>
                <w:color w:val="00B0F0"/>
              </w:rPr>
              <w:t>Travis/Adam</w:t>
            </w:r>
          </w:p>
        </w:tc>
        <w:tc>
          <w:tcPr>
            <w:tcW w:w="1749" w:type="dxa"/>
            <w:shd w:val="clear" w:color="auto" w:fill="auto"/>
          </w:tcPr>
          <w:p w:rsidR="007D6CBB" w:rsidRDefault="007D6CBB" w:rsidP="00374CC6">
            <w:pPr>
              <w:rPr>
                <w:color w:val="000000" w:themeColor="text1"/>
              </w:rPr>
            </w:pPr>
            <w:r w:rsidRPr="00374CC6">
              <w:rPr>
                <w:b/>
                <w:color w:val="00B0F0"/>
              </w:rPr>
              <w:t>Barry</w:t>
            </w:r>
          </w:p>
          <w:p w:rsidR="007D6CBB" w:rsidRPr="007766F8" w:rsidRDefault="007D6CBB" w:rsidP="003515F5">
            <w:pPr>
              <w:jc w:val="center"/>
              <w:rPr>
                <w:color w:val="000000" w:themeColor="text1"/>
              </w:rPr>
            </w:pPr>
            <w:r w:rsidRPr="00374CC6">
              <w:rPr>
                <w:color w:val="000000" w:themeColor="text1"/>
              </w:rPr>
              <w:t>Finding the shorter side</w:t>
            </w:r>
          </w:p>
        </w:tc>
        <w:tc>
          <w:tcPr>
            <w:tcW w:w="1760" w:type="dxa"/>
            <w:shd w:val="clear" w:color="auto" w:fill="auto"/>
          </w:tcPr>
          <w:p w:rsidR="007D6CBB" w:rsidRDefault="007D6CBB" w:rsidP="00374CC6">
            <w:pPr>
              <w:rPr>
                <w:color w:val="000000" w:themeColor="text1"/>
              </w:rPr>
            </w:pPr>
            <w:r w:rsidRPr="00374CC6">
              <w:rPr>
                <w:b/>
                <w:color w:val="00B0F0"/>
              </w:rPr>
              <w:t>Barry</w:t>
            </w:r>
          </w:p>
          <w:p w:rsidR="007D6CBB" w:rsidRPr="00374CC6" w:rsidRDefault="007D6CBB" w:rsidP="00374CC6">
            <w:pPr>
              <w:jc w:val="center"/>
              <w:rPr>
                <w:color w:val="000000" w:themeColor="text1"/>
              </w:rPr>
            </w:pPr>
            <w:r w:rsidRPr="00374CC6">
              <w:rPr>
                <w:color w:val="000000" w:themeColor="text1"/>
              </w:rPr>
              <w:t>Solving</w:t>
            </w:r>
            <w:r w:rsidRPr="00374CC6">
              <w:rPr>
                <w:color w:val="000000" w:themeColor="text1"/>
              </w:rPr>
              <w:t xml:space="preserve"> worded</w:t>
            </w:r>
            <w:r w:rsidRPr="00374CC6">
              <w:rPr>
                <w:color w:val="000000" w:themeColor="text1"/>
              </w:rPr>
              <w:t xml:space="preserve"> problems</w:t>
            </w:r>
          </w:p>
          <w:p w:rsidR="007D6CBB" w:rsidRPr="007766F8" w:rsidRDefault="007D6CBB" w:rsidP="003515F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:rsidR="007D6CBB" w:rsidRDefault="007D6CBB" w:rsidP="00DC2466">
            <w:pPr>
              <w:rPr>
                <w:color w:val="000000" w:themeColor="text1"/>
              </w:rPr>
            </w:pPr>
            <w:r w:rsidRPr="00374CC6">
              <w:rPr>
                <w:b/>
                <w:color w:val="00B0F0"/>
              </w:rPr>
              <w:t>Barry</w:t>
            </w:r>
          </w:p>
          <w:p w:rsidR="007D6CBB" w:rsidRPr="008255BA" w:rsidRDefault="007D6CBB" w:rsidP="003515F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Pythagoras Recap</w:t>
            </w:r>
          </w:p>
        </w:tc>
      </w:tr>
      <w:tr w:rsidR="007D6CBB" w:rsidRPr="000D7DE5" w:rsidTr="007766F8">
        <w:trPr>
          <w:trHeight w:val="241"/>
          <w:jc w:val="center"/>
        </w:trPr>
        <w:tc>
          <w:tcPr>
            <w:tcW w:w="939" w:type="dxa"/>
            <w:vAlign w:val="center"/>
          </w:tcPr>
          <w:p w:rsidR="007D6CBB" w:rsidRPr="00B13203" w:rsidRDefault="007D6CBB" w:rsidP="00087159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8</w:t>
            </w:r>
          </w:p>
        </w:tc>
        <w:tc>
          <w:tcPr>
            <w:tcW w:w="3098" w:type="dxa"/>
            <w:vMerge w:val="restart"/>
            <w:shd w:val="clear" w:color="auto" w:fill="auto"/>
          </w:tcPr>
          <w:p w:rsidR="007D6CBB" w:rsidRPr="007D6CBB" w:rsidRDefault="00D42334" w:rsidP="007D6CBB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- </w:t>
            </w:r>
            <w:r w:rsidR="007D6CBB" w:rsidRPr="007D6CBB">
              <w:rPr>
                <w:rFonts w:ascii="Calibri" w:hAnsi="Calibri"/>
                <w:sz w:val="20"/>
              </w:rPr>
              <w:t>Use the enlargement transformation to explain similarity and develop the conditions for triangles to be similar (ACMMG220)</w:t>
            </w:r>
          </w:p>
          <w:p w:rsidR="007D6CBB" w:rsidRPr="00A56223" w:rsidRDefault="00D42334" w:rsidP="007D6CBB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sz w:val="20"/>
              </w:rPr>
              <w:t xml:space="preserve">- </w:t>
            </w:r>
            <w:r w:rsidR="007D6CBB" w:rsidRPr="007D6CBB">
              <w:rPr>
                <w:rFonts w:ascii="Calibri" w:hAnsi="Calibri"/>
                <w:sz w:val="20"/>
              </w:rPr>
              <w:t>Solve problems using ratio and scale factors in similar figures (ACMMG221)</w:t>
            </w:r>
          </w:p>
        </w:tc>
        <w:tc>
          <w:tcPr>
            <w:tcW w:w="1772" w:type="dxa"/>
            <w:shd w:val="clear" w:color="auto" w:fill="auto"/>
          </w:tcPr>
          <w:p w:rsidR="00B940FB" w:rsidRDefault="00B940FB" w:rsidP="00B940FB">
            <w:pPr>
              <w:rPr>
                <w:color w:val="000000" w:themeColor="text1"/>
              </w:rPr>
            </w:pPr>
            <w:r>
              <w:rPr>
                <w:b/>
                <w:color w:val="00B0F0"/>
              </w:rPr>
              <w:t>Alex C</w:t>
            </w:r>
          </w:p>
          <w:p w:rsidR="00D42334" w:rsidRDefault="00D42334" w:rsidP="00D4233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Intro to similar triangles</w:t>
            </w:r>
          </w:p>
          <w:p w:rsidR="007D6CBB" w:rsidRPr="007766F8" w:rsidRDefault="007D6CBB" w:rsidP="003515F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49" w:type="dxa"/>
            <w:shd w:val="clear" w:color="auto" w:fill="auto"/>
          </w:tcPr>
          <w:p w:rsidR="00B940FB" w:rsidRDefault="00B940FB" w:rsidP="00B940FB">
            <w:pPr>
              <w:rPr>
                <w:color w:val="000000" w:themeColor="text1"/>
              </w:rPr>
            </w:pPr>
            <w:r>
              <w:rPr>
                <w:b/>
                <w:color w:val="00B0F0"/>
              </w:rPr>
              <w:t>Alex C</w:t>
            </w:r>
          </w:p>
          <w:p w:rsidR="00D42334" w:rsidRPr="00E226A7" w:rsidRDefault="00D42334" w:rsidP="00D42334">
            <w:pPr>
              <w:jc w:val="center"/>
              <w:rPr>
                <w:rFonts w:ascii="Calibri" w:hAnsi="Calibri"/>
              </w:rPr>
            </w:pPr>
            <w:r w:rsidRPr="00E226A7">
              <w:rPr>
                <w:rFonts w:ascii="Calibri" w:hAnsi="Calibri"/>
              </w:rPr>
              <w:t>Conditions</w:t>
            </w:r>
          </w:p>
          <w:p w:rsidR="007D6CBB" w:rsidRPr="007766F8" w:rsidRDefault="007D6CBB" w:rsidP="003515F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:rsidR="00B940FB" w:rsidRDefault="00B940FB" w:rsidP="00B940FB">
            <w:pPr>
              <w:rPr>
                <w:color w:val="000000" w:themeColor="text1"/>
              </w:rPr>
            </w:pPr>
            <w:r>
              <w:rPr>
                <w:b/>
                <w:color w:val="00B0F0"/>
              </w:rPr>
              <w:t>Alex C</w:t>
            </w:r>
          </w:p>
          <w:p w:rsidR="00D42334" w:rsidRPr="00A84F09" w:rsidRDefault="00D42334" w:rsidP="00D4233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problems</w:t>
            </w:r>
          </w:p>
          <w:p w:rsidR="007D6CBB" w:rsidRPr="007766F8" w:rsidRDefault="007D6CBB" w:rsidP="003515F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:rsidR="00B940FB" w:rsidRDefault="00B940FB" w:rsidP="00B940FB">
            <w:pPr>
              <w:rPr>
                <w:color w:val="000000" w:themeColor="text1"/>
              </w:rPr>
            </w:pPr>
            <w:r>
              <w:rPr>
                <w:b/>
                <w:color w:val="00B0F0"/>
              </w:rPr>
              <w:t>Alex C</w:t>
            </w:r>
          </w:p>
          <w:p w:rsidR="00D42334" w:rsidRPr="00A84F09" w:rsidRDefault="00D42334" w:rsidP="00D4233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Ratio and enlargement</w:t>
            </w:r>
          </w:p>
          <w:p w:rsidR="007D6CBB" w:rsidRPr="000D7DE5" w:rsidRDefault="007D6CBB" w:rsidP="003515F5">
            <w:pPr>
              <w:jc w:val="center"/>
              <w:rPr>
                <w:color w:val="000000" w:themeColor="text1"/>
              </w:rPr>
            </w:pPr>
          </w:p>
        </w:tc>
      </w:tr>
      <w:tr w:rsidR="007D6CBB" w:rsidRPr="00CD3F07" w:rsidTr="007766F8">
        <w:trPr>
          <w:trHeight w:val="247"/>
          <w:jc w:val="center"/>
        </w:trPr>
        <w:tc>
          <w:tcPr>
            <w:tcW w:w="939" w:type="dxa"/>
            <w:vAlign w:val="center"/>
          </w:tcPr>
          <w:p w:rsidR="007D6CBB" w:rsidRPr="00B13203" w:rsidRDefault="007D6CBB" w:rsidP="000871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3098" w:type="dxa"/>
            <w:vMerge/>
            <w:shd w:val="clear" w:color="auto" w:fill="auto"/>
          </w:tcPr>
          <w:p w:rsidR="007D6CBB" w:rsidRPr="000D7DE5" w:rsidRDefault="007D6CBB" w:rsidP="007766F8">
            <w:pPr>
              <w:pStyle w:val="ListParagraph"/>
              <w:ind w:left="0"/>
              <w:rPr>
                <w:rFonts w:ascii="Calibri" w:hAnsi="Calibri"/>
              </w:rPr>
            </w:pPr>
          </w:p>
        </w:tc>
        <w:tc>
          <w:tcPr>
            <w:tcW w:w="1772" w:type="dxa"/>
            <w:shd w:val="clear" w:color="auto" w:fill="auto"/>
          </w:tcPr>
          <w:p w:rsidR="00B940FB" w:rsidRDefault="00B940FB" w:rsidP="00B940FB">
            <w:pPr>
              <w:rPr>
                <w:color w:val="000000" w:themeColor="text1"/>
              </w:rPr>
            </w:pPr>
            <w:r>
              <w:rPr>
                <w:b/>
                <w:color w:val="00B0F0"/>
              </w:rPr>
              <w:t>Alex C</w:t>
            </w:r>
          </w:p>
          <w:p w:rsidR="007D6CBB" w:rsidRPr="000D7DE5" w:rsidRDefault="00D42334" w:rsidP="003515F5">
            <w:pPr>
              <w:jc w:val="center"/>
              <w:rPr>
                <w:color w:val="000000" w:themeColor="text1"/>
              </w:rPr>
            </w:pPr>
            <w:r>
              <w:rPr>
                <w:rFonts w:ascii="Calibri" w:hAnsi="Calibri"/>
              </w:rPr>
              <w:t>Proof</w:t>
            </w:r>
          </w:p>
        </w:tc>
        <w:tc>
          <w:tcPr>
            <w:tcW w:w="1749" w:type="dxa"/>
            <w:shd w:val="clear" w:color="auto" w:fill="auto"/>
          </w:tcPr>
          <w:p w:rsidR="007D6CBB" w:rsidRPr="000D7DE5" w:rsidRDefault="00D42334" w:rsidP="003515F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Similar Triangle Catch Up </w:t>
            </w:r>
          </w:p>
        </w:tc>
        <w:tc>
          <w:tcPr>
            <w:tcW w:w="1760" w:type="dxa"/>
            <w:shd w:val="clear" w:color="auto" w:fill="auto"/>
          </w:tcPr>
          <w:p w:rsidR="007D6CBB" w:rsidRPr="007766F8" w:rsidRDefault="00D42334" w:rsidP="003515F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Similar Triangle Catch Up</w:t>
            </w:r>
          </w:p>
        </w:tc>
        <w:tc>
          <w:tcPr>
            <w:tcW w:w="1760" w:type="dxa"/>
            <w:shd w:val="clear" w:color="auto" w:fill="auto"/>
          </w:tcPr>
          <w:p w:rsidR="007D6CBB" w:rsidRPr="000D7DE5" w:rsidRDefault="00D42334" w:rsidP="003515F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Similar Triangle Catch Up</w:t>
            </w:r>
          </w:p>
        </w:tc>
      </w:tr>
      <w:tr w:rsidR="007766F8" w:rsidRPr="00CD3F07" w:rsidTr="00B940FB">
        <w:trPr>
          <w:trHeight w:val="247"/>
          <w:jc w:val="center"/>
        </w:trPr>
        <w:tc>
          <w:tcPr>
            <w:tcW w:w="939" w:type="dxa"/>
            <w:vAlign w:val="center"/>
          </w:tcPr>
          <w:p w:rsidR="007766F8" w:rsidRPr="00605A30" w:rsidRDefault="007766F8" w:rsidP="000871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3098" w:type="dxa"/>
            <w:shd w:val="clear" w:color="auto" w:fill="auto"/>
          </w:tcPr>
          <w:p w:rsidR="007766F8" w:rsidRPr="00605A30" w:rsidRDefault="007766F8" w:rsidP="007766F8"/>
        </w:tc>
        <w:tc>
          <w:tcPr>
            <w:tcW w:w="1772" w:type="dxa"/>
            <w:shd w:val="clear" w:color="auto" w:fill="auto"/>
          </w:tcPr>
          <w:p w:rsidR="007766F8" w:rsidRPr="007766F8" w:rsidRDefault="00B940FB" w:rsidP="003515F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Revision</w:t>
            </w:r>
          </w:p>
        </w:tc>
        <w:tc>
          <w:tcPr>
            <w:tcW w:w="1749" w:type="dxa"/>
            <w:shd w:val="clear" w:color="auto" w:fill="auto"/>
          </w:tcPr>
          <w:p w:rsidR="007766F8" w:rsidRPr="007766F8" w:rsidRDefault="00B940FB" w:rsidP="003515F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Revision</w:t>
            </w:r>
          </w:p>
        </w:tc>
        <w:tc>
          <w:tcPr>
            <w:tcW w:w="1760" w:type="dxa"/>
            <w:shd w:val="clear" w:color="auto" w:fill="auto"/>
          </w:tcPr>
          <w:p w:rsidR="007766F8" w:rsidRPr="007766F8" w:rsidRDefault="00B940FB" w:rsidP="003515F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Revision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:rsidR="007766F8" w:rsidRPr="00B940FB" w:rsidRDefault="00B940FB" w:rsidP="003515F5">
            <w:pPr>
              <w:jc w:val="center"/>
              <w:rPr>
                <w:b/>
                <w:color w:val="000000" w:themeColor="text1"/>
              </w:rPr>
            </w:pPr>
            <w:r w:rsidRPr="00B940FB">
              <w:rPr>
                <w:b/>
                <w:color w:val="000000" w:themeColor="text1"/>
              </w:rPr>
              <w:t>End of Term 2 Test</w:t>
            </w:r>
          </w:p>
          <w:p w:rsidR="00B940FB" w:rsidRDefault="00B940FB" w:rsidP="003515F5">
            <w:pPr>
              <w:jc w:val="center"/>
              <w:rPr>
                <w:color w:val="000000" w:themeColor="text1"/>
              </w:rPr>
            </w:pPr>
          </w:p>
          <w:p w:rsidR="00B940FB" w:rsidRPr="007766F8" w:rsidRDefault="00B940FB" w:rsidP="003515F5">
            <w:pPr>
              <w:jc w:val="center"/>
              <w:rPr>
                <w:color w:val="000000" w:themeColor="text1"/>
              </w:rPr>
            </w:pPr>
            <w:r w:rsidRPr="00B940FB">
              <w:rPr>
                <w:b/>
                <w:color w:val="00B0F0"/>
              </w:rPr>
              <w:t>Jo/Hamilton</w:t>
            </w:r>
          </w:p>
        </w:tc>
      </w:tr>
    </w:tbl>
    <w:p w:rsidR="007766F8" w:rsidRDefault="005F0804" w:rsidP="007766F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87948</wp:posOffset>
                </wp:positionV>
                <wp:extent cx="4252595" cy="533400"/>
                <wp:effectExtent l="0" t="0" r="1460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259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66F8" w:rsidRPr="007766F8" w:rsidRDefault="007766F8" w:rsidP="005F080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bookmarkStart w:id="0" w:name="_GoBack"/>
                            <w:r w:rsidRPr="007766F8">
                              <w:rPr>
                                <w:b/>
                                <w:sz w:val="24"/>
                              </w:rPr>
                              <w:t>Year 9 Teachers</w:t>
                            </w:r>
                          </w:p>
                          <w:p w:rsidR="007766F8" w:rsidRPr="005F0804" w:rsidRDefault="007766F8" w:rsidP="005F08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5F0804">
                              <w:rPr>
                                <w:sz w:val="24"/>
                              </w:rPr>
                              <w:t>Travis</w:t>
                            </w:r>
                            <w:r w:rsidR="005F0804"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Hamilton</w:t>
                            </w:r>
                            <w:r w:rsidR="005F0804"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Adam</w:t>
                            </w:r>
                            <w:r w:rsidR="005F0804"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Jo</w:t>
                            </w:r>
                            <w:r w:rsidR="005F0804"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Tash</w:t>
                            </w:r>
                            <w:r w:rsidR="005F0804"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Sarah</w:t>
                            </w:r>
                            <w:r w:rsidR="005F0804"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Barry</w:t>
                            </w:r>
                            <w:r w:rsidR="005F0804"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Alex C</w:t>
                            </w:r>
                            <w:r w:rsidR="005F0804"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Brad</w:t>
                            </w:r>
                            <w:r w:rsidR="005F0804"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Nine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.95pt;width:334.85pt;height:42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">
                <v:textbox>
                  <w:txbxContent>
                    <w:p w:rsidR="007766F8" w:rsidRPr="007766F8" w:rsidRDefault="007766F8" w:rsidP="005F0804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bookmarkStart w:id="1" w:name="_GoBack"/>
                      <w:r w:rsidRPr="007766F8">
                        <w:rPr>
                          <w:b/>
                          <w:sz w:val="24"/>
                        </w:rPr>
                        <w:t>Year 9 Teachers</w:t>
                      </w:r>
                    </w:p>
                    <w:p w:rsidR="007766F8" w:rsidRPr="005F0804" w:rsidRDefault="007766F8" w:rsidP="005F08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5F0804">
                        <w:rPr>
                          <w:sz w:val="24"/>
                        </w:rPr>
                        <w:t>Travis</w:t>
                      </w:r>
                      <w:r w:rsidR="005F0804"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Hamilton</w:t>
                      </w:r>
                      <w:r w:rsidR="005F0804"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Adam</w:t>
                      </w:r>
                      <w:r w:rsidR="005F0804"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Jo</w:t>
                      </w:r>
                      <w:r w:rsidR="005F0804"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Tash</w:t>
                      </w:r>
                      <w:r w:rsidR="005F0804"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Sarah</w:t>
                      </w:r>
                      <w:r w:rsidR="005F0804"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Barry</w:t>
                      </w:r>
                      <w:r w:rsidR="005F0804"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Alex C</w:t>
                      </w:r>
                      <w:r w:rsidR="005F0804"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Brad</w:t>
                      </w:r>
                      <w:r w:rsidR="005F0804"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Nine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766F8" w:rsidRDefault="007766F8"/>
    <w:sectPr w:rsidR="007766F8" w:rsidSect="00CD3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F8"/>
    <w:rsid w:val="00310C94"/>
    <w:rsid w:val="003515F5"/>
    <w:rsid w:val="00374CC6"/>
    <w:rsid w:val="005F0804"/>
    <w:rsid w:val="006C17CE"/>
    <w:rsid w:val="007766F8"/>
    <w:rsid w:val="007D6CBB"/>
    <w:rsid w:val="009530AA"/>
    <w:rsid w:val="00B940FB"/>
    <w:rsid w:val="00BD207B"/>
    <w:rsid w:val="00D42334"/>
    <w:rsid w:val="00DA6101"/>
    <w:rsid w:val="00DC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60F0E"/>
  <w15:chartTrackingRefBased/>
  <w15:docId w15:val="{E238C717-D796-446A-8467-4673BF5F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66F8"/>
  </w:style>
  <w:style w:type="paragraph" w:styleId="Heading4">
    <w:name w:val="heading 4"/>
    <w:basedOn w:val="Normal"/>
    <w:next w:val="Normal"/>
    <w:link w:val="Heading4Char"/>
    <w:qFormat/>
    <w:rsid w:val="007D6CB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66F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7D6CBB"/>
    <w:rPr>
      <w:rFonts w:ascii="Times New Roman" w:eastAsia="Times New Roman" w:hAnsi="Times New Roman" w:cs="Times New Roman"/>
      <w:b/>
      <w:bCs/>
      <w:sz w:val="28"/>
      <w:szCs w:val="2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STRETCH Nine [Baldivis Secondary College]</cp:lastModifiedBy>
  <cp:revision>10</cp:revision>
  <dcterms:created xsi:type="dcterms:W3CDTF">2019-04-23T00:30:00Z</dcterms:created>
  <dcterms:modified xsi:type="dcterms:W3CDTF">2019-04-23T01:19:00Z</dcterms:modified>
</cp:coreProperties>
</file>