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181" w:rsidRPr="00D57475" w:rsidRDefault="00A3706B" w:rsidP="00D57475">
      <w:pPr>
        <w:pStyle w:val="i-chead"/>
        <w:suppressAutoHyphens/>
        <w:rPr>
          <w:rStyle w:val="i-headbold"/>
        </w:rPr>
      </w:pPr>
      <w:bookmarkStart w:id="0" w:name="_GoBack"/>
      <w:bookmarkEnd w:id="0"/>
      <w:r>
        <w:rPr>
          <w:rStyle w:val="i-headbold"/>
        </w:rPr>
        <w:t>Practice Test for Chapter #1 and Chapter #2</w:t>
      </w:r>
    </w:p>
    <w:p w:rsidR="00A3706B" w:rsidRDefault="00A3706B" w:rsidP="007E2F25">
      <w:pPr>
        <w:pStyle w:val="i-numberedlist1"/>
        <w:rPr>
          <w:rStyle w:val="i-listnumber"/>
        </w:rPr>
      </w:pPr>
    </w:p>
    <w:p w:rsidR="00D57475" w:rsidRDefault="00D57475" w:rsidP="007E2F25">
      <w:pPr>
        <w:pStyle w:val="i-numberedlist1"/>
      </w:pPr>
      <w:r w:rsidRPr="00D57475">
        <w:rPr>
          <w:rStyle w:val="i-listnumber"/>
        </w:rPr>
        <w:t>1</w:t>
      </w:r>
      <w:r w:rsidRPr="00D57475">
        <w:rPr>
          <w:rStyle w:val="i-listnumber"/>
        </w:rPr>
        <w:tab/>
      </w:r>
      <w:r w:rsidR="005415D9">
        <w:t>Which subatomic particle contributes mass but no charge to the atom?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437EAB">
        <w:t>P</w:t>
      </w:r>
      <w:r w:rsidR="005415D9">
        <w:t>roton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437EAB">
        <w:t>N</w:t>
      </w:r>
      <w:r w:rsidR="005415D9">
        <w:t>eutron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437EAB">
        <w:t>E</w:t>
      </w:r>
      <w:r w:rsidR="005415D9">
        <w:t>lectron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437EAB">
        <w:t>N</w:t>
      </w:r>
      <w:r w:rsidR="005415D9">
        <w:t>ucleon</w:t>
      </w:r>
      <w:r w:rsidR="00A3706B">
        <w:br/>
      </w:r>
    </w:p>
    <w:p w:rsidR="00D57475" w:rsidRDefault="00A3706B" w:rsidP="007E2F25">
      <w:pPr>
        <w:pStyle w:val="i-numberedlist1"/>
      </w:pPr>
      <w:r>
        <w:rPr>
          <w:rStyle w:val="i-listnumber"/>
        </w:rPr>
        <w:t>2</w:t>
      </w:r>
      <w:r w:rsidR="00D57475" w:rsidRPr="00D57475">
        <w:rPr>
          <w:rStyle w:val="i-listnumber"/>
        </w:rPr>
        <w:tab/>
      </w:r>
      <w:r w:rsidR="00667F6C">
        <w:t>The atomic number of zinc is: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667F6C">
        <w:t>65</w:t>
      </w:r>
      <w:r w:rsidR="00437EAB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667F6C">
        <w:t>30</w:t>
      </w:r>
      <w:r w:rsidR="00437EAB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667F6C">
        <w:t>91</w:t>
      </w:r>
      <w:r w:rsidR="00437EAB">
        <w:t>.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D209B4">
        <w:t>40</w:t>
      </w:r>
      <w:r w:rsidR="00437EAB">
        <w:t>.</w:t>
      </w:r>
      <w:r w:rsidR="00A3706B">
        <w:br/>
      </w:r>
    </w:p>
    <w:p w:rsidR="00D209B4" w:rsidRDefault="00A95579" w:rsidP="007E2F25">
      <w:pPr>
        <w:pStyle w:val="i-bodytextfo"/>
      </w:pPr>
      <w:r>
        <w:t>For q</w:t>
      </w:r>
      <w:r w:rsidR="00EA0661">
        <w:t xml:space="preserve">uestions </w:t>
      </w:r>
      <w:r w:rsidR="00A3706B">
        <w:t>3</w:t>
      </w:r>
      <w:r w:rsidR="007E2F25">
        <w:t>–</w:t>
      </w:r>
      <w:r w:rsidR="00A3706B">
        <w:t>5</w:t>
      </w:r>
      <w:r w:rsidR="00EA0661">
        <w:t xml:space="preserve"> refer</w:t>
      </w:r>
      <w:r w:rsidR="00D209B4">
        <w:t xml:space="preserve"> to the table below</w:t>
      </w:r>
      <w:r>
        <w:t>,</w:t>
      </w:r>
      <w:r w:rsidR="00D209B4">
        <w:t xml:space="preserve"> which shows the electron configuration of </w:t>
      </w:r>
      <w:r w:rsidR="005E7846">
        <w:t>six</w:t>
      </w:r>
      <w:r w:rsidR="00D209B4">
        <w:t xml:space="preserve"> atoms</w:t>
      </w:r>
      <w:r w:rsidR="005E7846">
        <w:t>,</w:t>
      </w:r>
      <w:r w:rsidR="00D209B4">
        <w:t xml:space="preserve"> label</w:t>
      </w:r>
      <w:r w:rsidR="007E2F25">
        <w:t>l</w:t>
      </w:r>
      <w:r w:rsidR="00D209B4">
        <w:t>ed I</w:t>
      </w:r>
      <w:r w:rsidR="005E7846">
        <w:t>–</w:t>
      </w:r>
      <w:r w:rsidR="00D209B4">
        <w:t>VI.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1623"/>
        <w:gridCol w:w="1194"/>
        <w:gridCol w:w="1194"/>
        <w:gridCol w:w="1202"/>
        <w:gridCol w:w="1204"/>
        <w:gridCol w:w="1195"/>
        <w:gridCol w:w="1205"/>
      </w:tblGrid>
      <w:tr w:rsidR="00D209B4" w:rsidTr="00D209B4">
        <w:tc>
          <w:tcPr>
            <w:tcW w:w="1320" w:type="dxa"/>
          </w:tcPr>
          <w:p w:rsidR="00D209B4" w:rsidRDefault="00D209B4" w:rsidP="007E2F25">
            <w:pPr>
              <w:pStyle w:val="i-tablecolumnheadalignedleft"/>
            </w:pPr>
            <w:r>
              <w:t>Atom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I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II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III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IV</w:t>
            </w:r>
          </w:p>
        </w:tc>
        <w:tc>
          <w:tcPr>
            <w:tcW w:w="1321" w:type="dxa"/>
          </w:tcPr>
          <w:p w:rsidR="00D209B4" w:rsidRDefault="00D209B4" w:rsidP="007E2F25">
            <w:pPr>
              <w:pStyle w:val="i-tabletext"/>
            </w:pPr>
            <w:r>
              <w:t>V</w:t>
            </w:r>
          </w:p>
        </w:tc>
        <w:tc>
          <w:tcPr>
            <w:tcW w:w="1321" w:type="dxa"/>
          </w:tcPr>
          <w:p w:rsidR="00D209B4" w:rsidRDefault="00D209B4" w:rsidP="007E2F25">
            <w:pPr>
              <w:pStyle w:val="i-tabletext"/>
            </w:pPr>
            <w:r>
              <w:t>VI</w:t>
            </w:r>
          </w:p>
        </w:tc>
      </w:tr>
      <w:tr w:rsidR="00D209B4" w:rsidTr="00D209B4">
        <w:tc>
          <w:tcPr>
            <w:tcW w:w="1320" w:type="dxa"/>
          </w:tcPr>
          <w:p w:rsidR="00D209B4" w:rsidRDefault="00D209B4" w:rsidP="007E2F25">
            <w:pPr>
              <w:pStyle w:val="i-tablecolumnheadalignedleft"/>
            </w:pPr>
            <w:r>
              <w:t>Electron configuration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2, 1</w:t>
            </w:r>
          </w:p>
        </w:tc>
        <w:tc>
          <w:tcPr>
            <w:tcW w:w="1320" w:type="dxa"/>
          </w:tcPr>
          <w:p w:rsidR="00D209B4" w:rsidRDefault="00806680" w:rsidP="007E2F25">
            <w:pPr>
              <w:pStyle w:val="i-tabletext"/>
            </w:pPr>
            <w:r>
              <w:t>2, 8, 7</w:t>
            </w:r>
          </w:p>
        </w:tc>
        <w:tc>
          <w:tcPr>
            <w:tcW w:w="1320" w:type="dxa"/>
          </w:tcPr>
          <w:p w:rsidR="00D209B4" w:rsidRDefault="00806680" w:rsidP="007E2F25">
            <w:pPr>
              <w:pStyle w:val="i-tabletext"/>
            </w:pPr>
            <w:r>
              <w:t>2, 8, 8, 2</w:t>
            </w:r>
          </w:p>
        </w:tc>
        <w:tc>
          <w:tcPr>
            <w:tcW w:w="1320" w:type="dxa"/>
          </w:tcPr>
          <w:p w:rsidR="00D209B4" w:rsidRDefault="00D209B4" w:rsidP="007E2F25">
            <w:pPr>
              <w:pStyle w:val="i-tabletext"/>
            </w:pPr>
            <w:r>
              <w:t>2, 8</w:t>
            </w:r>
          </w:p>
        </w:tc>
        <w:tc>
          <w:tcPr>
            <w:tcW w:w="1321" w:type="dxa"/>
          </w:tcPr>
          <w:p w:rsidR="00D209B4" w:rsidRDefault="00D209B4" w:rsidP="007E2F25">
            <w:pPr>
              <w:pStyle w:val="i-tabletext"/>
            </w:pPr>
            <w:r>
              <w:t>2, 3</w:t>
            </w:r>
          </w:p>
        </w:tc>
        <w:tc>
          <w:tcPr>
            <w:tcW w:w="1321" w:type="dxa"/>
          </w:tcPr>
          <w:p w:rsidR="00D209B4" w:rsidRDefault="00806680" w:rsidP="007E2F25">
            <w:pPr>
              <w:pStyle w:val="i-tabletext"/>
            </w:pPr>
            <w:r>
              <w:t>2, 8, 1</w:t>
            </w:r>
          </w:p>
        </w:tc>
      </w:tr>
    </w:tbl>
    <w:p w:rsidR="00D57475" w:rsidRDefault="00A3706B" w:rsidP="007E2F25">
      <w:pPr>
        <w:pStyle w:val="i-numberedlist1"/>
      </w:pPr>
      <w:r>
        <w:rPr>
          <w:rStyle w:val="i-listnumber"/>
        </w:rPr>
        <w:t>3</w:t>
      </w:r>
      <w:r w:rsidR="00D57475" w:rsidRPr="00D57475">
        <w:rPr>
          <w:rStyle w:val="i-listnumber"/>
        </w:rPr>
        <w:tab/>
      </w:r>
      <w:r w:rsidR="00D209B4">
        <w:t>Which atom/s are from the same period of the periodic table?</w:t>
      </w:r>
    </w:p>
    <w:p w:rsidR="00D57475" w:rsidRDefault="00D57475" w:rsidP="007E2F25">
      <w:pPr>
        <w:pStyle w:val="i-numberedlist2"/>
      </w:pPr>
      <w:proofErr w:type="gramStart"/>
      <w:r w:rsidRPr="00D57475">
        <w:rPr>
          <w:rStyle w:val="i-listnumber"/>
        </w:rPr>
        <w:t>A</w:t>
      </w:r>
      <w:proofErr w:type="gramEnd"/>
      <w:r w:rsidRPr="00D57475">
        <w:rPr>
          <w:rStyle w:val="i-listnumber"/>
        </w:rPr>
        <w:tab/>
      </w:r>
      <w:r w:rsidR="00806680">
        <w:t>I, II, III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806680">
        <w:t>I</w:t>
      </w:r>
      <w:r w:rsidR="007E2F25">
        <w:t xml:space="preserve"> and </w:t>
      </w:r>
      <w:r w:rsidR="00806680">
        <w:t>IV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806680">
        <w:t>II, III, VI</w:t>
      </w:r>
    </w:p>
    <w:p w:rsidR="002E3181" w:rsidRPr="00D209B4" w:rsidRDefault="00D57475" w:rsidP="007E2F25">
      <w:pPr>
        <w:pStyle w:val="i-numberedlist2"/>
        <w:rPr>
          <w:bCs/>
        </w:rPr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806680">
        <w:t>I, IV</w:t>
      </w:r>
      <w:r w:rsidR="00D209B4" w:rsidRPr="00D209B4">
        <w:t>, V</w:t>
      </w:r>
      <w:r w:rsidR="00A3706B">
        <w:br/>
      </w:r>
    </w:p>
    <w:p w:rsidR="00D57475" w:rsidRDefault="00A3706B" w:rsidP="007E2F25">
      <w:pPr>
        <w:pStyle w:val="i-numberedlist1"/>
      </w:pPr>
      <w:r>
        <w:rPr>
          <w:rStyle w:val="i-listnumber"/>
        </w:rPr>
        <w:t>4</w:t>
      </w:r>
      <w:r w:rsidR="00D57475" w:rsidRPr="00D57475">
        <w:rPr>
          <w:rStyle w:val="i-listnumber"/>
        </w:rPr>
        <w:tab/>
      </w:r>
      <w:r w:rsidR="00D209B4">
        <w:t>Which atom is an inert gas?</w:t>
      </w:r>
    </w:p>
    <w:p w:rsidR="00D57475" w:rsidRPr="00D806F5" w:rsidRDefault="00D57475" w:rsidP="007E2F25">
      <w:pPr>
        <w:pStyle w:val="i-numberedlist2"/>
      </w:pPr>
      <w:proofErr w:type="gramStart"/>
      <w:r w:rsidRPr="00D57475">
        <w:rPr>
          <w:rStyle w:val="i-listnumber"/>
        </w:rPr>
        <w:t>A</w:t>
      </w:r>
      <w:proofErr w:type="gramEnd"/>
      <w:r w:rsidRPr="00D57475">
        <w:rPr>
          <w:rStyle w:val="i-listnumber"/>
        </w:rPr>
        <w:tab/>
      </w:r>
      <w:r w:rsidR="00D209B4" w:rsidRPr="00D806F5">
        <w:t>I</w:t>
      </w:r>
    </w:p>
    <w:p w:rsidR="00D57475" w:rsidRPr="00D806F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D209B4" w:rsidRPr="00D806F5">
        <w:t>II</w:t>
      </w:r>
    </w:p>
    <w:p w:rsidR="00D57475" w:rsidRPr="00D806F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D209B4" w:rsidRPr="00D806F5">
        <w:t>III</w:t>
      </w:r>
    </w:p>
    <w:p w:rsidR="002E3181" w:rsidRPr="00D806F5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D209B4" w:rsidRPr="00D806F5">
        <w:t>IV</w:t>
      </w:r>
      <w:r w:rsidR="00A3706B">
        <w:br/>
      </w:r>
    </w:p>
    <w:p w:rsidR="00D57475" w:rsidRDefault="00A3706B" w:rsidP="007E2F25">
      <w:pPr>
        <w:pStyle w:val="i-numberedlist1"/>
      </w:pPr>
      <w:r>
        <w:rPr>
          <w:rStyle w:val="i-listnumber"/>
        </w:rPr>
        <w:t>5</w:t>
      </w:r>
      <w:r w:rsidR="00D57475" w:rsidRPr="00D57475">
        <w:rPr>
          <w:rStyle w:val="i-listnumber"/>
        </w:rPr>
        <w:tab/>
      </w:r>
      <w:r w:rsidR="00D209B4">
        <w:t xml:space="preserve">Which atom has </w:t>
      </w:r>
      <w:r w:rsidR="005E7846">
        <w:t>five</w:t>
      </w:r>
      <w:r w:rsidR="00D209B4">
        <w:t xml:space="preserve"> protons?</w:t>
      </w:r>
    </w:p>
    <w:p w:rsidR="00D57475" w:rsidRPr="00D806F5" w:rsidRDefault="00D57475" w:rsidP="007E2F25">
      <w:pPr>
        <w:pStyle w:val="i-numberedlist2"/>
      </w:pPr>
      <w:proofErr w:type="gramStart"/>
      <w:r w:rsidRPr="00D57475">
        <w:rPr>
          <w:rStyle w:val="i-listnumber"/>
        </w:rPr>
        <w:t>A</w:t>
      </w:r>
      <w:proofErr w:type="gramEnd"/>
      <w:r w:rsidRPr="00D57475">
        <w:rPr>
          <w:rStyle w:val="i-listnumber"/>
        </w:rPr>
        <w:tab/>
      </w:r>
      <w:r w:rsidR="00D209B4" w:rsidRPr="00D806F5">
        <w:t>I</w:t>
      </w:r>
    </w:p>
    <w:p w:rsidR="00D57475" w:rsidRPr="00D806F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D209B4" w:rsidRPr="00D806F5">
        <w:t>III</w:t>
      </w:r>
    </w:p>
    <w:p w:rsidR="00D57475" w:rsidRPr="00D806F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D209B4" w:rsidRPr="00D806F5">
        <w:t>V</w:t>
      </w:r>
    </w:p>
    <w:p w:rsidR="000E0322" w:rsidRDefault="00D57475" w:rsidP="005E7846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D209B4" w:rsidRPr="00D806F5">
        <w:t>VI</w:t>
      </w:r>
      <w:r w:rsidR="00A3706B">
        <w:br/>
      </w:r>
    </w:p>
    <w:p w:rsidR="00A3706B" w:rsidRDefault="00A3706B">
      <w:pPr>
        <w:spacing w:after="200" w:line="276" w:lineRule="auto"/>
        <w:rPr>
          <w:rStyle w:val="i-listnumber"/>
          <w:sz w:val="22"/>
          <w:szCs w:val="22"/>
        </w:rPr>
      </w:pPr>
      <w:r>
        <w:rPr>
          <w:rStyle w:val="i-listnumber"/>
        </w:rPr>
        <w:br w:type="page"/>
      </w:r>
    </w:p>
    <w:p w:rsidR="00D57475" w:rsidRDefault="00A3706B" w:rsidP="007E2F25">
      <w:pPr>
        <w:pStyle w:val="i-numberedlist1"/>
      </w:pPr>
      <w:r>
        <w:rPr>
          <w:rStyle w:val="i-listnumber"/>
        </w:rPr>
        <w:lastRenderedPageBreak/>
        <w:t>6</w:t>
      </w:r>
      <w:r w:rsidR="00D57475" w:rsidRPr="00D57475">
        <w:rPr>
          <w:rStyle w:val="i-listnumber"/>
        </w:rPr>
        <w:tab/>
      </w:r>
      <w:r w:rsidR="005E7846">
        <w:t xml:space="preserve">The diagram below shows an atom of beryllium. </w:t>
      </w:r>
      <w:r w:rsidR="000E0322">
        <w:t>What is the name of the structure label</w:t>
      </w:r>
      <w:r w:rsidR="007E2F25">
        <w:t>l</w:t>
      </w:r>
      <w:r w:rsidR="000E0322">
        <w:t>ed X?</w:t>
      </w:r>
    </w:p>
    <w:p w:rsidR="00F33F5C" w:rsidRDefault="00F33F5C" w:rsidP="007E2F25">
      <w:pPr>
        <w:pStyle w:val="i-numberedlist2"/>
        <w:rPr>
          <w:rStyle w:val="i-listnumber"/>
        </w:rPr>
      </w:pPr>
      <w:r>
        <w:rPr>
          <w:noProof/>
          <w:lang w:val="en-US"/>
        </w:rPr>
        <w:drawing>
          <wp:inline distT="0" distB="0" distL="0" distR="0" wp14:anchorId="36A3AC9E" wp14:editId="4021E843">
            <wp:extent cx="3333750" cy="26070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831" cy="261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437EAB">
        <w:t>V</w:t>
      </w:r>
      <w:r w:rsidR="000E0322">
        <w:t>alence electron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437EAB">
        <w:t>N</w:t>
      </w:r>
      <w:r w:rsidR="000E0322">
        <w:t>ucleus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437EAB">
        <w:t>E</w:t>
      </w:r>
      <w:r w:rsidR="000E0322">
        <w:t>lectron shell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437EAB">
        <w:t>E</w:t>
      </w:r>
      <w:r w:rsidR="000E0322">
        <w:t>lectron</w:t>
      </w:r>
      <w:r w:rsidR="00A3706B">
        <w:br/>
      </w:r>
    </w:p>
    <w:p w:rsidR="00D57475" w:rsidRDefault="00A3706B" w:rsidP="007E2F25">
      <w:pPr>
        <w:pStyle w:val="i-numberedlist1"/>
      </w:pPr>
      <w:r>
        <w:rPr>
          <w:rStyle w:val="i-listnumber"/>
        </w:rPr>
        <w:t>7</w:t>
      </w:r>
      <w:r w:rsidR="00D57475" w:rsidRPr="00D57475">
        <w:rPr>
          <w:rStyle w:val="i-listnumber"/>
        </w:rPr>
        <w:tab/>
      </w:r>
      <w:r w:rsidR="000E0322">
        <w:t>Why is the relative atomic mass on the periodic table a decimal?</w:t>
      </w:r>
    </w:p>
    <w:p w:rsidR="00D57475" w:rsidRDefault="00D57475" w:rsidP="007E2F25">
      <w:pPr>
        <w:pStyle w:val="i-numberedlist2"/>
      </w:pPr>
      <w:proofErr w:type="gramStart"/>
      <w:r w:rsidRPr="00D57475">
        <w:rPr>
          <w:rStyle w:val="i-listnumber"/>
        </w:rPr>
        <w:t>A</w:t>
      </w:r>
      <w:proofErr w:type="gramEnd"/>
      <w:r w:rsidRPr="00D57475">
        <w:rPr>
          <w:rStyle w:val="i-listnumber"/>
        </w:rPr>
        <w:tab/>
      </w:r>
      <w:r w:rsidR="000E0322">
        <w:t xml:space="preserve">It is the average of the </w:t>
      </w:r>
      <w:r w:rsidR="00F717F3">
        <w:t xml:space="preserve">abundance and </w:t>
      </w:r>
      <w:r w:rsidR="000E0322">
        <w:t>mass of all of the isotopes of the element</w:t>
      </w:r>
      <w:r w:rsidR="005E7846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0E0322">
        <w:t xml:space="preserve">It is the average of the </w:t>
      </w:r>
      <w:r w:rsidR="00F717F3">
        <w:t xml:space="preserve">abundance and </w:t>
      </w:r>
      <w:r w:rsidR="000E0322">
        <w:t>mass of all of the allotropes of the element</w:t>
      </w:r>
      <w:r w:rsidR="005E7846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F717F3">
        <w:t>It depends on the percentage abundance of the element in the Earth</w:t>
      </w:r>
      <w:r w:rsidR="005E7846">
        <w:t>’</w:t>
      </w:r>
      <w:r w:rsidR="00F717F3">
        <w:t>s crust</w:t>
      </w:r>
      <w:r w:rsidR="005E7846">
        <w:t>.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F717F3">
        <w:t>It depends on which atom of carbon the element is being compared to.</w:t>
      </w:r>
      <w:r w:rsidR="00A3706B">
        <w:br/>
      </w:r>
    </w:p>
    <w:p w:rsidR="00D57475" w:rsidRDefault="00A3706B" w:rsidP="007E2F25">
      <w:pPr>
        <w:pStyle w:val="i-numberedlist1"/>
      </w:pPr>
      <w:r>
        <w:rPr>
          <w:rStyle w:val="i-listnumber"/>
        </w:rPr>
        <w:t>8</w:t>
      </w:r>
      <w:r w:rsidR="00D57475" w:rsidRPr="00D57475">
        <w:rPr>
          <w:rStyle w:val="i-listnumber"/>
        </w:rPr>
        <w:tab/>
      </w:r>
      <w:r w:rsidR="00441706">
        <w:t>The order of subshells in terms of their energy is: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441706">
        <w:t>1s&lt;2s&lt;3s&lt;4s&lt;2p&lt;3p&lt;4p</w:t>
      </w:r>
      <w:r w:rsidR="006E5A8B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441706">
        <w:t>1s&lt;2s&lt;2p&lt;3s&lt;3p&lt;3d&lt;4s&lt;4p</w:t>
      </w:r>
      <w:r w:rsidR="006E5A8B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441706">
        <w:t>1s&lt;2s&lt;2p&lt;3s&lt;3p&lt;4s&lt;3d&lt;4p</w:t>
      </w:r>
      <w:r w:rsidR="006E5A8B">
        <w:t>.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441706">
        <w:t>1s&lt;2s&lt;3s&lt;3p&lt;4s&lt;4p</w:t>
      </w:r>
      <w:r w:rsidR="006E5A8B">
        <w:t>.</w:t>
      </w:r>
      <w:r w:rsidR="00A3706B">
        <w:br/>
      </w:r>
    </w:p>
    <w:p w:rsidR="00D57475" w:rsidRDefault="00A3706B" w:rsidP="007E2F25">
      <w:pPr>
        <w:pStyle w:val="i-numberedlist1"/>
      </w:pPr>
      <w:r>
        <w:rPr>
          <w:rStyle w:val="i-listnumber"/>
        </w:rPr>
        <w:t>9</w:t>
      </w:r>
      <w:r w:rsidR="002E3181" w:rsidRPr="00A51501">
        <w:tab/>
      </w:r>
      <w:r w:rsidR="00387759">
        <w:t>Which of the elements below has the largest atomic radius?</w:t>
      </w:r>
    </w:p>
    <w:p w:rsidR="00D57475" w:rsidRDefault="00D57475" w:rsidP="007E2F25">
      <w:pPr>
        <w:pStyle w:val="i-numberedlist2"/>
      </w:pPr>
      <w:proofErr w:type="gramStart"/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6E5A8B">
        <w:t>P</w:t>
      </w:r>
      <w:r w:rsidR="00387759">
        <w:t>otassium</w:t>
      </w:r>
      <w:proofErr w:type="gramEnd"/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6E5A8B">
        <w:t>C</w:t>
      </w:r>
      <w:r w:rsidR="00387759">
        <w:t>alcium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6E5A8B">
        <w:t>B</w:t>
      </w:r>
      <w:r w:rsidR="00387759">
        <w:t>romine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6E5A8B">
        <w:t>K</w:t>
      </w:r>
      <w:r w:rsidR="00387759">
        <w:t>rypton</w:t>
      </w:r>
      <w:r w:rsidR="00A3706B">
        <w:br/>
      </w:r>
    </w:p>
    <w:p w:rsidR="00A3706B" w:rsidRDefault="00A3706B">
      <w:pPr>
        <w:spacing w:after="200" w:line="276" w:lineRule="auto"/>
        <w:rPr>
          <w:rStyle w:val="i-listnumber"/>
          <w:sz w:val="22"/>
          <w:szCs w:val="22"/>
        </w:rPr>
      </w:pPr>
      <w:r>
        <w:rPr>
          <w:rStyle w:val="i-listnumber"/>
        </w:rPr>
        <w:br w:type="page"/>
      </w:r>
    </w:p>
    <w:p w:rsidR="00D57475" w:rsidRDefault="002E3181" w:rsidP="007E2F25">
      <w:pPr>
        <w:pStyle w:val="i-numberedlist1"/>
      </w:pPr>
      <w:r w:rsidRPr="007E2F25">
        <w:rPr>
          <w:rStyle w:val="i-listnumber"/>
        </w:rPr>
        <w:lastRenderedPageBreak/>
        <w:t>1</w:t>
      </w:r>
      <w:r w:rsidR="00A3706B">
        <w:rPr>
          <w:rStyle w:val="i-listnumber"/>
        </w:rPr>
        <w:t>0</w:t>
      </w:r>
      <w:r w:rsidR="00D57475" w:rsidRPr="00D57475">
        <w:rPr>
          <w:rStyle w:val="i-listnumber"/>
        </w:rPr>
        <w:tab/>
      </w:r>
      <w:r w:rsidR="00C9215E">
        <w:t>Which of the</w:t>
      </w:r>
      <w:r w:rsidR="00F33F5C">
        <w:t>se</w:t>
      </w:r>
      <w:r w:rsidR="00C9215E">
        <w:t xml:space="preserve"> elements has the lowest ioni</w:t>
      </w:r>
      <w:r w:rsidR="006E5A8B">
        <w:t>s</w:t>
      </w:r>
      <w:r w:rsidR="00C9215E">
        <w:t>ation energy?</w:t>
      </w:r>
    </w:p>
    <w:p w:rsidR="00D57475" w:rsidRDefault="00D57475" w:rsidP="007E2F25">
      <w:pPr>
        <w:pStyle w:val="i-numberedlist2"/>
      </w:pPr>
      <w:proofErr w:type="gramStart"/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6E5A8B">
        <w:t>F</w:t>
      </w:r>
      <w:r w:rsidR="00C9215E">
        <w:t>luorine</w:t>
      </w:r>
      <w:proofErr w:type="gramEnd"/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6E5A8B">
        <w:t>C</w:t>
      </w:r>
      <w:r w:rsidR="00C9215E">
        <w:t>hlorine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6E5A8B">
        <w:t>B</w:t>
      </w:r>
      <w:r w:rsidR="00C9215E">
        <w:t>romine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6E5A8B">
        <w:t>I</w:t>
      </w:r>
      <w:r w:rsidR="00C9215E">
        <w:t>odine</w:t>
      </w:r>
      <w:r w:rsidR="00A3706B">
        <w:br/>
      </w:r>
    </w:p>
    <w:p w:rsidR="00D57475" w:rsidRDefault="002E3181" w:rsidP="007E2F25">
      <w:pPr>
        <w:pStyle w:val="i-numberedlist1"/>
      </w:pPr>
      <w:r w:rsidRPr="007E2F25">
        <w:rPr>
          <w:rStyle w:val="i-listnumber"/>
        </w:rPr>
        <w:t>1</w:t>
      </w:r>
      <w:r w:rsidR="00A3706B">
        <w:rPr>
          <w:rStyle w:val="i-listnumber"/>
        </w:rPr>
        <w:t>1</w:t>
      </w:r>
      <w:r w:rsidR="00D57475" w:rsidRPr="00D57475">
        <w:rPr>
          <w:rStyle w:val="i-listnumber"/>
        </w:rPr>
        <w:tab/>
      </w:r>
      <w:r w:rsidR="00F111A2">
        <w:t>Which of the following elements react with water in similar ways?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F111A2">
        <w:t>Na</w:t>
      </w:r>
      <w:r w:rsidR="007E2F25">
        <w:t xml:space="preserve"> and </w:t>
      </w:r>
      <w:r w:rsidR="00F111A2">
        <w:t>Al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F111A2">
        <w:t>Na</w:t>
      </w:r>
      <w:r w:rsidR="007E2F25">
        <w:t xml:space="preserve"> and </w:t>
      </w:r>
      <w:r w:rsidR="00F111A2">
        <w:t>K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F111A2">
        <w:t>Mg</w:t>
      </w:r>
      <w:r w:rsidR="007E2F25">
        <w:t xml:space="preserve"> and </w:t>
      </w:r>
      <w:r w:rsidR="00F111A2">
        <w:t>P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F111A2">
        <w:t>Li</w:t>
      </w:r>
      <w:r w:rsidR="007E2F25">
        <w:t xml:space="preserve"> and </w:t>
      </w:r>
      <w:r w:rsidR="00F111A2">
        <w:t>Br</w:t>
      </w:r>
      <w:r w:rsidR="00A3706B">
        <w:br/>
      </w:r>
    </w:p>
    <w:p w:rsidR="00D57475" w:rsidRDefault="002E3181" w:rsidP="007E2F25">
      <w:pPr>
        <w:pStyle w:val="i-numberedlist1"/>
      </w:pPr>
      <w:r w:rsidRPr="007E2F25">
        <w:rPr>
          <w:rStyle w:val="i-listnumber"/>
        </w:rPr>
        <w:t>1</w:t>
      </w:r>
      <w:r w:rsidR="00A3706B">
        <w:rPr>
          <w:rStyle w:val="i-listnumber"/>
        </w:rPr>
        <w:t>2</w:t>
      </w:r>
      <w:r w:rsidR="00D57475" w:rsidRPr="00D57475">
        <w:rPr>
          <w:rStyle w:val="i-listnumber"/>
        </w:rPr>
        <w:tab/>
      </w:r>
      <w:r w:rsidR="000271F9">
        <w:t>If two electrons were removed from a neutral atom with the electron configuration 2, 8, 2 the new species would then have the same number of protons as: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0271F9">
        <w:t>Ne</w:t>
      </w:r>
      <w:r w:rsidR="00BA34AC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0271F9">
        <w:t>Mg</w:t>
      </w:r>
      <w:r w:rsidR="00BA34AC">
        <w:t>.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0271F9">
        <w:t>F</w:t>
      </w:r>
      <w:r w:rsidR="00BA34AC">
        <w:t>.</w:t>
      </w:r>
    </w:p>
    <w:p w:rsidR="002E318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0271F9">
        <w:t>Na</w:t>
      </w:r>
      <w:r w:rsidR="00BA34AC">
        <w:t>.</w:t>
      </w:r>
      <w:r w:rsidR="00A3706B">
        <w:br/>
      </w:r>
    </w:p>
    <w:p w:rsidR="00D57475" w:rsidRDefault="002E3181" w:rsidP="007E2F25">
      <w:pPr>
        <w:pStyle w:val="i-numberedlist1"/>
      </w:pPr>
      <w:r w:rsidRPr="007E2F25">
        <w:rPr>
          <w:rStyle w:val="i-listnumber"/>
        </w:rPr>
        <w:t>1</w:t>
      </w:r>
      <w:r w:rsidR="00A3706B">
        <w:rPr>
          <w:rStyle w:val="i-listnumber"/>
        </w:rPr>
        <w:t>3</w:t>
      </w:r>
      <w:r w:rsidR="00D57475" w:rsidRPr="00D57475">
        <w:rPr>
          <w:rStyle w:val="i-listnumber"/>
        </w:rPr>
        <w:tab/>
      </w:r>
      <w:r w:rsidR="007E59CF">
        <w:t>Which of the following is a semi-metal?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A</w:t>
      </w:r>
      <w:r w:rsidRPr="00D57475">
        <w:rPr>
          <w:rStyle w:val="i-listnumber"/>
        </w:rPr>
        <w:tab/>
      </w:r>
      <w:r w:rsidR="007E59CF">
        <w:t>Be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B</w:t>
      </w:r>
      <w:r w:rsidRPr="00D57475">
        <w:rPr>
          <w:rStyle w:val="i-listnumber"/>
        </w:rPr>
        <w:tab/>
      </w:r>
      <w:r w:rsidR="007E59CF">
        <w:t>B</w:t>
      </w:r>
    </w:p>
    <w:p w:rsidR="00D57475" w:rsidRDefault="00D57475" w:rsidP="007E2F25">
      <w:pPr>
        <w:pStyle w:val="i-numberedlist2"/>
      </w:pPr>
      <w:r w:rsidRPr="00D57475">
        <w:rPr>
          <w:rStyle w:val="i-listnumber"/>
        </w:rPr>
        <w:t>C</w:t>
      </w:r>
      <w:r w:rsidRPr="00D57475">
        <w:rPr>
          <w:rStyle w:val="i-listnumber"/>
        </w:rPr>
        <w:tab/>
      </w:r>
      <w:r w:rsidR="007E59CF">
        <w:t>P</w:t>
      </w:r>
    </w:p>
    <w:p w:rsidR="003C3871" w:rsidRDefault="00D57475" w:rsidP="007E2F25">
      <w:pPr>
        <w:pStyle w:val="i-numberedlist2"/>
      </w:pPr>
      <w:r w:rsidRPr="00D57475">
        <w:rPr>
          <w:rStyle w:val="i-listnumber"/>
        </w:rPr>
        <w:t>D</w:t>
      </w:r>
      <w:r w:rsidRPr="00D57475">
        <w:rPr>
          <w:rStyle w:val="i-listnumber"/>
        </w:rPr>
        <w:tab/>
      </w:r>
      <w:r w:rsidR="007E59CF">
        <w:t>Mg</w:t>
      </w:r>
    </w:p>
    <w:p w:rsidR="00A3706B" w:rsidRDefault="00A3706B">
      <w:pPr>
        <w:spacing w:after="200" w:line="276" w:lineRule="auto"/>
      </w:pPr>
    </w:p>
    <w:p w:rsidR="00A3706B" w:rsidRDefault="00A3706B" w:rsidP="00A3706B">
      <w:pPr>
        <w:pStyle w:val="i-numberedlist1"/>
      </w:pPr>
      <w:r w:rsidRPr="00D24612">
        <w:rPr>
          <w:rStyle w:val="i-listnumber"/>
        </w:rPr>
        <w:t>1</w:t>
      </w:r>
      <w:r>
        <w:rPr>
          <w:rStyle w:val="i-listnumber"/>
        </w:rPr>
        <w:t>4</w:t>
      </w:r>
      <w:r w:rsidRPr="00D24612">
        <w:rPr>
          <w:rStyle w:val="i-listnumber"/>
        </w:rPr>
        <w:tab/>
      </w:r>
      <w:r>
        <w:t xml:space="preserve">Which of the following describes why water droplets appear on a cold bathroom mirror when you are having a hot shower? </w:t>
      </w:r>
    </w:p>
    <w:p w:rsidR="00A3706B" w:rsidRDefault="00A3706B" w:rsidP="00A3706B">
      <w:pPr>
        <w:pStyle w:val="i-numberedlist2"/>
      </w:pPr>
      <w:proofErr w:type="gramStart"/>
      <w:r w:rsidRPr="00D24612">
        <w:rPr>
          <w:rStyle w:val="i-listnumber"/>
        </w:rPr>
        <w:t>A</w:t>
      </w:r>
      <w:proofErr w:type="gramEnd"/>
      <w:r w:rsidRPr="00D24612">
        <w:rPr>
          <w:rStyle w:val="i-listnumber"/>
        </w:rPr>
        <w:tab/>
      </w:r>
      <w:r>
        <w:t>Evaporating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>
        <w:t>Boiling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>
        <w:t>Melting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>
        <w:t>Condensing</w:t>
      </w:r>
      <w:r>
        <w:br/>
      </w:r>
    </w:p>
    <w:p w:rsidR="00A3706B" w:rsidRDefault="00A3706B" w:rsidP="00A3706B">
      <w:pPr>
        <w:pStyle w:val="i-numberedlist1"/>
      </w:pPr>
      <w:r>
        <w:rPr>
          <w:rStyle w:val="i-listnumber"/>
        </w:rPr>
        <w:t>15</w:t>
      </w:r>
      <w:r w:rsidRPr="00D24612">
        <w:rPr>
          <w:rStyle w:val="i-listnumber"/>
        </w:rPr>
        <w:tab/>
      </w:r>
      <w:r>
        <w:t>In which of the following separation techniques is the term</w:t>
      </w:r>
      <w:r w:rsidRPr="00E31198">
        <w:t xml:space="preserve"> </w:t>
      </w:r>
      <w:r>
        <w:t>residue</w:t>
      </w:r>
      <w:r w:rsidRPr="00E31198">
        <w:t xml:space="preserve"> </w:t>
      </w:r>
      <w:r>
        <w:t>used?</w:t>
      </w:r>
    </w:p>
    <w:p w:rsidR="00A3706B" w:rsidRDefault="00A3706B" w:rsidP="00A3706B">
      <w:pPr>
        <w:pStyle w:val="i-numberedlist2"/>
      </w:pPr>
      <w:proofErr w:type="gramStart"/>
      <w:r w:rsidRPr="00D24612">
        <w:rPr>
          <w:rStyle w:val="i-listnumber"/>
        </w:rPr>
        <w:t>A</w:t>
      </w:r>
      <w:proofErr w:type="gramEnd"/>
      <w:r w:rsidRPr="00D24612">
        <w:rPr>
          <w:rStyle w:val="i-listnumber"/>
        </w:rPr>
        <w:tab/>
      </w:r>
      <w:r>
        <w:t>Evaporation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>
        <w:t>Decanting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>
        <w:t>Sieving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>
        <w:t>Filtration</w:t>
      </w:r>
      <w:r>
        <w:br/>
      </w:r>
    </w:p>
    <w:p w:rsidR="00A3706B" w:rsidRDefault="00A3706B">
      <w:pPr>
        <w:spacing w:after="200" w:line="276" w:lineRule="auto"/>
        <w:rPr>
          <w:rStyle w:val="i-listnumber"/>
          <w:color w:val="FF0000"/>
          <w:sz w:val="22"/>
          <w:szCs w:val="22"/>
        </w:rPr>
      </w:pPr>
      <w:r>
        <w:rPr>
          <w:rStyle w:val="i-listnumber"/>
          <w:color w:val="FF0000"/>
        </w:rPr>
        <w:br w:type="page"/>
      </w:r>
    </w:p>
    <w:p w:rsidR="00A3706B" w:rsidRDefault="00A3706B" w:rsidP="00A3706B">
      <w:pPr>
        <w:pStyle w:val="i-numberedlist1"/>
      </w:pPr>
      <w:r>
        <w:rPr>
          <w:rStyle w:val="i-listnumber"/>
        </w:rPr>
        <w:lastRenderedPageBreak/>
        <w:t>16</w:t>
      </w:r>
      <w:r w:rsidRPr="00D24612">
        <w:rPr>
          <w:rStyle w:val="i-listnumber"/>
        </w:rPr>
        <w:tab/>
      </w:r>
      <w:r>
        <w:t>Immiscible liquids are generally separated in the science laboratory using:</w:t>
      </w:r>
    </w:p>
    <w:p w:rsidR="00A3706B" w:rsidRDefault="00A3706B" w:rsidP="00A3706B">
      <w:pPr>
        <w:pStyle w:val="i-numberedlist2"/>
      </w:pPr>
      <w:proofErr w:type="gramStart"/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>
        <w:t>a</w:t>
      </w:r>
      <w:proofErr w:type="gramEnd"/>
      <w:r>
        <w:t xml:space="preserve"> filter funnel.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>
        <w:t xml:space="preserve">a separating </w:t>
      </w:r>
      <w:proofErr w:type="gramStart"/>
      <w:r>
        <w:t>funnel</w:t>
      </w:r>
      <w:proofErr w:type="gramEnd"/>
      <w:r>
        <w:t>.</w:t>
      </w:r>
    </w:p>
    <w:p w:rsidR="00A3706B" w:rsidRDefault="00A3706B" w:rsidP="00A3706B">
      <w:pPr>
        <w:pStyle w:val="i-numberedlist2"/>
      </w:pPr>
      <w:proofErr w:type="gramStart"/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>
        <w:t>a condenser.</w:t>
      </w:r>
      <w:proofErr w:type="gramEnd"/>
    </w:p>
    <w:p w:rsidR="00A3706B" w:rsidRDefault="00A3706B" w:rsidP="00A3706B">
      <w:pPr>
        <w:pStyle w:val="i-numberedlist2"/>
      </w:pPr>
      <w:proofErr w:type="gramStart"/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>
        <w:t>a Bunsen burner and evaporating basin.</w:t>
      </w:r>
      <w:proofErr w:type="gramEnd"/>
      <w:r>
        <w:br/>
      </w:r>
    </w:p>
    <w:p w:rsidR="00A3706B" w:rsidRDefault="00A3706B" w:rsidP="00A3706B">
      <w:pPr>
        <w:pStyle w:val="i-numberedlist1"/>
      </w:pPr>
      <w:r>
        <w:rPr>
          <w:rStyle w:val="i-listnumber"/>
        </w:rPr>
        <w:t>17</w:t>
      </w:r>
      <w:r w:rsidRPr="00D24612">
        <w:rPr>
          <w:rStyle w:val="i-listnumber"/>
        </w:rPr>
        <w:tab/>
      </w:r>
      <w:r>
        <w:t>What does the term filtrate refer to?</w:t>
      </w:r>
    </w:p>
    <w:p w:rsidR="00A3706B" w:rsidRDefault="00A3706B" w:rsidP="00A3706B">
      <w:pPr>
        <w:pStyle w:val="i-numberedlist2"/>
      </w:pPr>
      <w:proofErr w:type="gramStart"/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>
        <w:t>Smaller solid particles</w:t>
      </w:r>
      <w:proofErr w:type="gramEnd"/>
      <w:r>
        <w:t xml:space="preserve"> that pass through a sieve 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>
        <w:t xml:space="preserve">Solid particles </w:t>
      </w:r>
      <w:proofErr w:type="gramStart"/>
      <w:r>
        <w:t>that are</w:t>
      </w:r>
      <w:proofErr w:type="gramEnd"/>
      <w:r>
        <w:t xml:space="preserve"> too large to pass through filter paper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>
        <w:t>The liquid or solution that passes through the filter paper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>
        <w:t>The liquid or solution that remains after evaporating</w:t>
      </w:r>
      <w:r>
        <w:br/>
      </w:r>
    </w:p>
    <w:p w:rsidR="00A3706B" w:rsidRDefault="00A3706B" w:rsidP="00A3706B">
      <w:pPr>
        <w:pStyle w:val="i-numberedlist1"/>
      </w:pPr>
      <w:r>
        <w:rPr>
          <w:rStyle w:val="i-listnumber"/>
        </w:rPr>
        <w:t>18</w:t>
      </w:r>
      <w:r w:rsidRPr="00D24612">
        <w:rPr>
          <w:rStyle w:val="i-listnumber"/>
        </w:rPr>
        <w:tab/>
      </w:r>
      <w:r>
        <w:t>Evaporation is used as a separation technique when:</w:t>
      </w:r>
    </w:p>
    <w:p w:rsidR="00A3706B" w:rsidRDefault="00A3706B" w:rsidP="00A3706B">
      <w:pPr>
        <w:pStyle w:val="i-numberedlist2"/>
      </w:pPr>
      <w:proofErr w:type="gramStart"/>
      <w:r w:rsidRPr="00D24612">
        <w:rPr>
          <w:rStyle w:val="i-listnumber"/>
        </w:rPr>
        <w:t>A</w:t>
      </w:r>
      <w:proofErr w:type="gramEnd"/>
      <w:r w:rsidRPr="00D24612">
        <w:rPr>
          <w:rStyle w:val="i-listnumber"/>
        </w:rPr>
        <w:tab/>
      </w:r>
      <w:r>
        <w:t>only the solute is to be kept.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>
        <w:t>only the solvent is to be kept.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>
        <w:t>solid particles can be seen in the mixture.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>
        <w:t>both the solute and the solvent are to be kept.</w:t>
      </w:r>
      <w:r>
        <w:br/>
      </w:r>
    </w:p>
    <w:p w:rsidR="00A3706B" w:rsidRDefault="00A3706B" w:rsidP="00A3706B">
      <w:pPr>
        <w:pStyle w:val="i-numberedlist1"/>
      </w:pPr>
      <w:r>
        <w:rPr>
          <w:rStyle w:val="i-listnumber"/>
        </w:rPr>
        <w:t>1</w:t>
      </w:r>
      <w:r w:rsidRPr="00D24612">
        <w:rPr>
          <w:rStyle w:val="i-listnumber"/>
        </w:rPr>
        <w:t>9</w:t>
      </w:r>
      <w:r w:rsidRPr="00D24612">
        <w:rPr>
          <w:rStyle w:val="i-listnumber"/>
        </w:rPr>
        <w:tab/>
      </w:r>
      <w:r>
        <w:t>Which of the following is not a mixture?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>
        <w:t>Tap water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>
        <w:t>Carbon dioxide gas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>
        <w:t>Coffee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>
        <w:t>Air</w:t>
      </w:r>
      <w:r>
        <w:br/>
      </w:r>
    </w:p>
    <w:p w:rsidR="00A3706B" w:rsidRDefault="00A3706B" w:rsidP="00A3706B">
      <w:pPr>
        <w:pStyle w:val="i-numberedlist1"/>
      </w:pPr>
      <w:r>
        <w:rPr>
          <w:rStyle w:val="i-listnumber"/>
        </w:rPr>
        <w:t>20</w:t>
      </w:r>
      <w:r w:rsidRPr="00A51501">
        <w:tab/>
      </w:r>
      <w:r>
        <w:t>When a liquid is cooled enough, it will turn into a solid. The temperature at which this occurs is known as the:</w:t>
      </w:r>
    </w:p>
    <w:p w:rsidR="00A3706B" w:rsidRDefault="00A3706B" w:rsidP="00A3706B">
      <w:pPr>
        <w:pStyle w:val="i-numberedlist2"/>
      </w:pPr>
      <w:proofErr w:type="gramStart"/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>
        <w:t>boiling point.</w:t>
      </w:r>
      <w:proofErr w:type="gramEnd"/>
    </w:p>
    <w:p w:rsidR="00A3706B" w:rsidRDefault="00A3706B" w:rsidP="00A3706B">
      <w:pPr>
        <w:pStyle w:val="i-numberedlist2"/>
      </w:pPr>
      <w:proofErr w:type="gramStart"/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>
        <w:t>melting point.</w:t>
      </w:r>
      <w:proofErr w:type="gramEnd"/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>
        <w:t>state.</w:t>
      </w:r>
    </w:p>
    <w:p w:rsidR="00A3706B" w:rsidRDefault="00A3706B" w:rsidP="00A3706B">
      <w:pPr>
        <w:pStyle w:val="i-numberedlist2"/>
      </w:pPr>
      <w:proofErr w:type="gramStart"/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>
        <w:t>thermal conductivity.</w:t>
      </w:r>
      <w:proofErr w:type="gramEnd"/>
      <w:r>
        <w:br/>
      </w:r>
    </w:p>
    <w:p w:rsidR="00A3706B" w:rsidRDefault="00A3706B" w:rsidP="00A3706B">
      <w:pPr>
        <w:pStyle w:val="i-numberedlist1"/>
      </w:pPr>
      <w:r>
        <w:rPr>
          <w:rStyle w:val="i-listnumber"/>
        </w:rPr>
        <w:t>21</w:t>
      </w:r>
      <w:r>
        <w:rPr>
          <w:rStyle w:val="i-listnumber"/>
        </w:rPr>
        <w:tab/>
      </w:r>
      <w:r>
        <w:t xml:space="preserve">Mixtures that contain solids with different particle sizes are not usually separated by: 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>
        <w:t>sieving.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>
        <w:t>vaporisation.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>
        <w:t>filtration.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>
        <w:t>straining.</w:t>
      </w:r>
      <w:r>
        <w:br/>
      </w:r>
    </w:p>
    <w:p w:rsidR="00A3706B" w:rsidRDefault="00A3706B">
      <w:pPr>
        <w:spacing w:after="200" w:line="276" w:lineRule="auto"/>
        <w:rPr>
          <w:rStyle w:val="i-listnumber"/>
          <w:sz w:val="22"/>
          <w:szCs w:val="22"/>
        </w:rPr>
      </w:pPr>
      <w:r>
        <w:rPr>
          <w:rStyle w:val="i-listnumber"/>
        </w:rPr>
        <w:br w:type="page"/>
      </w:r>
    </w:p>
    <w:p w:rsidR="00A3706B" w:rsidRDefault="00A3706B" w:rsidP="00A3706B">
      <w:pPr>
        <w:pStyle w:val="i-numberedlist1"/>
      </w:pPr>
      <w:r>
        <w:rPr>
          <w:rStyle w:val="i-listnumber"/>
        </w:rPr>
        <w:lastRenderedPageBreak/>
        <w:t>22</w:t>
      </w:r>
      <w:r>
        <w:rPr>
          <w:rStyle w:val="i-listnumber"/>
        </w:rPr>
        <w:tab/>
      </w:r>
      <w:r>
        <w:t>During distillation, the thermometer is used to: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>
        <w:t>work out when the substance with the highest boiling point has changed into a gas.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proofErr w:type="gramStart"/>
      <w:r>
        <w:t>control</w:t>
      </w:r>
      <w:proofErr w:type="gramEnd"/>
      <w:r>
        <w:t xml:space="preserve"> the temperature of the liquid or solution being heated in the round-bottom flask.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proofErr w:type="gramStart"/>
      <w:r>
        <w:t>determine</w:t>
      </w:r>
      <w:proofErr w:type="gramEnd"/>
      <w:r>
        <w:t xml:space="preserve"> the temperature of the vapour entering the condenser.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proofErr w:type="gramStart"/>
      <w:r>
        <w:t>ensure</w:t>
      </w:r>
      <w:proofErr w:type="gramEnd"/>
      <w:r>
        <w:t xml:space="preserve"> the experiment remains safe at all times when carried out in the laboratory.</w:t>
      </w:r>
      <w:r>
        <w:br/>
      </w:r>
    </w:p>
    <w:p w:rsidR="00A3706B" w:rsidRDefault="00A3706B" w:rsidP="00A3706B">
      <w:pPr>
        <w:pStyle w:val="i-numberedlist1"/>
      </w:pPr>
      <w:r>
        <w:rPr>
          <w:rStyle w:val="i-listnumber"/>
        </w:rPr>
        <w:t>23</w:t>
      </w:r>
      <w:r w:rsidRPr="00D24612">
        <w:rPr>
          <w:rStyle w:val="i-listnumber"/>
        </w:rPr>
        <w:tab/>
      </w:r>
      <w:r>
        <w:t>Which of the following is always a mixture?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>
        <w:t>An element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>
        <w:t>A compound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>
        <w:t>A liquid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>
        <w:t>A solution</w:t>
      </w:r>
    </w:p>
    <w:p w:rsidR="00A3706B" w:rsidRDefault="00A3706B" w:rsidP="00A3706B">
      <w:pPr>
        <w:pStyle w:val="i-numberedlist2"/>
      </w:pPr>
    </w:p>
    <w:p w:rsidR="00A3706B" w:rsidRDefault="00A3706B" w:rsidP="00A3706B">
      <w:pPr>
        <w:pStyle w:val="i-numberedlist1"/>
      </w:pPr>
      <w:r>
        <w:rPr>
          <w:rStyle w:val="i-listnumber"/>
        </w:rPr>
        <w:t>24</w:t>
      </w:r>
      <w:r w:rsidRPr="00D24612">
        <w:rPr>
          <w:rStyle w:val="i-listnumber"/>
        </w:rPr>
        <w:tab/>
      </w:r>
      <w:r>
        <w:t>Which of the following is false?</w:t>
      </w:r>
    </w:p>
    <w:p w:rsidR="00A3706B" w:rsidRDefault="00A3706B" w:rsidP="00A3706B">
      <w:pPr>
        <w:pStyle w:val="i-numberedlist2"/>
      </w:pPr>
      <w:proofErr w:type="gramStart"/>
      <w:r w:rsidRPr="00D24612">
        <w:rPr>
          <w:rStyle w:val="i-listnumber"/>
        </w:rPr>
        <w:t>A</w:t>
      </w:r>
      <w:r w:rsidRPr="00D24612">
        <w:rPr>
          <w:rStyle w:val="i-listnumber"/>
        </w:rPr>
        <w:tab/>
      </w:r>
      <w:r>
        <w:t>Mixtures</w:t>
      </w:r>
      <w:proofErr w:type="gramEnd"/>
      <w:r>
        <w:t xml:space="preserve"> can be solids, liquids or gases.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B</w:t>
      </w:r>
      <w:r w:rsidRPr="00D24612">
        <w:rPr>
          <w:rStyle w:val="i-listnumber"/>
        </w:rPr>
        <w:tab/>
      </w:r>
      <w:r>
        <w:t>Mixtures can be homogeneous or heterogeneous.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C</w:t>
      </w:r>
      <w:r w:rsidRPr="00D24612">
        <w:rPr>
          <w:rStyle w:val="i-listnumber"/>
        </w:rPr>
        <w:tab/>
      </w:r>
      <w:r>
        <w:t>Mixtures contain at least two different types of particle physically combined.</w:t>
      </w:r>
    </w:p>
    <w:p w:rsidR="00A3706B" w:rsidRDefault="00A3706B" w:rsidP="00A3706B">
      <w:pPr>
        <w:pStyle w:val="i-numberedlist2"/>
      </w:pPr>
      <w:r w:rsidRPr="00D24612">
        <w:rPr>
          <w:rStyle w:val="i-listnumber"/>
        </w:rPr>
        <w:t>D</w:t>
      </w:r>
      <w:r w:rsidRPr="00D24612">
        <w:rPr>
          <w:rStyle w:val="i-listnumber"/>
        </w:rPr>
        <w:tab/>
      </w:r>
      <w:r>
        <w:t>Mixtures always have variable composition.</w:t>
      </w:r>
    </w:p>
    <w:p w:rsidR="00F33F5C" w:rsidRPr="00F33F5C" w:rsidRDefault="00F33F5C">
      <w:pPr>
        <w:spacing w:after="200" w:line="276" w:lineRule="auto"/>
        <w:rPr>
          <w:rFonts w:ascii="Arial" w:hAnsi="Arial" w:cs="Arial"/>
          <w:b/>
          <w:sz w:val="28"/>
          <w:szCs w:val="28"/>
        </w:rPr>
      </w:pPr>
      <w:r>
        <w:br w:type="page"/>
      </w:r>
    </w:p>
    <w:p w:rsidR="002E3181" w:rsidRPr="003C3871" w:rsidRDefault="002E3181" w:rsidP="003C3871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 xml:space="preserve">Section B Short answer </w:t>
      </w:r>
    </w:p>
    <w:p w:rsidR="00500581" w:rsidRDefault="007E2F25" w:rsidP="007E2F25">
      <w:pPr>
        <w:pStyle w:val="i-numberedlist1"/>
      </w:pPr>
      <w:r w:rsidRPr="007E2F25">
        <w:rPr>
          <w:rStyle w:val="i-listnumber"/>
        </w:rPr>
        <w:t>1</w:t>
      </w:r>
      <w:r w:rsidRPr="007E2F25">
        <w:rPr>
          <w:rStyle w:val="i-listnumber"/>
        </w:rPr>
        <w:tab/>
      </w:r>
      <w:r w:rsidR="00500581">
        <w:t xml:space="preserve">Oxygen has three isotopes, oxygen-16, oxygen-17 and oxygen-18. Their relative abundances </w:t>
      </w:r>
      <w:r w:rsidR="001E55CA">
        <w:t>are</w:t>
      </w:r>
      <w:r w:rsidR="00500581">
        <w:t xml:space="preserve"> 99.76%, 0.04% and 0.20% respectively. </w:t>
      </w:r>
    </w:p>
    <w:p w:rsidR="003C3871" w:rsidRPr="00146FB2" w:rsidRDefault="007E2F25" w:rsidP="003C3871">
      <w:pPr>
        <w:pStyle w:val="i-numberedlist2"/>
        <w:suppressAutoHyphens/>
        <w:rPr>
          <w:rStyle w:val="i-notetoDTOchar"/>
          <w:color w:val="auto"/>
        </w:rPr>
      </w:pPr>
      <w:proofErr w:type="gramStart"/>
      <w:r w:rsidRPr="007E2F25">
        <w:rPr>
          <w:rStyle w:val="i-listnumber"/>
        </w:rPr>
        <w:t>a</w:t>
      </w:r>
      <w:proofErr w:type="gramEnd"/>
      <w:r w:rsidR="00500581">
        <w:tab/>
        <w:t>Define the term isotope.</w:t>
      </w:r>
      <w:r w:rsidR="00500581">
        <w:tab/>
      </w:r>
      <w:r w:rsidR="00F33F5C">
        <w:tab/>
      </w:r>
      <w:r w:rsidR="00F33F5C">
        <w:tab/>
      </w:r>
      <w:r w:rsidR="00F33F5C">
        <w:tab/>
      </w:r>
      <w:r w:rsidR="00F33F5C">
        <w:tab/>
      </w:r>
      <w:r w:rsidR="00F33F5C">
        <w:tab/>
      </w:r>
      <w:r w:rsidR="00F33F5C">
        <w:tab/>
      </w:r>
      <w:r w:rsidR="00146FB2">
        <w:t xml:space="preserve"> </w:t>
      </w:r>
      <w:r w:rsidR="00F33F5C">
        <w:t>(</w:t>
      </w:r>
      <w:r w:rsidR="003C3871" w:rsidRPr="00450598">
        <w:t>1 mark)</w:t>
      </w:r>
    </w:p>
    <w:p w:rsidR="00F33F5C" w:rsidRPr="00F33F5C" w:rsidRDefault="00F33F5C" w:rsidP="003C3871">
      <w:pPr>
        <w:pStyle w:val="i-numberedlist2"/>
        <w:suppressAutoHyphens/>
        <w:rPr>
          <w:rStyle w:val="i-listnumbe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listnumber"/>
          <w:color w:val="auto"/>
        </w:rPr>
      </w:pPr>
    </w:p>
    <w:p w:rsidR="008A12C4" w:rsidRPr="00F33F5C" w:rsidRDefault="008A12C4" w:rsidP="003C3871">
      <w:pPr>
        <w:pStyle w:val="i-numberedlist2"/>
        <w:suppressAutoHyphens/>
        <w:rPr>
          <w:rStyle w:val="i-listnumbe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listnumber"/>
        </w:rPr>
      </w:pPr>
    </w:p>
    <w:p w:rsidR="003C3871" w:rsidRDefault="007E2F25" w:rsidP="003C3871">
      <w:pPr>
        <w:pStyle w:val="i-numberedlist2"/>
        <w:suppressAutoHyphens/>
      </w:pPr>
      <w:proofErr w:type="gramStart"/>
      <w:r w:rsidRPr="007E2F25">
        <w:rPr>
          <w:rStyle w:val="i-listnumber"/>
        </w:rPr>
        <w:t>b</w:t>
      </w:r>
      <w:proofErr w:type="gramEnd"/>
      <w:r w:rsidR="00500581">
        <w:tab/>
        <w:t>Calculate the relative atomic mass of oxygen</w:t>
      </w:r>
      <w:r w:rsidR="003C3871">
        <w:t xml:space="preserve">. </w:t>
      </w:r>
      <w:r w:rsidR="00F33F5C">
        <w:tab/>
      </w:r>
      <w:r w:rsidR="00F33F5C">
        <w:tab/>
      </w:r>
      <w:r w:rsidR="00F33F5C">
        <w:tab/>
        <w:t>(</w:t>
      </w:r>
      <w:r w:rsidR="003C3871">
        <w:t>2</w:t>
      </w:r>
      <w:r w:rsidR="003C3871" w:rsidRPr="00450598">
        <w:t xml:space="preserve"> </w:t>
      </w:r>
      <w:r w:rsidR="003C3871" w:rsidRPr="00F33F5C">
        <w:t>marks)</w:t>
      </w:r>
    </w:p>
    <w:p w:rsid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F33F5C" w:rsidRPr="00F33F5C" w:rsidRDefault="00F33F5C" w:rsidP="003C3871">
      <w:pPr>
        <w:pStyle w:val="i-numberedlist2"/>
        <w:suppressAutoHyphens/>
        <w:rPr>
          <w:rStyle w:val="i-notetoDTOchar"/>
          <w:color w:val="auto"/>
        </w:rPr>
      </w:pPr>
    </w:p>
    <w:p w:rsidR="00500581" w:rsidRPr="00500581" w:rsidRDefault="007E2F25" w:rsidP="007E2F25">
      <w:pPr>
        <w:pStyle w:val="i-numberedlist1"/>
      </w:pPr>
      <w:r w:rsidRPr="007E2F25">
        <w:rPr>
          <w:rStyle w:val="i-listnumber"/>
        </w:rPr>
        <w:t>2</w:t>
      </w:r>
      <w:r w:rsidRPr="007E2F25">
        <w:rPr>
          <w:rStyle w:val="i-listnumber"/>
        </w:rPr>
        <w:tab/>
      </w:r>
      <w:r w:rsidR="00BA34AC">
        <w:t>Complete the following table.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066"/>
        <w:gridCol w:w="1080"/>
        <w:gridCol w:w="1440"/>
        <w:gridCol w:w="1260"/>
        <w:gridCol w:w="1260"/>
      </w:tblGrid>
      <w:tr w:rsidR="00500581" w:rsidRPr="00500581" w:rsidTr="005517E2">
        <w:tc>
          <w:tcPr>
            <w:tcW w:w="1341" w:type="dxa"/>
          </w:tcPr>
          <w:p w:rsidR="00500581" w:rsidRPr="00500581" w:rsidRDefault="00500581" w:rsidP="003C3871">
            <w:pPr>
              <w:pStyle w:val="i-tablecolumnheadcentred"/>
            </w:pPr>
            <w:bookmarkStart w:id="1" w:name="OLE_LINK1"/>
            <w:bookmarkStart w:id="2" w:name="OLE_LINK2"/>
            <w:r w:rsidRPr="00500581">
              <w:t>Element</w:t>
            </w:r>
          </w:p>
        </w:tc>
        <w:tc>
          <w:tcPr>
            <w:tcW w:w="1066" w:type="dxa"/>
          </w:tcPr>
          <w:p w:rsidR="00500581" w:rsidRPr="00500581" w:rsidRDefault="00500581" w:rsidP="003C3871">
            <w:pPr>
              <w:pStyle w:val="i-tablecolumnheadcentred"/>
            </w:pPr>
            <w:r w:rsidRPr="00500581">
              <w:t>Atomic number</w:t>
            </w:r>
          </w:p>
        </w:tc>
        <w:tc>
          <w:tcPr>
            <w:tcW w:w="1080" w:type="dxa"/>
          </w:tcPr>
          <w:p w:rsidR="00500581" w:rsidRPr="00500581" w:rsidRDefault="00500581" w:rsidP="003C3871">
            <w:pPr>
              <w:pStyle w:val="i-tablecolumnheadcentred"/>
            </w:pPr>
            <w:r w:rsidRPr="00500581">
              <w:t>Mass number</w:t>
            </w:r>
          </w:p>
        </w:tc>
        <w:tc>
          <w:tcPr>
            <w:tcW w:w="1440" w:type="dxa"/>
          </w:tcPr>
          <w:p w:rsidR="00500581" w:rsidRPr="00500581" w:rsidRDefault="00500581" w:rsidP="003C3871">
            <w:pPr>
              <w:pStyle w:val="i-tablecolumnheadcentred"/>
            </w:pPr>
            <w:r w:rsidRPr="00500581">
              <w:t>Number of protons</w:t>
            </w:r>
          </w:p>
        </w:tc>
        <w:tc>
          <w:tcPr>
            <w:tcW w:w="1260" w:type="dxa"/>
          </w:tcPr>
          <w:p w:rsidR="00500581" w:rsidRPr="00500581" w:rsidRDefault="00500581" w:rsidP="003C3871">
            <w:pPr>
              <w:pStyle w:val="i-tablecolumnheadcentred"/>
            </w:pPr>
            <w:r w:rsidRPr="00500581">
              <w:t>Number of neutrons</w:t>
            </w:r>
          </w:p>
        </w:tc>
        <w:tc>
          <w:tcPr>
            <w:tcW w:w="1260" w:type="dxa"/>
          </w:tcPr>
          <w:p w:rsidR="00500581" w:rsidRPr="00500581" w:rsidRDefault="00500581" w:rsidP="003C3871">
            <w:pPr>
              <w:pStyle w:val="i-tablecolumnheadcentred"/>
            </w:pPr>
            <w:r w:rsidRPr="00500581">
              <w:t>Number of electrons</w:t>
            </w:r>
          </w:p>
        </w:tc>
      </w:tr>
      <w:tr w:rsidR="00500581" w:rsidRPr="00500581" w:rsidTr="005517E2">
        <w:tc>
          <w:tcPr>
            <w:tcW w:w="1341" w:type="dxa"/>
          </w:tcPr>
          <w:p w:rsidR="00500581" w:rsidRPr="00500581" w:rsidRDefault="005517E2" w:rsidP="003C3871">
            <w:pPr>
              <w:pStyle w:val="i-tabletext"/>
            </w:pPr>
            <w:proofErr w:type="gramStart"/>
            <w:r>
              <w:t>beryllium</w:t>
            </w:r>
            <w:proofErr w:type="gramEnd"/>
          </w:p>
        </w:tc>
        <w:tc>
          <w:tcPr>
            <w:tcW w:w="1066" w:type="dxa"/>
          </w:tcPr>
          <w:p w:rsidR="00500581" w:rsidRPr="00500581" w:rsidRDefault="005517E2" w:rsidP="003C3871">
            <w:pPr>
              <w:pStyle w:val="i-tabletext"/>
            </w:pPr>
            <w:r>
              <w:t>4</w:t>
            </w:r>
          </w:p>
        </w:tc>
        <w:tc>
          <w:tcPr>
            <w:tcW w:w="1080" w:type="dxa"/>
          </w:tcPr>
          <w:p w:rsidR="00500581" w:rsidRPr="00500581" w:rsidRDefault="005517E2" w:rsidP="003C3871">
            <w:pPr>
              <w:pStyle w:val="i-tabletext"/>
            </w:pPr>
            <w:r>
              <w:t>9</w:t>
            </w:r>
          </w:p>
        </w:tc>
        <w:tc>
          <w:tcPr>
            <w:tcW w:w="1440" w:type="dxa"/>
          </w:tcPr>
          <w:p w:rsidR="00500581" w:rsidRPr="00500581" w:rsidRDefault="00500581" w:rsidP="003C3871">
            <w:pPr>
              <w:pStyle w:val="i-tabletext"/>
            </w:pPr>
          </w:p>
        </w:tc>
        <w:tc>
          <w:tcPr>
            <w:tcW w:w="1260" w:type="dxa"/>
          </w:tcPr>
          <w:p w:rsidR="00500581" w:rsidRPr="00500581" w:rsidRDefault="00500581" w:rsidP="003C3871">
            <w:pPr>
              <w:pStyle w:val="i-tabletext"/>
            </w:pPr>
          </w:p>
        </w:tc>
        <w:tc>
          <w:tcPr>
            <w:tcW w:w="1260" w:type="dxa"/>
          </w:tcPr>
          <w:p w:rsidR="00500581" w:rsidRPr="00500581" w:rsidRDefault="00500581" w:rsidP="003C3871">
            <w:pPr>
              <w:pStyle w:val="i-tabletext"/>
            </w:pPr>
          </w:p>
        </w:tc>
      </w:tr>
      <w:tr w:rsidR="00500581" w:rsidRPr="00500581" w:rsidTr="005517E2">
        <w:tc>
          <w:tcPr>
            <w:tcW w:w="1341" w:type="dxa"/>
          </w:tcPr>
          <w:p w:rsidR="00500581" w:rsidRPr="00500581" w:rsidRDefault="005517E2" w:rsidP="003C3871">
            <w:pPr>
              <w:pStyle w:val="i-tabletext"/>
            </w:pPr>
            <w:proofErr w:type="gramStart"/>
            <w:r>
              <w:t>selenium</w:t>
            </w:r>
            <w:proofErr w:type="gramEnd"/>
          </w:p>
        </w:tc>
        <w:tc>
          <w:tcPr>
            <w:tcW w:w="1066" w:type="dxa"/>
          </w:tcPr>
          <w:p w:rsidR="00500581" w:rsidRPr="00500581" w:rsidRDefault="00500581" w:rsidP="003C3871">
            <w:pPr>
              <w:pStyle w:val="i-tabletext"/>
            </w:pPr>
          </w:p>
        </w:tc>
        <w:tc>
          <w:tcPr>
            <w:tcW w:w="1080" w:type="dxa"/>
          </w:tcPr>
          <w:p w:rsidR="00500581" w:rsidRPr="00500581" w:rsidRDefault="00500581" w:rsidP="003C3871">
            <w:pPr>
              <w:pStyle w:val="i-tabletext"/>
            </w:pPr>
          </w:p>
        </w:tc>
        <w:tc>
          <w:tcPr>
            <w:tcW w:w="1440" w:type="dxa"/>
          </w:tcPr>
          <w:p w:rsidR="00500581" w:rsidRPr="00500581" w:rsidRDefault="00500581" w:rsidP="003C3871">
            <w:pPr>
              <w:pStyle w:val="i-tabletext"/>
            </w:pPr>
          </w:p>
        </w:tc>
        <w:tc>
          <w:tcPr>
            <w:tcW w:w="1260" w:type="dxa"/>
          </w:tcPr>
          <w:p w:rsidR="00500581" w:rsidRPr="00500581" w:rsidRDefault="005517E2" w:rsidP="003C3871">
            <w:pPr>
              <w:pStyle w:val="i-tabletext"/>
            </w:pPr>
            <w:r>
              <w:t>45</w:t>
            </w:r>
          </w:p>
        </w:tc>
        <w:tc>
          <w:tcPr>
            <w:tcW w:w="1260" w:type="dxa"/>
          </w:tcPr>
          <w:p w:rsidR="00500581" w:rsidRPr="00500581" w:rsidRDefault="005517E2" w:rsidP="003C3871">
            <w:pPr>
              <w:pStyle w:val="i-tabletext"/>
            </w:pPr>
            <w:r>
              <w:t>34</w:t>
            </w:r>
          </w:p>
        </w:tc>
      </w:tr>
    </w:tbl>
    <w:bookmarkEnd w:id="1"/>
    <w:bookmarkEnd w:id="2"/>
    <w:p w:rsidR="003C3871" w:rsidRPr="008A12C4" w:rsidRDefault="003C3871" w:rsidP="008A12C4">
      <w:pPr>
        <w:pStyle w:val="i-numberedlist2"/>
        <w:suppressAutoHyphens/>
        <w:ind w:left="7909" w:firstLine="11"/>
        <w:rPr>
          <w:rStyle w:val="i-notetoDTOchar"/>
          <w:color w:val="auto"/>
        </w:rPr>
      </w:pPr>
      <w:r w:rsidRPr="00695E4D">
        <w:t>(3 marks)</w:t>
      </w:r>
    </w:p>
    <w:p w:rsidR="008A12C4" w:rsidRDefault="007E2F25" w:rsidP="003C3871">
      <w:pPr>
        <w:pStyle w:val="i-numberedlist1"/>
      </w:pPr>
      <w:r w:rsidRPr="007E2F25">
        <w:rPr>
          <w:rStyle w:val="i-listnumber"/>
        </w:rPr>
        <w:t>3</w:t>
      </w:r>
      <w:r w:rsidRPr="007E2F25">
        <w:rPr>
          <w:rStyle w:val="i-listnumber"/>
        </w:rPr>
        <w:tab/>
      </w:r>
      <w:r w:rsidR="00C54DAF">
        <w:t>Explain why ioni</w:t>
      </w:r>
      <w:r w:rsidR="003C3871">
        <w:t>s</w:t>
      </w:r>
      <w:r w:rsidR="00C54DAF">
        <w:t xml:space="preserve">ation energy and atomic radius show opposite trends for the first 20 elements. </w:t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3C3871" w:rsidRPr="00BA34AC">
        <w:t>(3 marks)</w:t>
      </w:r>
    </w:p>
    <w:p w:rsidR="008A12C4" w:rsidRDefault="008A12C4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C54DAF" w:rsidRDefault="007E2F25" w:rsidP="007E2F25">
      <w:pPr>
        <w:pStyle w:val="i-numberedlist1"/>
      </w:pPr>
      <w:r w:rsidRPr="007E2F25">
        <w:rPr>
          <w:rStyle w:val="i-listnumber"/>
        </w:rPr>
        <w:lastRenderedPageBreak/>
        <w:t>4</w:t>
      </w:r>
      <w:r w:rsidRPr="007E2F25">
        <w:rPr>
          <w:rStyle w:val="i-listnumber"/>
        </w:rPr>
        <w:tab/>
      </w:r>
      <w:r w:rsidR="00C54DAF">
        <w:t>The properties of three elements</w:t>
      </w:r>
      <w:r w:rsidR="00BA34AC">
        <w:t>,</w:t>
      </w:r>
      <w:r w:rsidR="00C54DAF">
        <w:t xml:space="preserve"> X, Y and Z</w:t>
      </w:r>
      <w:r w:rsidR="00BA34AC">
        <w:t>,</w:t>
      </w:r>
      <w:r w:rsidR="00C54DAF">
        <w:t xml:space="preserve"> are shown below.</w:t>
      </w:r>
    </w:p>
    <w:tbl>
      <w:tblPr>
        <w:tblStyle w:val="TableGrid"/>
        <w:tblW w:w="0" w:type="auto"/>
        <w:tblInd w:w="868" w:type="dxa"/>
        <w:tblLook w:val="04A0" w:firstRow="1" w:lastRow="0" w:firstColumn="1" w:lastColumn="0" w:noHBand="0" w:noVBand="1"/>
      </w:tblPr>
      <w:tblGrid>
        <w:gridCol w:w="2245"/>
        <w:gridCol w:w="1998"/>
        <w:gridCol w:w="2005"/>
        <w:gridCol w:w="2126"/>
      </w:tblGrid>
      <w:tr w:rsidR="002B3EA7" w:rsidTr="00A10F56">
        <w:tc>
          <w:tcPr>
            <w:tcW w:w="2245" w:type="dxa"/>
          </w:tcPr>
          <w:p w:rsidR="00C54DAF" w:rsidRDefault="002B3EA7" w:rsidP="003C3871">
            <w:pPr>
              <w:pStyle w:val="i-tablecolumnheadalignedleft"/>
            </w:pPr>
            <w:r>
              <w:t>Element/property</w:t>
            </w:r>
          </w:p>
        </w:tc>
        <w:tc>
          <w:tcPr>
            <w:tcW w:w="1998" w:type="dxa"/>
          </w:tcPr>
          <w:p w:rsidR="00C54DAF" w:rsidRDefault="002B3EA7" w:rsidP="003C3871">
            <w:pPr>
              <w:pStyle w:val="i-tablecolumnheadalignedleft"/>
            </w:pPr>
            <w:r>
              <w:t>Boiling point</w:t>
            </w:r>
          </w:p>
        </w:tc>
        <w:tc>
          <w:tcPr>
            <w:tcW w:w="2005" w:type="dxa"/>
          </w:tcPr>
          <w:p w:rsidR="00C54DAF" w:rsidRDefault="002B3EA7" w:rsidP="003C3871">
            <w:pPr>
              <w:pStyle w:val="i-tablecolumnheadalignedleft"/>
            </w:pPr>
            <w:r>
              <w:t>Melting point</w:t>
            </w:r>
          </w:p>
        </w:tc>
        <w:tc>
          <w:tcPr>
            <w:tcW w:w="2126" w:type="dxa"/>
          </w:tcPr>
          <w:p w:rsidR="00C54DAF" w:rsidRDefault="002B3EA7" w:rsidP="003C3871">
            <w:pPr>
              <w:pStyle w:val="i-tablecolumnheadalignedleft"/>
            </w:pPr>
            <w:r>
              <w:t>Electrical conductivity (solid)</w:t>
            </w:r>
          </w:p>
        </w:tc>
      </w:tr>
      <w:tr w:rsidR="002B3EA7" w:rsidTr="00A10F56">
        <w:tc>
          <w:tcPr>
            <w:tcW w:w="2245" w:type="dxa"/>
          </w:tcPr>
          <w:p w:rsidR="00C54DAF" w:rsidRDefault="002B3EA7" w:rsidP="003C3871">
            <w:pPr>
              <w:pStyle w:val="i-tabletext"/>
            </w:pPr>
            <w:r>
              <w:t>X</w:t>
            </w:r>
          </w:p>
        </w:tc>
        <w:tc>
          <w:tcPr>
            <w:tcW w:w="1998" w:type="dxa"/>
          </w:tcPr>
          <w:p w:rsidR="00C54DAF" w:rsidRDefault="003C3871" w:rsidP="003C3871">
            <w:pPr>
              <w:pStyle w:val="i-tabletext"/>
            </w:pPr>
            <w:r>
              <w:t>–</w:t>
            </w:r>
            <w:r w:rsidR="002B3EA7">
              <w:t>152</w:t>
            </w:r>
          </w:p>
        </w:tc>
        <w:tc>
          <w:tcPr>
            <w:tcW w:w="2005" w:type="dxa"/>
          </w:tcPr>
          <w:p w:rsidR="00C54DAF" w:rsidRDefault="003C3871" w:rsidP="003C3871">
            <w:pPr>
              <w:pStyle w:val="i-tabletext"/>
            </w:pPr>
            <w:r>
              <w:t>–</w:t>
            </w:r>
            <w:r w:rsidR="002B3EA7">
              <w:t>157</w:t>
            </w:r>
          </w:p>
        </w:tc>
        <w:tc>
          <w:tcPr>
            <w:tcW w:w="2126" w:type="dxa"/>
          </w:tcPr>
          <w:p w:rsidR="00C54DAF" w:rsidRDefault="002B3EA7" w:rsidP="003C3871">
            <w:pPr>
              <w:pStyle w:val="i-tabletext"/>
            </w:pPr>
            <w:proofErr w:type="gramStart"/>
            <w:r>
              <w:t>n</w:t>
            </w:r>
            <w:proofErr w:type="gramEnd"/>
            <w:r>
              <w:t>/a</w:t>
            </w:r>
          </w:p>
        </w:tc>
      </w:tr>
      <w:tr w:rsidR="002B3EA7" w:rsidTr="00A10F56">
        <w:tc>
          <w:tcPr>
            <w:tcW w:w="2245" w:type="dxa"/>
          </w:tcPr>
          <w:p w:rsidR="00C54DAF" w:rsidRDefault="002B3EA7" w:rsidP="003C3871">
            <w:pPr>
              <w:pStyle w:val="i-tabletext"/>
            </w:pPr>
            <w:r>
              <w:t>Y</w:t>
            </w:r>
          </w:p>
        </w:tc>
        <w:tc>
          <w:tcPr>
            <w:tcW w:w="1998" w:type="dxa"/>
          </w:tcPr>
          <w:p w:rsidR="00C54DAF" w:rsidRDefault="002B3EA7" w:rsidP="003C3871">
            <w:pPr>
              <w:pStyle w:val="i-tabletext"/>
            </w:pPr>
            <w:r>
              <w:t>609</w:t>
            </w:r>
          </w:p>
        </w:tc>
        <w:tc>
          <w:tcPr>
            <w:tcW w:w="2005" w:type="dxa"/>
          </w:tcPr>
          <w:p w:rsidR="00C54DAF" w:rsidRDefault="002B3EA7" w:rsidP="003C3871">
            <w:pPr>
              <w:pStyle w:val="i-tabletext"/>
            </w:pPr>
            <w:r>
              <w:t>419</w:t>
            </w:r>
          </w:p>
        </w:tc>
        <w:tc>
          <w:tcPr>
            <w:tcW w:w="2126" w:type="dxa"/>
          </w:tcPr>
          <w:p w:rsidR="00C54DAF" w:rsidRDefault="002B3EA7" w:rsidP="003C3871">
            <w:pPr>
              <w:pStyle w:val="i-tabletext"/>
            </w:pPr>
            <w:proofErr w:type="gramStart"/>
            <w:r>
              <w:t>high</w:t>
            </w:r>
            <w:proofErr w:type="gramEnd"/>
          </w:p>
        </w:tc>
      </w:tr>
      <w:tr w:rsidR="002B3EA7" w:rsidTr="00A10F56">
        <w:tc>
          <w:tcPr>
            <w:tcW w:w="2245" w:type="dxa"/>
          </w:tcPr>
          <w:p w:rsidR="00C54DAF" w:rsidRDefault="002B3EA7" w:rsidP="003C3871">
            <w:pPr>
              <w:pStyle w:val="i-tabletext"/>
            </w:pPr>
            <w:r>
              <w:t>Z</w:t>
            </w:r>
          </w:p>
        </w:tc>
        <w:tc>
          <w:tcPr>
            <w:tcW w:w="1998" w:type="dxa"/>
          </w:tcPr>
          <w:p w:rsidR="00C54DAF" w:rsidRDefault="002B3EA7" w:rsidP="003C3871">
            <w:pPr>
              <w:pStyle w:val="i-tabletext"/>
            </w:pPr>
            <w:r>
              <w:t>892</w:t>
            </w:r>
          </w:p>
        </w:tc>
        <w:tc>
          <w:tcPr>
            <w:tcW w:w="2005" w:type="dxa"/>
          </w:tcPr>
          <w:p w:rsidR="00C54DAF" w:rsidRDefault="002B3EA7" w:rsidP="003C3871">
            <w:pPr>
              <w:pStyle w:val="i-tabletext"/>
            </w:pPr>
            <w:r>
              <w:t>98</w:t>
            </w:r>
          </w:p>
        </w:tc>
        <w:tc>
          <w:tcPr>
            <w:tcW w:w="2126" w:type="dxa"/>
          </w:tcPr>
          <w:p w:rsidR="00C54DAF" w:rsidRDefault="002B3EA7" w:rsidP="003C3871">
            <w:pPr>
              <w:pStyle w:val="i-tabletext"/>
            </w:pPr>
            <w:proofErr w:type="gramStart"/>
            <w:r>
              <w:t>high</w:t>
            </w:r>
            <w:proofErr w:type="gramEnd"/>
          </w:p>
        </w:tc>
      </w:tr>
    </w:tbl>
    <w:p w:rsidR="003C3871" w:rsidRPr="008A12C4" w:rsidRDefault="00A10F56" w:rsidP="003C3871">
      <w:pPr>
        <w:pStyle w:val="i-numberedlist2"/>
        <w:suppressAutoHyphens/>
        <w:rPr>
          <w:rStyle w:val="i-notetoDTOchar"/>
          <w:color w:val="auto"/>
        </w:rPr>
      </w:pPr>
      <w:proofErr w:type="gramStart"/>
      <w:r w:rsidRPr="00A10F56">
        <w:rPr>
          <w:rStyle w:val="i-listnumber"/>
        </w:rPr>
        <w:t>a</w:t>
      </w:r>
      <w:proofErr w:type="gramEnd"/>
      <w:r>
        <w:tab/>
      </w:r>
      <w:r w:rsidR="002B3EA7">
        <w:t>Compare the state at room temperature for elements X and Y</w:t>
      </w:r>
      <w:r w:rsidR="002B3EA7" w:rsidRPr="008A12C4">
        <w:t>.</w:t>
      </w:r>
      <w:r w:rsidR="003C3871" w:rsidRPr="008A12C4">
        <w:rPr>
          <w:rStyle w:val="i-notetoDTOchar"/>
          <w:color w:val="auto"/>
        </w:rPr>
        <w:t xml:space="preserve"> </w:t>
      </w:r>
      <w:r w:rsidR="008A12C4" w:rsidRPr="008A12C4">
        <w:rPr>
          <w:rStyle w:val="i-notetoDTOchar"/>
          <w:color w:val="auto"/>
        </w:rPr>
        <w:tab/>
      </w:r>
      <w:r w:rsidR="003C3871" w:rsidRPr="008A12C4">
        <w:t>(2 marks</w:t>
      </w:r>
      <w:r w:rsidR="008A12C4" w:rsidRPr="008A12C4">
        <w:t>)</w:t>
      </w:r>
    </w:p>
    <w:p w:rsidR="008A12C4" w:rsidRPr="008A12C4" w:rsidRDefault="008A12C4" w:rsidP="00A10F56">
      <w:pPr>
        <w:pStyle w:val="i-numberedlist2"/>
        <w:suppressAutoHyphens/>
        <w:rPr>
          <w:rStyle w:val="i-listnumber"/>
          <w:color w:val="auto"/>
        </w:rPr>
      </w:pPr>
    </w:p>
    <w:p w:rsidR="008A12C4" w:rsidRPr="008A12C4" w:rsidRDefault="008A12C4" w:rsidP="00A10F56">
      <w:pPr>
        <w:pStyle w:val="i-numberedlist2"/>
        <w:suppressAutoHyphens/>
        <w:rPr>
          <w:rStyle w:val="i-listnumber"/>
          <w:color w:val="auto"/>
        </w:rPr>
      </w:pPr>
    </w:p>
    <w:p w:rsidR="008A12C4" w:rsidRPr="008A12C4" w:rsidRDefault="008A12C4" w:rsidP="00A10F56">
      <w:pPr>
        <w:pStyle w:val="i-numberedlist2"/>
        <w:suppressAutoHyphens/>
        <w:rPr>
          <w:rStyle w:val="i-listnumber"/>
          <w:color w:val="auto"/>
        </w:rPr>
      </w:pPr>
    </w:p>
    <w:p w:rsidR="008A12C4" w:rsidRPr="008A12C4" w:rsidRDefault="008A12C4" w:rsidP="00A10F56">
      <w:pPr>
        <w:pStyle w:val="i-numberedlist2"/>
        <w:suppressAutoHyphens/>
        <w:rPr>
          <w:rStyle w:val="i-listnumber"/>
          <w:color w:val="auto"/>
        </w:rPr>
      </w:pPr>
    </w:p>
    <w:p w:rsidR="008A12C4" w:rsidRPr="008A12C4" w:rsidRDefault="008A12C4" w:rsidP="00A10F56">
      <w:pPr>
        <w:pStyle w:val="i-numberedlist2"/>
        <w:suppressAutoHyphens/>
        <w:rPr>
          <w:rStyle w:val="i-listnumber"/>
          <w:color w:val="auto"/>
        </w:rPr>
      </w:pPr>
    </w:p>
    <w:p w:rsidR="00A10F56" w:rsidRDefault="00A10F56" w:rsidP="00A10F56">
      <w:pPr>
        <w:pStyle w:val="i-numberedlist2"/>
        <w:suppressAutoHyphens/>
      </w:pPr>
      <w:proofErr w:type="gramStart"/>
      <w:r w:rsidRPr="00A10F56">
        <w:rPr>
          <w:rStyle w:val="i-listnumber"/>
        </w:rPr>
        <w:t>b</w:t>
      </w:r>
      <w:proofErr w:type="gramEnd"/>
      <w:r>
        <w:tab/>
      </w:r>
      <w:r w:rsidR="002B3EA7" w:rsidRPr="002B3EA7">
        <w:t>Describe where element Z would be found on the periodic table. Give a reason for your answer.</w:t>
      </w:r>
      <w:r w:rsidR="002B3EA7" w:rsidRPr="002B3EA7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8A12C4">
        <w:tab/>
      </w:r>
      <w:r w:rsidR="00146FB2">
        <w:t xml:space="preserve"> </w:t>
      </w:r>
      <w:r w:rsidRPr="00BA34AC">
        <w:t xml:space="preserve">(1 </w:t>
      </w:r>
      <w:r w:rsidRPr="008A12C4">
        <w:t>mark)</w:t>
      </w: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8A12C4" w:rsidRDefault="008A12C4" w:rsidP="00A10F56">
      <w:pPr>
        <w:pStyle w:val="i-numberedlist2"/>
        <w:suppressAutoHyphens/>
        <w:rPr>
          <w:rStyle w:val="i-notetoDTOchar"/>
          <w:color w:val="auto"/>
        </w:rPr>
      </w:pPr>
    </w:p>
    <w:p w:rsidR="00436B9E" w:rsidRPr="00506310" w:rsidRDefault="00436B9E" w:rsidP="00436B9E">
      <w:pPr>
        <w:pStyle w:val="i-numberedlist1"/>
      </w:pPr>
      <w:r>
        <w:rPr>
          <w:rStyle w:val="i-notetoDTOchar"/>
          <w:color w:val="auto"/>
        </w:rPr>
        <w:br w:type="column"/>
      </w:r>
      <w:r>
        <w:rPr>
          <w:rStyle w:val="i-listnumber"/>
        </w:rPr>
        <w:lastRenderedPageBreak/>
        <w:t>5</w:t>
      </w:r>
      <w:r>
        <w:tab/>
      </w:r>
      <w:r w:rsidRPr="00506310">
        <w:t>Complete the following table.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3"/>
        <w:gridCol w:w="6233"/>
      </w:tblGrid>
      <w:tr w:rsidR="00436B9E" w:rsidRPr="00506310" w:rsidTr="00A76DC2">
        <w:tc>
          <w:tcPr>
            <w:tcW w:w="2413" w:type="dxa"/>
          </w:tcPr>
          <w:p w:rsidR="00436B9E" w:rsidRPr="00506310" w:rsidRDefault="00436B9E" w:rsidP="00A76DC2">
            <w:pPr>
              <w:pStyle w:val="i-tablecolumnheadalignedleft"/>
            </w:pPr>
            <w:r w:rsidRPr="00506310">
              <w:t xml:space="preserve">Separation method </w:t>
            </w:r>
          </w:p>
        </w:tc>
        <w:tc>
          <w:tcPr>
            <w:tcW w:w="6233" w:type="dxa"/>
          </w:tcPr>
          <w:p w:rsidR="00436B9E" w:rsidRPr="00506310" w:rsidRDefault="00436B9E" w:rsidP="00A76DC2">
            <w:pPr>
              <w:pStyle w:val="i-tablecolumnheadalignedleft"/>
            </w:pPr>
            <w:r w:rsidRPr="00506310">
              <w:t>Property used in the separation (with both components to be retained)</w:t>
            </w:r>
          </w:p>
        </w:tc>
      </w:tr>
      <w:tr w:rsidR="00436B9E" w:rsidRPr="00506310" w:rsidTr="00A76DC2">
        <w:trPr>
          <w:trHeight w:val="851"/>
        </w:trPr>
        <w:tc>
          <w:tcPr>
            <w:tcW w:w="2413" w:type="dxa"/>
          </w:tcPr>
          <w:p w:rsidR="00436B9E" w:rsidRPr="0023773F" w:rsidRDefault="00436B9E" w:rsidP="00A76DC2">
            <w:pPr>
              <w:pStyle w:val="i-notetoDTO"/>
              <w:jc w:val="left"/>
              <w:rPr>
                <w:color w:val="auto"/>
              </w:rPr>
            </w:pPr>
          </w:p>
        </w:tc>
        <w:tc>
          <w:tcPr>
            <w:tcW w:w="6233" w:type="dxa"/>
          </w:tcPr>
          <w:p w:rsidR="00436B9E" w:rsidRPr="00506310" w:rsidRDefault="00436B9E" w:rsidP="00A76DC2">
            <w:pPr>
              <w:pStyle w:val="i-tabletext"/>
            </w:pPr>
            <w:r w:rsidRPr="00506310">
              <w:t xml:space="preserve">The components are liquids </w:t>
            </w:r>
            <w:r>
              <w:t>with</w:t>
            </w:r>
            <w:r w:rsidRPr="00506310">
              <w:t xml:space="preserve"> different densities</w:t>
            </w:r>
          </w:p>
        </w:tc>
      </w:tr>
      <w:tr w:rsidR="00436B9E" w:rsidRPr="00506310" w:rsidTr="00A76DC2">
        <w:trPr>
          <w:trHeight w:val="851"/>
        </w:trPr>
        <w:tc>
          <w:tcPr>
            <w:tcW w:w="2413" w:type="dxa"/>
          </w:tcPr>
          <w:p w:rsidR="00436B9E" w:rsidRPr="0023773F" w:rsidRDefault="00436B9E" w:rsidP="00A76DC2">
            <w:pPr>
              <w:pStyle w:val="i-tabletext"/>
              <w:rPr>
                <w:vertAlign w:val="subscript"/>
              </w:rPr>
            </w:pPr>
            <w:r w:rsidRPr="0023773F">
              <w:t>Filtration</w:t>
            </w:r>
          </w:p>
        </w:tc>
        <w:tc>
          <w:tcPr>
            <w:tcW w:w="6233" w:type="dxa"/>
          </w:tcPr>
          <w:p w:rsidR="00436B9E" w:rsidRPr="00506310" w:rsidRDefault="00436B9E" w:rsidP="00A76DC2">
            <w:pPr>
              <w:pStyle w:val="i-notetoDTO"/>
              <w:jc w:val="left"/>
            </w:pPr>
          </w:p>
        </w:tc>
      </w:tr>
      <w:tr w:rsidR="00436B9E" w:rsidRPr="00506310" w:rsidTr="00A76DC2">
        <w:trPr>
          <w:trHeight w:val="851"/>
        </w:trPr>
        <w:tc>
          <w:tcPr>
            <w:tcW w:w="2413" w:type="dxa"/>
          </w:tcPr>
          <w:p w:rsidR="00436B9E" w:rsidRPr="0023773F" w:rsidRDefault="00436B9E" w:rsidP="00A76DC2">
            <w:pPr>
              <w:pStyle w:val="i-notetoDTO"/>
              <w:jc w:val="left"/>
              <w:rPr>
                <w:color w:val="auto"/>
                <w:vertAlign w:val="subscript"/>
              </w:rPr>
            </w:pPr>
          </w:p>
        </w:tc>
        <w:tc>
          <w:tcPr>
            <w:tcW w:w="6233" w:type="dxa"/>
          </w:tcPr>
          <w:p w:rsidR="00436B9E" w:rsidRPr="00506310" w:rsidRDefault="00436B9E" w:rsidP="00A76DC2">
            <w:pPr>
              <w:pStyle w:val="i-tabletext"/>
            </w:pPr>
            <w:r>
              <w:t>The components are substances with different boiling points</w:t>
            </w:r>
          </w:p>
        </w:tc>
      </w:tr>
    </w:tbl>
    <w:p w:rsidR="00436B9E" w:rsidRPr="0023773F" w:rsidRDefault="00436B9E" w:rsidP="00436B9E">
      <w:pPr>
        <w:pStyle w:val="i-numberedlist1"/>
        <w:ind w:left="7605" w:firstLine="315"/>
        <w:rPr>
          <w:rStyle w:val="i-notetoDTOchar"/>
          <w:color w:val="auto"/>
        </w:rPr>
      </w:pPr>
      <w:r w:rsidRPr="00BA34AC">
        <w:t>(3 marks)</w:t>
      </w:r>
    </w:p>
    <w:p w:rsidR="00436B9E" w:rsidRDefault="00436B9E" w:rsidP="00436B9E">
      <w:pPr>
        <w:pStyle w:val="i-numberedlist1"/>
      </w:pPr>
      <w:r>
        <w:rPr>
          <w:rStyle w:val="i-listnumber"/>
        </w:rPr>
        <w:t>6</w:t>
      </w:r>
      <w:r w:rsidRPr="00D24612">
        <w:rPr>
          <w:rStyle w:val="i-listnumber"/>
        </w:rPr>
        <w:tab/>
      </w:r>
      <w:r>
        <w:t xml:space="preserve">A student was given a mixture of sodium chloride (common table salt), small cork pieces, </w:t>
      </w:r>
      <w:proofErr w:type="gramStart"/>
      <w:r>
        <w:t>dirt</w:t>
      </w:r>
      <w:proofErr w:type="gramEnd"/>
      <w:r>
        <w:t xml:space="preserve"> and iron filings. Draw a flow chart to show the procedure the student should follow, if all components are required to be kept. Be sure to show what is removed at each step. </w:t>
      </w:r>
      <w:r>
        <w:tab/>
      </w:r>
      <w:r>
        <w:tab/>
      </w:r>
      <w:r>
        <w:tab/>
      </w:r>
      <w:r>
        <w:tab/>
      </w:r>
      <w:r>
        <w:tab/>
      </w:r>
      <w:r w:rsidRPr="00BA34AC">
        <w:t>(3 marks)</w:t>
      </w:r>
    </w:p>
    <w:p w:rsidR="00436B9E" w:rsidRDefault="00436B9E" w:rsidP="00436B9E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436B9E" w:rsidRDefault="00436B9E" w:rsidP="00436B9E">
      <w:pPr>
        <w:pStyle w:val="i-numberedlist1"/>
      </w:pPr>
      <w:r>
        <w:rPr>
          <w:rStyle w:val="i-listnumber"/>
        </w:rPr>
        <w:lastRenderedPageBreak/>
        <w:t>7</w:t>
      </w:r>
      <w:r w:rsidRPr="00D24612">
        <w:rPr>
          <w:rStyle w:val="i-listnumber"/>
        </w:rPr>
        <w:tab/>
      </w:r>
      <w:r>
        <w:t xml:space="preserve">The table below compares some properties of two substances, </w:t>
      </w:r>
      <w:proofErr w:type="gramStart"/>
      <w:r>
        <w:t>I and II</w:t>
      </w:r>
      <w:proofErr w:type="gramEnd"/>
      <w:r>
        <w:t>.</w:t>
      </w:r>
      <w:r w:rsidRPr="00A26384">
        <w:t xml:space="preserve"> </w:t>
      </w:r>
      <w:r>
        <w:t>Decide whether each substance is an element, compound or mixture. Give reasons for your answers</w:t>
      </w:r>
      <w:r w:rsidRPr="0023773F">
        <w:t>.</w:t>
      </w:r>
      <w:r w:rsidRPr="0023773F">
        <w:rPr>
          <w:rStyle w:val="i-notetoDTOchar"/>
          <w:color w:val="auto"/>
        </w:rPr>
        <w:t xml:space="preserve"> </w:t>
      </w:r>
      <w:r>
        <w:rPr>
          <w:rStyle w:val="i-notetoDTOchar"/>
        </w:rPr>
        <w:tab/>
      </w:r>
      <w:r>
        <w:rPr>
          <w:rStyle w:val="i-notetoDTOchar"/>
        </w:rPr>
        <w:tab/>
      </w:r>
      <w:r>
        <w:rPr>
          <w:rStyle w:val="i-notetoDTOchar"/>
        </w:rPr>
        <w:tab/>
      </w:r>
      <w:r>
        <w:rPr>
          <w:rStyle w:val="i-notetoDTOchar"/>
        </w:rPr>
        <w:tab/>
      </w:r>
      <w:r>
        <w:rPr>
          <w:rStyle w:val="i-notetoDTOchar"/>
        </w:rPr>
        <w:tab/>
      </w:r>
      <w:r>
        <w:rPr>
          <w:rStyle w:val="i-notetoDTOchar"/>
        </w:rPr>
        <w:tab/>
      </w:r>
      <w:r>
        <w:rPr>
          <w:rStyle w:val="i-notetoDTOchar"/>
        </w:rPr>
        <w:tab/>
      </w:r>
      <w:r w:rsidRPr="00BA34AC">
        <w:t>(3 marks)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403"/>
        <w:gridCol w:w="1986"/>
        <w:gridCol w:w="2979"/>
      </w:tblGrid>
      <w:tr w:rsidR="00436B9E" w:rsidTr="00A76DC2">
        <w:tc>
          <w:tcPr>
            <w:tcW w:w="2403" w:type="dxa"/>
          </w:tcPr>
          <w:p w:rsidR="00436B9E" w:rsidRDefault="00436B9E" w:rsidP="00A76DC2">
            <w:pPr>
              <w:pStyle w:val="i-tablecolumnheadalignedleft"/>
            </w:pPr>
            <w:r>
              <w:t>Substance</w:t>
            </w:r>
          </w:p>
        </w:tc>
        <w:tc>
          <w:tcPr>
            <w:tcW w:w="1986" w:type="dxa"/>
          </w:tcPr>
          <w:p w:rsidR="00436B9E" w:rsidRDefault="00436B9E" w:rsidP="00A76DC2">
            <w:pPr>
              <w:pStyle w:val="i-tablecolumnheadalignedleft"/>
            </w:pPr>
            <w:r>
              <w:t>Melting point</w:t>
            </w:r>
          </w:p>
        </w:tc>
        <w:tc>
          <w:tcPr>
            <w:tcW w:w="2979" w:type="dxa"/>
          </w:tcPr>
          <w:p w:rsidR="00436B9E" w:rsidRDefault="00436B9E" w:rsidP="00A76DC2">
            <w:pPr>
              <w:pStyle w:val="i-tablecolumnheadalignedleft"/>
            </w:pPr>
            <w:r>
              <w:t>Separation/decomposition</w:t>
            </w:r>
          </w:p>
        </w:tc>
      </w:tr>
      <w:tr w:rsidR="00436B9E" w:rsidTr="00A76DC2">
        <w:tc>
          <w:tcPr>
            <w:tcW w:w="2403" w:type="dxa"/>
          </w:tcPr>
          <w:p w:rsidR="00436B9E" w:rsidRDefault="00436B9E" w:rsidP="00A76DC2">
            <w:pPr>
              <w:pStyle w:val="i-tabletext"/>
            </w:pPr>
            <w:r>
              <w:t>I</w:t>
            </w:r>
          </w:p>
        </w:tc>
        <w:tc>
          <w:tcPr>
            <w:tcW w:w="1986" w:type="dxa"/>
          </w:tcPr>
          <w:p w:rsidR="00436B9E" w:rsidRDefault="00436B9E" w:rsidP="00A76DC2">
            <w:pPr>
              <w:pStyle w:val="i-tabletext"/>
            </w:pPr>
            <w:r>
              <w:t>No definite melting point</w:t>
            </w:r>
          </w:p>
        </w:tc>
        <w:tc>
          <w:tcPr>
            <w:tcW w:w="2979" w:type="dxa"/>
          </w:tcPr>
          <w:p w:rsidR="00436B9E" w:rsidRDefault="00436B9E" w:rsidP="00A76DC2">
            <w:pPr>
              <w:pStyle w:val="i-tabletext"/>
            </w:pPr>
            <w:r>
              <w:t>Components can be separated by physical means</w:t>
            </w:r>
          </w:p>
        </w:tc>
      </w:tr>
      <w:tr w:rsidR="00436B9E" w:rsidTr="00A76DC2">
        <w:tc>
          <w:tcPr>
            <w:tcW w:w="2403" w:type="dxa"/>
          </w:tcPr>
          <w:p w:rsidR="00436B9E" w:rsidRDefault="00436B9E" w:rsidP="00A76DC2">
            <w:pPr>
              <w:pStyle w:val="i-tabletext"/>
            </w:pPr>
            <w:r>
              <w:t>II</w:t>
            </w:r>
          </w:p>
        </w:tc>
        <w:tc>
          <w:tcPr>
            <w:tcW w:w="1986" w:type="dxa"/>
          </w:tcPr>
          <w:p w:rsidR="00436B9E" w:rsidRPr="006E202A" w:rsidRDefault="00436B9E" w:rsidP="00A76DC2">
            <w:pPr>
              <w:pStyle w:val="i-tabletext"/>
            </w:pPr>
            <w:r>
              <w:t>&gt; 900</w:t>
            </w:r>
            <w:r w:rsidRPr="00A147C9">
              <w:t>°</w:t>
            </w:r>
            <w:r>
              <w:t>C</w:t>
            </w:r>
          </w:p>
        </w:tc>
        <w:tc>
          <w:tcPr>
            <w:tcW w:w="2979" w:type="dxa"/>
          </w:tcPr>
          <w:p w:rsidR="00436B9E" w:rsidRDefault="00436B9E" w:rsidP="00A76DC2">
            <w:pPr>
              <w:pStyle w:val="i-tabletext"/>
            </w:pPr>
            <w:r>
              <w:t>Cannot be decomposed into simpler substances</w:t>
            </w:r>
          </w:p>
        </w:tc>
      </w:tr>
    </w:tbl>
    <w:p w:rsidR="00436B9E" w:rsidRPr="0023773F" w:rsidRDefault="00436B9E" w:rsidP="00436B9E">
      <w:pPr>
        <w:pStyle w:val="i-notetoDTO"/>
        <w:rPr>
          <w:b w:val="0"/>
          <w:color w:val="auto"/>
        </w:rPr>
      </w:pPr>
    </w:p>
    <w:p w:rsidR="00436B9E" w:rsidRPr="0023773F" w:rsidRDefault="00436B9E" w:rsidP="00436B9E">
      <w:pPr>
        <w:pStyle w:val="i-notetoDTO"/>
        <w:rPr>
          <w:b w:val="0"/>
          <w:color w:val="auto"/>
        </w:rPr>
      </w:pPr>
    </w:p>
    <w:p w:rsidR="00436B9E" w:rsidRDefault="00436B9E" w:rsidP="00436B9E">
      <w:pPr>
        <w:pStyle w:val="i-notetoDTO"/>
        <w:rPr>
          <w:b w:val="0"/>
          <w:color w:val="auto"/>
        </w:rPr>
      </w:pPr>
    </w:p>
    <w:p w:rsidR="00436B9E" w:rsidRDefault="00436B9E" w:rsidP="00436B9E">
      <w:pPr>
        <w:pStyle w:val="i-notetoDTO"/>
        <w:rPr>
          <w:b w:val="0"/>
          <w:color w:val="auto"/>
        </w:rPr>
      </w:pPr>
    </w:p>
    <w:p w:rsidR="00436B9E" w:rsidRPr="0023773F" w:rsidRDefault="00436B9E" w:rsidP="00436B9E">
      <w:pPr>
        <w:pStyle w:val="i-notetoDTO"/>
        <w:rPr>
          <w:b w:val="0"/>
          <w:color w:val="auto"/>
        </w:rPr>
      </w:pPr>
    </w:p>
    <w:p w:rsidR="00436B9E" w:rsidRPr="0023773F" w:rsidRDefault="00436B9E" w:rsidP="00436B9E">
      <w:pPr>
        <w:pStyle w:val="i-notetoDTO"/>
        <w:rPr>
          <w:b w:val="0"/>
          <w:color w:val="auto"/>
        </w:rPr>
      </w:pPr>
    </w:p>
    <w:p w:rsidR="00436B9E" w:rsidRDefault="00436B9E" w:rsidP="00436B9E">
      <w:pPr>
        <w:pStyle w:val="i-notetoDTO"/>
        <w:rPr>
          <w:b w:val="0"/>
          <w:color w:val="auto"/>
        </w:rPr>
      </w:pPr>
    </w:p>
    <w:p w:rsidR="00436B9E" w:rsidRDefault="00436B9E" w:rsidP="00436B9E">
      <w:pPr>
        <w:pStyle w:val="i-notetoDTO"/>
        <w:rPr>
          <w:b w:val="0"/>
          <w:color w:val="auto"/>
        </w:rPr>
      </w:pPr>
    </w:p>
    <w:p w:rsidR="00436B9E" w:rsidRDefault="00436B9E" w:rsidP="00436B9E">
      <w:pPr>
        <w:pStyle w:val="i-notetoDTO"/>
        <w:rPr>
          <w:b w:val="0"/>
          <w:color w:val="auto"/>
        </w:rPr>
      </w:pPr>
    </w:p>
    <w:p w:rsidR="00436B9E" w:rsidRPr="0023773F" w:rsidRDefault="00436B9E" w:rsidP="00436B9E">
      <w:pPr>
        <w:pStyle w:val="i-notetoDTO"/>
        <w:rPr>
          <w:b w:val="0"/>
          <w:color w:val="auto"/>
        </w:rPr>
      </w:pPr>
    </w:p>
    <w:p w:rsidR="00436B9E" w:rsidRDefault="00436B9E" w:rsidP="00436B9E">
      <w:pPr>
        <w:pStyle w:val="i-numberedlist1"/>
      </w:pPr>
      <w:r>
        <w:rPr>
          <w:rStyle w:val="i-listnumber"/>
        </w:rPr>
        <w:t>8</w:t>
      </w:r>
      <w:r>
        <w:tab/>
        <w:t xml:space="preserve">Draw particle diagrams of specific examples of substances to illustrate the difference between a pure substance and a mixture. </w:t>
      </w:r>
      <w:r>
        <w:tab/>
      </w:r>
      <w:r>
        <w:tab/>
      </w:r>
      <w:r>
        <w:tab/>
      </w:r>
      <w:r w:rsidRPr="00BA34AC">
        <w:t>(3 marks)</w:t>
      </w:r>
    </w:p>
    <w:p w:rsidR="00436B9E" w:rsidRDefault="00436B9E" w:rsidP="00436B9E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436B9E" w:rsidRDefault="00436B9E" w:rsidP="00436B9E">
      <w:pPr>
        <w:pStyle w:val="i-numberedlist1"/>
      </w:pPr>
      <w:r>
        <w:rPr>
          <w:rStyle w:val="i-listnumber"/>
        </w:rPr>
        <w:lastRenderedPageBreak/>
        <w:t>9</w:t>
      </w:r>
      <w:r w:rsidRPr="00D24612">
        <w:rPr>
          <w:rStyle w:val="i-listnumber"/>
        </w:rPr>
        <w:tab/>
      </w:r>
      <w:r>
        <w:t>Using correct scientific terminology, clearly explain how the process of distillation can be used to separate a mixture of water and ethanol (BP = 78</w:t>
      </w:r>
      <w:r w:rsidRPr="00EF4580">
        <w:t>°</w:t>
      </w:r>
      <w:r>
        <w:t xml:space="preserve">C).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34AC">
        <w:t>(3 marks)</w:t>
      </w:r>
    </w:p>
    <w:p w:rsidR="00436B9E" w:rsidRPr="0023773F" w:rsidRDefault="00436B9E" w:rsidP="00436B9E">
      <w:pPr>
        <w:pStyle w:val="i-bodytextfo"/>
        <w:suppressAutoHyphens/>
        <w:rPr>
          <w:rStyle w:val="i-notetoDTOchar"/>
          <w:color w:val="auto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Default="00436B9E" w:rsidP="00436B9E">
      <w:pPr>
        <w:rPr>
          <w:lang w:val="en-AU"/>
        </w:rPr>
      </w:pPr>
    </w:p>
    <w:p w:rsidR="00436B9E" w:rsidRPr="0023773F" w:rsidRDefault="00436B9E" w:rsidP="00436B9E">
      <w:pPr>
        <w:rPr>
          <w:lang w:val="en-AU"/>
        </w:rPr>
      </w:pPr>
    </w:p>
    <w:p w:rsidR="008A12C4" w:rsidRPr="00436B9E" w:rsidRDefault="00436B9E" w:rsidP="00436B9E">
      <w:pPr>
        <w:pStyle w:val="i-numberedlist2"/>
        <w:suppressAutoHyphens/>
        <w:ind w:left="-142"/>
        <w:rPr>
          <w:rStyle w:val="i-notetoDTOchar"/>
          <w:color w:val="auto"/>
          <w:sz w:val="28"/>
        </w:rPr>
      </w:pPr>
      <w:r w:rsidRPr="00436B9E">
        <w:rPr>
          <w:rStyle w:val="i-notetoDTOchar"/>
          <w:color w:val="auto"/>
          <w:sz w:val="28"/>
        </w:rPr>
        <w:t>Answers are available on the Connect website (</w:t>
      </w:r>
      <w:hyperlink r:id="rId9" w:history="1">
        <w:r w:rsidRPr="00436B9E">
          <w:rPr>
            <w:rStyle w:val="Hyperlink"/>
            <w:rFonts w:ascii="Arial" w:hAnsi="Arial" w:cs="Arial"/>
            <w:sz w:val="28"/>
          </w:rPr>
          <w:t>http://connect.det.wa.edu.au</w:t>
        </w:r>
      </w:hyperlink>
      <w:r w:rsidRPr="00436B9E">
        <w:rPr>
          <w:rStyle w:val="i-notetoDTOchar"/>
          <w:color w:val="auto"/>
          <w:sz w:val="28"/>
        </w:rPr>
        <w:t>)</w:t>
      </w:r>
    </w:p>
    <w:p w:rsidR="00436B9E" w:rsidRPr="00436B9E" w:rsidRDefault="00436B9E" w:rsidP="00436B9E">
      <w:pPr>
        <w:pStyle w:val="i-numberedlist2"/>
        <w:suppressAutoHyphens/>
        <w:ind w:left="-142"/>
        <w:rPr>
          <w:rStyle w:val="i-notetoDTOchar"/>
          <w:color w:val="auto"/>
          <w:sz w:val="28"/>
        </w:rPr>
      </w:pPr>
    </w:p>
    <w:p w:rsidR="00436B9E" w:rsidRPr="00436B9E" w:rsidRDefault="00436B9E" w:rsidP="00436B9E">
      <w:pPr>
        <w:pStyle w:val="i-numberedlist2"/>
        <w:suppressAutoHyphens/>
        <w:ind w:left="-142"/>
        <w:rPr>
          <w:rStyle w:val="i-notetoDTOchar"/>
          <w:color w:val="auto"/>
          <w:sz w:val="28"/>
        </w:rPr>
      </w:pPr>
      <w:r w:rsidRPr="00436B9E">
        <w:rPr>
          <w:rStyle w:val="i-notetoDTOchar"/>
          <w:color w:val="auto"/>
          <w:sz w:val="28"/>
        </w:rPr>
        <w:t>Remember, 20% of the test will be on content from Test #1, including:</w:t>
      </w:r>
    </w:p>
    <w:p w:rsidR="00436B9E" w:rsidRPr="00436B9E" w:rsidRDefault="00436B9E" w:rsidP="00436B9E">
      <w:pPr>
        <w:pStyle w:val="i-numberedlist2"/>
        <w:numPr>
          <w:ilvl w:val="0"/>
          <w:numId w:val="4"/>
        </w:numPr>
        <w:suppressAutoHyphens/>
        <w:ind w:left="709"/>
        <w:rPr>
          <w:rStyle w:val="i-notetoDTOchar"/>
          <w:color w:val="auto"/>
          <w:sz w:val="28"/>
        </w:rPr>
      </w:pPr>
      <w:proofErr w:type="gramStart"/>
      <w:r w:rsidRPr="00436B9E">
        <w:rPr>
          <w:rStyle w:val="i-notetoDTOchar"/>
          <w:color w:val="auto"/>
          <w:sz w:val="28"/>
        </w:rPr>
        <w:t>writing</w:t>
      </w:r>
      <w:proofErr w:type="gramEnd"/>
      <w:r w:rsidRPr="00436B9E">
        <w:rPr>
          <w:rStyle w:val="i-notetoDTOchar"/>
          <w:color w:val="auto"/>
          <w:sz w:val="28"/>
        </w:rPr>
        <w:t xml:space="preserve"> formulas and names of compounds</w:t>
      </w:r>
    </w:p>
    <w:p w:rsidR="00436B9E" w:rsidRPr="00436B9E" w:rsidRDefault="00436B9E" w:rsidP="00436B9E">
      <w:pPr>
        <w:pStyle w:val="i-numberedlist2"/>
        <w:numPr>
          <w:ilvl w:val="0"/>
          <w:numId w:val="4"/>
        </w:numPr>
        <w:suppressAutoHyphens/>
        <w:ind w:left="709"/>
        <w:rPr>
          <w:rStyle w:val="i-notetoDTOchar"/>
          <w:color w:val="auto"/>
          <w:sz w:val="28"/>
        </w:rPr>
      </w:pPr>
      <w:proofErr w:type="gramStart"/>
      <w:r w:rsidRPr="00436B9E">
        <w:rPr>
          <w:rStyle w:val="i-notetoDTOchar"/>
          <w:color w:val="auto"/>
          <w:sz w:val="28"/>
        </w:rPr>
        <w:t>calculations</w:t>
      </w:r>
      <w:proofErr w:type="gramEnd"/>
      <w:r w:rsidRPr="00436B9E">
        <w:rPr>
          <w:rStyle w:val="i-notetoDTOchar"/>
          <w:color w:val="auto"/>
          <w:sz w:val="28"/>
        </w:rPr>
        <w:t xml:space="preserve"> </w:t>
      </w:r>
    </w:p>
    <w:p w:rsidR="00436B9E" w:rsidRPr="00436B9E" w:rsidRDefault="00436B9E" w:rsidP="00436B9E">
      <w:pPr>
        <w:pStyle w:val="i-numberedlist2"/>
        <w:numPr>
          <w:ilvl w:val="1"/>
          <w:numId w:val="4"/>
        </w:numPr>
        <w:tabs>
          <w:tab w:val="left" w:pos="1843"/>
        </w:tabs>
        <w:suppressAutoHyphens/>
        <w:ind w:left="1560"/>
        <w:rPr>
          <w:rStyle w:val="i-notetoDTOchar"/>
          <w:color w:val="auto"/>
          <w:sz w:val="28"/>
        </w:rPr>
      </w:pPr>
      <w:proofErr w:type="gramStart"/>
      <w:r w:rsidRPr="00436B9E">
        <w:rPr>
          <w:rStyle w:val="i-notetoDTOchar"/>
          <w:color w:val="auto"/>
          <w:sz w:val="28"/>
        </w:rPr>
        <w:t>particles</w:t>
      </w:r>
      <w:proofErr w:type="gramEnd"/>
      <w:r w:rsidRPr="00436B9E">
        <w:rPr>
          <w:rStyle w:val="i-notetoDTOchar"/>
          <w:color w:val="auto"/>
          <w:sz w:val="28"/>
        </w:rPr>
        <w:t>, moles and mass calculations</w:t>
      </w:r>
    </w:p>
    <w:p w:rsidR="00436B9E" w:rsidRPr="00436B9E" w:rsidRDefault="00436B9E" w:rsidP="00436B9E">
      <w:pPr>
        <w:pStyle w:val="i-numberedlist2"/>
        <w:numPr>
          <w:ilvl w:val="1"/>
          <w:numId w:val="4"/>
        </w:numPr>
        <w:tabs>
          <w:tab w:val="left" w:pos="1843"/>
        </w:tabs>
        <w:suppressAutoHyphens/>
        <w:ind w:left="1560"/>
        <w:rPr>
          <w:rStyle w:val="i-notetoDTOchar"/>
          <w:color w:val="auto"/>
          <w:sz w:val="28"/>
        </w:rPr>
      </w:pPr>
      <w:proofErr w:type="gramStart"/>
      <w:r w:rsidRPr="00436B9E">
        <w:rPr>
          <w:rStyle w:val="i-notetoDTOchar"/>
          <w:color w:val="auto"/>
          <w:sz w:val="28"/>
        </w:rPr>
        <w:t>empirical</w:t>
      </w:r>
      <w:proofErr w:type="gramEnd"/>
      <w:r w:rsidRPr="00436B9E">
        <w:rPr>
          <w:rStyle w:val="i-notetoDTOchar"/>
          <w:color w:val="auto"/>
          <w:sz w:val="28"/>
        </w:rPr>
        <w:t xml:space="preserve"> formula</w:t>
      </w:r>
    </w:p>
    <w:p w:rsidR="00436B9E" w:rsidRPr="00436B9E" w:rsidRDefault="00436B9E" w:rsidP="00436B9E">
      <w:pPr>
        <w:pStyle w:val="i-numberedlist2"/>
        <w:numPr>
          <w:ilvl w:val="1"/>
          <w:numId w:val="4"/>
        </w:numPr>
        <w:tabs>
          <w:tab w:val="left" w:pos="1843"/>
        </w:tabs>
        <w:suppressAutoHyphens/>
        <w:ind w:left="1560"/>
        <w:rPr>
          <w:rStyle w:val="i-notetoDTOchar"/>
          <w:color w:val="auto"/>
          <w:sz w:val="28"/>
        </w:rPr>
      </w:pPr>
      <w:proofErr w:type="gramStart"/>
      <w:r w:rsidRPr="00436B9E">
        <w:rPr>
          <w:rStyle w:val="i-notetoDTOchar"/>
          <w:color w:val="auto"/>
          <w:sz w:val="28"/>
        </w:rPr>
        <w:t>percentage</w:t>
      </w:r>
      <w:proofErr w:type="gramEnd"/>
      <w:r w:rsidRPr="00436B9E">
        <w:rPr>
          <w:rStyle w:val="i-notetoDTOchar"/>
          <w:color w:val="auto"/>
          <w:sz w:val="28"/>
        </w:rPr>
        <w:t xml:space="preserve"> mass</w:t>
      </w:r>
    </w:p>
    <w:p w:rsidR="00436B9E" w:rsidRDefault="00436B9E" w:rsidP="00436B9E">
      <w:pPr>
        <w:pStyle w:val="i-numberedlist2"/>
        <w:numPr>
          <w:ilvl w:val="1"/>
          <w:numId w:val="4"/>
        </w:numPr>
        <w:suppressAutoHyphens/>
        <w:ind w:left="-142"/>
        <w:rPr>
          <w:rStyle w:val="i-notetoDTOchar"/>
          <w:color w:val="auto"/>
          <w:sz w:val="28"/>
        </w:rPr>
      </w:pPr>
      <w:proofErr w:type="gramStart"/>
      <w:r w:rsidRPr="00436B9E">
        <w:rPr>
          <w:rStyle w:val="i-notetoDTOchar"/>
          <w:color w:val="auto"/>
          <w:sz w:val="28"/>
        </w:rPr>
        <w:t>mass</w:t>
      </w:r>
      <w:proofErr w:type="gramEnd"/>
      <w:r w:rsidRPr="00436B9E">
        <w:rPr>
          <w:rStyle w:val="i-notetoDTOchar"/>
          <w:color w:val="auto"/>
          <w:sz w:val="28"/>
        </w:rPr>
        <w:t xml:space="preserve"> to mass calculations using balanced equations</w:t>
      </w:r>
    </w:p>
    <w:p w:rsidR="00436B9E" w:rsidRPr="00436B9E" w:rsidRDefault="00436B9E" w:rsidP="00436B9E">
      <w:pPr>
        <w:pStyle w:val="i-numberedlist2"/>
        <w:suppressAutoHyphens/>
        <w:ind w:left="-142" w:firstLine="0"/>
        <w:rPr>
          <w:rStyle w:val="i-notetoDTOchar"/>
          <w:color w:val="auto"/>
          <w:sz w:val="28"/>
        </w:rPr>
      </w:pPr>
    </w:p>
    <w:p w:rsidR="00436B9E" w:rsidRPr="00436B9E" w:rsidRDefault="00436B9E" w:rsidP="00436B9E">
      <w:pPr>
        <w:pStyle w:val="i-numberedlist2"/>
        <w:suppressAutoHyphens/>
        <w:ind w:left="-142"/>
        <w:rPr>
          <w:rStyle w:val="i-notetoDTOchar"/>
          <w:color w:val="auto"/>
          <w:sz w:val="28"/>
        </w:rPr>
      </w:pPr>
      <w:r w:rsidRPr="00436B9E">
        <w:rPr>
          <w:rStyle w:val="i-notetoDTOchar"/>
          <w:color w:val="auto"/>
          <w:sz w:val="28"/>
        </w:rPr>
        <w:t xml:space="preserve">These topics were </w:t>
      </w:r>
      <w:r w:rsidRPr="00436B9E">
        <w:rPr>
          <w:rStyle w:val="i-notetoDTOchar"/>
          <w:color w:val="auto"/>
          <w:sz w:val="28"/>
          <w:u w:val="single"/>
        </w:rPr>
        <w:t>not</w:t>
      </w:r>
      <w:r w:rsidRPr="00436B9E">
        <w:rPr>
          <w:rStyle w:val="i-notetoDTOchar"/>
          <w:color w:val="auto"/>
          <w:sz w:val="28"/>
        </w:rPr>
        <w:t xml:space="preserve"> included on this practice test, so you will need to do your own revision for these topics.</w:t>
      </w:r>
    </w:p>
    <w:sectPr w:rsidR="00436B9E" w:rsidRPr="00436B9E" w:rsidSect="00052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706B" w:rsidRDefault="00A3706B" w:rsidP="00D53E71">
      <w:r>
        <w:separator/>
      </w:r>
    </w:p>
  </w:endnote>
  <w:endnote w:type="continuationSeparator" w:id="0">
    <w:p w:rsidR="00A3706B" w:rsidRDefault="00A3706B" w:rsidP="00D53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706B" w:rsidRDefault="00A3706B" w:rsidP="00D53E71">
      <w:r>
        <w:separator/>
      </w:r>
    </w:p>
  </w:footnote>
  <w:footnote w:type="continuationSeparator" w:id="0">
    <w:p w:rsidR="00A3706B" w:rsidRDefault="00A3706B" w:rsidP="00D53E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14816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85C0BBA"/>
    <w:multiLevelType w:val="hybridMultilevel"/>
    <w:tmpl w:val="933E59BC"/>
    <w:lvl w:ilvl="0" w:tplc="F1FE1EB6">
      <w:start w:val="1"/>
      <w:numFmt w:val="lowerLetter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A612AF"/>
    <w:multiLevelType w:val="hybridMultilevel"/>
    <w:tmpl w:val="EAC65A06"/>
    <w:lvl w:ilvl="0" w:tplc="0C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3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181"/>
    <w:rsid w:val="000271F9"/>
    <w:rsid w:val="000529E7"/>
    <w:rsid w:val="000E0322"/>
    <w:rsid w:val="00146FB2"/>
    <w:rsid w:val="0015423B"/>
    <w:rsid w:val="00196CC6"/>
    <w:rsid w:val="001E55CA"/>
    <w:rsid w:val="001F3FD0"/>
    <w:rsid w:val="002B3EA7"/>
    <w:rsid w:val="002E3181"/>
    <w:rsid w:val="0030765E"/>
    <w:rsid w:val="00310736"/>
    <w:rsid w:val="00322104"/>
    <w:rsid w:val="00332DDB"/>
    <w:rsid w:val="003829A7"/>
    <w:rsid w:val="00387759"/>
    <w:rsid w:val="003A1A50"/>
    <w:rsid w:val="003C3871"/>
    <w:rsid w:val="0042640B"/>
    <w:rsid w:val="00436B9E"/>
    <w:rsid w:val="00437EAB"/>
    <w:rsid w:val="00441706"/>
    <w:rsid w:val="004B349A"/>
    <w:rsid w:val="00500581"/>
    <w:rsid w:val="0050174F"/>
    <w:rsid w:val="00535648"/>
    <w:rsid w:val="005415D9"/>
    <w:rsid w:val="005517E2"/>
    <w:rsid w:val="00561663"/>
    <w:rsid w:val="005665C1"/>
    <w:rsid w:val="005E7846"/>
    <w:rsid w:val="0060501A"/>
    <w:rsid w:val="00667F6C"/>
    <w:rsid w:val="00695E4D"/>
    <w:rsid w:val="006A45EB"/>
    <w:rsid w:val="006E5A8B"/>
    <w:rsid w:val="00720D50"/>
    <w:rsid w:val="00726FA5"/>
    <w:rsid w:val="007E2F25"/>
    <w:rsid w:val="007E59CF"/>
    <w:rsid w:val="007E7092"/>
    <w:rsid w:val="007E7593"/>
    <w:rsid w:val="00806680"/>
    <w:rsid w:val="00817404"/>
    <w:rsid w:val="00844158"/>
    <w:rsid w:val="008808A9"/>
    <w:rsid w:val="00890A51"/>
    <w:rsid w:val="008A12C4"/>
    <w:rsid w:val="00992FA2"/>
    <w:rsid w:val="009F0EB3"/>
    <w:rsid w:val="00A046DF"/>
    <w:rsid w:val="00A10F56"/>
    <w:rsid w:val="00A3706B"/>
    <w:rsid w:val="00A95579"/>
    <w:rsid w:val="00AC78BB"/>
    <w:rsid w:val="00B619FB"/>
    <w:rsid w:val="00BA32E2"/>
    <w:rsid w:val="00BA34AC"/>
    <w:rsid w:val="00C25041"/>
    <w:rsid w:val="00C54DAF"/>
    <w:rsid w:val="00C9215E"/>
    <w:rsid w:val="00CC171C"/>
    <w:rsid w:val="00CC3474"/>
    <w:rsid w:val="00D209B4"/>
    <w:rsid w:val="00D53E71"/>
    <w:rsid w:val="00D57475"/>
    <w:rsid w:val="00D806F5"/>
    <w:rsid w:val="00D87302"/>
    <w:rsid w:val="00DD4217"/>
    <w:rsid w:val="00E300B7"/>
    <w:rsid w:val="00EA0661"/>
    <w:rsid w:val="00F111A2"/>
    <w:rsid w:val="00F33F5C"/>
    <w:rsid w:val="00F7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806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table" w:styleId="TableGrid">
    <w:name w:val="Table Grid"/>
    <w:basedOn w:val="TableNormal"/>
    <w:rsid w:val="00CC347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3F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FD0"/>
    <w:rPr>
      <w:rFonts w:ascii="Tahoma" w:hAnsi="Tahoma" w:cs="Tahoma"/>
      <w:sz w:val="16"/>
      <w:szCs w:val="16"/>
      <w:lang w:val="en-US"/>
    </w:rPr>
  </w:style>
  <w:style w:type="character" w:customStyle="1" w:styleId="i-notetoDTOchar">
    <w:name w:val="&lt;i - note to DTO char&gt;"/>
    <w:uiPriority w:val="1"/>
    <w:rsid w:val="00CC3474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CC3474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CC3474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CC3474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CC3474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CC3474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CC3474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CC3474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CC3474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CC3474"/>
    <w:pPr>
      <w:ind w:firstLine="225"/>
    </w:pPr>
  </w:style>
  <w:style w:type="character" w:customStyle="1" w:styleId="i-bodytextitalic">
    <w:name w:val="i - body text italic"/>
    <w:uiPriority w:val="1"/>
    <w:rsid w:val="00CC3474"/>
    <w:rPr>
      <w:i/>
    </w:rPr>
  </w:style>
  <w:style w:type="character" w:customStyle="1" w:styleId="i-bodytextsubscript">
    <w:name w:val="i - body text subscript"/>
    <w:uiPriority w:val="1"/>
    <w:rsid w:val="00CC3474"/>
    <w:rPr>
      <w:vertAlign w:val="subscript"/>
    </w:rPr>
  </w:style>
  <w:style w:type="character" w:customStyle="1" w:styleId="i-bodytextsubscriptitalic">
    <w:name w:val="i - body text subscript italic"/>
    <w:uiPriority w:val="1"/>
    <w:rsid w:val="00CC3474"/>
    <w:rPr>
      <w:i/>
      <w:vertAlign w:val="subscript"/>
    </w:rPr>
  </w:style>
  <w:style w:type="character" w:customStyle="1" w:styleId="i-bodytextsuperscript">
    <w:name w:val="i - body text superscript"/>
    <w:rsid w:val="00CC3474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CC3474"/>
    <w:rPr>
      <w:i/>
      <w:vertAlign w:val="superscript"/>
    </w:rPr>
  </w:style>
  <w:style w:type="character" w:customStyle="1" w:styleId="i-bodytexturl">
    <w:name w:val="i - body text url"/>
    <w:basedOn w:val="DefaultParagraphFont"/>
    <w:rsid w:val="00CC3474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CC3474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CC3474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CC3474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CC3474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CC3474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CC3474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CC3474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CC3474"/>
    <w:rPr>
      <w:b/>
    </w:rPr>
  </w:style>
  <w:style w:type="paragraph" w:customStyle="1" w:styleId="i-footertext">
    <w:name w:val="i - footer text"/>
    <w:basedOn w:val="Normal"/>
    <w:autoRedefine/>
    <w:rsid w:val="00CC3474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CC3474"/>
    <w:rPr>
      <w:b/>
    </w:rPr>
  </w:style>
  <w:style w:type="character" w:customStyle="1" w:styleId="i-headitalic">
    <w:name w:val="i - head italic"/>
    <w:uiPriority w:val="1"/>
    <w:rsid w:val="00CC3474"/>
    <w:rPr>
      <w:rFonts w:ascii="Arial" w:hAnsi="Arial"/>
      <w:i/>
    </w:rPr>
  </w:style>
  <w:style w:type="character" w:customStyle="1" w:styleId="i-headsubscript">
    <w:name w:val="i - head subscript"/>
    <w:uiPriority w:val="1"/>
    <w:rsid w:val="00CC3474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CC3474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CC3474"/>
    <w:rPr>
      <w:color w:val="494949"/>
      <w:sz w:val="22"/>
    </w:rPr>
  </w:style>
  <w:style w:type="paragraph" w:customStyle="1" w:styleId="i-label2">
    <w:name w:val="i - label 2"/>
    <w:rsid w:val="00CC3474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CC3474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CC3474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CC3474"/>
    <w:rPr>
      <w:b/>
    </w:rPr>
  </w:style>
  <w:style w:type="character" w:customStyle="1" w:styleId="i-labelitalic">
    <w:name w:val="i - label italic"/>
    <w:uiPriority w:val="1"/>
    <w:rsid w:val="00CC3474"/>
    <w:rPr>
      <w:i/>
    </w:rPr>
  </w:style>
  <w:style w:type="character" w:customStyle="1" w:styleId="i-labelsubscript">
    <w:name w:val="i - label subscript"/>
    <w:uiPriority w:val="1"/>
    <w:rsid w:val="00CC3474"/>
    <w:rPr>
      <w:vertAlign w:val="subscript"/>
    </w:rPr>
  </w:style>
  <w:style w:type="character" w:customStyle="1" w:styleId="i-labelsuperscript">
    <w:name w:val="i - label superscript"/>
    <w:uiPriority w:val="1"/>
    <w:rsid w:val="00CC3474"/>
    <w:rPr>
      <w:vertAlign w:val="superscript"/>
    </w:rPr>
  </w:style>
  <w:style w:type="character" w:customStyle="1" w:styleId="i-listbold">
    <w:name w:val="i - list bold"/>
    <w:uiPriority w:val="1"/>
    <w:qFormat/>
    <w:rsid w:val="00CC3474"/>
    <w:rPr>
      <w:b/>
    </w:rPr>
  </w:style>
  <w:style w:type="character" w:customStyle="1" w:styleId="i-listitalic">
    <w:name w:val="i - list italic"/>
    <w:basedOn w:val="DefaultParagraphFont"/>
    <w:uiPriority w:val="1"/>
    <w:rsid w:val="00CC3474"/>
    <w:rPr>
      <w:i/>
    </w:rPr>
  </w:style>
  <w:style w:type="character" w:customStyle="1" w:styleId="i-listnumber">
    <w:name w:val="i - list number"/>
    <w:qFormat/>
    <w:rsid w:val="00CC3474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CC3474"/>
    <w:rPr>
      <w:vertAlign w:val="subscript"/>
    </w:rPr>
  </w:style>
  <w:style w:type="character" w:customStyle="1" w:styleId="i-listsubscriptitalic">
    <w:name w:val="i - list subscript italic"/>
    <w:uiPriority w:val="1"/>
    <w:rsid w:val="00CC3474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CC3474"/>
    <w:rPr>
      <w:vertAlign w:val="superscript"/>
    </w:rPr>
  </w:style>
  <w:style w:type="character" w:customStyle="1" w:styleId="i-listsuperscriptitalic">
    <w:name w:val="i - list superscript italic"/>
    <w:uiPriority w:val="1"/>
    <w:rsid w:val="00CC3474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CC3474"/>
    <w:rPr>
      <w:rFonts w:ascii="Verdana" w:hAnsi="Verdana"/>
      <w:b/>
      <w:color w:val="31849B"/>
    </w:rPr>
  </w:style>
  <w:style w:type="paragraph" w:customStyle="1" w:styleId="i-numberedlist1">
    <w:name w:val="i - numbered list 1"/>
    <w:autoRedefine/>
    <w:qFormat/>
    <w:rsid w:val="00CC3474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autoRedefine/>
    <w:rsid w:val="00CC3474"/>
    <w:pPr>
      <w:ind w:firstLine="315"/>
    </w:pPr>
  </w:style>
  <w:style w:type="paragraph" w:customStyle="1" w:styleId="i-numberedlist1indentfo">
    <w:name w:val="i - numbered list 1 indent f/o"/>
    <w:basedOn w:val="i-numberedlist1indent"/>
    <w:rsid w:val="00CC3474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CC3474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CC3474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CC3474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rsid w:val="00CC3474"/>
    <w:pPr>
      <w:ind w:left="720"/>
    </w:pPr>
  </w:style>
  <w:style w:type="paragraph" w:customStyle="1" w:styleId="i-numberedlist2a">
    <w:name w:val="i - numbered list 2a"/>
    <w:basedOn w:val="i-numberedlist1a"/>
    <w:rsid w:val="00CC3474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CC3474"/>
    <w:pPr>
      <w:ind w:left="1038" w:hanging="318"/>
    </w:pPr>
  </w:style>
  <w:style w:type="character" w:customStyle="1" w:styleId="i-safetytextbold">
    <w:name w:val="i - safety text bold"/>
    <w:rsid w:val="00CC3474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CC3474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CC3474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CC3474"/>
  </w:style>
  <w:style w:type="paragraph" w:customStyle="1" w:styleId="i-tablecolumnheadalignedleft">
    <w:name w:val="i - table column head aligned left"/>
    <w:basedOn w:val="Normal"/>
    <w:autoRedefine/>
    <w:rsid w:val="00CC3474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CC3474"/>
    <w:pPr>
      <w:jc w:val="center"/>
    </w:pPr>
  </w:style>
  <w:style w:type="paragraph" w:customStyle="1" w:styleId="i-tabletext">
    <w:name w:val="i - table text"/>
    <w:autoRedefine/>
    <w:qFormat/>
    <w:rsid w:val="00CC3474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CC3474"/>
    <w:pPr>
      <w:jc w:val="center"/>
    </w:pPr>
  </w:style>
  <w:style w:type="character" w:customStyle="1" w:styleId="i-tablenumber">
    <w:name w:val="i - table number"/>
    <w:rsid w:val="00CC3474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CC3474"/>
    <w:pPr>
      <w:jc w:val="right"/>
    </w:pPr>
    <w:rPr>
      <w:rFonts w:eastAsia="Calibri"/>
    </w:rPr>
  </w:style>
  <w:style w:type="character" w:customStyle="1" w:styleId="i-tabletextbold">
    <w:name w:val="i - table text bold"/>
    <w:rsid w:val="00CC3474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CC3474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CC3474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CC3474"/>
  </w:style>
  <w:style w:type="character" w:customStyle="1" w:styleId="i-tabletextsubscript">
    <w:name w:val="i - table text subscript"/>
    <w:uiPriority w:val="1"/>
    <w:rsid w:val="00CC3474"/>
    <w:rPr>
      <w:vertAlign w:val="subscript"/>
    </w:rPr>
  </w:style>
  <w:style w:type="character" w:customStyle="1" w:styleId="i-tabletextsubscriptitalic">
    <w:name w:val="i - table text subscript italic"/>
    <w:uiPriority w:val="1"/>
    <w:rsid w:val="00CC3474"/>
    <w:rPr>
      <w:i/>
      <w:vertAlign w:val="subscript"/>
    </w:rPr>
  </w:style>
  <w:style w:type="character" w:customStyle="1" w:styleId="i-tabletextsuperscript">
    <w:name w:val="i - table text superscript"/>
    <w:rsid w:val="00CC3474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CC3474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CC3474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CC3474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CC3474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CC3474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CC3474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CC3474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CC3474"/>
    <w:pPr>
      <w:shd w:val="clear" w:color="auto" w:fill="00AEEF"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character" w:customStyle="1" w:styleId="i-bluelistnumber">
    <w:name w:val="i - blue list number"/>
    <w:basedOn w:val="i-listnumber"/>
    <w:uiPriority w:val="1"/>
    <w:rsid w:val="00D57475"/>
    <w:rPr>
      <w:rFonts w:ascii="Arial" w:hAnsi="Arial" w:cs="New Century Schoolbook LT Std I"/>
      <w:b/>
      <w:iCs/>
      <w:color w:val="00AEEF"/>
    </w:rPr>
  </w:style>
  <w:style w:type="paragraph" w:customStyle="1" w:styleId="NoParagraphStyle">
    <w:name w:val="[No Paragraph Style]"/>
    <w:rsid w:val="003C387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NewRomanPSMT" w:eastAsia="Times New Roman" w:hAnsi="TimesNewRomanPSMT" w:cs="TimesNewRomanPSMT"/>
      <w:color w:val="000000"/>
      <w:sz w:val="24"/>
      <w:szCs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E78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78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846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8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846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53E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E71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53E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E71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436B9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806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table" w:styleId="TableGrid">
    <w:name w:val="Table Grid"/>
    <w:basedOn w:val="TableNormal"/>
    <w:rsid w:val="00CC347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3F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FD0"/>
    <w:rPr>
      <w:rFonts w:ascii="Tahoma" w:hAnsi="Tahoma" w:cs="Tahoma"/>
      <w:sz w:val="16"/>
      <w:szCs w:val="16"/>
      <w:lang w:val="en-US"/>
    </w:rPr>
  </w:style>
  <w:style w:type="character" w:customStyle="1" w:styleId="i-notetoDTOchar">
    <w:name w:val="&lt;i - note to DTO char&gt;"/>
    <w:uiPriority w:val="1"/>
    <w:rsid w:val="00CC3474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CC3474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CC3474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CC3474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CC3474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CC3474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CC3474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CC3474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CC3474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CC3474"/>
    <w:pPr>
      <w:ind w:firstLine="225"/>
    </w:pPr>
  </w:style>
  <w:style w:type="character" w:customStyle="1" w:styleId="i-bodytextitalic">
    <w:name w:val="i - body text italic"/>
    <w:uiPriority w:val="1"/>
    <w:rsid w:val="00CC3474"/>
    <w:rPr>
      <w:i/>
    </w:rPr>
  </w:style>
  <w:style w:type="character" w:customStyle="1" w:styleId="i-bodytextsubscript">
    <w:name w:val="i - body text subscript"/>
    <w:uiPriority w:val="1"/>
    <w:rsid w:val="00CC3474"/>
    <w:rPr>
      <w:vertAlign w:val="subscript"/>
    </w:rPr>
  </w:style>
  <w:style w:type="character" w:customStyle="1" w:styleId="i-bodytextsubscriptitalic">
    <w:name w:val="i - body text subscript italic"/>
    <w:uiPriority w:val="1"/>
    <w:rsid w:val="00CC3474"/>
    <w:rPr>
      <w:i/>
      <w:vertAlign w:val="subscript"/>
    </w:rPr>
  </w:style>
  <w:style w:type="character" w:customStyle="1" w:styleId="i-bodytextsuperscript">
    <w:name w:val="i - body text superscript"/>
    <w:rsid w:val="00CC3474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CC3474"/>
    <w:rPr>
      <w:i/>
      <w:vertAlign w:val="superscript"/>
    </w:rPr>
  </w:style>
  <w:style w:type="character" w:customStyle="1" w:styleId="i-bodytexturl">
    <w:name w:val="i - body text url"/>
    <w:basedOn w:val="DefaultParagraphFont"/>
    <w:rsid w:val="00CC3474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CC3474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CC3474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CC3474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CC3474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CC3474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CC3474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CC3474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CC3474"/>
    <w:rPr>
      <w:b/>
    </w:rPr>
  </w:style>
  <w:style w:type="paragraph" w:customStyle="1" w:styleId="i-footertext">
    <w:name w:val="i - footer text"/>
    <w:basedOn w:val="Normal"/>
    <w:autoRedefine/>
    <w:rsid w:val="00CC3474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CC3474"/>
    <w:rPr>
      <w:b/>
    </w:rPr>
  </w:style>
  <w:style w:type="character" w:customStyle="1" w:styleId="i-headitalic">
    <w:name w:val="i - head italic"/>
    <w:uiPriority w:val="1"/>
    <w:rsid w:val="00CC3474"/>
    <w:rPr>
      <w:rFonts w:ascii="Arial" w:hAnsi="Arial"/>
      <w:i/>
    </w:rPr>
  </w:style>
  <w:style w:type="character" w:customStyle="1" w:styleId="i-headsubscript">
    <w:name w:val="i - head subscript"/>
    <w:uiPriority w:val="1"/>
    <w:rsid w:val="00CC3474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CC3474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CC3474"/>
    <w:rPr>
      <w:color w:val="494949"/>
      <w:sz w:val="22"/>
    </w:rPr>
  </w:style>
  <w:style w:type="paragraph" w:customStyle="1" w:styleId="i-label2">
    <w:name w:val="i - label 2"/>
    <w:rsid w:val="00CC3474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CC3474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CC3474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CC3474"/>
    <w:rPr>
      <w:b/>
    </w:rPr>
  </w:style>
  <w:style w:type="character" w:customStyle="1" w:styleId="i-labelitalic">
    <w:name w:val="i - label italic"/>
    <w:uiPriority w:val="1"/>
    <w:rsid w:val="00CC3474"/>
    <w:rPr>
      <w:i/>
    </w:rPr>
  </w:style>
  <w:style w:type="character" w:customStyle="1" w:styleId="i-labelsubscript">
    <w:name w:val="i - label subscript"/>
    <w:uiPriority w:val="1"/>
    <w:rsid w:val="00CC3474"/>
    <w:rPr>
      <w:vertAlign w:val="subscript"/>
    </w:rPr>
  </w:style>
  <w:style w:type="character" w:customStyle="1" w:styleId="i-labelsuperscript">
    <w:name w:val="i - label superscript"/>
    <w:uiPriority w:val="1"/>
    <w:rsid w:val="00CC3474"/>
    <w:rPr>
      <w:vertAlign w:val="superscript"/>
    </w:rPr>
  </w:style>
  <w:style w:type="character" w:customStyle="1" w:styleId="i-listbold">
    <w:name w:val="i - list bold"/>
    <w:uiPriority w:val="1"/>
    <w:qFormat/>
    <w:rsid w:val="00CC3474"/>
    <w:rPr>
      <w:b/>
    </w:rPr>
  </w:style>
  <w:style w:type="character" w:customStyle="1" w:styleId="i-listitalic">
    <w:name w:val="i - list italic"/>
    <w:basedOn w:val="DefaultParagraphFont"/>
    <w:uiPriority w:val="1"/>
    <w:rsid w:val="00CC3474"/>
    <w:rPr>
      <w:i/>
    </w:rPr>
  </w:style>
  <w:style w:type="character" w:customStyle="1" w:styleId="i-listnumber">
    <w:name w:val="i - list number"/>
    <w:qFormat/>
    <w:rsid w:val="00CC3474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CC3474"/>
    <w:rPr>
      <w:vertAlign w:val="subscript"/>
    </w:rPr>
  </w:style>
  <w:style w:type="character" w:customStyle="1" w:styleId="i-listsubscriptitalic">
    <w:name w:val="i - list subscript italic"/>
    <w:uiPriority w:val="1"/>
    <w:rsid w:val="00CC3474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CC3474"/>
    <w:rPr>
      <w:vertAlign w:val="superscript"/>
    </w:rPr>
  </w:style>
  <w:style w:type="character" w:customStyle="1" w:styleId="i-listsuperscriptitalic">
    <w:name w:val="i - list superscript italic"/>
    <w:uiPriority w:val="1"/>
    <w:rsid w:val="00CC3474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CC3474"/>
    <w:rPr>
      <w:rFonts w:ascii="Verdana" w:hAnsi="Verdana"/>
      <w:b/>
      <w:color w:val="31849B"/>
    </w:rPr>
  </w:style>
  <w:style w:type="paragraph" w:customStyle="1" w:styleId="i-numberedlist1">
    <w:name w:val="i - numbered list 1"/>
    <w:autoRedefine/>
    <w:qFormat/>
    <w:rsid w:val="00CC3474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autoRedefine/>
    <w:rsid w:val="00CC3474"/>
    <w:pPr>
      <w:ind w:firstLine="315"/>
    </w:pPr>
  </w:style>
  <w:style w:type="paragraph" w:customStyle="1" w:styleId="i-numberedlist1indentfo">
    <w:name w:val="i - numbered list 1 indent f/o"/>
    <w:basedOn w:val="i-numberedlist1indent"/>
    <w:rsid w:val="00CC3474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CC3474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CC3474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CC3474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rsid w:val="00CC3474"/>
    <w:pPr>
      <w:ind w:left="720"/>
    </w:pPr>
  </w:style>
  <w:style w:type="paragraph" w:customStyle="1" w:styleId="i-numberedlist2a">
    <w:name w:val="i - numbered list 2a"/>
    <w:basedOn w:val="i-numberedlist1a"/>
    <w:rsid w:val="00CC3474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CC3474"/>
    <w:pPr>
      <w:ind w:left="1038" w:hanging="318"/>
    </w:pPr>
  </w:style>
  <w:style w:type="character" w:customStyle="1" w:styleId="i-safetytextbold">
    <w:name w:val="i - safety text bold"/>
    <w:rsid w:val="00CC3474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CC3474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CC3474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CC3474"/>
  </w:style>
  <w:style w:type="paragraph" w:customStyle="1" w:styleId="i-tablecolumnheadalignedleft">
    <w:name w:val="i - table column head aligned left"/>
    <w:basedOn w:val="Normal"/>
    <w:autoRedefine/>
    <w:rsid w:val="00CC3474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CC3474"/>
    <w:pPr>
      <w:jc w:val="center"/>
    </w:pPr>
  </w:style>
  <w:style w:type="paragraph" w:customStyle="1" w:styleId="i-tabletext">
    <w:name w:val="i - table text"/>
    <w:autoRedefine/>
    <w:qFormat/>
    <w:rsid w:val="00CC3474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CC3474"/>
    <w:pPr>
      <w:jc w:val="center"/>
    </w:pPr>
  </w:style>
  <w:style w:type="character" w:customStyle="1" w:styleId="i-tablenumber">
    <w:name w:val="i - table number"/>
    <w:rsid w:val="00CC3474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CC3474"/>
    <w:pPr>
      <w:jc w:val="right"/>
    </w:pPr>
    <w:rPr>
      <w:rFonts w:eastAsia="Calibri"/>
    </w:rPr>
  </w:style>
  <w:style w:type="character" w:customStyle="1" w:styleId="i-tabletextbold">
    <w:name w:val="i - table text bold"/>
    <w:rsid w:val="00CC3474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CC3474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CC3474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CC3474"/>
  </w:style>
  <w:style w:type="character" w:customStyle="1" w:styleId="i-tabletextsubscript">
    <w:name w:val="i - table text subscript"/>
    <w:uiPriority w:val="1"/>
    <w:rsid w:val="00CC3474"/>
    <w:rPr>
      <w:vertAlign w:val="subscript"/>
    </w:rPr>
  </w:style>
  <w:style w:type="character" w:customStyle="1" w:styleId="i-tabletextsubscriptitalic">
    <w:name w:val="i - table text subscript italic"/>
    <w:uiPriority w:val="1"/>
    <w:rsid w:val="00CC3474"/>
    <w:rPr>
      <w:i/>
      <w:vertAlign w:val="subscript"/>
    </w:rPr>
  </w:style>
  <w:style w:type="character" w:customStyle="1" w:styleId="i-tabletextsuperscript">
    <w:name w:val="i - table text superscript"/>
    <w:rsid w:val="00CC3474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CC3474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CC3474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CC3474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CC3474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CC3474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CC3474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CC3474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CC3474"/>
    <w:pPr>
      <w:shd w:val="clear" w:color="auto" w:fill="00AEEF"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character" w:customStyle="1" w:styleId="i-bluelistnumber">
    <w:name w:val="i - blue list number"/>
    <w:basedOn w:val="i-listnumber"/>
    <w:uiPriority w:val="1"/>
    <w:rsid w:val="00D57475"/>
    <w:rPr>
      <w:rFonts w:ascii="Arial" w:hAnsi="Arial" w:cs="New Century Schoolbook LT Std I"/>
      <w:b/>
      <w:iCs/>
      <w:color w:val="00AEEF"/>
    </w:rPr>
  </w:style>
  <w:style w:type="paragraph" w:customStyle="1" w:styleId="NoParagraphStyle">
    <w:name w:val="[No Paragraph Style]"/>
    <w:rsid w:val="003C387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NewRomanPSMT" w:eastAsia="Times New Roman" w:hAnsi="TimesNewRomanPSMT" w:cs="TimesNewRomanPSMT"/>
      <w:color w:val="000000"/>
      <w:sz w:val="24"/>
      <w:szCs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E78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78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846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8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846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53E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E71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53E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E71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436B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yperlink" Target="http://connect.det.wa.edu.au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1005</Words>
  <Characters>5735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EGregory</dc:creator>
  <cp:lastModifiedBy>Local Admin</cp:lastModifiedBy>
  <cp:revision>2</cp:revision>
  <cp:lastPrinted>2015-03-12T07:07:00Z</cp:lastPrinted>
  <dcterms:created xsi:type="dcterms:W3CDTF">2015-03-12T07:08:00Z</dcterms:created>
  <dcterms:modified xsi:type="dcterms:W3CDTF">2015-03-12T07:08:00Z</dcterms:modified>
</cp:coreProperties>
</file>