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A8D" w:rsidRPr="00340AF7" w:rsidRDefault="00B10A8D" w:rsidP="00B10A8D">
      <w:pPr>
        <w:tabs>
          <w:tab w:val="center" w:pos="4961"/>
          <w:tab w:val="right" w:pos="9922"/>
        </w:tabs>
        <w:jc w:val="both"/>
        <w:rPr>
          <w:rFonts w:ascii="Comic Sans MS" w:hAnsi="Comic Sans MS"/>
        </w:rPr>
      </w:pPr>
      <w:r w:rsidRPr="00340AF7">
        <w:rPr>
          <w:noProof/>
          <w:lang w:val="en-US" w:eastAsia="en-US"/>
        </w:rPr>
        <mc:AlternateContent>
          <mc:Choice Requires="wps">
            <w:drawing>
              <wp:anchor distT="0" distB="0" distL="114300" distR="114300" simplePos="0" relativeHeight="251659264" behindDoc="0" locked="0" layoutInCell="1" allowOverlap="1" wp14:anchorId="0DF88700" wp14:editId="125FC97E">
                <wp:simplePos x="0" y="0"/>
                <wp:positionH relativeFrom="column">
                  <wp:posOffset>-19050</wp:posOffset>
                </wp:positionH>
                <wp:positionV relativeFrom="paragraph">
                  <wp:posOffset>322580</wp:posOffset>
                </wp:positionV>
                <wp:extent cx="1658620" cy="1551305"/>
                <wp:effectExtent l="0" t="2540" r="5715"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20" cy="1551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1068B" w:rsidRDefault="00F1068B" w:rsidP="00B10A8D">
                            <w:r>
                              <w:rPr>
                                <w:noProof/>
                                <w:lang w:val="en-US" w:eastAsia="en-US"/>
                              </w:rPr>
                              <w:drawing>
                                <wp:inline distT="0" distB="0" distL="0" distR="0" wp14:anchorId="69F7DC67" wp14:editId="64CF5938">
                                  <wp:extent cx="1475105" cy="1459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5986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left:0;text-align:left;margin-left:-1.45pt;margin-top:25.4pt;width:130.6pt;height:122.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" stroked="f">
                <v:textbox style="mso-fit-shape-to-text:t">
                  <w:txbxContent>
                    <w:p w:rsidR="00F1068B" w:rsidRDefault="00F1068B" w:rsidP="00B10A8D">
                      <w:r>
                        <w:rPr>
                          <w:noProof/>
                          <w:lang w:val="en-US" w:eastAsia="en-US"/>
                        </w:rPr>
                        <w:drawing>
                          <wp:inline distT="0" distB="0" distL="0" distR="0" wp14:anchorId="69F7DC67" wp14:editId="64CF5938">
                            <wp:extent cx="1475105" cy="1459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59865"/>
                                    </a:xfrm>
                                    <a:prstGeom prst="rect">
                                      <a:avLst/>
                                    </a:prstGeom>
                                    <a:noFill/>
                                    <a:ln>
                                      <a:noFill/>
                                    </a:ln>
                                  </pic:spPr>
                                </pic:pic>
                              </a:graphicData>
                            </a:graphic>
                          </wp:inline>
                        </w:drawing>
                      </w:r>
                    </w:p>
                  </w:txbxContent>
                </v:textbox>
              </v:shape>
            </w:pict>
          </mc:Fallback>
        </mc:AlternateContent>
      </w:r>
      <w:r w:rsidRPr="00340AF7">
        <w:rPr>
          <w:rFonts w:ascii="Comic Sans MS" w:hAnsi="Comic Sans MS"/>
          <w:b/>
        </w:rPr>
        <w:t xml:space="preserve"> </w:t>
      </w:r>
    </w:p>
    <w:p w:rsidR="00B10A8D" w:rsidRPr="00340AF7" w:rsidRDefault="00B10A8D" w:rsidP="00B10A8D">
      <w:pPr>
        <w:tabs>
          <w:tab w:val="center" w:pos="4961"/>
          <w:tab w:val="right" w:pos="9922"/>
        </w:tabs>
        <w:jc w:val="right"/>
        <w:rPr>
          <w:rFonts w:ascii="Comic Sans MS" w:hAnsi="Comic Sans MS"/>
        </w:rPr>
      </w:pPr>
    </w:p>
    <w:p w:rsidR="00B10A8D" w:rsidRPr="00340AF7" w:rsidRDefault="00B10A8D" w:rsidP="00B10A8D">
      <w:pPr>
        <w:tabs>
          <w:tab w:val="center" w:pos="4961"/>
          <w:tab w:val="right" w:pos="9922"/>
        </w:tabs>
        <w:jc w:val="right"/>
        <w:rPr>
          <w:rFonts w:ascii="Comic Sans MS" w:hAnsi="Comic Sans MS"/>
        </w:rPr>
      </w:pPr>
      <w:r w:rsidRPr="00340AF7">
        <w:rPr>
          <w:rFonts w:ascii="Comic Sans MS" w:hAnsi="Comic Sans MS"/>
        </w:rPr>
        <w:t xml:space="preserve">YEAR 11 </w:t>
      </w:r>
      <w:r>
        <w:rPr>
          <w:rFonts w:ascii="Comic Sans MS" w:hAnsi="Comic Sans MS"/>
        </w:rPr>
        <w:t xml:space="preserve">ATAR </w:t>
      </w:r>
      <w:r w:rsidRPr="00340AF7">
        <w:rPr>
          <w:rFonts w:ascii="Comic Sans MS" w:hAnsi="Comic Sans MS"/>
        </w:rPr>
        <w:t xml:space="preserve">MODERN HISTORY SOURCE ANALYSIS </w:t>
      </w:r>
    </w:p>
    <w:p w:rsidR="00B10A8D" w:rsidRPr="00340AF7" w:rsidRDefault="00B10A8D" w:rsidP="00B10A8D">
      <w:pPr>
        <w:jc w:val="right"/>
        <w:rPr>
          <w:rFonts w:ascii="Comic Sans MS" w:hAnsi="Comic Sans MS"/>
        </w:rPr>
      </w:pPr>
      <w:r w:rsidRPr="00340AF7">
        <w:rPr>
          <w:rFonts w:ascii="Comic Sans MS" w:hAnsi="Comic Sans MS"/>
        </w:rPr>
        <w:t>SEMESTER ONE</w:t>
      </w:r>
      <w:r>
        <w:rPr>
          <w:rFonts w:ascii="Comic Sans MS" w:hAnsi="Comic Sans MS"/>
        </w:rPr>
        <w:t xml:space="preserve"> </w:t>
      </w:r>
      <w:r w:rsidRPr="00340AF7">
        <w:rPr>
          <w:rFonts w:ascii="Comic Sans MS" w:hAnsi="Comic Sans MS"/>
        </w:rPr>
        <w:t>2015</w:t>
      </w:r>
    </w:p>
    <w:p w:rsidR="00B10A8D" w:rsidRPr="00340AF7" w:rsidRDefault="00B10A8D" w:rsidP="00B10A8D">
      <w:pPr>
        <w:jc w:val="right"/>
        <w:rPr>
          <w:rFonts w:ascii="Comic Sans MS" w:hAnsi="Comic Sans MS"/>
          <w:b/>
        </w:rPr>
      </w:pPr>
      <w:r w:rsidRPr="00340AF7">
        <w:rPr>
          <w:rFonts w:ascii="Comic Sans MS" w:hAnsi="Comic Sans MS"/>
          <w:b/>
        </w:rPr>
        <w:t>QUESTION BOOKLET</w:t>
      </w:r>
    </w:p>
    <w:p w:rsidR="00B10A8D" w:rsidRPr="00340AF7" w:rsidRDefault="00B10A8D" w:rsidP="00B10A8D">
      <w:pPr>
        <w:rPr>
          <w:rFonts w:ascii="Comic Sans MS" w:hAnsi="Comic Sans MS"/>
        </w:rPr>
      </w:pPr>
    </w:p>
    <w:p w:rsidR="00B10A8D" w:rsidRPr="00340AF7" w:rsidRDefault="00B10A8D" w:rsidP="00B10A8D">
      <w:pPr>
        <w:rPr>
          <w:rFonts w:ascii="Comic Sans MS" w:hAnsi="Comic Sans MS"/>
        </w:rPr>
      </w:pPr>
    </w:p>
    <w:p w:rsidR="00B10A8D" w:rsidRPr="00340AF7" w:rsidRDefault="00B10A8D" w:rsidP="00B10A8D">
      <w:pPr>
        <w:rPr>
          <w:rFonts w:ascii="Comic Sans MS" w:hAnsi="Comic Sans MS"/>
        </w:rPr>
      </w:pPr>
      <w:r w:rsidRPr="00340AF7">
        <w:rPr>
          <w:rFonts w:ascii="Comic Sans MS" w:hAnsi="Comic Sans MS"/>
        </w:rPr>
        <w:t>MODERN HISTORY</w:t>
      </w:r>
    </w:p>
    <w:p w:rsidR="00B10A8D" w:rsidRPr="00340AF7" w:rsidRDefault="00B10A8D" w:rsidP="00B10A8D">
      <w:pPr>
        <w:rPr>
          <w:rFonts w:ascii="Comic Sans MS" w:hAnsi="Comic Sans MS"/>
          <w:b/>
        </w:rPr>
      </w:pPr>
      <w:r w:rsidRPr="00340AF7">
        <w:rPr>
          <w:rFonts w:ascii="Comic Sans MS" w:hAnsi="Comic Sans MS"/>
          <w:b/>
        </w:rPr>
        <w:t>SOURCE ANALYSIS</w:t>
      </w:r>
    </w:p>
    <w:p w:rsidR="00B10A8D" w:rsidRPr="00340AF7" w:rsidRDefault="00B10A8D" w:rsidP="00B10A8D">
      <w:pPr>
        <w:rPr>
          <w:rFonts w:ascii="Comic Sans MS" w:hAnsi="Comic Sans MS"/>
          <w:b/>
        </w:rPr>
      </w:pPr>
      <w:r w:rsidRPr="00340AF7">
        <w:rPr>
          <w:rFonts w:ascii="Comic Sans MS" w:hAnsi="Comic Sans MS"/>
        </w:rPr>
        <w:t>25 marks</w:t>
      </w:r>
    </w:p>
    <w:p w:rsidR="00B10A8D" w:rsidRPr="00340AF7" w:rsidRDefault="00B10A8D" w:rsidP="00B10A8D">
      <w:pPr>
        <w:rPr>
          <w:rFonts w:ascii="Comic Sans MS" w:hAnsi="Comic Sans MS"/>
        </w:rPr>
      </w:pPr>
      <w:r w:rsidRPr="00340AF7">
        <w:rPr>
          <w:rFonts w:ascii="Comic Sans MS" w:hAnsi="Comic Sans MS"/>
        </w:rPr>
        <w:t>12.5% of Semester One total</w:t>
      </w:r>
    </w:p>
    <w:p w:rsidR="00B10A8D" w:rsidRPr="00340AF7" w:rsidRDefault="00B10A8D" w:rsidP="00B10A8D">
      <w:pPr>
        <w:rPr>
          <w:rFonts w:ascii="Comic Sans MS" w:hAnsi="Comic Sans MS"/>
        </w:rPr>
      </w:pPr>
    </w:p>
    <w:p w:rsidR="00B10A8D" w:rsidRPr="00340AF7" w:rsidRDefault="00B10A8D" w:rsidP="00B10A8D">
      <w:pPr>
        <w:rPr>
          <w:rFonts w:ascii="Comic Sans MS" w:hAnsi="Comic Sans MS"/>
          <w:b/>
        </w:rPr>
      </w:pPr>
      <w:r w:rsidRPr="00340AF7">
        <w:rPr>
          <w:rFonts w:ascii="Comic Sans MS" w:hAnsi="Comic Sans MS"/>
          <w:b/>
        </w:rPr>
        <w:t>Time allowed for this paper</w:t>
      </w:r>
    </w:p>
    <w:p w:rsidR="00B10A8D" w:rsidRPr="00340AF7" w:rsidRDefault="00B10A8D" w:rsidP="00B10A8D">
      <w:pPr>
        <w:rPr>
          <w:rFonts w:ascii="Comic Sans MS" w:hAnsi="Comic Sans MS"/>
        </w:rPr>
      </w:pPr>
      <w:r w:rsidRPr="00340AF7">
        <w:rPr>
          <w:rFonts w:ascii="Comic Sans MS" w:hAnsi="Comic Sans MS"/>
        </w:rPr>
        <w:t>Reading time before commencing work:   Five minutes</w:t>
      </w:r>
    </w:p>
    <w:p w:rsidR="00B10A8D" w:rsidRPr="00340AF7" w:rsidRDefault="00B10A8D" w:rsidP="00B10A8D">
      <w:pPr>
        <w:rPr>
          <w:rFonts w:ascii="Comic Sans MS" w:hAnsi="Comic Sans MS"/>
        </w:rPr>
      </w:pPr>
      <w:r w:rsidRPr="00340AF7">
        <w:rPr>
          <w:rFonts w:ascii="Comic Sans MS" w:hAnsi="Comic Sans MS"/>
        </w:rPr>
        <w:t>Working time on paper:                           Forty five minutes</w:t>
      </w:r>
    </w:p>
    <w:p w:rsidR="00B10A8D" w:rsidRPr="00340AF7" w:rsidRDefault="00B10A8D" w:rsidP="00B10A8D">
      <w:pPr>
        <w:rPr>
          <w:rFonts w:ascii="Comic Sans MS" w:hAnsi="Comic Sans MS"/>
        </w:rPr>
      </w:pPr>
    </w:p>
    <w:p w:rsidR="00B10A8D" w:rsidRPr="00340AF7" w:rsidRDefault="00B10A8D" w:rsidP="00B10A8D">
      <w:pPr>
        <w:rPr>
          <w:rFonts w:ascii="Comic Sans MS" w:hAnsi="Comic Sans MS"/>
          <w:b/>
        </w:rPr>
      </w:pPr>
      <w:r w:rsidRPr="00340AF7">
        <w:rPr>
          <w:rFonts w:ascii="Comic Sans MS" w:hAnsi="Comic Sans MS"/>
          <w:b/>
        </w:rPr>
        <w:t>To be provided by the candidate:</w:t>
      </w:r>
    </w:p>
    <w:p w:rsidR="00B10A8D" w:rsidRPr="00340AF7" w:rsidRDefault="00B10A8D" w:rsidP="00B10A8D">
      <w:pPr>
        <w:rPr>
          <w:rFonts w:ascii="Comic Sans MS" w:hAnsi="Comic Sans MS"/>
        </w:rPr>
      </w:pPr>
      <w:r w:rsidRPr="00340AF7">
        <w:rPr>
          <w:rFonts w:ascii="Comic Sans MS" w:hAnsi="Comic Sans MS"/>
        </w:rPr>
        <w:t>Standard Items:  Pens, pencils, eraser or correction fluid, ruler, highlighter</w:t>
      </w:r>
    </w:p>
    <w:p w:rsidR="00B10A8D" w:rsidRPr="00340AF7" w:rsidRDefault="00B10A8D" w:rsidP="00B10A8D">
      <w:pPr>
        <w:rPr>
          <w:rFonts w:ascii="Comic Sans MS" w:hAnsi="Comic Sans MS"/>
        </w:rPr>
      </w:pPr>
      <w:r w:rsidRPr="00340AF7">
        <w:rPr>
          <w:rFonts w:ascii="Comic Sans MS" w:hAnsi="Comic Sans MS"/>
        </w:rPr>
        <w:t xml:space="preserve">Special Items:     Nil </w:t>
      </w:r>
    </w:p>
    <w:p w:rsidR="00B10A8D" w:rsidRPr="00340AF7" w:rsidRDefault="00B10A8D" w:rsidP="00B10A8D">
      <w:pPr>
        <w:rPr>
          <w:rFonts w:ascii="Comic Sans MS" w:hAnsi="Comic Sans MS"/>
        </w:rPr>
      </w:pPr>
    </w:p>
    <w:p w:rsidR="00B10A8D" w:rsidRPr="00340AF7" w:rsidRDefault="00B10A8D" w:rsidP="00B10A8D">
      <w:pPr>
        <w:rPr>
          <w:rFonts w:ascii="Comic Sans MS" w:hAnsi="Comic Sans MS"/>
        </w:rPr>
      </w:pPr>
    </w:p>
    <w:p w:rsidR="00B10A8D" w:rsidRPr="00340AF7" w:rsidRDefault="00B10A8D" w:rsidP="00B10A8D">
      <w:pPr>
        <w:rPr>
          <w:rFonts w:ascii="Comic Sans MS" w:hAnsi="Comic Sans MS"/>
          <w:b/>
        </w:rPr>
      </w:pPr>
      <w:r w:rsidRPr="00340AF7">
        <w:rPr>
          <w:rFonts w:ascii="Comic Sans MS" w:hAnsi="Comic Sans MS"/>
          <w:b/>
        </w:rPr>
        <w:t>Important note to candidates</w:t>
      </w:r>
    </w:p>
    <w:p w:rsidR="00B10A8D" w:rsidRPr="00340AF7" w:rsidRDefault="00B10A8D" w:rsidP="00B10A8D">
      <w:pPr>
        <w:rPr>
          <w:rFonts w:ascii="Comic Sans MS" w:hAnsi="Comic Sans MS"/>
        </w:rPr>
      </w:pPr>
      <w:r w:rsidRPr="00340AF7">
        <w:rPr>
          <w:rFonts w:ascii="Comic Sans MS" w:hAnsi="Comic Sans MS"/>
        </w:rPr>
        <w:t>No other items may be taken into the examination room.  It is your responsibility to ensure that you do not have any unauthorised notes or other items of a non-personal nature in the examination room.  If you have any unauthorised material with you, hand it to the exam supervisor before reading any further.</w:t>
      </w:r>
    </w:p>
    <w:p w:rsidR="00B10A8D" w:rsidRDefault="00B10A8D"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Default="00FB6BFA" w:rsidP="00B10A8D">
      <w:pPr>
        <w:rPr>
          <w:rFonts w:ascii="Comic Sans MS" w:hAnsi="Comic Sans MS"/>
          <w:b/>
        </w:rPr>
      </w:pPr>
    </w:p>
    <w:p w:rsidR="00FB6BFA" w:rsidRPr="00340AF7" w:rsidRDefault="00FB6BFA" w:rsidP="00B10A8D">
      <w:pPr>
        <w:rPr>
          <w:rFonts w:ascii="Comic Sans MS" w:hAnsi="Comic Sans MS"/>
          <w:b/>
        </w:rPr>
      </w:pPr>
    </w:p>
    <w:p w:rsidR="00B10A8D" w:rsidRPr="00340AF7" w:rsidRDefault="00B10A8D" w:rsidP="00B10A8D">
      <w:pPr>
        <w:jc w:val="center"/>
        <w:rPr>
          <w:rFonts w:ascii="Comic Sans MS" w:hAnsi="Comic Sans MS"/>
          <w:b/>
        </w:rPr>
      </w:pPr>
      <w:r w:rsidRPr="00340AF7">
        <w:rPr>
          <w:rFonts w:ascii="Comic Sans MS" w:hAnsi="Comic Sans MS"/>
          <w:b/>
        </w:rPr>
        <w:t>SEE NEXT PAGE</w:t>
      </w:r>
    </w:p>
    <w:p w:rsidR="00B10A8D" w:rsidRPr="00340AF7" w:rsidRDefault="00B10A8D" w:rsidP="00B10A8D">
      <w:pPr>
        <w:jc w:val="center"/>
        <w:rPr>
          <w:rFonts w:ascii="Comic Sans MS" w:hAnsi="Comic Sans MS"/>
        </w:rPr>
      </w:pPr>
    </w:p>
    <w:p w:rsidR="00B10A8D" w:rsidRPr="00340AF7" w:rsidRDefault="00B10A8D" w:rsidP="00B10A8D">
      <w:pPr>
        <w:autoSpaceDE w:val="0"/>
        <w:autoSpaceDN w:val="0"/>
        <w:adjustRightInd w:val="0"/>
        <w:rPr>
          <w:rFonts w:ascii="ArialMT" w:hAnsi="ArialMT" w:cs="ArialMT"/>
        </w:rPr>
      </w:pPr>
    </w:p>
    <w:p w:rsidR="00B10A8D" w:rsidRPr="00340AF7" w:rsidRDefault="00B10A8D" w:rsidP="00B10A8D">
      <w:pPr>
        <w:autoSpaceDE w:val="0"/>
        <w:autoSpaceDN w:val="0"/>
        <w:adjustRightInd w:val="0"/>
        <w:rPr>
          <w:rFonts w:ascii="Comic Sans MS" w:hAnsi="Comic Sans MS" w:cs="ArialMT"/>
        </w:rPr>
      </w:pPr>
    </w:p>
    <w:p w:rsidR="00B10A8D" w:rsidRPr="00340AF7" w:rsidRDefault="00B10A8D" w:rsidP="00B10A8D">
      <w:pPr>
        <w:autoSpaceDE w:val="0"/>
        <w:autoSpaceDN w:val="0"/>
        <w:adjustRightInd w:val="0"/>
        <w:rPr>
          <w:rFonts w:ascii="Comic Sans MS" w:hAnsi="Comic Sans MS" w:cs="ArialMT"/>
        </w:rPr>
      </w:pPr>
    </w:p>
    <w:p w:rsidR="00B10A8D" w:rsidRPr="00340AF7" w:rsidRDefault="00B10A8D" w:rsidP="00B10A8D">
      <w:pPr>
        <w:autoSpaceDE w:val="0"/>
        <w:autoSpaceDN w:val="0"/>
        <w:adjustRightInd w:val="0"/>
        <w:rPr>
          <w:rFonts w:ascii="Comic Sans MS" w:hAnsi="Comic Sans MS" w:cs="ArialMT"/>
        </w:rPr>
      </w:pPr>
    </w:p>
    <w:p w:rsidR="00B10A8D" w:rsidRPr="00340AF7" w:rsidRDefault="00B10A8D" w:rsidP="00B10A8D">
      <w:pPr>
        <w:autoSpaceDE w:val="0"/>
        <w:autoSpaceDN w:val="0"/>
        <w:adjustRightInd w:val="0"/>
        <w:rPr>
          <w:rFonts w:ascii="Comic Sans MS" w:hAnsi="Comic Sans MS" w:cs="ArialMT"/>
        </w:rPr>
      </w:pPr>
      <w:r w:rsidRPr="00340AF7">
        <w:rPr>
          <w:rFonts w:ascii="Comic Sans MS" w:hAnsi="Comic Sans MS" w:cs="ArialMT"/>
        </w:rPr>
        <w:t xml:space="preserve">There is </w:t>
      </w:r>
      <w:r w:rsidRPr="00340AF7">
        <w:rPr>
          <w:rFonts w:ascii="Comic Sans MS" w:hAnsi="Comic Sans MS" w:cs="Arial-BoldMT"/>
          <w:b/>
          <w:bCs/>
        </w:rPr>
        <w:t xml:space="preserve">one (1) </w:t>
      </w:r>
      <w:r w:rsidRPr="00340AF7">
        <w:rPr>
          <w:rFonts w:ascii="Comic Sans MS" w:hAnsi="Comic Sans MS" w:cs="ArialMT"/>
        </w:rPr>
        <w:t xml:space="preserve">question made up of </w:t>
      </w:r>
      <w:r w:rsidRPr="00340AF7">
        <w:rPr>
          <w:rFonts w:ascii="Comic Sans MS" w:hAnsi="Comic Sans MS" w:cs="Arial-BoldMT"/>
          <w:b/>
          <w:bCs/>
        </w:rPr>
        <w:t xml:space="preserve">five (5) </w:t>
      </w:r>
      <w:r w:rsidRPr="00340AF7">
        <w:rPr>
          <w:rFonts w:ascii="Comic Sans MS" w:hAnsi="Comic Sans MS" w:cs="ArialMT"/>
        </w:rPr>
        <w:t xml:space="preserve">parts.  Answer </w:t>
      </w:r>
      <w:r w:rsidRPr="00340AF7">
        <w:rPr>
          <w:rFonts w:ascii="Comic Sans MS" w:hAnsi="Comic Sans MS" w:cs="Arial-BoldMT"/>
          <w:b/>
          <w:bCs/>
        </w:rPr>
        <w:t xml:space="preserve">all </w:t>
      </w:r>
      <w:r w:rsidRPr="00340AF7">
        <w:rPr>
          <w:rFonts w:ascii="Comic Sans MS" w:hAnsi="Comic Sans MS" w:cs="ArialMT"/>
        </w:rPr>
        <w:t xml:space="preserve">parts.  Write your answers in the spaces provided.   </w:t>
      </w:r>
    </w:p>
    <w:p w:rsidR="00B10A8D" w:rsidRPr="00340AF7" w:rsidRDefault="00B10A8D" w:rsidP="00B10A8D">
      <w:pPr>
        <w:rPr>
          <w:rFonts w:ascii="Comic Sans MS" w:hAnsi="Comic Sans MS"/>
        </w:rPr>
      </w:pPr>
    </w:p>
    <w:p w:rsidR="00B10A8D" w:rsidRPr="00340AF7" w:rsidRDefault="00B10A8D" w:rsidP="00B10A8D">
      <w:pPr>
        <w:rPr>
          <w:rFonts w:ascii="Comic Sans MS" w:hAnsi="Comic Sans MS"/>
        </w:rPr>
      </w:pPr>
      <w:r w:rsidRPr="00340AF7">
        <w:rPr>
          <w:rFonts w:ascii="Comic Sans MS" w:hAnsi="Comic Sans MS"/>
        </w:rPr>
        <w:t xml:space="preserve">Answer the following questions with reference to the </w:t>
      </w:r>
      <w:r w:rsidRPr="00340AF7">
        <w:rPr>
          <w:rFonts w:ascii="Comic Sans MS" w:hAnsi="Comic Sans MS"/>
          <w:b/>
        </w:rPr>
        <w:t>four</w:t>
      </w:r>
      <w:r w:rsidRPr="00340AF7">
        <w:rPr>
          <w:rFonts w:ascii="Comic Sans MS" w:hAnsi="Comic Sans MS"/>
        </w:rPr>
        <w:t xml:space="preserve"> sources provided in the Document Booklet.</w:t>
      </w:r>
    </w:p>
    <w:p w:rsidR="00B10A8D" w:rsidRPr="00340AF7" w:rsidRDefault="00B10A8D" w:rsidP="00B10A8D">
      <w:pPr>
        <w:rPr>
          <w:rFonts w:ascii="Comic Sans MS" w:hAnsi="Comic Sans MS"/>
          <w:b/>
        </w:rPr>
      </w:pPr>
      <w:r w:rsidRPr="00340AF7">
        <w:rPr>
          <w:rFonts w:ascii="Comic Sans MS" w:hAnsi="Comic Sans MS"/>
          <w:b/>
        </w:rPr>
        <w:t xml:space="preserve">  </w:t>
      </w:r>
    </w:p>
    <w:p w:rsidR="00B10A8D" w:rsidRPr="00340AF7" w:rsidRDefault="00B10A8D" w:rsidP="00B10A8D">
      <w:pPr>
        <w:rPr>
          <w:rFonts w:ascii="Comic Sans MS" w:hAnsi="Comic Sans MS"/>
          <w:b/>
        </w:rPr>
      </w:pPr>
      <w:r w:rsidRPr="00340AF7">
        <w:rPr>
          <w:rFonts w:ascii="Comic Sans MS" w:hAnsi="Comic Sans MS"/>
          <w:b/>
        </w:rPr>
        <w:t>Question One</w:t>
      </w:r>
    </w:p>
    <w:p w:rsidR="00B10A8D" w:rsidRPr="00340AF7" w:rsidRDefault="00B10A8D" w:rsidP="00B10A8D">
      <w:pPr>
        <w:pStyle w:val="ListParagraph"/>
        <w:numPr>
          <w:ilvl w:val="0"/>
          <w:numId w:val="1"/>
        </w:numPr>
        <w:spacing w:line="240" w:lineRule="auto"/>
        <w:rPr>
          <w:rFonts w:ascii="Comic Sans MS" w:hAnsi="Comic Sans MS"/>
          <w:b/>
          <w:sz w:val="24"/>
          <w:szCs w:val="24"/>
        </w:rPr>
      </w:pPr>
      <w:r w:rsidRPr="00340AF7">
        <w:rPr>
          <w:rFonts w:ascii="Comic Sans MS" w:hAnsi="Comic Sans MS"/>
          <w:sz w:val="24"/>
          <w:szCs w:val="24"/>
        </w:rPr>
        <w:t xml:space="preserve">Compare and contrast the messages of </w:t>
      </w:r>
      <w:r w:rsidRPr="00340AF7">
        <w:rPr>
          <w:rFonts w:ascii="Comic Sans MS" w:hAnsi="Comic Sans MS"/>
          <w:b/>
          <w:sz w:val="24"/>
          <w:szCs w:val="24"/>
        </w:rPr>
        <w:t>source 1</w:t>
      </w:r>
      <w:r w:rsidRPr="00340AF7">
        <w:rPr>
          <w:rFonts w:ascii="Comic Sans MS" w:hAnsi="Comic Sans MS"/>
          <w:sz w:val="24"/>
          <w:szCs w:val="24"/>
        </w:rPr>
        <w:t xml:space="preserve"> and </w:t>
      </w:r>
      <w:r w:rsidRPr="00340AF7">
        <w:rPr>
          <w:rFonts w:ascii="Comic Sans MS" w:hAnsi="Comic Sans MS"/>
          <w:b/>
          <w:sz w:val="24"/>
          <w:szCs w:val="24"/>
        </w:rPr>
        <w:t>source 2</w:t>
      </w:r>
      <w:r>
        <w:rPr>
          <w:rFonts w:ascii="Comic Sans MS" w:hAnsi="Comic Sans MS"/>
          <w:sz w:val="24"/>
          <w:szCs w:val="24"/>
        </w:rPr>
        <w:tab/>
      </w:r>
      <w:r>
        <w:rPr>
          <w:rFonts w:ascii="Comic Sans MS" w:hAnsi="Comic Sans MS"/>
          <w:sz w:val="24"/>
          <w:szCs w:val="24"/>
        </w:rPr>
        <w:tab/>
      </w:r>
      <w:r w:rsidRPr="00340AF7">
        <w:rPr>
          <w:rFonts w:ascii="Comic Sans MS" w:hAnsi="Comic Sans MS"/>
          <w:sz w:val="24"/>
          <w:szCs w:val="24"/>
        </w:rPr>
        <w:t>(</w:t>
      </w:r>
      <w:r w:rsidRPr="00340AF7">
        <w:rPr>
          <w:rFonts w:ascii="Comic Sans MS" w:hAnsi="Comic Sans MS"/>
          <w:b/>
          <w:sz w:val="24"/>
          <w:szCs w:val="24"/>
        </w:rPr>
        <w:t>4 marks)</w:t>
      </w:r>
    </w:p>
    <w:p w:rsidR="00B10A8D" w:rsidRPr="00FB6BFA" w:rsidRDefault="00B10A8D" w:rsidP="00B10A8D">
      <w:pPr>
        <w:ind w:firstLine="720"/>
        <w:rPr>
          <w:rFonts w:ascii="Comic Sans MS" w:hAnsi="Comic Sans MS"/>
        </w:rPr>
      </w:pPr>
    </w:p>
    <w:p w:rsidR="00B10A8D" w:rsidRPr="00FB6BFA" w:rsidRDefault="00FB6BFA" w:rsidP="00CE0811">
      <w:pPr>
        <w:rPr>
          <w:rFonts w:ascii="Comic Sans MS" w:hAnsi="Comic Sans MS"/>
        </w:rPr>
      </w:pPr>
      <w:r w:rsidRPr="00FB6BFA">
        <w:rPr>
          <w:rFonts w:ascii="Comic Sans MS" w:hAnsi="Comic Sans MS"/>
        </w:rPr>
        <w:t xml:space="preserve">The message of source 1 is that US </w:t>
      </w:r>
      <w:r>
        <w:rPr>
          <w:rFonts w:ascii="Comic Sans MS" w:hAnsi="Comic Sans MS"/>
        </w:rPr>
        <w:t>imperial expansion in the Philippines was driven by humanitarian motives to bring the features of civilisation (“freedom, commerce, education and justice”) to the people of the Philippines. The message of source 2 is that US imperial expansion in the Philippines was motivated by the need/desire for cheap labour and suggests that the “burden” of imperialism will be borne by the non-whites. The messages are similar in that both sources refer to the motives behind American expansion into the Philippines and both refer to the beliefs that existed at the time of white superiority over non-whites. The messages differ in that source 1 refers to the good things (“civilisation”) that imperial expansion will bring to the native people while source 2 refers to the bad things (“hard labour”) that will impact the natives non-whites as a result of imperial expansion.</w:t>
      </w:r>
    </w:p>
    <w:p w:rsidR="00B10A8D" w:rsidRPr="00340AF7" w:rsidRDefault="00B10A8D" w:rsidP="00B10A8D">
      <w:pPr>
        <w:rPr>
          <w:rFonts w:ascii="Comic Sans MS" w:hAnsi="Comic Sans MS"/>
        </w:rPr>
      </w:pPr>
    </w:p>
    <w:p w:rsidR="00B10A8D" w:rsidRPr="006445AB" w:rsidRDefault="00B10A8D" w:rsidP="006445AB">
      <w:pPr>
        <w:pStyle w:val="ListParagraph"/>
        <w:numPr>
          <w:ilvl w:val="0"/>
          <w:numId w:val="1"/>
        </w:numPr>
        <w:rPr>
          <w:rFonts w:ascii="Comic Sans MS" w:eastAsia="Times New Roman" w:hAnsi="Comic Sans MS"/>
          <w:sz w:val="24"/>
          <w:szCs w:val="24"/>
        </w:rPr>
      </w:pPr>
      <w:r w:rsidRPr="009107F4">
        <w:rPr>
          <w:rFonts w:ascii="Comic Sans MS" w:eastAsia="Times New Roman" w:hAnsi="Comic Sans MS"/>
          <w:sz w:val="24"/>
          <w:szCs w:val="24"/>
        </w:rPr>
        <w:t xml:space="preserve">Evaluate the usefulness, in terms of strengths and weaknesses, of Sources 1 and 2 as representations </w:t>
      </w:r>
      <w:r w:rsidR="00FB6BFA" w:rsidRPr="009107F4">
        <w:rPr>
          <w:rFonts w:ascii="Comic Sans MS" w:eastAsia="Times New Roman" w:hAnsi="Comic Sans MS"/>
          <w:sz w:val="24"/>
          <w:szCs w:val="24"/>
        </w:rPr>
        <w:t>of the moti</w:t>
      </w:r>
      <w:r w:rsidR="009107F4" w:rsidRPr="009107F4">
        <w:rPr>
          <w:rFonts w:ascii="Comic Sans MS" w:eastAsia="Times New Roman" w:hAnsi="Comic Sans MS"/>
          <w:sz w:val="24"/>
          <w:szCs w:val="24"/>
        </w:rPr>
        <w:t xml:space="preserve">ves of US imperialism in the </w:t>
      </w:r>
      <w:r w:rsidR="00FB6BFA" w:rsidRPr="009107F4">
        <w:rPr>
          <w:rFonts w:ascii="Comic Sans MS" w:eastAsia="Times New Roman" w:hAnsi="Comic Sans MS"/>
          <w:sz w:val="24"/>
          <w:szCs w:val="24"/>
        </w:rPr>
        <w:t>Philippines.</w:t>
      </w:r>
      <w:r w:rsidR="00FB6BFA" w:rsidRPr="009107F4">
        <w:rPr>
          <w:rFonts w:ascii="Comic Sans MS" w:eastAsia="Times New Roman" w:hAnsi="Comic Sans MS"/>
          <w:sz w:val="24"/>
          <w:szCs w:val="24"/>
        </w:rPr>
        <w:tab/>
      </w:r>
      <w:r w:rsidR="00FB6BFA" w:rsidRPr="009107F4">
        <w:rPr>
          <w:rFonts w:ascii="Helvetica" w:eastAsia="Times New Roman" w:hAnsi="Helvetica"/>
        </w:rPr>
        <w:tab/>
      </w:r>
      <w:r w:rsidR="00FB6BFA" w:rsidRPr="009107F4">
        <w:rPr>
          <w:rFonts w:ascii="Helvetica" w:eastAsia="Times New Roman" w:hAnsi="Helvetica"/>
        </w:rPr>
        <w:tab/>
      </w:r>
      <w:r w:rsidR="00FB6BFA" w:rsidRPr="009107F4">
        <w:rPr>
          <w:rFonts w:ascii="Helvetica" w:eastAsia="Times New Roman" w:hAnsi="Helvetica"/>
        </w:rPr>
        <w:tab/>
      </w:r>
      <w:r w:rsidR="00FB6BFA" w:rsidRPr="009107F4">
        <w:rPr>
          <w:rFonts w:ascii="Helvetica" w:eastAsia="Times New Roman" w:hAnsi="Helvetica"/>
        </w:rPr>
        <w:tab/>
      </w:r>
      <w:r w:rsidR="00FB6BFA" w:rsidRPr="009107F4">
        <w:rPr>
          <w:rFonts w:ascii="Helvetica" w:eastAsia="Times New Roman" w:hAnsi="Helvetica"/>
        </w:rPr>
        <w:tab/>
        <w:t xml:space="preserve">   </w:t>
      </w:r>
      <w:r w:rsidR="00FB6BFA" w:rsidRPr="009107F4">
        <w:rPr>
          <w:rFonts w:ascii="Helvetica" w:eastAsia="Times New Roman" w:hAnsi="Helvetica"/>
        </w:rPr>
        <w:tab/>
      </w:r>
      <w:r w:rsidRPr="009107F4">
        <w:rPr>
          <w:rFonts w:ascii="Comic Sans MS" w:eastAsia="Times New Roman" w:hAnsi="Comic Sans MS"/>
        </w:rPr>
        <w:tab/>
      </w:r>
      <w:r w:rsidR="009107F4">
        <w:rPr>
          <w:rFonts w:ascii="Helvetica" w:eastAsia="Times New Roman" w:hAnsi="Helvetica"/>
        </w:rPr>
        <w:tab/>
      </w:r>
      <w:r w:rsidR="009107F4">
        <w:rPr>
          <w:rFonts w:ascii="Helvetica" w:eastAsia="Times New Roman" w:hAnsi="Helvetica"/>
        </w:rPr>
        <w:tab/>
      </w:r>
      <w:r w:rsidR="009107F4">
        <w:rPr>
          <w:rFonts w:ascii="Helvetica" w:eastAsia="Times New Roman" w:hAnsi="Helvetica"/>
        </w:rPr>
        <w:tab/>
      </w:r>
      <w:r w:rsidR="009107F4">
        <w:rPr>
          <w:rFonts w:ascii="Helvetica" w:eastAsia="Times New Roman" w:hAnsi="Helvetica"/>
        </w:rPr>
        <w:tab/>
      </w:r>
      <w:r w:rsidR="009107F4">
        <w:rPr>
          <w:rFonts w:ascii="Helvetica" w:eastAsia="Times New Roman" w:hAnsi="Helvetica"/>
        </w:rPr>
        <w:tab/>
        <w:t xml:space="preserve">   </w:t>
      </w:r>
      <w:r w:rsidRPr="009107F4">
        <w:rPr>
          <w:rFonts w:ascii="Comic Sans MS" w:hAnsi="Comic Sans MS"/>
          <w:b/>
        </w:rPr>
        <w:t>(5 marks)</w:t>
      </w:r>
    </w:p>
    <w:p w:rsidR="00B10A8D" w:rsidRDefault="00524473" w:rsidP="00CE0811">
      <w:pPr>
        <w:rPr>
          <w:rFonts w:ascii="Comic Sans MS" w:hAnsi="Comic Sans MS"/>
        </w:rPr>
      </w:pPr>
      <w:r>
        <w:rPr>
          <w:rFonts w:ascii="Comic Sans MS" w:hAnsi="Comic Sans MS"/>
        </w:rPr>
        <w:t xml:space="preserve">A strength of </w:t>
      </w:r>
      <w:r w:rsidRPr="00524473">
        <w:rPr>
          <w:rFonts w:ascii="Comic Sans MS" w:hAnsi="Comic Sans MS"/>
        </w:rPr>
        <w:t>Source 1</w:t>
      </w:r>
      <w:r>
        <w:rPr>
          <w:rFonts w:ascii="Comic Sans MS" w:hAnsi="Comic Sans MS"/>
        </w:rPr>
        <w:t xml:space="preserve"> is that it shows the beliefs of the superiority of the American culture over Filipino culture, while it’s weakness is that it doesn’t show any political or external forces that drove the US to take over the Philippines, for example the Spanish- American war that was mainly over Cuba. A strength of Source 2 is that it shows the reality of US expansion into the Philippines, that the non-whites would be second class citizens when compared to the whites, while it’s weakness is that it doesn’t show any of the good things that US imperialism brought to the country. Both sources are very one-sided, and both were published in American publications</w:t>
      </w:r>
      <w:r w:rsidR="006C3339">
        <w:rPr>
          <w:rFonts w:ascii="Comic Sans MS" w:hAnsi="Comic Sans MS"/>
        </w:rPr>
        <w:t xml:space="preserve"> and were therefore aimed at an American audience. Both sources say very little about the real motives behind US expansion into the Philippines as a spoil of the Spanish-American</w:t>
      </w:r>
      <w:r>
        <w:rPr>
          <w:rFonts w:ascii="Comic Sans MS" w:hAnsi="Comic Sans MS"/>
        </w:rPr>
        <w:t xml:space="preserve"> </w:t>
      </w:r>
      <w:r w:rsidR="006C3339">
        <w:rPr>
          <w:rFonts w:ascii="Comic Sans MS" w:hAnsi="Comic Sans MS"/>
        </w:rPr>
        <w:t xml:space="preserve">war. However they are </w:t>
      </w:r>
      <w:r w:rsidR="006445AB">
        <w:rPr>
          <w:rFonts w:ascii="Comic Sans MS" w:hAnsi="Comic Sans MS"/>
        </w:rPr>
        <w:t xml:space="preserve">moderately </w:t>
      </w:r>
      <w:r w:rsidR="006C3339">
        <w:rPr>
          <w:rFonts w:ascii="Comic Sans MS" w:hAnsi="Comic Sans MS"/>
        </w:rPr>
        <w:t xml:space="preserve">useful as they both show the paternalistic and superior nature of US imperialism. </w:t>
      </w:r>
    </w:p>
    <w:p w:rsidR="006445AB" w:rsidRDefault="006445AB" w:rsidP="00CE0811">
      <w:pPr>
        <w:rPr>
          <w:rFonts w:ascii="Comic Sans MS" w:hAnsi="Comic Sans MS"/>
        </w:rPr>
      </w:pPr>
    </w:p>
    <w:p w:rsidR="006445AB" w:rsidRDefault="006445AB" w:rsidP="00CE0811">
      <w:pPr>
        <w:rPr>
          <w:rFonts w:ascii="Comic Sans MS" w:hAnsi="Comic Sans MS"/>
        </w:rPr>
      </w:pPr>
    </w:p>
    <w:p w:rsidR="006445AB" w:rsidRPr="006C3339" w:rsidRDefault="006445AB" w:rsidP="00CE0811">
      <w:pPr>
        <w:rPr>
          <w:rFonts w:ascii="Comic Sans MS" w:hAnsi="Comic Sans MS"/>
          <w:b/>
        </w:rPr>
      </w:pPr>
    </w:p>
    <w:p w:rsidR="00B10A8D" w:rsidRPr="00340AF7" w:rsidRDefault="00B10A8D" w:rsidP="00B10A8D">
      <w:pPr>
        <w:rPr>
          <w:rFonts w:ascii="Comic Sans MS" w:hAnsi="Comic Sans MS"/>
        </w:rPr>
      </w:pPr>
    </w:p>
    <w:p w:rsidR="00B10A8D" w:rsidRPr="00340AF7" w:rsidRDefault="00B10A8D" w:rsidP="00B10A8D">
      <w:pPr>
        <w:pStyle w:val="ListParagraph"/>
        <w:numPr>
          <w:ilvl w:val="0"/>
          <w:numId w:val="2"/>
        </w:numPr>
        <w:spacing w:line="240" w:lineRule="auto"/>
        <w:rPr>
          <w:rFonts w:ascii="Comic Sans MS" w:hAnsi="Comic Sans MS"/>
          <w:b/>
          <w:sz w:val="24"/>
          <w:szCs w:val="24"/>
        </w:rPr>
      </w:pPr>
      <w:r w:rsidRPr="00340AF7">
        <w:rPr>
          <w:rFonts w:ascii="Comic Sans MS" w:hAnsi="Comic Sans MS"/>
          <w:sz w:val="24"/>
          <w:szCs w:val="24"/>
        </w:rPr>
        <w:t xml:space="preserve">Explain the historical context of </w:t>
      </w:r>
      <w:r w:rsidRPr="00340AF7">
        <w:rPr>
          <w:rFonts w:ascii="Comic Sans MS" w:hAnsi="Comic Sans MS"/>
          <w:b/>
          <w:sz w:val="24"/>
          <w:szCs w:val="24"/>
        </w:rPr>
        <w:t>Source 3</w:t>
      </w:r>
    </w:p>
    <w:p w:rsidR="00B10A8D" w:rsidRPr="00340AF7" w:rsidRDefault="00B10A8D" w:rsidP="00B10A8D">
      <w:pPr>
        <w:pStyle w:val="ListParagraph"/>
        <w:spacing w:line="240" w:lineRule="auto"/>
        <w:ind w:left="7920" w:firstLine="720"/>
        <w:rPr>
          <w:rFonts w:ascii="Comic Sans MS" w:hAnsi="Comic Sans MS"/>
          <w:b/>
          <w:sz w:val="24"/>
          <w:szCs w:val="24"/>
        </w:rPr>
      </w:pPr>
      <w:r w:rsidRPr="00340AF7">
        <w:rPr>
          <w:rFonts w:ascii="Comic Sans MS" w:hAnsi="Comic Sans MS"/>
          <w:b/>
          <w:sz w:val="24"/>
          <w:szCs w:val="24"/>
        </w:rPr>
        <w:t>(4 marks)</w:t>
      </w:r>
    </w:p>
    <w:p w:rsidR="00B10A8D" w:rsidRPr="006C3339" w:rsidRDefault="006C3339" w:rsidP="00CE0811">
      <w:pPr>
        <w:rPr>
          <w:rFonts w:ascii="Comic Sans MS" w:hAnsi="Comic Sans MS"/>
        </w:rPr>
      </w:pPr>
      <w:r>
        <w:rPr>
          <w:rFonts w:ascii="Comic Sans MS" w:hAnsi="Comic Sans MS"/>
        </w:rPr>
        <w:t xml:space="preserve">The historical context of Source 3 is Germany’s desire to build up their navy fleet in order to secure their “place in the sun”. The cause of this desire was colonial rivalry between European countries as well as a need to secure new markets and resources for German products. Germany had never had a big naval fleet so had missed earlier imperial opportunities to increase their territory and influence within the world, </w:t>
      </w:r>
      <w:r w:rsidR="00AF2431">
        <w:rPr>
          <w:rFonts w:ascii="Comic Sans MS" w:hAnsi="Comic Sans MS"/>
        </w:rPr>
        <w:t>especially in comparison to the British. T</w:t>
      </w:r>
      <w:r>
        <w:rPr>
          <w:rFonts w:ascii="Comic Sans MS" w:hAnsi="Comic Sans MS"/>
        </w:rPr>
        <w:t xml:space="preserve">his drove Kaiser Wilhelm II to deliver the speech to the North German Regatta Association to motivate his people to go out and travel via boat to other places in order to secure more “possessions” and Germany’s “place in the sun”. </w:t>
      </w:r>
    </w:p>
    <w:p w:rsidR="00B10A8D" w:rsidRPr="00AF2431" w:rsidRDefault="00B10A8D" w:rsidP="00AF2431">
      <w:pPr>
        <w:rPr>
          <w:rFonts w:ascii="Comic Sans MS" w:hAnsi="Comic Sans MS"/>
          <w:b/>
        </w:rPr>
      </w:pPr>
    </w:p>
    <w:p w:rsidR="009107F4" w:rsidRPr="009107F4" w:rsidRDefault="00B10A8D" w:rsidP="009107F4">
      <w:pPr>
        <w:rPr>
          <w:rFonts w:ascii="Comic Sans MS" w:eastAsia="Times New Roman" w:hAnsi="Comic Sans MS"/>
        </w:rPr>
      </w:pPr>
      <w:r w:rsidRPr="009107F4">
        <w:rPr>
          <w:rFonts w:ascii="Comic Sans MS" w:eastAsia="Times New Roman" w:hAnsi="Comic Sans MS"/>
          <w:b/>
        </w:rPr>
        <w:t>(d)</w:t>
      </w:r>
      <w:r w:rsidRPr="009107F4">
        <w:rPr>
          <w:rFonts w:ascii="Comic Sans MS" w:eastAsia="Times New Roman" w:hAnsi="Comic Sans MS"/>
        </w:rPr>
        <w:t xml:space="preserve"> Identify and account for the authors’ perspectives in </w:t>
      </w:r>
      <w:r w:rsidRPr="009107F4">
        <w:rPr>
          <w:rFonts w:ascii="Comic Sans MS" w:eastAsia="Times New Roman" w:hAnsi="Comic Sans MS"/>
          <w:b/>
        </w:rPr>
        <w:t>Sources 3</w:t>
      </w:r>
      <w:r w:rsidRPr="009107F4">
        <w:rPr>
          <w:rFonts w:ascii="Comic Sans MS" w:eastAsia="Times New Roman" w:hAnsi="Comic Sans MS"/>
        </w:rPr>
        <w:t xml:space="preserve"> and </w:t>
      </w:r>
      <w:r w:rsidRPr="009107F4">
        <w:rPr>
          <w:rFonts w:ascii="Comic Sans MS" w:eastAsia="Times New Roman" w:hAnsi="Comic Sans MS"/>
          <w:b/>
        </w:rPr>
        <w:t>4</w:t>
      </w:r>
      <w:r w:rsidRPr="009107F4">
        <w:rPr>
          <w:rFonts w:ascii="Comic Sans MS" w:eastAsia="Times New Roman" w:hAnsi="Comic Sans MS"/>
        </w:rPr>
        <w:t xml:space="preserve"> regarding </w:t>
      </w:r>
      <w:r w:rsidR="009107F4" w:rsidRPr="009107F4">
        <w:rPr>
          <w:rFonts w:ascii="Comic Sans MS" w:eastAsia="Times New Roman" w:hAnsi="Comic Sans MS"/>
        </w:rPr>
        <w:t>the motives behind imperial expansion during the period of study.</w:t>
      </w:r>
    </w:p>
    <w:p w:rsidR="00B10A8D" w:rsidRPr="00340AF7" w:rsidRDefault="009107F4" w:rsidP="009107F4">
      <w:pPr>
        <w:rPr>
          <w:rFonts w:ascii="Comic Sans MS" w:hAnsi="Comic Sans MS" w:cs="Arial"/>
          <w:b/>
        </w:rPr>
      </w:pPr>
      <w:r w:rsidRPr="009107F4">
        <w:rPr>
          <w:rFonts w:ascii="Comic Sans MS" w:hAnsi="Comic Sans MS" w:cs="Arial"/>
          <w:b/>
        </w:rPr>
        <w:t xml:space="preserve"> </w:t>
      </w:r>
      <w:r w:rsidRPr="009107F4">
        <w:rPr>
          <w:rFonts w:ascii="Comic Sans MS" w:hAnsi="Comic Sans MS" w:cs="Arial"/>
          <w:b/>
        </w:rPr>
        <w:tab/>
      </w:r>
      <w:r w:rsidRPr="009107F4">
        <w:rPr>
          <w:rFonts w:ascii="Comic Sans MS" w:hAnsi="Comic Sans MS" w:cs="Arial"/>
          <w:b/>
        </w:rPr>
        <w:tab/>
      </w:r>
      <w:r w:rsidRPr="009107F4">
        <w:rPr>
          <w:rFonts w:ascii="Comic Sans MS" w:hAnsi="Comic Sans MS" w:cs="Arial"/>
          <w:b/>
        </w:rPr>
        <w:tab/>
      </w:r>
      <w:r w:rsidRPr="009107F4">
        <w:rPr>
          <w:rFonts w:ascii="Comic Sans MS" w:hAnsi="Comic Sans MS" w:cs="Arial"/>
          <w:b/>
        </w:rPr>
        <w:tab/>
      </w:r>
      <w:r w:rsidRPr="009107F4">
        <w:rPr>
          <w:rFonts w:ascii="Comic Sans MS" w:hAnsi="Comic Sans MS" w:cs="Arial"/>
          <w:b/>
        </w:rPr>
        <w:tab/>
      </w:r>
      <w:r w:rsidRPr="009107F4">
        <w:rPr>
          <w:rFonts w:ascii="Comic Sans MS" w:hAnsi="Comic Sans MS" w:cs="Arial"/>
          <w:b/>
        </w:rPr>
        <w:tab/>
      </w:r>
      <w:r w:rsidRPr="009107F4">
        <w:rPr>
          <w:rFonts w:ascii="Comic Sans MS" w:hAnsi="Comic Sans MS" w:cs="Arial"/>
          <w:b/>
        </w:rPr>
        <w:tab/>
      </w:r>
      <w:r>
        <w:rPr>
          <w:rFonts w:ascii="Comic Sans MS" w:hAnsi="Comic Sans MS" w:cs="Arial"/>
          <w:b/>
        </w:rPr>
        <w:tab/>
      </w:r>
      <w:r>
        <w:rPr>
          <w:rFonts w:ascii="Comic Sans MS" w:hAnsi="Comic Sans MS" w:cs="Arial"/>
          <w:b/>
        </w:rPr>
        <w:tab/>
      </w:r>
      <w:r>
        <w:rPr>
          <w:rFonts w:ascii="Comic Sans MS" w:hAnsi="Comic Sans MS" w:cs="Arial"/>
          <w:b/>
        </w:rPr>
        <w:tab/>
      </w:r>
      <w:r>
        <w:rPr>
          <w:rFonts w:ascii="Comic Sans MS" w:hAnsi="Comic Sans MS" w:cs="Arial"/>
          <w:b/>
        </w:rPr>
        <w:tab/>
      </w:r>
      <w:r>
        <w:rPr>
          <w:rFonts w:ascii="Comic Sans MS" w:hAnsi="Comic Sans MS" w:cs="Arial"/>
          <w:b/>
        </w:rPr>
        <w:tab/>
        <w:t xml:space="preserve">   </w:t>
      </w:r>
      <w:r w:rsidR="00B10A8D">
        <w:rPr>
          <w:rFonts w:ascii="Comic Sans MS" w:hAnsi="Comic Sans MS" w:cs="Arial"/>
          <w:b/>
        </w:rPr>
        <w:t>(6</w:t>
      </w:r>
      <w:r w:rsidR="00B10A8D" w:rsidRPr="00340AF7">
        <w:rPr>
          <w:rFonts w:ascii="Comic Sans MS" w:hAnsi="Comic Sans MS" w:cs="Arial"/>
          <w:b/>
        </w:rPr>
        <w:t xml:space="preserve"> marks</w:t>
      </w:r>
      <w:r w:rsidR="00B10A8D">
        <w:rPr>
          <w:rFonts w:ascii="Comic Sans MS" w:hAnsi="Comic Sans MS" w:cs="Arial"/>
          <w:b/>
        </w:rPr>
        <w:t>)</w:t>
      </w:r>
    </w:p>
    <w:p w:rsidR="00B10A8D" w:rsidRDefault="00AF2431" w:rsidP="00B10A8D">
      <w:pPr>
        <w:autoSpaceDE w:val="0"/>
        <w:autoSpaceDN w:val="0"/>
        <w:adjustRightInd w:val="0"/>
        <w:rPr>
          <w:rFonts w:ascii="Comic Sans MS" w:hAnsi="Comic Sans MS" w:cs="ArialMT"/>
        </w:rPr>
      </w:pPr>
      <w:r>
        <w:rPr>
          <w:rFonts w:ascii="Comic Sans MS" w:hAnsi="Comic Sans MS" w:cs="ArialMT"/>
        </w:rPr>
        <w:t>The perspective of the author of Source 3 is that Germany must focus on their ships if they are to be a successful colonial empire. The motive behind the speech was to catch up to European rivals and to justify German expansion into Africa. The purpose of the source was to inspire sailors to travel overseas and recognise the importance of boats to the colonial aims of the German Kaiser. The source is bias as it is a direct speech from the Kaiser who strongly believed in the superiority of the German people and culture. It was delivered in 1901 just after German expansion into Africa began in the mid 1880s and was a time of rapid European expansion into Africa when rivalry between European nations was high.</w:t>
      </w:r>
    </w:p>
    <w:p w:rsidR="00AF2431" w:rsidRPr="00340AF7" w:rsidRDefault="00AF2431" w:rsidP="00B10A8D">
      <w:pPr>
        <w:autoSpaceDE w:val="0"/>
        <w:autoSpaceDN w:val="0"/>
        <w:adjustRightInd w:val="0"/>
        <w:rPr>
          <w:rFonts w:ascii="Comic Sans MS" w:hAnsi="Comic Sans MS" w:cs="ArialMT"/>
        </w:rPr>
      </w:pPr>
      <w:r>
        <w:rPr>
          <w:rFonts w:ascii="Comic Sans MS" w:hAnsi="Comic Sans MS" w:cs="ArialMT"/>
        </w:rPr>
        <w:t xml:space="preserve">The perspective of the author of Source 4 is that British imperialism was driven by the need to secure new markets for British made goods </w:t>
      </w:r>
      <w:r w:rsidR="00CE0811">
        <w:rPr>
          <w:rFonts w:ascii="Comic Sans MS" w:hAnsi="Comic Sans MS" w:cs="ArialMT"/>
        </w:rPr>
        <w:t>after other European countries “encroached” upon their possessions</w:t>
      </w:r>
      <w:r>
        <w:rPr>
          <w:rFonts w:ascii="Comic Sans MS" w:hAnsi="Comic Sans MS" w:cs="ArialMT"/>
        </w:rPr>
        <w:t xml:space="preserve">. The </w:t>
      </w:r>
      <w:r w:rsidR="009107F4">
        <w:rPr>
          <w:rFonts w:ascii="Comic Sans MS" w:hAnsi="Comic Sans MS" w:cs="ArialMT"/>
        </w:rPr>
        <w:t>motive</w:t>
      </w:r>
      <w:r>
        <w:rPr>
          <w:rFonts w:ascii="Comic Sans MS" w:hAnsi="Comic Sans MS" w:cs="ArialMT"/>
        </w:rPr>
        <w:t xml:space="preserve"> of the source was to clearly show that economic motives were more prominent than any other motives such as “civilising” other peoples. </w:t>
      </w:r>
      <w:r w:rsidR="009107F4">
        <w:rPr>
          <w:rFonts w:ascii="Comic Sans MS" w:hAnsi="Comic Sans MS" w:cs="ArialMT"/>
        </w:rPr>
        <w:t xml:space="preserve">The purpose of the source was to highlight to others and gain support from others that British imperialism was not necessarily occurring for humanitarian reasons and to explain why the tropical areas of the world were ideal for British expansion of their empire. </w:t>
      </w:r>
      <w:r>
        <w:rPr>
          <w:rFonts w:ascii="Comic Sans MS" w:hAnsi="Comic Sans MS" w:cs="ArialMT"/>
        </w:rPr>
        <w:t>The source is biased, but against the British even though it comes from a British economist</w:t>
      </w:r>
      <w:r w:rsidR="009107F4">
        <w:rPr>
          <w:rFonts w:ascii="Comic Sans MS" w:hAnsi="Comic Sans MS" w:cs="ArialMT"/>
        </w:rPr>
        <w:t xml:space="preserve"> as it is part of a critique of imperialism at the time (1902) when European imperialism was at its height.</w:t>
      </w:r>
      <w:bookmarkStart w:id="0" w:name="_GoBack"/>
      <w:bookmarkEnd w:id="0"/>
    </w:p>
    <w:p w:rsidR="00B10A8D" w:rsidRDefault="00B10A8D" w:rsidP="00B10A8D">
      <w:pPr>
        <w:spacing w:line="360" w:lineRule="auto"/>
        <w:rPr>
          <w:rFonts w:ascii="Comic Sans MS" w:hAnsi="Comic Sans MS"/>
          <w:b/>
        </w:rPr>
      </w:pPr>
    </w:p>
    <w:p w:rsidR="009107F4" w:rsidRPr="009107F4" w:rsidRDefault="00B10A8D" w:rsidP="00BD6B77">
      <w:pPr>
        <w:rPr>
          <w:rFonts w:ascii="Comic Sans MS" w:eastAsia="Times New Roman" w:hAnsi="Comic Sans MS"/>
        </w:rPr>
      </w:pPr>
      <w:r w:rsidRPr="009107F4">
        <w:rPr>
          <w:rFonts w:ascii="Comic Sans MS" w:hAnsi="Comic Sans MS"/>
          <w:b/>
        </w:rPr>
        <w:t xml:space="preserve">(e) </w:t>
      </w:r>
      <w:r w:rsidRPr="009107F4">
        <w:rPr>
          <w:rFonts w:ascii="Comic Sans MS" w:eastAsia="Times New Roman" w:hAnsi="Comic Sans MS"/>
        </w:rPr>
        <w:t xml:space="preserve">Evaluate the extent to which the </w:t>
      </w:r>
      <w:r w:rsidRPr="009107F4">
        <w:rPr>
          <w:rFonts w:ascii="Comic Sans MS" w:eastAsia="Times New Roman" w:hAnsi="Comic Sans MS"/>
          <w:b/>
        </w:rPr>
        <w:t>four sources</w:t>
      </w:r>
      <w:r w:rsidRPr="009107F4">
        <w:rPr>
          <w:rFonts w:ascii="Comic Sans MS" w:eastAsia="Times New Roman" w:hAnsi="Comic Sans MS"/>
        </w:rPr>
        <w:t xml:space="preserve"> give an accurate insight </w:t>
      </w:r>
      <w:r w:rsidR="009107F4" w:rsidRPr="009107F4">
        <w:rPr>
          <w:rFonts w:ascii="Comic Sans MS" w:eastAsia="Times New Roman" w:hAnsi="Comic Sans MS"/>
        </w:rPr>
        <w:t xml:space="preserve">into the </w:t>
      </w:r>
    </w:p>
    <w:p w:rsidR="00B10A8D" w:rsidRDefault="009107F4" w:rsidP="00BD6B77">
      <w:pPr>
        <w:rPr>
          <w:rFonts w:ascii="Comic Sans MS" w:eastAsia="Times New Roman" w:hAnsi="Comic Sans MS"/>
        </w:rPr>
      </w:pPr>
      <w:r>
        <w:rPr>
          <w:rFonts w:ascii="Comic Sans MS" w:eastAsia="Times New Roman" w:hAnsi="Comic Sans MS"/>
        </w:rPr>
        <w:t xml:space="preserve">      motives of imperial expansion during the period.</w:t>
      </w:r>
      <w:r>
        <w:rPr>
          <w:rFonts w:ascii="Comic Sans MS" w:eastAsia="Times New Roman" w:hAnsi="Comic Sans MS"/>
        </w:rPr>
        <w:tab/>
      </w:r>
      <w:r>
        <w:rPr>
          <w:rFonts w:ascii="Comic Sans MS" w:eastAsia="Times New Roman" w:hAnsi="Comic Sans MS"/>
        </w:rPr>
        <w:tab/>
      </w:r>
      <w:r>
        <w:rPr>
          <w:rFonts w:ascii="Comic Sans MS" w:eastAsia="Times New Roman" w:hAnsi="Comic Sans MS"/>
        </w:rPr>
        <w:tab/>
        <w:t xml:space="preserve">       </w:t>
      </w:r>
      <w:r>
        <w:rPr>
          <w:rFonts w:ascii="Comic Sans MS" w:eastAsia="Times New Roman" w:hAnsi="Comic Sans MS"/>
          <w:b/>
        </w:rPr>
        <w:t>(</w:t>
      </w:r>
      <w:r w:rsidR="00B10A8D" w:rsidRPr="00030A42">
        <w:rPr>
          <w:rFonts w:ascii="Comic Sans MS" w:eastAsia="Times New Roman" w:hAnsi="Comic Sans MS"/>
          <w:b/>
        </w:rPr>
        <w:t>6 marks)</w:t>
      </w:r>
    </w:p>
    <w:p w:rsidR="00B10A8D" w:rsidRPr="00030A42" w:rsidRDefault="00B10A8D" w:rsidP="00B10A8D">
      <w:pPr>
        <w:rPr>
          <w:rFonts w:ascii="Helvetica" w:eastAsia="Times New Roman" w:hAnsi="Helvetica"/>
          <w:sz w:val="27"/>
          <w:szCs w:val="27"/>
        </w:rPr>
      </w:pPr>
    </w:p>
    <w:p w:rsidR="009107F4" w:rsidRDefault="009107F4" w:rsidP="00B10A8D">
      <w:pPr>
        <w:autoSpaceDE w:val="0"/>
        <w:autoSpaceDN w:val="0"/>
        <w:adjustRightInd w:val="0"/>
        <w:rPr>
          <w:rFonts w:ascii="Comic Sans MS" w:hAnsi="Comic Sans MS" w:cs="TimesNewRoman,Bold"/>
          <w:bCs/>
        </w:rPr>
      </w:pPr>
      <w:r>
        <w:rPr>
          <w:rFonts w:ascii="Comic Sans MS" w:hAnsi="Comic Sans MS" w:cs="TimesNewRoman,Bold"/>
          <w:bCs/>
        </w:rPr>
        <w:t>All four sources refer to</w:t>
      </w:r>
      <w:r w:rsidR="006445AB">
        <w:rPr>
          <w:rFonts w:ascii="Comic Sans MS" w:hAnsi="Comic Sans MS" w:cs="TimesNewRoman,Bold"/>
          <w:bCs/>
        </w:rPr>
        <w:t xml:space="preserve"> some of</w:t>
      </w:r>
      <w:r>
        <w:rPr>
          <w:rFonts w:ascii="Comic Sans MS" w:hAnsi="Comic Sans MS" w:cs="TimesNewRoman,Bold"/>
          <w:bCs/>
        </w:rPr>
        <w:t xml:space="preserve"> the various reasons behind European and US imperial expansion during the period. Source 1</w:t>
      </w:r>
      <w:r w:rsidR="006445AB">
        <w:rPr>
          <w:rFonts w:ascii="Comic Sans MS" w:hAnsi="Comic Sans MS" w:cs="TimesNewRoman,Bold"/>
          <w:bCs/>
        </w:rPr>
        <w:t xml:space="preserve"> is the only source that references the humanitarian justification offered by colonisers as a motive for imperialism, where source 2, 3 and 4 all refer to the economic motives behind imperialism at the time. Sources 3 and 4 also refer to the rivalry that existed between European powers and how it acted as a motive for further imperial expansion. What has been omitted is the need to secure new markets for European investment purposes and this is significant because many colonies began due to private trading companies establishing treaties and contracts with local chiefs to secure resources and therefore investment opportunities for their partners back in Europe. These private companies eventually came under the control of European governments who then had to justify imperialism as good for the native</w:t>
      </w:r>
      <w:r w:rsidR="00F1068B">
        <w:rPr>
          <w:rFonts w:ascii="Comic Sans MS" w:hAnsi="Comic Sans MS" w:cs="TimesNewRoman,Bold"/>
          <w:bCs/>
        </w:rPr>
        <w:t xml:space="preserve"> people</w:t>
      </w:r>
      <w:r w:rsidR="006445AB">
        <w:rPr>
          <w:rFonts w:ascii="Comic Sans MS" w:hAnsi="Comic Sans MS" w:cs="TimesNewRoman,Bold"/>
          <w:bCs/>
        </w:rPr>
        <w:t>s (such as source 1 does) rather than just in economic terms</w:t>
      </w:r>
      <w:r w:rsidR="00F1068B">
        <w:rPr>
          <w:rFonts w:ascii="Comic Sans MS" w:hAnsi="Comic Sans MS" w:cs="TimesNewRoman,Bold"/>
          <w:bCs/>
        </w:rPr>
        <w:t>,</w:t>
      </w:r>
      <w:r w:rsidR="006445AB">
        <w:rPr>
          <w:rFonts w:ascii="Comic Sans MS" w:hAnsi="Comic Sans MS" w:cs="TimesNewRoman,Bold"/>
          <w:bCs/>
        </w:rPr>
        <w:t xml:space="preserve"> which were clearly better for the whites rather than the native peoples</w:t>
      </w:r>
      <w:r w:rsidR="00F1068B">
        <w:rPr>
          <w:rFonts w:ascii="Comic Sans MS" w:hAnsi="Comic Sans MS" w:cs="TimesNewRoman,Bold"/>
          <w:bCs/>
        </w:rPr>
        <w:t xml:space="preserve"> as shown by source 2</w:t>
      </w:r>
      <w:r w:rsidR="006445AB">
        <w:rPr>
          <w:rFonts w:ascii="Comic Sans MS" w:hAnsi="Comic Sans MS" w:cs="TimesNewRoman,Bold"/>
          <w:bCs/>
        </w:rPr>
        <w:t xml:space="preserve">. </w:t>
      </w:r>
      <w:r w:rsidR="00F1068B">
        <w:rPr>
          <w:rFonts w:ascii="Comic Sans MS" w:hAnsi="Comic Sans MS" w:cs="TimesNewRoman,Bold"/>
          <w:bCs/>
        </w:rPr>
        <w:t xml:space="preserve">The 4 sources therefore give a fairly accurate insight into motives behind European and US imperialism during the period as economic motives </w:t>
      </w:r>
      <w:r w:rsidR="00BD6B77">
        <w:rPr>
          <w:rFonts w:ascii="Comic Sans MS" w:hAnsi="Comic Sans MS" w:cs="TimesNewRoman,Bold"/>
          <w:bCs/>
        </w:rPr>
        <w:t xml:space="preserve">and national rivalry </w:t>
      </w:r>
      <w:r w:rsidR="00F1068B">
        <w:rPr>
          <w:rFonts w:ascii="Comic Sans MS" w:hAnsi="Comic Sans MS" w:cs="TimesNewRoman,Bold"/>
          <w:bCs/>
        </w:rPr>
        <w:t>played a key role in establishing empires due to the need for new markets for goods produced in Europe and America as well as the need to secure new supplies of cheap resources and raw materials which could then be manufactured in European factories into more goods. The four sources also refer to the overarching superiority of whites over non-whites</w:t>
      </w:r>
      <w:r w:rsidR="00BD6B77">
        <w:rPr>
          <w:rFonts w:ascii="Comic Sans MS" w:hAnsi="Comic Sans MS" w:cs="TimesNewRoman,Bold"/>
          <w:bCs/>
        </w:rPr>
        <w:t>,</w:t>
      </w:r>
      <w:r w:rsidR="00F1068B">
        <w:rPr>
          <w:rFonts w:ascii="Comic Sans MS" w:hAnsi="Comic Sans MS" w:cs="TimesNewRoman,Bold"/>
          <w:bCs/>
        </w:rPr>
        <w:t xml:space="preserve"> which was used </w:t>
      </w:r>
      <w:r w:rsidR="00BD6B77">
        <w:rPr>
          <w:rFonts w:ascii="Comic Sans MS" w:hAnsi="Comic Sans MS" w:cs="TimesNewRoman,Bold"/>
          <w:bCs/>
        </w:rPr>
        <w:t xml:space="preserve">by all imperial nations </w:t>
      </w:r>
      <w:r w:rsidR="00F1068B">
        <w:rPr>
          <w:rFonts w:ascii="Comic Sans MS" w:hAnsi="Comic Sans MS" w:cs="TimesNewRoman,Bold"/>
          <w:bCs/>
        </w:rPr>
        <w:t>as a justification for taking over and controlling territory in other parts of the world.</w:t>
      </w:r>
    </w:p>
    <w:p w:rsidR="009107F4" w:rsidRDefault="009107F4" w:rsidP="00B10A8D">
      <w:pPr>
        <w:autoSpaceDE w:val="0"/>
        <w:autoSpaceDN w:val="0"/>
        <w:adjustRightInd w:val="0"/>
        <w:rPr>
          <w:rFonts w:ascii="Comic Sans MS" w:hAnsi="Comic Sans MS" w:cs="TimesNewRoman,Bold"/>
          <w:bCs/>
        </w:rPr>
      </w:pPr>
    </w:p>
    <w:p w:rsidR="009107F4" w:rsidRPr="009107F4" w:rsidRDefault="009107F4" w:rsidP="00B10A8D">
      <w:pPr>
        <w:autoSpaceDE w:val="0"/>
        <w:autoSpaceDN w:val="0"/>
        <w:adjustRightInd w:val="0"/>
        <w:rPr>
          <w:rFonts w:ascii="Comic Sans MS" w:hAnsi="Comic Sans MS" w:cs="TimesNewRoman,Bold"/>
          <w:bCs/>
        </w:rPr>
      </w:pPr>
    </w:p>
    <w:p w:rsidR="00B10A8D" w:rsidRPr="00340AF7" w:rsidRDefault="00B10A8D" w:rsidP="00B10A8D">
      <w:pPr>
        <w:pStyle w:val="Header"/>
        <w:ind w:left="2160" w:hanging="2160"/>
        <w:jc w:val="center"/>
        <w:rPr>
          <w:rFonts w:ascii="Comic Sans MS" w:hAnsi="Comic Sans MS" w:cs="Arial"/>
          <w:b/>
        </w:rPr>
      </w:pPr>
      <w:r w:rsidRPr="00340AF7">
        <w:rPr>
          <w:rStyle w:val="HTMLCite"/>
          <w:rFonts w:ascii="Comic Sans MS" w:hAnsi="Comic Sans MS" w:cs="Arial"/>
          <w:b/>
          <w:color w:val="000000"/>
        </w:rPr>
        <w:t>END OF EXAMINATION PAPER</w:t>
      </w:r>
    </w:p>
    <w:p w:rsidR="00B10A8D" w:rsidRPr="00340AF7" w:rsidRDefault="00B10A8D" w:rsidP="00B10A8D"/>
    <w:p w:rsidR="00EE2617" w:rsidRPr="00B10A8D" w:rsidRDefault="00EE2617" w:rsidP="00B10A8D"/>
    <w:sectPr w:rsidR="00EE2617" w:rsidRPr="00B10A8D" w:rsidSect="00FB6BFA">
      <w:headerReference w:type="default" r:id="rId9"/>
      <w:footerReference w:type="default" r:id="rId10"/>
      <w:pgSz w:w="11906" w:h="16838"/>
      <w:pgMar w:top="961" w:right="851" w:bottom="1440" w:left="964" w:header="284"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68B" w:rsidRDefault="00F1068B">
      <w:r>
        <w:separator/>
      </w:r>
    </w:p>
  </w:endnote>
  <w:endnote w:type="continuationSeparator" w:id="0">
    <w:p w:rsidR="00F1068B" w:rsidRDefault="00F10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MS Mincho">
    <w:altName w:val="ＭＳ 明朝"/>
    <w:charset w:val="80"/>
    <w:family w:val="modern"/>
    <w:pitch w:val="fixed"/>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Comic Sans MS">
    <w:panose1 w:val="030F0702030302020204"/>
    <w:charset w:val="00"/>
    <w:family w:val="auto"/>
    <w:pitch w:val="variable"/>
    <w:sig w:usb0="00000287" w:usb1="000000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TimesNewRoman,Bold">
    <w:altName w:val="Cambria"/>
    <w:panose1 w:val="00000000000000000000"/>
    <w:charset w:val="00"/>
    <w:family w:val="roman"/>
    <w:notTrueType/>
    <w:pitch w:val="default"/>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68B" w:rsidRDefault="00F1068B">
    <w:pPr>
      <w:pStyle w:val="Footer"/>
    </w:pPr>
    <w:r>
      <w:rPr>
        <w:noProof/>
        <w:lang w:val="en-US" w:eastAsia="en-US"/>
      </w:rPr>
      <mc:AlternateContent>
        <mc:Choice Requires="wps">
          <w:drawing>
            <wp:anchor distT="0" distB="0" distL="114300" distR="114300" simplePos="0" relativeHeight="251660288" behindDoc="0" locked="0" layoutInCell="1" allowOverlap="1" wp14:anchorId="2F9B36FD" wp14:editId="709961D2">
              <wp:simplePos x="0" y="0"/>
              <wp:positionH relativeFrom="page">
                <wp:posOffset>3531235</wp:posOffset>
              </wp:positionH>
              <wp:positionV relativeFrom="page">
                <wp:posOffset>10115550</wp:posOffset>
              </wp:positionV>
              <wp:extent cx="617855" cy="238760"/>
              <wp:effectExtent l="13335" t="19050" r="952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855" cy="238760"/>
                      </a:xfrm>
                      <a:prstGeom prst="bracketPair">
                        <a:avLst>
                          <a:gd name="adj" fmla="val 16667"/>
                        </a:avLst>
                      </a:prstGeom>
                      <a:solidFill>
                        <a:srgbClr val="FFFFFF"/>
                      </a:solidFill>
                      <a:ln w="28575">
                        <a:solidFill>
                          <a:srgbClr val="808080"/>
                        </a:solidFill>
                        <a:round/>
                        <a:headEnd/>
                        <a:tailEnd/>
                      </a:ln>
                    </wps:spPr>
                    <wps:txbx>
                      <w:txbxContent>
                        <w:p w:rsidR="00F1068B" w:rsidRPr="00AC0061" w:rsidRDefault="00F1068B">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BD6B77">
                            <w:rPr>
                              <w:rFonts w:ascii="Comic Sans MS" w:hAnsi="Comic Sans MS"/>
                              <w:noProof/>
                            </w:rPr>
                            <w:t>1</w:t>
                          </w:r>
                          <w:r w:rsidRPr="00AC0061">
                            <w:rPr>
                              <w:rFonts w:ascii="Comic Sans MS" w:hAnsi="Comic Sans MS"/>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0nfqx0@0l0@2qy@0,21600em@1,0nfqx21600@0l21600@2qy@1,21600em@0,0nsqx0@0l0@2qy@0,21600l@1,21600qx21600@2l21600@0qy@1,0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7" type="#_x0000_t185" style="position:absolute;margin-left:278.05pt;margin-top:796.5pt;width:48.65pt;height:18.8pt;z-index:251660288;visibility:visible;mso-wrap-style:square;mso-width-percent:100;mso-height-percent:0;mso-wrap-distance-left:9pt;mso-wrap-distance-top:0;mso-wrap-distance-right:9pt;mso-wrap-distance-bottom:0;mso-position-horizontal:absolute;mso-position-horizontal-relative:page;mso-position-vertical:absolute;mso-position-vertical-relative:page;mso-width-percent:100;mso-height-percent:0;mso-width-relative:margin;mso-height-relative:bottom-margin-area;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" filled="t" strokecolor="gray" strokeweight="2.25pt">
              <v:textbox inset=",0,,0">
                <w:txbxContent>
                  <w:p w:rsidR="00F1068B" w:rsidRPr="00AC0061" w:rsidRDefault="00F1068B">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BD6B77">
                      <w:rPr>
                        <w:rFonts w:ascii="Comic Sans MS" w:hAnsi="Comic Sans MS"/>
                        <w:noProof/>
                      </w:rPr>
                      <w:t>1</w:t>
                    </w:r>
                    <w:r w:rsidRPr="00AC0061">
                      <w:rPr>
                        <w:rFonts w:ascii="Comic Sans MS" w:hAnsi="Comic Sans MS"/>
                      </w:rPr>
                      <w:fldChar w:fldCharType="end"/>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474AB44B" wp14:editId="17F37698">
              <wp:simplePos x="0" y="0"/>
              <wp:positionH relativeFrom="page">
                <wp:posOffset>1021080</wp:posOffset>
              </wp:positionH>
              <wp:positionV relativeFrom="page">
                <wp:posOffset>10234930</wp:posOffset>
              </wp:positionV>
              <wp:extent cx="5518150" cy="0"/>
              <wp:effectExtent l="17780" t="11430" r="26670" b="2667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0,0l21600,21600e" filled="f">
              <v:path arrowok="t" fillok="f" o:connecttype="none"/>
              <o:lock v:ext="edit" shapetype="t"/>
            </v:shapetype>
            <v:shape id="AutoShape 1" o:spid="_x0000_s1026" type="#_x0000_t32" style="position:absolute;margin-left:80.4pt;margin-top:805.9pt;width:434.5pt;height: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" strokecolor="gray" strokeweight="1pt">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68B" w:rsidRDefault="00F1068B">
      <w:r>
        <w:separator/>
      </w:r>
    </w:p>
  </w:footnote>
  <w:footnote w:type="continuationSeparator" w:id="0">
    <w:p w:rsidR="00F1068B" w:rsidRDefault="00F1068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68B" w:rsidRPr="00F769D5" w:rsidRDefault="00F1068B" w:rsidP="00FB6BFA">
    <w:pPr>
      <w:jc w:val="center"/>
      <w:rPr>
        <w:rFonts w:ascii="Comic Sans MS" w:hAnsi="Comic Sans MS"/>
      </w:rPr>
    </w:pPr>
    <w:r>
      <w:rPr>
        <w:rFonts w:ascii="Comic Sans MS" w:hAnsi="Comic Sans MS"/>
      </w:rPr>
      <w:t>Year 11</w:t>
    </w:r>
    <w:r w:rsidRPr="00615934">
      <w:rPr>
        <w:rFonts w:ascii="Comic Sans MS" w:hAnsi="Comic Sans MS"/>
      </w:rPr>
      <w:t xml:space="preserve"> </w:t>
    </w:r>
    <w:r>
      <w:rPr>
        <w:rFonts w:ascii="Comic Sans MS" w:hAnsi="Comic Sans MS"/>
      </w:rPr>
      <w:t xml:space="preserve">ATAR Modern </w:t>
    </w:r>
    <w:r w:rsidRPr="00615934">
      <w:rPr>
        <w:rFonts w:ascii="Comic Sans MS" w:hAnsi="Comic Sans MS"/>
      </w:rPr>
      <w:t>History Semeste</w:t>
    </w:r>
    <w:r>
      <w:rPr>
        <w:rFonts w:ascii="Comic Sans MS" w:hAnsi="Comic Sans MS"/>
      </w:rPr>
      <w:t>r 1, 2015 ‘</w:t>
    </w:r>
    <w:r>
      <w:rPr>
        <w:rFonts w:ascii="Comic Sans MS" w:hAnsi="Comic Sans MS"/>
        <w:sz w:val="20"/>
        <w:szCs w:val="20"/>
      </w:rPr>
      <w:t>Unit 1</w:t>
    </w:r>
    <w:r w:rsidRPr="00F83671">
      <w:rPr>
        <w:rFonts w:ascii="Comic Sans MS" w:hAnsi="Comic Sans MS"/>
        <w:sz w:val="20"/>
        <w:szCs w:val="20"/>
      </w:rPr>
      <w:t xml:space="preserve"> –</w:t>
    </w:r>
    <w:r>
      <w:rPr>
        <w:rFonts w:ascii="Comic Sans MS" w:hAnsi="Comic Sans MS"/>
        <w:sz w:val="20"/>
        <w:szCs w:val="20"/>
      </w:rPr>
      <w:t>The Age of Imperialism</w:t>
    </w:r>
  </w:p>
  <w:p w:rsidR="00F1068B" w:rsidRPr="00AC0061" w:rsidRDefault="00F1068B" w:rsidP="00FB6BFA">
    <w:pPr>
      <w:pStyle w:val="Header"/>
      <w:jc w:val="center"/>
      <w:rPr>
        <w:rFonts w:ascii="Comic Sans MS" w:hAnsi="Comic Sans M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7325B"/>
    <w:multiLevelType w:val="hybridMultilevel"/>
    <w:tmpl w:val="6414BAC4"/>
    <w:lvl w:ilvl="0" w:tplc="73CCFC6C">
      <w:start w:val="3"/>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D94D02"/>
    <w:multiLevelType w:val="hybridMultilevel"/>
    <w:tmpl w:val="6414BAC4"/>
    <w:lvl w:ilvl="0" w:tplc="73CCFC6C">
      <w:start w:val="3"/>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41563B"/>
    <w:multiLevelType w:val="hybridMultilevel"/>
    <w:tmpl w:val="16E005BC"/>
    <w:lvl w:ilvl="0" w:tplc="80AA5B10">
      <w:start w:val="1"/>
      <w:numFmt w:val="lowerLetter"/>
      <w:lvlText w:val="(%1)"/>
      <w:lvlJc w:val="left"/>
      <w:pPr>
        <w:ind w:left="720" w:hanging="360"/>
      </w:pPr>
      <w:rPr>
        <w:rFonts w:cs="Times New Roman" w:hint="default"/>
        <w:b/>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3">
    <w:nsid w:val="690064E4"/>
    <w:multiLevelType w:val="hybridMultilevel"/>
    <w:tmpl w:val="6414BAC4"/>
    <w:lvl w:ilvl="0" w:tplc="73CCFC6C">
      <w:start w:val="3"/>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EC3"/>
    <w:rsid w:val="00411EC3"/>
    <w:rsid w:val="00524473"/>
    <w:rsid w:val="006445AB"/>
    <w:rsid w:val="006C3339"/>
    <w:rsid w:val="00744AE4"/>
    <w:rsid w:val="009107F4"/>
    <w:rsid w:val="00AF2431"/>
    <w:rsid w:val="00B10A8D"/>
    <w:rsid w:val="00BD6B77"/>
    <w:rsid w:val="00CE0811"/>
    <w:rsid w:val="00EE2617"/>
    <w:rsid w:val="00F1068B"/>
    <w:rsid w:val="00FB6B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EC3"/>
    <w:rPr>
      <w:rFonts w:ascii="Times New Roman" w:eastAsia="MS Mincho" w:hAnsi="Times New Roman" w:cs="Times New Roman"/>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1EC3"/>
    <w:pPr>
      <w:tabs>
        <w:tab w:val="center" w:pos="4513"/>
        <w:tab w:val="right" w:pos="9026"/>
      </w:tabs>
    </w:pPr>
  </w:style>
  <w:style w:type="character" w:customStyle="1" w:styleId="HeaderChar">
    <w:name w:val="Header Char"/>
    <w:basedOn w:val="DefaultParagraphFont"/>
    <w:link w:val="Header"/>
    <w:uiPriority w:val="99"/>
    <w:rsid w:val="00411EC3"/>
    <w:rPr>
      <w:rFonts w:ascii="Times New Roman" w:eastAsia="MS Mincho" w:hAnsi="Times New Roman" w:cs="Times New Roman"/>
      <w:lang w:val="en-AU" w:eastAsia="ja-JP"/>
    </w:rPr>
  </w:style>
  <w:style w:type="paragraph" w:styleId="Footer">
    <w:name w:val="footer"/>
    <w:aliases w:val="Footer1"/>
    <w:basedOn w:val="Normal"/>
    <w:link w:val="FooterChar"/>
    <w:rsid w:val="00411EC3"/>
    <w:pPr>
      <w:tabs>
        <w:tab w:val="center" w:pos="4513"/>
        <w:tab w:val="right" w:pos="9026"/>
      </w:tabs>
    </w:pPr>
  </w:style>
  <w:style w:type="character" w:customStyle="1" w:styleId="FooterChar">
    <w:name w:val="Footer Char"/>
    <w:aliases w:val="Footer1 Char"/>
    <w:basedOn w:val="DefaultParagraphFont"/>
    <w:link w:val="Footer"/>
    <w:rsid w:val="00411EC3"/>
    <w:rPr>
      <w:rFonts w:ascii="Times New Roman" w:eastAsia="MS Mincho" w:hAnsi="Times New Roman" w:cs="Times New Roman"/>
      <w:lang w:val="en-AU" w:eastAsia="ja-JP"/>
    </w:rPr>
  </w:style>
  <w:style w:type="table" w:styleId="TableGrid">
    <w:name w:val="Table Grid"/>
    <w:basedOn w:val="TableNormal"/>
    <w:rsid w:val="00411EC3"/>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1E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EC3"/>
    <w:rPr>
      <w:rFonts w:ascii="Lucida Grande" w:eastAsia="MS Mincho" w:hAnsi="Lucida Grande" w:cs="Lucida Grande"/>
      <w:sz w:val="18"/>
      <w:szCs w:val="18"/>
      <w:lang w:val="en-AU" w:eastAsia="ja-JP"/>
    </w:rPr>
  </w:style>
  <w:style w:type="paragraph" w:styleId="ListParagraph">
    <w:name w:val="List Paragraph"/>
    <w:basedOn w:val="Normal"/>
    <w:uiPriority w:val="99"/>
    <w:qFormat/>
    <w:rsid w:val="00B10A8D"/>
    <w:pPr>
      <w:spacing w:after="200" w:line="276" w:lineRule="auto"/>
      <w:ind w:left="720"/>
      <w:contextualSpacing/>
    </w:pPr>
    <w:rPr>
      <w:rFonts w:ascii="Calibri" w:eastAsia="Calibri" w:hAnsi="Calibri"/>
      <w:sz w:val="22"/>
      <w:szCs w:val="22"/>
      <w:lang w:eastAsia="en-US"/>
    </w:rPr>
  </w:style>
  <w:style w:type="character" w:styleId="HTMLCite">
    <w:name w:val="HTML Cite"/>
    <w:basedOn w:val="DefaultParagraphFont"/>
    <w:uiPriority w:val="99"/>
    <w:rsid w:val="00B10A8D"/>
    <w:rPr>
      <w:rFonts w:cs="Times New Roman"/>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EC3"/>
    <w:rPr>
      <w:rFonts w:ascii="Times New Roman" w:eastAsia="MS Mincho" w:hAnsi="Times New Roman" w:cs="Times New Roman"/>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1EC3"/>
    <w:pPr>
      <w:tabs>
        <w:tab w:val="center" w:pos="4513"/>
        <w:tab w:val="right" w:pos="9026"/>
      </w:tabs>
    </w:pPr>
  </w:style>
  <w:style w:type="character" w:customStyle="1" w:styleId="HeaderChar">
    <w:name w:val="Header Char"/>
    <w:basedOn w:val="DefaultParagraphFont"/>
    <w:link w:val="Header"/>
    <w:uiPriority w:val="99"/>
    <w:rsid w:val="00411EC3"/>
    <w:rPr>
      <w:rFonts w:ascii="Times New Roman" w:eastAsia="MS Mincho" w:hAnsi="Times New Roman" w:cs="Times New Roman"/>
      <w:lang w:val="en-AU" w:eastAsia="ja-JP"/>
    </w:rPr>
  </w:style>
  <w:style w:type="paragraph" w:styleId="Footer">
    <w:name w:val="footer"/>
    <w:aliases w:val="Footer1"/>
    <w:basedOn w:val="Normal"/>
    <w:link w:val="FooterChar"/>
    <w:rsid w:val="00411EC3"/>
    <w:pPr>
      <w:tabs>
        <w:tab w:val="center" w:pos="4513"/>
        <w:tab w:val="right" w:pos="9026"/>
      </w:tabs>
    </w:pPr>
  </w:style>
  <w:style w:type="character" w:customStyle="1" w:styleId="FooterChar">
    <w:name w:val="Footer Char"/>
    <w:aliases w:val="Footer1 Char"/>
    <w:basedOn w:val="DefaultParagraphFont"/>
    <w:link w:val="Footer"/>
    <w:rsid w:val="00411EC3"/>
    <w:rPr>
      <w:rFonts w:ascii="Times New Roman" w:eastAsia="MS Mincho" w:hAnsi="Times New Roman" w:cs="Times New Roman"/>
      <w:lang w:val="en-AU" w:eastAsia="ja-JP"/>
    </w:rPr>
  </w:style>
  <w:style w:type="table" w:styleId="TableGrid">
    <w:name w:val="Table Grid"/>
    <w:basedOn w:val="TableNormal"/>
    <w:rsid w:val="00411EC3"/>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1E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EC3"/>
    <w:rPr>
      <w:rFonts w:ascii="Lucida Grande" w:eastAsia="MS Mincho" w:hAnsi="Lucida Grande" w:cs="Lucida Grande"/>
      <w:sz w:val="18"/>
      <w:szCs w:val="18"/>
      <w:lang w:val="en-AU" w:eastAsia="ja-JP"/>
    </w:rPr>
  </w:style>
  <w:style w:type="paragraph" w:styleId="ListParagraph">
    <w:name w:val="List Paragraph"/>
    <w:basedOn w:val="Normal"/>
    <w:uiPriority w:val="99"/>
    <w:qFormat/>
    <w:rsid w:val="00B10A8D"/>
    <w:pPr>
      <w:spacing w:after="200" w:line="276" w:lineRule="auto"/>
      <w:ind w:left="720"/>
      <w:contextualSpacing/>
    </w:pPr>
    <w:rPr>
      <w:rFonts w:ascii="Calibri" w:eastAsia="Calibri" w:hAnsi="Calibri"/>
      <w:sz w:val="22"/>
      <w:szCs w:val="22"/>
      <w:lang w:eastAsia="en-US"/>
    </w:rPr>
  </w:style>
  <w:style w:type="character" w:styleId="HTMLCite">
    <w:name w:val="HTML Cite"/>
    <w:basedOn w:val="DefaultParagraphFont"/>
    <w:uiPriority w:val="99"/>
    <w:rsid w:val="00B10A8D"/>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1127</Words>
  <Characters>6430</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2014-12-10T04:46:00Z</dcterms:created>
  <dcterms:modified xsi:type="dcterms:W3CDTF">2014-12-10T04:46:00Z</dcterms:modified>
  <cp:category/>
</cp:coreProperties>
</file>