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5A2" w:rsidRDefault="003D15A2" w:rsidP="003D15A2">
      <w:pPr>
        <w:rPr>
          <w:b/>
          <w:sz w:val="28"/>
          <w:szCs w:val="28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CDA115" wp14:editId="3DA98EE7">
                <wp:simplePos x="0" y="0"/>
                <wp:positionH relativeFrom="column">
                  <wp:posOffset>1621155</wp:posOffset>
                </wp:positionH>
                <wp:positionV relativeFrom="paragraph">
                  <wp:posOffset>88900</wp:posOffset>
                </wp:positionV>
                <wp:extent cx="3395980" cy="439420"/>
                <wp:effectExtent l="11430" t="12700" r="12065" b="508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5980" cy="439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F3BC0" w:rsidRDefault="000F3BC0" w:rsidP="003D15A2">
                            <w:pPr>
                              <w:spacing w:before="120"/>
                            </w:pPr>
                            <w:r w:rsidRPr="00E44914">
                              <w:rPr>
                                <w:b/>
                                <w:sz w:val="24"/>
                                <w:szCs w:val="24"/>
                              </w:rPr>
                              <w:t xml:space="preserve">Task 1: </w:t>
                            </w:r>
                            <w:r>
                              <w:t>Practise comprehension questions 1</w:t>
                            </w:r>
                          </w:p>
                          <w:p w:rsidR="000F3BC0" w:rsidRPr="00E44914" w:rsidRDefault="000F3BC0" w:rsidP="003D15A2">
                            <w:pPr>
                              <w:spacing w:before="120" w:after="120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0F3BC0" w:rsidRDefault="000F3BC0" w:rsidP="003D15A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CDA11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7.65pt;margin-top:7pt;width:267.4pt;height:3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">
                <v:textbox>
                  <w:txbxContent>
                    <w:p w:rsidR="000F3BC0" w:rsidRDefault="000F3BC0" w:rsidP="003D15A2">
                      <w:pPr>
                        <w:spacing w:before="120"/>
                      </w:pPr>
                      <w:r w:rsidRPr="00E44914">
                        <w:rPr>
                          <w:b/>
                          <w:sz w:val="24"/>
                          <w:szCs w:val="24"/>
                        </w:rPr>
                        <w:t xml:space="preserve">Task 1: </w:t>
                      </w:r>
                      <w:r>
                        <w:t>Practise comprehension questions 1</w:t>
                      </w:r>
                    </w:p>
                    <w:p w:rsidR="000F3BC0" w:rsidRPr="00E44914" w:rsidRDefault="000F3BC0" w:rsidP="003D15A2">
                      <w:pPr>
                        <w:spacing w:before="120" w:after="120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0F3BC0" w:rsidRDefault="000F3BC0" w:rsidP="003D15A2"/>
                  </w:txbxContent>
                </v:textbox>
              </v:shape>
            </w:pict>
          </mc:Fallback>
        </mc:AlternateContent>
      </w:r>
      <w:r w:rsidR="000F3BC0">
        <w:rPr>
          <w:b/>
          <w:sz w:val="28"/>
          <w:szCs w:val="28"/>
        </w:rPr>
        <w:t>.</w:t>
      </w:r>
      <w:bookmarkStart w:id="0" w:name="_GoBack"/>
      <w:bookmarkEnd w:id="0"/>
      <w:r>
        <w:rPr>
          <w:noProof/>
          <w:lang w:eastAsia="en-AU"/>
        </w:rPr>
        <w:drawing>
          <wp:inline distT="0" distB="0" distL="0" distR="0" wp14:anchorId="2CDBF987" wp14:editId="0E008012">
            <wp:extent cx="665018" cy="6924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49" cy="7247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D15A2" w:rsidRDefault="003D15A2" w:rsidP="003D15A2">
      <w:pPr>
        <w:spacing w:after="120"/>
        <w:rPr>
          <w:b/>
          <w:sz w:val="16"/>
          <w:szCs w:val="16"/>
        </w:rPr>
      </w:pPr>
    </w:p>
    <w:p w:rsidR="003D15A2" w:rsidRPr="00E44914" w:rsidRDefault="003D15A2" w:rsidP="003D15A2">
      <w:pPr>
        <w:rPr>
          <w:b/>
          <w:sz w:val="24"/>
          <w:szCs w:val="24"/>
        </w:rPr>
      </w:pPr>
      <w:r w:rsidRPr="00E44914">
        <w:rPr>
          <w:b/>
          <w:sz w:val="24"/>
          <w:szCs w:val="24"/>
        </w:rPr>
        <w:t xml:space="preserve">DUE DATE: </w:t>
      </w:r>
    </w:p>
    <w:p w:rsidR="003D15A2" w:rsidRPr="003D15A2" w:rsidRDefault="003D15A2" w:rsidP="003D15A2">
      <w:pPr>
        <w:spacing w:after="120"/>
        <w:rPr>
          <w:b/>
          <w:sz w:val="20"/>
          <w:szCs w:val="20"/>
        </w:rPr>
      </w:pPr>
    </w:p>
    <w:p w:rsidR="003D15A2" w:rsidRPr="00E44914" w:rsidRDefault="003D15A2" w:rsidP="003D15A2">
      <w:pPr>
        <w:spacing w:after="240"/>
        <w:rPr>
          <w:sz w:val="24"/>
          <w:szCs w:val="24"/>
        </w:rPr>
      </w:pPr>
      <w:r w:rsidRPr="00E44914">
        <w:rPr>
          <w:b/>
          <w:sz w:val="24"/>
          <w:szCs w:val="24"/>
        </w:rPr>
        <w:t xml:space="preserve">NAME: </w:t>
      </w:r>
      <w:r w:rsidRPr="00E44914">
        <w:rPr>
          <w:sz w:val="24"/>
          <w:szCs w:val="24"/>
        </w:rPr>
        <w:t xml:space="preserve">_________________________________ </w:t>
      </w:r>
      <w:r w:rsidRPr="00E44914">
        <w:rPr>
          <w:b/>
          <w:sz w:val="24"/>
          <w:szCs w:val="24"/>
        </w:rPr>
        <w:t xml:space="preserve">TEACHER </w:t>
      </w:r>
      <w:r w:rsidRPr="00E44914">
        <w:rPr>
          <w:sz w:val="24"/>
          <w:szCs w:val="24"/>
        </w:rPr>
        <w:t>__________________</w:t>
      </w:r>
    </w:p>
    <w:p w:rsidR="003D15A2" w:rsidRPr="00BD40AB" w:rsidRDefault="003D15A2" w:rsidP="003D15A2">
      <w:pPr>
        <w:jc w:val="center"/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>I declare that the words and ideas in this task are all my own.</w:t>
      </w:r>
    </w:p>
    <w:p w:rsidR="003D15A2" w:rsidRPr="00BD40AB" w:rsidRDefault="003D15A2" w:rsidP="003D15A2">
      <w:pPr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 xml:space="preserve">                   Student Signature: _________________________________ Date: _____________</w:t>
      </w:r>
      <w:r>
        <w:rPr>
          <w:b/>
          <w:sz w:val="20"/>
          <w:szCs w:val="20"/>
        </w:rPr>
        <w:t>___</w:t>
      </w:r>
    </w:p>
    <w:p w:rsidR="003D15A2" w:rsidRPr="00E44914" w:rsidRDefault="003D15A2" w:rsidP="003D15A2">
      <w:pPr>
        <w:rPr>
          <w:sz w:val="8"/>
          <w:szCs w:val="8"/>
        </w:rPr>
      </w:pPr>
    </w:p>
    <w:p w:rsidR="00D0315A" w:rsidRDefault="00D0315A" w:rsidP="00D0315A">
      <w:r w:rsidRPr="00A031D0">
        <w:rPr>
          <w:b/>
        </w:rPr>
        <w:t>Road Safety Commission</w:t>
      </w:r>
      <w:r>
        <w:t xml:space="preserve"> home page: </w:t>
      </w:r>
      <w:r w:rsidRPr="00413641">
        <w:t>https://www.rsc.wa.gov.au/</w:t>
      </w:r>
    </w:p>
    <w:p w:rsidR="00D0315A" w:rsidRDefault="00D0315A" w:rsidP="00D0315A">
      <w:r>
        <w:t>Practise comprehension questions for Task 1.</w:t>
      </w:r>
    </w:p>
    <w:p w:rsidR="00D0315A" w:rsidRDefault="00D0315A" w:rsidP="00D0315A">
      <w:r>
        <w:t>Please answer the following questions on a separate piece of paper in full sentence answers:</w:t>
      </w:r>
    </w:p>
    <w:p w:rsidR="00D0315A" w:rsidRDefault="00D0315A" w:rsidP="00D0315A"/>
    <w:p w:rsidR="00D0315A" w:rsidRDefault="00D0315A" w:rsidP="00D0315A">
      <w:pPr>
        <w:pStyle w:val="ListParagraph"/>
        <w:numPr>
          <w:ilvl w:val="0"/>
          <w:numId w:val="1"/>
        </w:numPr>
      </w:pPr>
      <w:r>
        <w:t>Name the government body, commission and slogan of the webpage.</w:t>
      </w:r>
    </w:p>
    <w:p w:rsidR="00D0315A" w:rsidRPr="00D0315A" w:rsidRDefault="00D0315A" w:rsidP="00D0315A">
      <w:pPr>
        <w:pStyle w:val="ListParagraph"/>
        <w:rPr>
          <w:sz w:val="16"/>
          <w:szCs w:val="16"/>
        </w:rPr>
      </w:pPr>
    </w:p>
    <w:p w:rsidR="00D0315A" w:rsidRDefault="00A031D0" w:rsidP="00D0315A">
      <w:pPr>
        <w:pStyle w:val="ListParagraph"/>
        <w:numPr>
          <w:ilvl w:val="0"/>
          <w:numId w:val="1"/>
        </w:numPr>
      </w:pPr>
      <w:r>
        <w:t>What are</w:t>
      </w:r>
      <w:r w:rsidR="00D0315A">
        <w:t xml:space="preserve"> the menu items that are found on the top of the </w:t>
      </w:r>
      <w:proofErr w:type="gramStart"/>
      <w:r w:rsidR="00D0315A">
        <w:t>page.</w:t>
      </w:r>
      <w:proofErr w:type="gramEnd"/>
    </w:p>
    <w:p w:rsidR="00D0315A" w:rsidRPr="00D0315A" w:rsidRDefault="00D0315A" w:rsidP="00D0315A">
      <w:pPr>
        <w:pStyle w:val="ListParagraph"/>
        <w:rPr>
          <w:sz w:val="16"/>
          <w:szCs w:val="16"/>
        </w:rPr>
      </w:pPr>
    </w:p>
    <w:p w:rsidR="00D0315A" w:rsidRDefault="00D0315A" w:rsidP="00D0315A">
      <w:pPr>
        <w:pStyle w:val="ListParagraph"/>
        <w:numPr>
          <w:ilvl w:val="0"/>
          <w:numId w:val="1"/>
        </w:numPr>
      </w:pPr>
      <w:r>
        <w:t>The webpage lists road fatalities by region. Which region has had the most fatalities so far in 2019?</w:t>
      </w:r>
    </w:p>
    <w:p w:rsidR="00D0315A" w:rsidRPr="00D0315A" w:rsidRDefault="00D0315A" w:rsidP="00D0315A">
      <w:pPr>
        <w:pStyle w:val="ListParagraph"/>
        <w:rPr>
          <w:sz w:val="16"/>
          <w:szCs w:val="16"/>
        </w:rPr>
      </w:pPr>
    </w:p>
    <w:p w:rsidR="00D0315A" w:rsidRPr="00D0315A" w:rsidRDefault="00D0315A" w:rsidP="00D0315A">
      <w:pPr>
        <w:pStyle w:val="ListParagraph"/>
        <w:numPr>
          <w:ilvl w:val="0"/>
          <w:numId w:val="1"/>
        </w:numPr>
      </w:pPr>
      <w:r>
        <w:t xml:space="preserve">Describe how to locate and read the </w:t>
      </w:r>
      <w:r>
        <w:rPr>
          <w:i/>
        </w:rPr>
        <w:t>Towards Zero WA Road Safety Strategy for 2008-2020.</w:t>
      </w:r>
    </w:p>
    <w:p w:rsidR="00D0315A" w:rsidRPr="00D0315A" w:rsidRDefault="00D0315A" w:rsidP="00D0315A">
      <w:pPr>
        <w:pStyle w:val="ListParagraph"/>
        <w:rPr>
          <w:sz w:val="16"/>
          <w:szCs w:val="16"/>
        </w:rPr>
      </w:pPr>
    </w:p>
    <w:p w:rsidR="00D0315A" w:rsidRDefault="00A031D0" w:rsidP="00D0315A">
      <w:pPr>
        <w:pStyle w:val="ListParagraph"/>
        <w:numPr>
          <w:ilvl w:val="0"/>
          <w:numId w:val="1"/>
        </w:numPr>
      </w:pPr>
      <w:r>
        <w:t>What are</w:t>
      </w:r>
      <w:r w:rsidR="00D0315A">
        <w:t xml:space="preserve"> the four cornerstones of the </w:t>
      </w:r>
      <w:r w:rsidR="00D0315A">
        <w:rPr>
          <w:i/>
        </w:rPr>
        <w:t>Towards Zero</w:t>
      </w:r>
      <w:r w:rsidR="00D0315A">
        <w:t xml:space="preserve"> </w:t>
      </w:r>
      <w:proofErr w:type="gramStart"/>
      <w:r w:rsidR="00D0315A">
        <w:t>strategy.</w:t>
      </w:r>
      <w:proofErr w:type="gramEnd"/>
      <w:r w:rsidR="00D0315A">
        <w:t xml:space="preserve"> </w:t>
      </w:r>
    </w:p>
    <w:p w:rsidR="00D0315A" w:rsidRPr="00D0315A" w:rsidRDefault="00D0315A" w:rsidP="00D0315A">
      <w:pPr>
        <w:pStyle w:val="ListParagraph"/>
        <w:rPr>
          <w:sz w:val="16"/>
          <w:szCs w:val="16"/>
        </w:rPr>
      </w:pPr>
    </w:p>
    <w:p w:rsidR="00D0315A" w:rsidRDefault="00D0315A" w:rsidP="00D0315A">
      <w:pPr>
        <w:pStyle w:val="ListParagraph"/>
        <w:numPr>
          <w:ilvl w:val="0"/>
          <w:numId w:val="1"/>
        </w:numPr>
      </w:pPr>
      <w:r>
        <w:t>Explain why the Road Safety Commission would want to reduce the number of fatalities and injuries on the roads?</w:t>
      </w:r>
    </w:p>
    <w:p w:rsidR="00D0315A" w:rsidRPr="00D0315A" w:rsidRDefault="00D0315A" w:rsidP="00D0315A">
      <w:pPr>
        <w:pStyle w:val="ListParagraph"/>
        <w:rPr>
          <w:sz w:val="16"/>
          <w:szCs w:val="16"/>
        </w:rPr>
      </w:pPr>
    </w:p>
    <w:p w:rsidR="00D0315A" w:rsidRDefault="00D0315A" w:rsidP="00D0315A">
      <w:pPr>
        <w:pStyle w:val="ListParagraph"/>
        <w:numPr>
          <w:ilvl w:val="0"/>
          <w:numId w:val="1"/>
        </w:numPr>
      </w:pPr>
      <w:r>
        <w:t>Who is the target audience of this website? Explain.</w:t>
      </w:r>
    </w:p>
    <w:p w:rsidR="00D0315A" w:rsidRPr="00D0315A" w:rsidRDefault="00D0315A" w:rsidP="00D0315A">
      <w:pPr>
        <w:pStyle w:val="ListParagraph"/>
        <w:rPr>
          <w:sz w:val="16"/>
          <w:szCs w:val="16"/>
        </w:rPr>
      </w:pPr>
    </w:p>
    <w:p w:rsidR="00D0315A" w:rsidRDefault="00D0315A" w:rsidP="00D0315A">
      <w:pPr>
        <w:pStyle w:val="ListParagraph"/>
        <w:numPr>
          <w:ilvl w:val="0"/>
          <w:numId w:val="1"/>
        </w:numPr>
      </w:pPr>
      <w:r>
        <w:t>What are some of the ways that this website appeals to the target audience using visual complexity, language and images?</w:t>
      </w:r>
    </w:p>
    <w:p w:rsidR="00D0315A" w:rsidRPr="00D0315A" w:rsidRDefault="00D0315A" w:rsidP="00D0315A">
      <w:pPr>
        <w:pStyle w:val="ListParagraph"/>
        <w:rPr>
          <w:sz w:val="16"/>
          <w:szCs w:val="16"/>
        </w:rPr>
      </w:pPr>
    </w:p>
    <w:p w:rsidR="00D0315A" w:rsidRDefault="00D0315A" w:rsidP="00D0315A">
      <w:pPr>
        <w:pStyle w:val="ListParagraph"/>
        <w:numPr>
          <w:ilvl w:val="0"/>
          <w:numId w:val="1"/>
        </w:numPr>
      </w:pPr>
      <w:r>
        <w:t>Explain how one image on the website is used to target the audience.</w:t>
      </w:r>
    </w:p>
    <w:p w:rsidR="00D0315A" w:rsidRPr="00D0315A" w:rsidRDefault="00D0315A" w:rsidP="00D0315A">
      <w:pPr>
        <w:pStyle w:val="ListParagraph"/>
        <w:rPr>
          <w:sz w:val="16"/>
          <w:szCs w:val="16"/>
        </w:rPr>
      </w:pPr>
    </w:p>
    <w:p w:rsidR="00D0315A" w:rsidRDefault="00D0315A" w:rsidP="00D0315A">
      <w:pPr>
        <w:pStyle w:val="ListParagraph"/>
        <w:numPr>
          <w:ilvl w:val="0"/>
          <w:numId w:val="1"/>
        </w:numPr>
      </w:pPr>
      <w:r>
        <w:t>Is this an effective website? Why?</w:t>
      </w:r>
    </w:p>
    <w:p w:rsidR="00D0315A" w:rsidRDefault="00D0315A" w:rsidP="00D0315A">
      <w:pPr>
        <w:pStyle w:val="ListParagraph"/>
      </w:pPr>
    </w:p>
    <w:p w:rsidR="003D15A2" w:rsidRPr="003D15A2" w:rsidRDefault="003D15A2" w:rsidP="003D15A2">
      <w:pPr>
        <w:rPr>
          <w:b/>
        </w:rPr>
      </w:pPr>
      <w:r w:rsidRPr="003D15A2">
        <w:rPr>
          <w:b/>
        </w:rPr>
        <w:t>FEEDBACK:</w:t>
      </w:r>
    </w:p>
    <w:p w:rsidR="003D15A2" w:rsidRDefault="003D15A2">
      <w:r>
        <w:br w:type="page"/>
      </w:r>
    </w:p>
    <w:p w:rsidR="003D15A2" w:rsidRPr="00620055" w:rsidRDefault="003D15A2" w:rsidP="003D15A2">
      <w:pPr>
        <w:keepNext/>
        <w:keepLines/>
        <w:spacing w:after="120" w:line="264" w:lineRule="auto"/>
        <w:ind w:left="567"/>
        <w:contextualSpacing/>
        <w:outlineLvl w:val="0"/>
        <w:rPr>
          <w:rFonts w:asciiTheme="majorHAnsi" w:eastAsiaTheme="majorEastAsia" w:hAnsiTheme="majorHAnsi" w:cstheme="majorBidi"/>
          <w:b/>
          <w:bCs/>
          <w:sz w:val="40"/>
          <w:szCs w:val="28"/>
        </w:rPr>
      </w:pPr>
      <w:r w:rsidRPr="00620055">
        <w:rPr>
          <w:rFonts w:asciiTheme="majorHAnsi" w:eastAsiaTheme="majorEastAsia" w:hAnsiTheme="majorHAnsi" w:cstheme="majorBidi"/>
          <w:b/>
          <w:bCs/>
          <w:sz w:val="40"/>
          <w:szCs w:val="28"/>
        </w:rPr>
        <w:lastRenderedPageBreak/>
        <w:t>Marking Criteria</w:t>
      </w:r>
    </w:p>
    <w:p w:rsidR="003D15A2" w:rsidRPr="00D50F0D" w:rsidRDefault="003D15A2" w:rsidP="003D15A2">
      <w:pPr>
        <w:keepNext/>
        <w:keepLines/>
        <w:spacing w:before="120" w:after="120" w:line="264" w:lineRule="auto"/>
        <w:contextualSpacing/>
        <w:outlineLvl w:val="0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12"/>
          <w:szCs w:val="12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32"/>
        <w:gridCol w:w="1076"/>
      </w:tblGrid>
      <w:tr w:rsidR="003D15A2" w:rsidRPr="00BC1CA6" w:rsidTr="000F3BC0">
        <w:tc>
          <w:tcPr>
            <w:tcW w:w="7632" w:type="dxa"/>
            <w:shd w:val="clear" w:color="auto" w:fill="FFFFFF"/>
          </w:tcPr>
          <w:p w:rsidR="003D15A2" w:rsidRPr="00407F02" w:rsidRDefault="003D15A2" w:rsidP="000F3BC0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407F02">
              <w:rPr>
                <w:rFonts w:eastAsia="Times New Roman"/>
                <w:b/>
                <w:sz w:val="24"/>
                <w:szCs w:val="24"/>
                <w:lang w:val="en-US"/>
              </w:rPr>
              <w:t>CRITERIA AND CATEGORIES</w:t>
            </w:r>
          </w:p>
          <w:p w:rsidR="003D15A2" w:rsidRPr="00BC1CA6" w:rsidRDefault="003D15A2" w:rsidP="000F3BC0">
            <w:pPr>
              <w:spacing w:after="0" w:line="240" w:lineRule="auto"/>
              <w:jc w:val="center"/>
              <w:rPr>
                <w:rFonts w:eastAsia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1076" w:type="dxa"/>
            <w:shd w:val="clear" w:color="auto" w:fill="FFFFFF"/>
          </w:tcPr>
          <w:p w:rsidR="003D15A2" w:rsidRDefault="003D15A2" w:rsidP="000F3BC0">
            <w:pPr>
              <w:spacing w:before="120" w:after="0" w:line="240" w:lineRule="auto"/>
              <w:jc w:val="center"/>
              <w:rPr>
                <w:rFonts w:eastAsia="Times New Roman"/>
                <w:b/>
                <w:sz w:val="20"/>
                <w:szCs w:val="20"/>
                <w:lang w:val="en-US"/>
              </w:rPr>
            </w:pPr>
            <w:r w:rsidRPr="00BC1CA6">
              <w:rPr>
                <w:rFonts w:eastAsia="Times New Roman"/>
                <w:b/>
                <w:sz w:val="20"/>
                <w:szCs w:val="20"/>
                <w:lang w:val="en-US"/>
              </w:rPr>
              <w:t>Marks</w:t>
            </w:r>
          </w:p>
          <w:p w:rsidR="003D15A2" w:rsidRPr="00BC1CA6" w:rsidRDefault="003D15A2" w:rsidP="000F3BC0">
            <w:pPr>
              <w:spacing w:after="120" w:line="240" w:lineRule="auto"/>
              <w:jc w:val="center"/>
              <w:rPr>
                <w:rFonts w:eastAsia="Times New Roman"/>
                <w:b/>
                <w:sz w:val="20"/>
                <w:szCs w:val="20"/>
                <w:lang w:val="en-US"/>
              </w:rPr>
            </w:pPr>
            <w:r>
              <w:rPr>
                <w:rFonts w:eastAsia="Times New Roman"/>
                <w:b/>
                <w:sz w:val="20"/>
                <w:szCs w:val="20"/>
                <w:lang w:val="en-US"/>
              </w:rPr>
              <w:t>/30</w:t>
            </w:r>
          </w:p>
        </w:tc>
      </w:tr>
      <w:tr w:rsidR="003D15A2" w:rsidRPr="00BC1CA6" w:rsidTr="000F3BC0">
        <w:tc>
          <w:tcPr>
            <w:tcW w:w="7632" w:type="dxa"/>
            <w:shd w:val="clear" w:color="auto" w:fill="D9D9D9"/>
          </w:tcPr>
          <w:p w:rsidR="003D15A2" w:rsidRPr="00BC1CA6" w:rsidRDefault="003D15A2" w:rsidP="000F3BC0">
            <w:pPr>
              <w:spacing w:before="120" w:after="120" w:line="238" w:lineRule="auto"/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</w:pPr>
            <w:r w:rsidRPr="00BC1CA6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  <w:t xml:space="preserve">Language control </w:t>
            </w:r>
          </w:p>
        </w:tc>
        <w:tc>
          <w:tcPr>
            <w:tcW w:w="1076" w:type="dxa"/>
            <w:shd w:val="clear" w:color="auto" w:fill="D9D9D9"/>
          </w:tcPr>
          <w:p w:rsidR="003D15A2" w:rsidRPr="00BC1CA6" w:rsidRDefault="003D15A2" w:rsidP="000F3BC0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BC1CA6">
              <w:rPr>
                <w:rFonts w:eastAsia="Times New Roman"/>
                <w:b/>
                <w:sz w:val="24"/>
                <w:szCs w:val="24"/>
                <w:lang w:val="en-US"/>
              </w:rPr>
              <w:t>/10</w:t>
            </w:r>
          </w:p>
        </w:tc>
      </w:tr>
      <w:tr w:rsidR="003D15A2" w:rsidRPr="00BC1CA6" w:rsidTr="000F3BC0">
        <w:tc>
          <w:tcPr>
            <w:tcW w:w="7632" w:type="dxa"/>
            <w:shd w:val="clear" w:color="auto" w:fill="auto"/>
          </w:tcPr>
          <w:p w:rsidR="003D15A2" w:rsidRPr="00BC1CA6" w:rsidRDefault="003D15A2" w:rsidP="000F3BC0">
            <w:pPr>
              <w:spacing w:before="120" w:after="120" w:line="240" w:lineRule="auto"/>
              <w:rPr>
                <w:rFonts w:eastAsia="Times New Roman"/>
                <w:sz w:val="20"/>
                <w:szCs w:val="20"/>
              </w:rPr>
            </w:pPr>
            <w:r w:rsidRPr="00BC1CA6">
              <w:rPr>
                <w:rFonts w:eastAsia="Times New Roman"/>
                <w:sz w:val="20"/>
                <w:szCs w:val="20"/>
                <w:lang w:val="en-US" w:eastAsia="en-AU"/>
              </w:rPr>
              <w:t xml:space="preserve">Controls </w:t>
            </w: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 xml:space="preserve">spelling, </w:t>
            </w:r>
            <w:r w:rsidRPr="00BC1CA6">
              <w:rPr>
                <w:rFonts w:eastAsia="Times New Roman"/>
                <w:sz w:val="20"/>
                <w:szCs w:val="20"/>
                <w:lang w:val="en-US" w:eastAsia="en-AU"/>
              </w:rPr>
              <w:t>punctuation and grammar and uses appropriate vocabulary and sentence structures.</w:t>
            </w:r>
          </w:p>
        </w:tc>
        <w:tc>
          <w:tcPr>
            <w:tcW w:w="1076" w:type="dxa"/>
            <w:shd w:val="clear" w:color="auto" w:fill="auto"/>
          </w:tcPr>
          <w:p w:rsidR="003D15A2" w:rsidRPr="00BC1CA6" w:rsidRDefault="003D15A2" w:rsidP="000F3BC0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8 - 10</w:t>
            </w:r>
          </w:p>
        </w:tc>
      </w:tr>
      <w:tr w:rsidR="003D15A2" w:rsidRPr="00BC1CA6" w:rsidTr="000F3BC0">
        <w:tc>
          <w:tcPr>
            <w:tcW w:w="7632" w:type="dxa"/>
            <w:shd w:val="clear" w:color="auto" w:fill="auto"/>
          </w:tcPr>
          <w:p w:rsidR="003D15A2" w:rsidRPr="00BC1CA6" w:rsidRDefault="003D15A2" w:rsidP="000F3BC0">
            <w:pPr>
              <w:spacing w:before="120" w:after="120" w:line="240" w:lineRule="auto"/>
              <w:rPr>
                <w:rFonts w:eastAsia="Times New Roman"/>
                <w:sz w:val="20"/>
                <w:szCs w:val="20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Controls most spelling, punctuation and grammar and often uses appropriate vocabulary and sentence structures.</w:t>
            </w:r>
          </w:p>
        </w:tc>
        <w:tc>
          <w:tcPr>
            <w:tcW w:w="1076" w:type="dxa"/>
            <w:shd w:val="clear" w:color="auto" w:fill="auto"/>
          </w:tcPr>
          <w:p w:rsidR="003D15A2" w:rsidRPr="00BC1CA6" w:rsidRDefault="003D15A2" w:rsidP="000F3BC0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6.5 - 7.5</w:t>
            </w:r>
          </w:p>
        </w:tc>
      </w:tr>
      <w:tr w:rsidR="003D15A2" w:rsidRPr="00BC1CA6" w:rsidTr="000F3BC0">
        <w:tc>
          <w:tcPr>
            <w:tcW w:w="7632" w:type="dxa"/>
            <w:shd w:val="clear" w:color="auto" w:fill="auto"/>
          </w:tcPr>
          <w:p w:rsidR="003D15A2" w:rsidRPr="00BC1CA6" w:rsidRDefault="003D15A2" w:rsidP="000F3BC0">
            <w:pPr>
              <w:spacing w:before="120" w:after="120" w:line="240" w:lineRule="auto"/>
              <w:rPr>
                <w:rFonts w:eastAsia="Times New Roman"/>
                <w:sz w:val="20"/>
                <w:szCs w:val="20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Controls familiar spelling, punctuation and grammar and uses some appropriate vocabulary and sentence structures.</w:t>
            </w:r>
          </w:p>
        </w:tc>
        <w:tc>
          <w:tcPr>
            <w:tcW w:w="1076" w:type="dxa"/>
            <w:shd w:val="clear" w:color="auto" w:fill="auto"/>
          </w:tcPr>
          <w:p w:rsidR="003D15A2" w:rsidRPr="00BC1CA6" w:rsidRDefault="003D15A2" w:rsidP="000F3BC0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5 – 6</w:t>
            </w:r>
          </w:p>
        </w:tc>
      </w:tr>
      <w:tr w:rsidR="003D15A2" w:rsidRPr="00BC1CA6" w:rsidTr="000F3BC0">
        <w:tc>
          <w:tcPr>
            <w:tcW w:w="7632" w:type="dxa"/>
            <w:shd w:val="clear" w:color="auto" w:fill="auto"/>
          </w:tcPr>
          <w:p w:rsidR="003D15A2" w:rsidRPr="00BC1CA6" w:rsidRDefault="003D15A2" w:rsidP="000F3BC0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Demonstrates limited control of spelling, punctuation and grammar and limited use of appropriate vocabulary and sentence structures.</w:t>
            </w:r>
          </w:p>
        </w:tc>
        <w:tc>
          <w:tcPr>
            <w:tcW w:w="1076" w:type="dxa"/>
            <w:shd w:val="clear" w:color="auto" w:fill="auto"/>
          </w:tcPr>
          <w:p w:rsidR="003D15A2" w:rsidRPr="00BC1CA6" w:rsidRDefault="003D15A2" w:rsidP="000F3BC0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3 – 4.5</w:t>
            </w:r>
          </w:p>
        </w:tc>
      </w:tr>
      <w:tr w:rsidR="003D15A2" w:rsidRPr="00BC1CA6" w:rsidTr="000F3BC0">
        <w:tc>
          <w:tcPr>
            <w:tcW w:w="7632" w:type="dxa"/>
            <w:shd w:val="clear" w:color="auto" w:fill="auto"/>
          </w:tcPr>
          <w:p w:rsidR="003D15A2" w:rsidRPr="00BC1CA6" w:rsidRDefault="003D15A2" w:rsidP="000F3BC0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BC1CA6">
              <w:rPr>
                <w:rFonts w:eastAsia="Calibri"/>
                <w:color w:val="000000"/>
                <w:sz w:val="20"/>
                <w:szCs w:val="20"/>
                <w:lang w:val="en-US"/>
              </w:rPr>
              <w:t>Demonstrates minimal control of the mechanics of grammar, spelling and punctuation.</w:t>
            </w:r>
          </w:p>
        </w:tc>
        <w:tc>
          <w:tcPr>
            <w:tcW w:w="1076" w:type="dxa"/>
            <w:shd w:val="clear" w:color="auto" w:fill="auto"/>
          </w:tcPr>
          <w:p w:rsidR="003D15A2" w:rsidRPr="00BC1CA6" w:rsidRDefault="003D15A2" w:rsidP="000F3BC0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0 – 2.5</w:t>
            </w:r>
          </w:p>
        </w:tc>
      </w:tr>
      <w:tr w:rsidR="003D15A2" w:rsidRPr="00BC1CA6" w:rsidTr="000F3BC0">
        <w:tc>
          <w:tcPr>
            <w:tcW w:w="7632" w:type="dxa"/>
            <w:shd w:val="clear" w:color="auto" w:fill="D9D9D9"/>
          </w:tcPr>
          <w:p w:rsidR="003D15A2" w:rsidRPr="009962BC" w:rsidRDefault="003D15A2" w:rsidP="000F3BC0">
            <w:pPr>
              <w:spacing w:before="120" w:after="120" w:line="238" w:lineRule="auto"/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</w:pPr>
            <w:r w:rsidRPr="009962BC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  <w:t xml:space="preserve">Responding to texts </w:t>
            </w:r>
          </w:p>
        </w:tc>
        <w:tc>
          <w:tcPr>
            <w:tcW w:w="1076" w:type="dxa"/>
            <w:shd w:val="clear" w:color="auto" w:fill="D9D9D9"/>
          </w:tcPr>
          <w:p w:rsidR="003D15A2" w:rsidRPr="009962BC" w:rsidRDefault="003D15A2" w:rsidP="000F3BC0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9962BC">
              <w:rPr>
                <w:rFonts w:eastAsia="Times New Roman"/>
                <w:b/>
                <w:sz w:val="24"/>
                <w:szCs w:val="24"/>
                <w:lang w:val="en-US"/>
              </w:rPr>
              <w:t>/10</w:t>
            </w:r>
          </w:p>
        </w:tc>
      </w:tr>
      <w:tr w:rsidR="003D15A2" w:rsidRPr="00BC1CA6" w:rsidTr="000F3BC0">
        <w:tc>
          <w:tcPr>
            <w:tcW w:w="7632" w:type="dxa"/>
            <w:shd w:val="clear" w:color="auto" w:fill="auto"/>
          </w:tcPr>
          <w:p w:rsidR="003D15A2" w:rsidRPr="00BC1CA6" w:rsidRDefault="003D15A2" w:rsidP="000F3BC0">
            <w:pPr>
              <w:spacing w:before="120" w:after="120" w:line="240" w:lineRule="auto"/>
              <w:rPr>
                <w:rFonts w:eastAsia="Times New Roman"/>
                <w:sz w:val="20"/>
                <w:szCs w:val="20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Identifies and explains in appropriate detail how texts are constructed to communicate ideas, and persuade and engage audiences; supports opinion, argument and analysis with appropriate evidence.</w:t>
            </w:r>
          </w:p>
        </w:tc>
        <w:tc>
          <w:tcPr>
            <w:tcW w:w="1076" w:type="dxa"/>
            <w:shd w:val="clear" w:color="auto" w:fill="auto"/>
          </w:tcPr>
          <w:p w:rsidR="003D15A2" w:rsidRPr="00BC1CA6" w:rsidRDefault="003D15A2" w:rsidP="000F3BC0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8 - 10</w:t>
            </w:r>
          </w:p>
        </w:tc>
      </w:tr>
      <w:tr w:rsidR="003D15A2" w:rsidRPr="00BC1CA6" w:rsidTr="000F3BC0">
        <w:tc>
          <w:tcPr>
            <w:tcW w:w="7632" w:type="dxa"/>
            <w:shd w:val="clear" w:color="auto" w:fill="auto"/>
          </w:tcPr>
          <w:p w:rsidR="003D15A2" w:rsidRPr="00BC1CA6" w:rsidRDefault="003D15A2" w:rsidP="000F3BC0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Identifies and often explains how texts are constructed to communic</w:t>
            </w:r>
            <w:r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 xml:space="preserve">ate ideas, </w:t>
            </w: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and persuade and engage audiences; often supports opinion, argument and analysis with appropriate evidence.</w:t>
            </w:r>
          </w:p>
        </w:tc>
        <w:tc>
          <w:tcPr>
            <w:tcW w:w="1076" w:type="dxa"/>
            <w:shd w:val="clear" w:color="auto" w:fill="auto"/>
          </w:tcPr>
          <w:p w:rsidR="003D15A2" w:rsidRPr="00BC1CA6" w:rsidRDefault="003D15A2" w:rsidP="000F3BC0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6.5 - 7.5</w:t>
            </w:r>
          </w:p>
        </w:tc>
      </w:tr>
      <w:tr w:rsidR="003D15A2" w:rsidRPr="00BC1CA6" w:rsidTr="000F3BC0">
        <w:tc>
          <w:tcPr>
            <w:tcW w:w="7632" w:type="dxa"/>
            <w:shd w:val="clear" w:color="auto" w:fill="auto"/>
          </w:tcPr>
          <w:p w:rsidR="003D15A2" w:rsidRPr="00BC1CA6" w:rsidRDefault="003D15A2" w:rsidP="000F3BC0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Identifies and sometimes explains how texts are constructed to communi</w:t>
            </w:r>
            <w:r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 xml:space="preserve">cate ideas, </w:t>
            </w: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 xml:space="preserve"> and persuade and engage audiences; sometimes supports opinion, argument and analysis with appropriate evidence.</w:t>
            </w:r>
          </w:p>
        </w:tc>
        <w:tc>
          <w:tcPr>
            <w:tcW w:w="1076" w:type="dxa"/>
            <w:shd w:val="clear" w:color="auto" w:fill="auto"/>
          </w:tcPr>
          <w:p w:rsidR="003D15A2" w:rsidRPr="00BC1CA6" w:rsidRDefault="003D15A2" w:rsidP="000F3BC0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5 – 6</w:t>
            </w:r>
          </w:p>
        </w:tc>
      </w:tr>
      <w:tr w:rsidR="003D15A2" w:rsidRPr="00BC1CA6" w:rsidTr="000F3BC0">
        <w:tc>
          <w:tcPr>
            <w:tcW w:w="7632" w:type="dxa"/>
            <w:shd w:val="clear" w:color="auto" w:fill="auto"/>
          </w:tcPr>
          <w:p w:rsidR="003D15A2" w:rsidRPr="00BC1CA6" w:rsidRDefault="003D15A2" w:rsidP="000F3BC0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Sometimes identifies how texts are constructed to communi</w:t>
            </w:r>
            <w:r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cate ideas,</w:t>
            </w: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 xml:space="preserve"> and persuade and engage audiences; provides limited appropriate evidence.</w:t>
            </w:r>
          </w:p>
        </w:tc>
        <w:tc>
          <w:tcPr>
            <w:tcW w:w="1076" w:type="dxa"/>
            <w:shd w:val="clear" w:color="auto" w:fill="auto"/>
          </w:tcPr>
          <w:p w:rsidR="003D15A2" w:rsidRPr="00BC1CA6" w:rsidRDefault="003D15A2" w:rsidP="000F3BC0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3 – 4.5</w:t>
            </w:r>
          </w:p>
        </w:tc>
      </w:tr>
      <w:tr w:rsidR="003D15A2" w:rsidRPr="00BC1CA6" w:rsidTr="000F3BC0">
        <w:tc>
          <w:tcPr>
            <w:tcW w:w="7632" w:type="dxa"/>
            <w:shd w:val="clear" w:color="auto" w:fill="auto"/>
          </w:tcPr>
          <w:p w:rsidR="003D15A2" w:rsidRPr="00BC1CA6" w:rsidRDefault="003D15A2" w:rsidP="000F3BC0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Minimal identification of how texts are constructed to communi</w:t>
            </w:r>
            <w:r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cate ideas,</w:t>
            </w: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 xml:space="preserve"> and persuade and engage audiences; provides limited appropriate evidence.</w:t>
            </w:r>
          </w:p>
        </w:tc>
        <w:tc>
          <w:tcPr>
            <w:tcW w:w="1076" w:type="dxa"/>
            <w:shd w:val="clear" w:color="auto" w:fill="auto"/>
          </w:tcPr>
          <w:p w:rsidR="003D15A2" w:rsidRPr="00BC1CA6" w:rsidRDefault="003D15A2" w:rsidP="000F3BC0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0 – 2.5</w:t>
            </w:r>
          </w:p>
        </w:tc>
      </w:tr>
      <w:tr w:rsidR="003D15A2" w:rsidRPr="00BC1CA6" w:rsidTr="000F3BC0">
        <w:tc>
          <w:tcPr>
            <w:tcW w:w="7632" w:type="dxa"/>
            <w:shd w:val="clear" w:color="auto" w:fill="D0CECE" w:themeFill="background2" w:themeFillShade="E6"/>
          </w:tcPr>
          <w:p w:rsidR="003D15A2" w:rsidRPr="009962BC" w:rsidRDefault="003D15A2" w:rsidP="000F3BC0">
            <w:pPr>
              <w:spacing w:before="120" w:after="120" w:line="238" w:lineRule="auto"/>
              <w:rPr>
                <w:rFonts w:eastAsia="Times New Roman"/>
                <w:color w:val="000000"/>
                <w:sz w:val="24"/>
                <w:szCs w:val="24"/>
                <w:lang w:val="en-US" w:eastAsia="en-AU"/>
              </w:rPr>
            </w:pPr>
            <w:r w:rsidRPr="009962BC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  <w:t>Using information</w:t>
            </w:r>
            <w:r w:rsidRPr="009962BC">
              <w:rPr>
                <w:rFonts w:eastAsia="Times New Roman"/>
                <w:color w:val="000000"/>
                <w:sz w:val="24"/>
                <w:szCs w:val="24"/>
                <w:lang w:val="en-US" w:eastAsia="en-AU"/>
              </w:rPr>
              <w:t xml:space="preserve"> </w:t>
            </w:r>
          </w:p>
        </w:tc>
        <w:tc>
          <w:tcPr>
            <w:tcW w:w="1076" w:type="dxa"/>
            <w:shd w:val="clear" w:color="auto" w:fill="D9D9D9"/>
          </w:tcPr>
          <w:p w:rsidR="003D15A2" w:rsidRPr="009962BC" w:rsidRDefault="003D15A2" w:rsidP="000F3BC0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9962BC">
              <w:rPr>
                <w:rFonts w:eastAsia="Times New Roman"/>
                <w:b/>
                <w:sz w:val="24"/>
                <w:szCs w:val="24"/>
                <w:lang w:val="en-US"/>
              </w:rPr>
              <w:t>/10</w:t>
            </w:r>
          </w:p>
        </w:tc>
      </w:tr>
      <w:tr w:rsidR="003D15A2" w:rsidRPr="00BC1CA6" w:rsidTr="000F3BC0">
        <w:tc>
          <w:tcPr>
            <w:tcW w:w="7632" w:type="dxa"/>
            <w:shd w:val="clear" w:color="auto" w:fill="auto"/>
          </w:tcPr>
          <w:p w:rsidR="003D15A2" w:rsidRPr="00BC1CA6" w:rsidRDefault="003D15A2" w:rsidP="000F3BC0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Locates relevant information</w:t>
            </w:r>
            <w:r w:rsidRPr="00BC1CA6">
              <w:rPr>
                <w:rFonts w:eastAsia="Times New Roman"/>
                <w:sz w:val="20"/>
                <w:szCs w:val="20"/>
                <w:lang w:val="en-US" w:eastAsia="en-AU"/>
              </w:rPr>
              <w:t xml:space="preserve"> </w:t>
            </w: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and uses it effectively for</w:t>
            </w:r>
            <w:r w:rsidRPr="00BC1CA6">
              <w:rPr>
                <w:rFonts w:eastAsia="Times New Roman"/>
                <w:sz w:val="20"/>
                <w:szCs w:val="20"/>
                <w:lang w:val="en-US" w:eastAsia="en-AU"/>
              </w:rPr>
              <w:t xml:space="preserve"> different </w:t>
            </w: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contexts, purposes and audiences.</w:t>
            </w:r>
          </w:p>
        </w:tc>
        <w:tc>
          <w:tcPr>
            <w:tcW w:w="1076" w:type="dxa"/>
            <w:shd w:val="clear" w:color="auto" w:fill="auto"/>
          </w:tcPr>
          <w:p w:rsidR="003D15A2" w:rsidRPr="00BC1CA6" w:rsidRDefault="003D15A2" w:rsidP="000F3BC0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8 - 10</w:t>
            </w:r>
          </w:p>
        </w:tc>
      </w:tr>
      <w:tr w:rsidR="003D15A2" w:rsidRPr="00BC1CA6" w:rsidTr="000F3BC0">
        <w:tc>
          <w:tcPr>
            <w:tcW w:w="7632" w:type="dxa"/>
            <w:shd w:val="clear" w:color="auto" w:fill="auto"/>
          </w:tcPr>
          <w:p w:rsidR="003D15A2" w:rsidRPr="00BC1CA6" w:rsidRDefault="003D15A2" w:rsidP="000F3BC0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Locates relevant information</w:t>
            </w:r>
            <w:r w:rsidRPr="00BC1CA6">
              <w:rPr>
                <w:rFonts w:eastAsia="Times New Roman"/>
                <w:sz w:val="20"/>
                <w:szCs w:val="20"/>
                <w:lang w:val="en-US" w:eastAsia="en-AU"/>
              </w:rPr>
              <w:t xml:space="preserve"> </w:t>
            </w: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and often uses it effectively for</w:t>
            </w:r>
            <w:r w:rsidRPr="00BC1CA6">
              <w:rPr>
                <w:rFonts w:eastAsia="Times New Roman"/>
                <w:sz w:val="20"/>
                <w:szCs w:val="20"/>
                <w:lang w:val="en-US" w:eastAsia="en-AU"/>
              </w:rPr>
              <w:t xml:space="preserve"> different </w:t>
            </w: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contexts, purposes and audiences.</w:t>
            </w:r>
          </w:p>
        </w:tc>
        <w:tc>
          <w:tcPr>
            <w:tcW w:w="1076" w:type="dxa"/>
            <w:shd w:val="clear" w:color="auto" w:fill="auto"/>
          </w:tcPr>
          <w:p w:rsidR="003D15A2" w:rsidRPr="00BC1CA6" w:rsidRDefault="003D15A2" w:rsidP="000F3BC0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6.5 - 7.5</w:t>
            </w:r>
          </w:p>
        </w:tc>
      </w:tr>
      <w:tr w:rsidR="003D15A2" w:rsidRPr="00BC1CA6" w:rsidTr="000F3BC0">
        <w:tc>
          <w:tcPr>
            <w:tcW w:w="7632" w:type="dxa"/>
            <w:shd w:val="clear" w:color="auto" w:fill="auto"/>
          </w:tcPr>
          <w:p w:rsidR="003D15A2" w:rsidRPr="00BC1CA6" w:rsidRDefault="003D15A2" w:rsidP="000F3BC0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Locates some relevant information and sometimes uses it effectively for different contexts, purposes and audiences.</w:t>
            </w:r>
          </w:p>
        </w:tc>
        <w:tc>
          <w:tcPr>
            <w:tcW w:w="1076" w:type="dxa"/>
            <w:shd w:val="clear" w:color="auto" w:fill="auto"/>
          </w:tcPr>
          <w:p w:rsidR="003D15A2" w:rsidRPr="00BC1CA6" w:rsidRDefault="003D15A2" w:rsidP="000F3BC0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5 – 6</w:t>
            </w:r>
          </w:p>
        </w:tc>
      </w:tr>
      <w:tr w:rsidR="003D15A2" w:rsidRPr="00BC1CA6" w:rsidTr="000F3BC0">
        <w:tc>
          <w:tcPr>
            <w:tcW w:w="7632" w:type="dxa"/>
            <w:shd w:val="clear" w:color="auto" w:fill="auto"/>
          </w:tcPr>
          <w:p w:rsidR="003D15A2" w:rsidRPr="00BC1CA6" w:rsidRDefault="003D15A2" w:rsidP="000F3BC0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Locates limited relevant information and seldom uses it effectively.</w:t>
            </w:r>
          </w:p>
        </w:tc>
        <w:tc>
          <w:tcPr>
            <w:tcW w:w="1076" w:type="dxa"/>
            <w:shd w:val="clear" w:color="auto" w:fill="auto"/>
          </w:tcPr>
          <w:p w:rsidR="003D15A2" w:rsidRPr="00BC1CA6" w:rsidRDefault="003D15A2" w:rsidP="000F3BC0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3 – 4.5</w:t>
            </w:r>
          </w:p>
        </w:tc>
      </w:tr>
      <w:tr w:rsidR="003D15A2" w:rsidRPr="00BC1CA6" w:rsidTr="000F3BC0">
        <w:tc>
          <w:tcPr>
            <w:tcW w:w="7632" w:type="dxa"/>
            <w:shd w:val="clear" w:color="auto" w:fill="auto"/>
          </w:tcPr>
          <w:p w:rsidR="003D15A2" w:rsidRPr="00BC1CA6" w:rsidRDefault="003D15A2" w:rsidP="000F3BC0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Locates minimal relevant information and seldom uses it effectively.</w:t>
            </w:r>
          </w:p>
        </w:tc>
        <w:tc>
          <w:tcPr>
            <w:tcW w:w="1076" w:type="dxa"/>
            <w:shd w:val="clear" w:color="auto" w:fill="auto"/>
          </w:tcPr>
          <w:p w:rsidR="003D15A2" w:rsidRPr="00BC1CA6" w:rsidRDefault="003D15A2" w:rsidP="000F3BC0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0 – 2.5</w:t>
            </w:r>
          </w:p>
        </w:tc>
      </w:tr>
      <w:tr w:rsidR="003D15A2" w:rsidRPr="00BC1CA6" w:rsidTr="000F3BC0">
        <w:tc>
          <w:tcPr>
            <w:tcW w:w="7632" w:type="dxa"/>
            <w:shd w:val="clear" w:color="auto" w:fill="D0CECE" w:themeFill="background2" w:themeFillShade="E6"/>
          </w:tcPr>
          <w:p w:rsidR="003D15A2" w:rsidRPr="009962BC" w:rsidRDefault="003D15A2" w:rsidP="000F3BC0">
            <w:pPr>
              <w:spacing w:before="120" w:after="120" w:line="240" w:lineRule="auto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9962BC">
              <w:rPr>
                <w:rFonts w:eastAsia="Times New Roman"/>
                <w:b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076" w:type="dxa"/>
            <w:shd w:val="clear" w:color="auto" w:fill="D0CECE" w:themeFill="background2" w:themeFillShade="E6"/>
          </w:tcPr>
          <w:p w:rsidR="003D15A2" w:rsidRPr="009962BC" w:rsidRDefault="003D15A2" w:rsidP="000F3BC0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9962BC">
              <w:rPr>
                <w:rFonts w:eastAsia="Times New Roman"/>
                <w:b/>
                <w:sz w:val="24"/>
                <w:szCs w:val="24"/>
                <w:lang w:val="en-US"/>
              </w:rPr>
              <w:t>/30</w:t>
            </w:r>
          </w:p>
        </w:tc>
      </w:tr>
    </w:tbl>
    <w:p w:rsidR="003D15A2" w:rsidRDefault="003D15A2" w:rsidP="003D15A2">
      <w:pPr>
        <w:spacing w:before="240"/>
      </w:pPr>
    </w:p>
    <w:p w:rsidR="00DC5BB9" w:rsidRDefault="00DC5BB9"/>
    <w:sectPr w:rsidR="00DC5BB9" w:rsidSect="003D15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252118"/>
    <w:multiLevelType w:val="hybridMultilevel"/>
    <w:tmpl w:val="9CB8AD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8F75DF"/>
    <w:multiLevelType w:val="hybridMultilevel"/>
    <w:tmpl w:val="5CB623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5A2"/>
    <w:rsid w:val="000F3BC0"/>
    <w:rsid w:val="001C7396"/>
    <w:rsid w:val="00294015"/>
    <w:rsid w:val="003D15A2"/>
    <w:rsid w:val="007B79B1"/>
    <w:rsid w:val="00884ADB"/>
    <w:rsid w:val="00A031D0"/>
    <w:rsid w:val="00CC1B92"/>
    <w:rsid w:val="00D0315A"/>
    <w:rsid w:val="00DC5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005CA"/>
  <w15:chartTrackingRefBased/>
  <w15:docId w15:val="{192E7F9C-DCEE-4648-B30A-B85F7DBD1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15A2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15A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84A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AD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3A155B89</Template>
  <TotalTime>1023</TotalTime>
  <Pages>2</Pages>
  <Words>504</Words>
  <Characters>2875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LAVAN Denise [Narrogin Senior High School]</cp:lastModifiedBy>
  <cp:revision>8</cp:revision>
  <cp:lastPrinted>2019-02-10T09:06:00Z</cp:lastPrinted>
  <dcterms:created xsi:type="dcterms:W3CDTF">2019-02-10T08:56:00Z</dcterms:created>
  <dcterms:modified xsi:type="dcterms:W3CDTF">2019-02-21T00:12:00Z</dcterms:modified>
</cp:coreProperties>
</file>