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15A2" w:rsidRDefault="003D15A2" w:rsidP="003D15A2">
                            <w:pPr>
                              <w:spacing w:before="120"/>
                            </w:pPr>
                            <w:r w:rsidRPr="00E4491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Task 1: </w:t>
                            </w:r>
                            <w:r>
                              <w:t>Practise com</w:t>
                            </w:r>
                            <w:r>
                              <w:t xml:space="preserve">prehension questions </w:t>
                            </w:r>
                            <w:r w:rsidR="001C7396">
                              <w:t>2</w:t>
                            </w:r>
                          </w:p>
                          <w:p w:rsidR="003D15A2" w:rsidRPr="00E44914" w:rsidRDefault="003D15A2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3D15A2" w:rsidRDefault="003D15A2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3D15A2" w:rsidRDefault="003D15A2" w:rsidP="003D15A2">
                      <w:pPr>
                        <w:spacing w:before="120"/>
                      </w:pPr>
                      <w:r w:rsidRPr="00E44914">
                        <w:rPr>
                          <w:b/>
                          <w:sz w:val="24"/>
                          <w:szCs w:val="24"/>
                        </w:rPr>
                        <w:t xml:space="preserve">Task 1: </w:t>
                      </w:r>
                      <w:r>
                        <w:t>Practise com</w:t>
                      </w:r>
                      <w:r>
                        <w:t xml:space="preserve">prehension questions </w:t>
                      </w:r>
                      <w:r w:rsidR="001C7396">
                        <w:t>2</w:t>
                      </w:r>
                    </w:p>
                    <w:p w:rsidR="003D15A2" w:rsidRPr="00E44914" w:rsidRDefault="003D15A2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3D15A2" w:rsidRDefault="003D15A2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3D15A2" w:rsidP="003D15A2">
      <w:pPr>
        <w:rPr>
          <w:b/>
          <w:sz w:val="24"/>
          <w:szCs w:val="24"/>
        </w:rPr>
      </w:pPr>
      <w:r w:rsidRPr="00E44914">
        <w:rPr>
          <w:b/>
          <w:sz w:val="24"/>
          <w:szCs w:val="24"/>
        </w:rPr>
        <w:t xml:space="preserve">DUE DATE: 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Pr="00E44914" w:rsidRDefault="003D15A2" w:rsidP="003D15A2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3D15A2" w:rsidRPr="00BD40AB" w:rsidRDefault="003D15A2" w:rsidP="003D15A2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3D15A2" w:rsidRPr="00BD40AB" w:rsidRDefault="003D15A2" w:rsidP="003D15A2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3D15A2" w:rsidRPr="00E44914" w:rsidRDefault="003D15A2" w:rsidP="003D15A2">
      <w:pPr>
        <w:rPr>
          <w:sz w:val="8"/>
          <w:szCs w:val="8"/>
        </w:rPr>
      </w:pPr>
    </w:p>
    <w:p w:rsidR="001C7396" w:rsidRPr="001C7396" w:rsidRDefault="001C7396" w:rsidP="001C7396">
      <w:pPr>
        <w:rPr>
          <w:sz w:val="24"/>
          <w:szCs w:val="24"/>
        </w:rPr>
      </w:pPr>
      <w:r w:rsidRPr="001C7396">
        <w:rPr>
          <w:b/>
          <w:sz w:val="24"/>
          <w:szCs w:val="24"/>
        </w:rPr>
        <w:t>Greenpeace Australia</w:t>
      </w:r>
      <w:r w:rsidRPr="001C7396">
        <w:rPr>
          <w:sz w:val="24"/>
          <w:szCs w:val="24"/>
        </w:rPr>
        <w:t xml:space="preserve"> website: https://www.greenpeace.org.au/</w:t>
      </w:r>
    </w:p>
    <w:p w:rsidR="001C7396" w:rsidRPr="001C7396" w:rsidRDefault="001C7396" w:rsidP="001C7396">
      <w:pPr>
        <w:rPr>
          <w:sz w:val="24"/>
          <w:szCs w:val="24"/>
        </w:rPr>
      </w:pPr>
      <w:r w:rsidRPr="001C7396">
        <w:rPr>
          <w:sz w:val="24"/>
          <w:szCs w:val="24"/>
        </w:rPr>
        <w:t>Practise comprehension questions for Task 1.</w:t>
      </w: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What is Greenpeace’s mission statement?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are</w:t>
      </w:r>
      <w:r w:rsidRPr="001C7396">
        <w:rPr>
          <w:sz w:val="24"/>
          <w:szCs w:val="24"/>
        </w:rPr>
        <w:t xml:space="preserve"> the ways in which a viewer can contribute to </w:t>
      </w:r>
      <w:proofErr w:type="gramStart"/>
      <w:r w:rsidRPr="001C7396">
        <w:rPr>
          <w:sz w:val="24"/>
          <w:szCs w:val="24"/>
        </w:rPr>
        <w:t>Greenpeace.</w:t>
      </w:r>
      <w:proofErr w:type="gramEnd"/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How many supporters does Greenpeace state that they have worldwide?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Describe how to locate and read Greenpeace’s blog.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 xml:space="preserve">What is the purpose of this website? Explain. 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Who is the target audience of this website? Explain.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Explain two uses of persuasive language on this website and the desired effect on the viewer.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What are some of the ways that this website appeals to the target audience using visual complexity, language and images?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</w:p>
    <w:p w:rsidR="001C7396" w:rsidRDefault="001C7396" w:rsidP="001C73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7396">
        <w:rPr>
          <w:sz w:val="24"/>
          <w:szCs w:val="24"/>
        </w:rPr>
        <w:t>Explain how social media feeds are used to target the audience.</w:t>
      </w:r>
    </w:p>
    <w:p w:rsidR="007B79B1" w:rsidRPr="007B79B1" w:rsidRDefault="007B79B1" w:rsidP="007B79B1">
      <w:pPr>
        <w:pStyle w:val="ListParagraph"/>
        <w:rPr>
          <w:sz w:val="16"/>
          <w:szCs w:val="16"/>
        </w:rPr>
      </w:pPr>
      <w:bookmarkStart w:id="0" w:name="_GoBack"/>
      <w:bookmarkEnd w:id="0"/>
    </w:p>
    <w:p w:rsidR="001C7396" w:rsidRDefault="001C7396" w:rsidP="001C7396">
      <w:pPr>
        <w:pStyle w:val="ListParagraph"/>
        <w:numPr>
          <w:ilvl w:val="0"/>
          <w:numId w:val="2"/>
        </w:numPr>
      </w:pPr>
      <w:r w:rsidRPr="001C7396">
        <w:rPr>
          <w:sz w:val="24"/>
          <w:szCs w:val="24"/>
        </w:rPr>
        <w:t>Is this an effective website? Why?</w:t>
      </w:r>
    </w:p>
    <w:p w:rsidR="003D15A2" w:rsidRPr="003D15A2" w:rsidRDefault="003D15A2" w:rsidP="003D15A2">
      <w:pPr>
        <w:pStyle w:val="ListParagraph"/>
        <w:rPr>
          <w:sz w:val="24"/>
          <w:szCs w:val="24"/>
        </w:rPr>
      </w:pPr>
    </w:p>
    <w:p w:rsidR="003D15A2" w:rsidRPr="003D15A2" w:rsidRDefault="003D15A2" w:rsidP="003D15A2">
      <w:pPr>
        <w:rPr>
          <w:b/>
        </w:rPr>
      </w:pPr>
      <w:r w:rsidRPr="003D15A2">
        <w:rPr>
          <w:b/>
        </w:rPr>
        <w:t>FEEDBACK:</w:t>
      </w:r>
    </w:p>
    <w:p w:rsidR="003D15A2" w:rsidRDefault="003D15A2">
      <w:r>
        <w:br w:type="page"/>
      </w:r>
    </w:p>
    <w:p w:rsidR="003D15A2" w:rsidRPr="00620055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asciiTheme="majorHAnsi" w:eastAsiaTheme="majorEastAsia" w:hAnsiTheme="majorHAnsi" w:cstheme="majorBidi"/>
          <w:b/>
          <w:bCs/>
          <w:sz w:val="40"/>
          <w:szCs w:val="28"/>
        </w:rPr>
      </w:pPr>
      <w:r w:rsidRPr="00620055">
        <w:rPr>
          <w:rFonts w:asciiTheme="majorHAnsi" w:eastAsiaTheme="majorEastAsia" w:hAnsiTheme="majorHAnsi" w:cstheme="majorBidi"/>
          <w:b/>
          <w:bCs/>
          <w:sz w:val="40"/>
          <w:szCs w:val="28"/>
        </w:rPr>
        <w:lastRenderedPageBreak/>
        <w:t>Marking Criteria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2"/>
        <w:gridCol w:w="1076"/>
      </w:tblGrid>
      <w:tr w:rsidR="003D15A2" w:rsidRPr="00BC1CA6" w:rsidTr="00F84159">
        <w:tc>
          <w:tcPr>
            <w:tcW w:w="7632" w:type="dxa"/>
            <w:shd w:val="clear" w:color="auto" w:fill="FFFFFF"/>
          </w:tcPr>
          <w:p w:rsidR="003D15A2" w:rsidRPr="00407F02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407F02">
              <w:rPr>
                <w:rFonts w:eastAsia="Times New Roman"/>
                <w:b/>
                <w:sz w:val="24"/>
                <w:szCs w:val="24"/>
                <w:lang w:val="en-US"/>
              </w:rPr>
              <w:t>CRITERIA AND CATEGORIES</w:t>
            </w:r>
          </w:p>
          <w:p w:rsidR="003D15A2" w:rsidRPr="00BC1CA6" w:rsidRDefault="003D15A2" w:rsidP="00F84159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076" w:type="dxa"/>
            <w:shd w:val="clear" w:color="auto" w:fill="FFFFFF"/>
          </w:tcPr>
          <w:p w:rsidR="003D15A2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b/>
                <w:sz w:val="20"/>
                <w:szCs w:val="20"/>
                <w:lang w:val="en-US"/>
              </w:rPr>
              <w:t>Marks</w:t>
            </w:r>
          </w:p>
          <w:p w:rsidR="003D15A2" w:rsidRPr="00BC1CA6" w:rsidRDefault="003D15A2" w:rsidP="00F84159">
            <w:pPr>
              <w:spacing w:after="12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/>
              </w:rPr>
            </w:pPr>
            <w:r>
              <w:rPr>
                <w:rFonts w:eastAsia="Times New Roman"/>
                <w:b/>
                <w:sz w:val="20"/>
                <w:szCs w:val="20"/>
                <w:lang w:val="en-US"/>
              </w:rPr>
              <w:t>/30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D9D9D9"/>
          </w:tcPr>
          <w:p w:rsidR="003D15A2" w:rsidRPr="00BC1CA6" w:rsidRDefault="003D15A2" w:rsidP="00F84159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BC1CA6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Language control </w:t>
            </w:r>
          </w:p>
        </w:tc>
        <w:tc>
          <w:tcPr>
            <w:tcW w:w="1076" w:type="dxa"/>
            <w:shd w:val="clear" w:color="auto" w:fill="D9D9D9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BC1CA6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Controls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spelling, 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>punctuation and grammar and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most spelling, punctuation and grammar and often uses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Controls familiar spelling, punctuation and grammar and uses some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Demonstrates limited control of spelling, punctuation and grammar and limited use of appropriate vocabulary and sentence structures.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Calibri"/>
                <w:color w:val="000000"/>
                <w:sz w:val="20"/>
                <w:szCs w:val="20"/>
                <w:lang w:val="en-US"/>
              </w:rPr>
              <w:t>Demonstrates minimal control of the mechanics of grammar, spelling and punctuation.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D9D9D9"/>
          </w:tcPr>
          <w:p w:rsidR="003D15A2" w:rsidRPr="009962BC" w:rsidRDefault="003D15A2" w:rsidP="00F84159">
            <w:pPr>
              <w:spacing w:before="120" w:after="120" w:line="238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 xml:space="preserve">Responding to texts </w:t>
            </w:r>
          </w:p>
        </w:tc>
        <w:tc>
          <w:tcPr>
            <w:tcW w:w="1076" w:type="dxa"/>
            <w:shd w:val="clear" w:color="auto" w:fill="D9D9D9"/>
          </w:tcPr>
          <w:p w:rsidR="003D15A2" w:rsidRPr="009962BC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explains in appropriate detail how texts are constructed to communicate ideas, and persuade and engage audiences;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often explains how texts are constructed to communic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persuade and engage audiences; often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Identifies and sometimes explains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cate ideas,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sometimes supports opinion, argument and analysis with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Sometimes identifies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Minimal identification of how texts are constructed to communi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cate ideas,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 xml:space="preserve"> and persuade and engage audiences; provides limited appropriate evidence.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D0CECE" w:themeFill="background2" w:themeFillShade="E6"/>
          </w:tcPr>
          <w:p w:rsidR="003D15A2" w:rsidRPr="009962BC" w:rsidRDefault="003D15A2" w:rsidP="00F84159">
            <w:pPr>
              <w:spacing w:before="120" w:after="120" w:line="238" w:lineRule="auto"/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</w:pPr>
            <w:r w:rsidRPr="009962BC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 w:eastAsia="en-AU"/>
              </w:rPr>
              <w:t>Using information</w:t>
            </w:r>
            <w:r w:rsidRPr="009962BC">
              <w:rPr>
                <w:rFonts w:eastAsia="Times New Roman"/>
                <w:color w:val="000000"/>
                <w:sz w:val="24"/>
                <w:szCs w:val="24"/>
                <w:lang w:val="en-US" w:eastAsia="en-AU"/>
              </w:rPr>
              <w:t xml:space="preserve"> </w:t>
            </w:r>
          </w:p>
        </w:tc>
        <w:tc>
          <w:tcPr>
            <w:tcW w:w="1076" w:type="dxa"/>
            <w:shd w:val="clear" w:color="auto" w:fill="D9D9D9"/>
          </w:tcPr>
          <w:p w:rsidR="003D15A2" w:rsidRPr="009962BC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8 - 10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relevant information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and often uses it effectively for</w:t>
            </w:r>
            <w:r w:rsidRPr="00BC1CA6">
              <w:rPr>
                <w:rFonts w:eastAsia="Times New Roman"/>
                <w:sz w:val="20"/>
                <w:szCs w:val="20"/>
                <w:lang w:val="en-US" w:eastAsia="en-AU"/>
              </w:rPr>
              <w:t xml:space="preserve"> different </w:t>
            </w: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6.5 - 7.5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some relevant information and sometimes uses it effectively for different contexts, purposes and audiences.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5 – 6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limited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3 – 4.5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auto"/>
          </w:tcPr>
          <w:p w:rsidR="003D15A2" w:rsidRPr="00BC1CA6" w:rsidRDefault="003D15A2" w:rsidP="00F84159">
            <w:pPr>
              <w:spacing w:before="120" w:after="12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BC1CA6">
              <w:rPr>
                <w:rFonts w:eastAsia="Times New Roman"/>
                <w:color w:val="000000"/>
                <w:sz w:val="20"/>
                <w:szCs w:val="20"/>
                <w:lang w:val="en-US" w:eastAsia="en-AU"/>
              </w:rPr>
              <w:t>Locates minimal relevant information and seldom uses it effectively.</w:t>
            </w:r>
          </w:p>
        </w:tc>
        <w:tc>
          <w:tcPr>
            <w:tcW w:w="1076" w:type="dxa"/>
            <w:shd w:val="clear" w:color="auto" w:fill="auto"/>
          </w:tcPr>
          <w:p w:rsidR="003D15A2" w:rsidRPr="00BC1CA6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0 – 2.5</w:t>
            </w:r>
          </w:p>
        </w:tc>
      </w:tr>
      <w:tr w:rsidR="003D15A2" w:rsidRPr="00BC1CA6" w:rsidTr="00F84159">
        <w:tc>
          <w:tcPr>
            <w:tcW w:w="7632" w:type="dxa"/>
            <w:shd w:val="clear" w:color="auto" w:fill="D0CECE" w:themeFill="background2" w:themeFillShade="E6"/>
          </w:tcPr>
          <w:p w:rsidR="003D15A2" w:rsidRPr="009962BC" w:rsidRDefault="003D15A2" w:rsidP="00F84159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076" w:type="dxa"/>
            <w:shd w:val="clear" w:color="auto" w:fill="D0CECE" w:themeFill="background2" w:themeFillShade="E6"/>
          </w:tcPr>
          <w:p w:rsidR="003D15A2" w:rsidRPr="009962BC" w:rsidRDefault="003D15A2" w:rsidP="00F84159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3D15A2" w:rsidRDefault="003D15A2" w:rsidP="003D15A2">
      <w:pPr>
        <w:spacing w:before="240"/>
      </w:pPr>
    </w:p>
    <w:p w:rsidR="00DC5BB9" w:rsidRDefault="00DC5BB9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1C7396"/>
    <w:rsid w:val="003D15A2"/>
    <w:rsid w:val="007B79B1"/>
    <w:rsid w:val="00884ADB"/>
    <w:rsid w:val="00CC1B92"/>
    <w:rsid w:val="00DC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4F89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DFD38A3C</Template>
  <TotalTime>1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</cp:revision>
  <cp:lastPrinted>2019-02-10T09:06:00Z</cp:lastPrinted>
  <dcterms:created xsi:type="dcterms:W3CDTF">2019-02-10T09:18:00Z</dcterms:created>
  <dcterms:modified xsi:type="dcterms:W3CDTF">2019-02-10T09:18:00Z</dcterms:modified>
</cp:coreProperties>
</file>