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65FF" w:rsidRDefault="008C65FF" w:rsidP="008C65FF">
      <w:pPr>
        <w:jc w:val="center"/>
        <w:rPr>
          <w:rFonts w:ascii="Arial" w:hAnsi="Arial" w:cs="Arial"/>
          <w:b/>
        </w:rPr>
      </w:pPr>
      <w:r>
        <w:rPr>
          <w:rFonts w:ascii="Arial" w:hAnsi="Arial" w:cs="Arial"/>
          <w:b/>
        </w:rPr>
        <w:t xml:space="preserve">Year 11 </w:t>
      </w:r>
    </w:p>
    <w:p w:rsidR="008C65FF" w:rsidRDefault="008C65FF" w:rsidP="008C65FF">
      <w:pPr>
        <w:jc w:val="center"/>
        <w:rPr>
          <w:rFonts w:ascii="Arial" w:hAnsi="Arial" w:cs="Arial"/>
          <w:b/>
        </w:rPr>
      </w:pPr>
      <w:r>
        <w:rPr>
          <w:rFonts w:ascii="Arial" w:hAnsi="Arial" w:cs="Arial"/>
          <w:b/>
        </w:rPr>
        <w:t xml:space="preserve">Sample Journal Entry </w:t>
      </w:r>
    </w:p>
    <w:p w:rsidR="008C65FF" w:rsidRDefault="008C65FF" w:rsidP="008C65FF">
      <w:pPr>
        <w:jc w:val="center"/>
        <w:rPr>
          <w:rFonts w:ascii="Arial" w:hAnsi="Arial" w:cs="Arial"/>
          <w:b/>
        </w:rPr>
      </w:pPr>
      <w:r>
        <w:rPr>
          <w:rFonts w:ascii="Arial" w:hAnsi="Arial" w:cs="Arial"/>
          <w:b/>
        </w:rPr>
        <w:t>Narratives</w:t>
      </w:r>
    </w:p>
    <w:p w:rsidR="008C65FF" w:rsidRDefault="008C65FF" w:rsidP="008C65FF">
      <w:pPr>
        <w:jc w:val="center"/>
        <w:rPr>
          <w:rFonts w:ascii="Arial" w:hAnsi="Arial" w:cs="Arial"/>
          <w:b/>
        </w:rPr>
      </w:pPr>
    </w:p>
    <w:p w:rsidR="00B225D2" w:rsidRPr="00B225D2" w:rsidRDefault="00B225D2" w:rsidP="00405496">
      <w:pPr>
        <w:rPr>
          <w:rFonts w:ascii="Arial" w:hAnsi="Arial" w:cs="Arial"/>
          <w:b/>
        </w:rPr>
      </w:pPr>
      <w:r w:rsidRPr="00B225D2">
        <w:rPr>
          <w:rFonts w:ascii="Arial" w:hAnsi="Arial" w:cs="Arial"/>
          <w:b/>
        </w:rPr>
        <w:t>A Daughter’s Story</w:t>
      </w:r>
    </w:p>
    <w:p w:rsidR="00B225D2" w:rsidRDefault="00B225D2" w:rsidP="00405496">
      <w:pPr>
        <w:rPr>
          <w:rFonts w:ascii="Arial" w:hAnsi="Arial" w:cs="Arial"/>
        </w:rPr>
      </w:pPr>
    </w:p>
    <w:p w:rsidR="00E60FFD" w:rsidRPr="004D0792" w:rsidRDefault="00405496" w:rsidP="00405496">
      <w:pPr>
        <w:rPr>
          <w:rFonts w:ascii="Arial" w:hAnsi="Arial" w:cs="Arial"/>
        </w:rPr>
      </w:pPr>
      <w:r>
        <w:rPr>
          <w:rFonts w:ascii="Arial" w:hAnsi="Arial" w:cs="Arial"/>
        </w:rPr>
        <w:t>Over the last two decades, Australians have been bombard</w:t>
      </w:r>
      <w:r w:rsidR="00467105">
        <w:rPr>
          <w:rFonts w:ascii="Arial" w:hAnsi="Arial" w:cs="Arial"/>
        </w:rPr>
        <w:t xml:space="preserve">ed by the television </w:t>
      </w:r>
      <w:r>
        <w:rPr>
          <w:rFonts w:ascii="Arial" w:hAnsi="Arial" w:cs="Arial"/>
        </w:rPr>
        <w:t>images of refugees, queue jumpers, boat people or illegal immigrants. Government officials extoll the virtue of keeping these ‘aliens’ out of our country, stressing their potential threat to national security and negatively categorising or demonising these clearly distraught individuals, to justify our nati</w:t>
      </w:r>
      <w:r w:rsidR="00467105">
        <w:rPr>
          <w:rFonts w:ascii="Arial" w:hAnsi="Arial" w:cs="Arial"/>
        </w:rPr>
        <w:t>on’s cruel and inhumane actions;</w:t>
      </w:r>
      <w:r>
        <w:rPr>
          <w:rFonts w:ascii="Arial" w:hAnsi="Arial" w:cs="Arial"/>
        </w:rPr>
        <w:t xml:space="preserve"> our barbaric attempts to prevent asylum seekers from reaching landfall in Australia and our horrific ‘solutions’ to the ‘problem</w:t>
      </w:r>
      <w:r w:rsidR="00467105">
        <w:rPr>
          <w:rFonts w:ascii="Arial" w:hAnsi="Arial" w:cs="Arial"/>
        </w:rPr>
        <w:t>,</w:t>
      </w:r>
      <w:r>
        <w:rPr>
          <w:rFonts w:ascii="Arial" w:hAnsi="Arial" w:cs="Arial"/>
        </w:rPr>
        <w:t>’ such as Nauru, Manus Island and similar offshore detention centres</w:t>
      </w:r>
      <w:r w:rsidRPr="004D0792">
        <w:rPr>
          <w:rFonts w:ascii="Arial" w:hAnsi="Arial" w:cs="Arial"/>
        </w:rPr>
        <w:t xml:space="preserve">. “A Daughter’s Story,” by Fatima </w:t>
      </w:r>
      <w:proofErr w:type="spellStart"/>
      <w:r w:rsidRPr="004D0792">
        <w:rPr>
          <w:rFonts w:ascii="Arial" w:hAnsi="Arial" w:cs="Arial"/>
        </w:rPr>
        <w:t>Moradi</w:t>
      </w:r>
      <w:proofErr w:type="spellEnd"/>
      <w:r w:rsidRPr="004D0792">
        <w:rPr>
          <w:rFonts w:ascii="Arial" w:hAnsi="Arial" w:cs="Arial"/>
        </w:rPr>
        <w:t xml:space="preserve">, published in the text </w:t>
      </w:r>
      <w:r w:rsidRPr="004D0792">
        <w:rPr>
          <w:rFonts w:ascii="Arial" w:hAnsi="Arial" w:cs="Arial"/>
          <w:i/>
        </w:rPr>
        <w:t>Paper Boats,</w:t>
      </w:r>
      <w:r w:rsidRPr="004D0792">
        <w:rPr>
          <w:rFonts w:ascii="Arial" w:hAnsi="Arial" w:cs="Arial"/>
        </w:rPr>
        <w:t xml:space="preserve"> was compiled by its editor, </w:t>
      </w:r>
      <w:proofErr w:type="spellStart"/>
      <w:r w:rsidRPr="004D0792">
        <w:rPr>
          <w:rFonts w:ascii="Arial" w:hAnsi="Arial" w:cs="Arial"/>
        </w:rPr>
        <w:t>Yasar</w:t>
      </w:r>
      <w:proofErr w:type="spellEnd"/>
      <w:r w:rsidRPr="004D0792">
        <w:rPr>
          <w:rFonts w:ascii="Arial" w:hAnsi="Arial" w:cs="Arial"/>
        </w:rPr>
        <w:t xml:space="preserve"> </w:t>
      </w:r>
      <w:proofErr w:type="spellStart"/>
      <w:r w:rsidRPr="004D0792">
        <w:rPr>
          <w:rFonts w:ascii="Arial" w:hAnsi="Arial" w:cs="Arial"/>
        </w:rPr>
        <w:t>Duyal</w:t>
      </w:r>
      <w:proofErr w:type="spellEnd"/>
      <w:r w:rsidRPr="004D0792">
        <w:rPr>
          <w:rFonts w:ascii="Arial" w:hAnsi="Arial" w:cs="Arial"/>
        </w:rPr>
        <w:t>, and published in 2012</w:t>
      </w:r>
      <w:r w:rsidR="00E60FFD" w:rsidRPr="004D0792">
        <w:rPr>
          <w:rFonts w:ascii="Arial" w:hAnsi="Arial" w:cs="Arial"/>
        </w:rPr>
        <w:t xml:space="preserve"> by Cambridge University Press</w:t>
      </w:r>
      <w:r w:rsidR="00467105" w:rsidRPr="004D0792">
        <w:rPr>
          <w:rFonts w:ascii="Arial" w:hAnsi="Arial" w:cs="Arial"/>
        </w:rPr>
        <w:t>,</w:t>
      </w:r>
      <w:r w:rsidRPr="004D0792">
        <w:rPr>
          <w:rFonts w:ascii="Arial" w:hAnsi="Arial" w:cs="Arial"/>
        </w:rPr>
        <w:t xml:space="preserve"> to counter the media’s negative portrayal of those </w:t>
      </w:r>
      <w:r w:rsidR="00467105" w:rsidRPr="004D0792">
        <w:rPr>
          <w:rFonts w:ascii="Arial" w:hAnsi="Arial" w:cs="Arial"/>
        </w:rPr>
        <w:t xml:space="preserve">individuals and families </w:t>
      </w:r>
      <w:r w:rsidRPr="004D0792">
        <w:rPr>
          <w:rFonts w:ascii="Arial" w:hAnsi="Arial" w:cs="Arial"/>
        </w:rPr>
        <w:t xml:space="preserve">who </w:t>
      </w:r>
      <w:r w:rsidR="00467105" w:rsidRPr="004D0792">
        <w:rPr>
          <w:rFonts w:ascii="Arial" w:hAnsi="Arial" w:cs="Arial"/>
        </w:rPr>
        <w:t>strive</w:t>
      </w:r>
      <w:r w:rsidRPr="004D0792">
        <w:rPr>
          <w:rFonts w:ascii="Arial" w:hAnsi="Arial" w:cs="Arial"/>
        </w:rPr>
        <w:t xml:space="preserve"> to begin a new life</w:t>
      </w:r>
      <w:r w:rsidR="00E60FFD" w:rsidRPr="004D0792">
        <w:rPr>
          <w:rFonts w:ascii="Arial" w:hAnsi="Arial" w:cs="Arial"/>
        </w:rPr>
        <w:t xml:space="preserve"> in Australia</w:t>
      </w:r>
      <w:r w:rsidR="00467105" w:rsidRPr="004D0792">
        <w:rPr>
          <w:rFonts w:ascii="Arial" w:hAnsi="Arial" w:cs="Arial"/>
        </w:rPr>
        <w:t>,</w:t>
      </w:r>
      <w:r w:rsidRPr="004D0792">
        <w:rPr>
          <w:rFonts w:ascii="Arial" w:hAnsi="Arial" w:cs="Arial"/>
        </w:rPr>
        <w:t xml:space="preserve"> free from war and hunger and famine</w:t>
      </w:r>
      <w:r w:rsidR="00E60FFD" w:rsidRPr="004D0792">
        <w:rPr>
          <w:rFonts w:ascii="Arial" w:hAnsi="Arial" w:cs="Arial"/>
        </w:rPr>
        <w:t>. Each story presents its audience, Australian children, with the human face of immigration and catalogues the many reasons A</w:t>
      </w:r>
      <w:r w:rsidR="00467105" w:rsidRPr="004D0792">
        <w:rPr>
          <w:rFonts w:ascii="Arial" w:hAnsi="Arial" w:cs="Arial"/>
        </w:rPr>
        <w:t xml:space="preserve">fghani, Syrian, </w:t>
      </w:r>
      <w:proofErr w:type="spellStart"/>
      <w:r w:rsidR="00467105" w:rsidRPr="004D0792">
        <w:rPr>
          <w:rFonts w:ascii="Arial" w:hAnsi="Arial" w:cs="Arial"/>
        </w:rPr>
        <w:t>Irani</w:t>
      </w:r>
      <w:proofErr w:type="spellEnd"/>
      <w:r w:rsidR="00467105" w:rsidRPr="004D0792">
        <w:rPr>
          <w:rFonts w:ascii="Arial" w:hAnsi="Arial" w:cs="Arial"/>
        </w:rPr>
        <w:t xml:space="preserve"> and </w:t>
      </w:r>
      <w:r w:rsidR="00E60FFD" w:rsidRPr="004D0792">
        <w:rPr>
          <w:rFonts w:ascii="Arial" w:hAnsi="Arial" w:cs="Arial"/>
        </w:rPr>
        <w:t xml:space="preserve">refugees </w:t>
      </w:r>
      <w:r w:rsidR="00467105" w:rsidRPr="004D0792">
        <w:rPr>
          <w:rFonts w:ascii="Arial" w:hAnsi="Arial" w:cs="Arial"/>
        </w:rPr>
        <w:t xml:space="preserve">from other nation </w:t>
      </w:r>
      <w:proofErr w:type="gramStart"/>
      <w:r w:rsidR="00467105" w:rsidRPr="004D0792">
        <w:rPr>
          <w:rFonts w:ascii="Arial" w:hAnsi="Arial" w:cs="Arial"/>
        </w:rPr>
        <w:t>states,</w:t>
      </w:r>
      <w:proofErr w:type="gramEnd"/>
      <w:r w:rsidR="00467105" w:rsidRPr="004D0792">
        <w:rPr>
          <w:rFonts w:ascii="Arial" w:hAnsi="Arial" w:cs="Arial"/>
        </w:rPr>
        <w:t xml:space="preserve"> flee</w:t>
      </w:r>
      <w:r w:rsidR="00E60FFD" w:rsidRPr="004D0792">
        <w:rPr>
          <w:rFonts w:ascii="Arial" w:hAnsi="Arial" w:cs="Arial"/>
        </w:rPr>
        <w:t xml:space="preserve"> their homelands to settle in the peaceful, stable and therefore </w:t>
      </w:r>
      <w:r w:rsidRPr="004D0792">
        <w:rPr>
          <w:rFonts w:ascii="Arial" w:hAnsi="Arial" w:cs="Arial"/>
        </w:rPr>
        <w:t>safe</w:t>
      </w:r>
      <w:r w:rsidR="00E60FFD" w:rsidRPr="004D0792">
        <w:rPr>
          <w:rFonts w:ascii="Arial" w:hAnsi="Arial" w:cs="Arial"/>
        </w:rPr>
        <w:t>,</w:t>
      </w:r>
      <w:r w:rsidRPr="004D0792">
        <w:rPr>
          <w:rFonts w:ascii="Arial" w:hAnsi="Arial" w:cs="Arial"/>
        </w:rPr>
        <w:t xml:space="preserve"> </w:t>
      </w:r>
      <w:r w:rsidR="00467105" w:rsidRPr="004D0792">
        <w:rPr>
          <w:rFonts w:ascii="Arial" w:hAnsi="Arial" w:cs="Arial"/>
        </w:rPr>
        <w:t>first-</w:t>
      </w:r>
      <w:r w:rsidR="00E60FFD" w:rsidRPr="004D0792">
        <w:rPr>
          <w:rFonts w:ascii="Arial" w:hAnsi="Arial" w:cs="Arial"/>
        </w:rPr>
        <w:t xml:space="preserve">world environment that is Australia. </w:t>
      </w:r>
    </w:p>
    <w:p w:rsidR="00E60FFD" w:rsidRDefault="00E60FFD" w:rsidP="00405496">
      <w:pPr>
        <w:rPr>
          <w:rFonts w:ascii="Arial" w:hAnsi="Arial" w:cs="Arial"/>
        </w:rPr>
      </w:pPr>
    </w:p>
    <w:p w:rsidR="00E2339C" w:rsidRDefault="00E60FFD" w:rsidP="00405496">
      <w:pPr>
        <w:rPr>
          <w:rFonts w:ascii="Arial" w:hAnsi="Arial" w:cs="Arial"/>
        </w:rPr>
      </w:pPr>
      <w:r>
        <w:rPr>
          <w:rFonts w:ascii="Arial" w:hAnsi="Arial" w:cs="Arial"/>
        </w:rPr>
        <w:t>“A Daughter’s Story” begins with the paradoxical first sentence,</w:t>
      </w:r>
      <w:r w:rsidR="00405496">
        <w:rPr>
          <w:rFonts w:ascii="Arial" w:hAnsi="Arial" w:cs="Arial"/>
        </w:rPr>
        <w:t xml:space="preserve"> </w:t>
      </w:r>
      <w:r>
        <w:rPr>
          <w:rFonts w:ascii="Arial" w:hAnsi="Arial" w:cs="Arial"/>
        </w:rPr>
        <w:t>“I was born twice</w:t>
      </w:r>
      <w:r w:rsidR="00467105">
        <w:rPr>
          <w:rFonts w:ascii="Arial" w:hAnsi="Arial" w:cs="Arial"/>
        </w:rPr>
        <w:t>;</w:t>
      </w:r>
      <w:r>
        <w:rPr>
          <w:rFonts w:ascii="Arial" w:hAnsi="Arial" w:cs="Arial"/>
        </w:rPr>
        <w:t>”</w:t>
      </w:r>
      <w:r w:rsidR="00E2339C">
        <w:rPr>
          <w:rFonts w:ascii="Arial" w:hAnsi="Arial" w:cs="Arial"/>
        </w:rPr>
        <w:t xml:space="preserve"> a quite engaging way to orient her readers as we are intrigued and want t</w:t>
      </w:r>
      <w:r w:rsidR="00467105">
        <w:rPr>
          <w:rFonts w:ascii="Arial" w:hAnsi="Arial" w:cs="Arial"/>
        </w:rPr>
        <w:t>o read on to understand what the author</w:t>
      </w:r>
      <w:r w:rsidR="00E2339C">
        <w:rPr>
          <w:rFonts w:ascii="Arial" w:hAnsi="Arial" w:cs="Arial"/>
        </w:rPr>
        <w:t xml:space="preserve"> means.</w:t>
      </w:r>
      <w:r>
        <w:rPr>
          <w:rFonts w:ascii="Arial" w:hAnsi="Arial" w:cs="Arial"/>
        </w:rPr>
        <w:t xml:space="preserve"> </w:t>
      </w:r>
      <w:r w:rsidR="00E2339C">
        <w:rPr>
          <w:rFonts w:ascii="Arial" w:hAnsi="Arial" w:cs="Arial"/>
        </w:rPr>
        <w:t xml:space="preserve">Fatima </w:t>
      </w:r>
      <w:proofErr w:type="spellStart"/>
      <w:r w:rsidR="00E2339C">
        <w:rPr>
          <w:rFonts w:ascii="Arial" w:hAnsi="Arial" w:cs="Arial"/>
        </w:rPr>
        <w:t>Moradi</w:t>
      </w:r>
      <w:proofErr w:type="spellEnd"/>
      <w:r w:rsidR="00E2339C">
        <w:rPr>
          <w:rFonts w:ascii="Arial" w:hAnsi="Arial" w:cs="Arial"/>
        </w:rPr>
        <w:t xml:space="preserve"> </w:t>
      </w:r>
      <w:r w:rsidR="00467105">
        <w:rPr>
          <w:rFonts w:ascii="Arial" w:hAnsi="Arial" w:cs="Arial"/>
        </w:rPr>
        <w:t>proceeds</w:t>
      </w:r>
      <w:r w:rsidR="00E2339C">
        <w:rPr>
          <w:rFonts w:ascii="Arial" w:hAnsi="Arial" w:cs="Arial"/>
        </w:rPr>
        <w:t xml:space="preserve"> to explain that her country of origin was Afghanistan but she considers her arrival in Sydney in 2005 symbolises a second birth, as it represents her chance at a totally new life, free from the difficulties Afghanis face daily. Fatima talks about her place in the family, introduces her brother and sister and outlines the horrors of life in an active war zone. She casually writes, “A rocket hit our house when she (my sister) was two or three months old,” and then highlights that when the family moved to </w:t>
      </w:r>
      <w:proofErr w:type="spellStart"/>
      <w:r w:rsidR="00E2339C">
        <w:rPr>
          <w:rFonts w:ascii="Arial" w:hAnsi="Arial" w:cs="Arial"/>
        </w:rPr>
        <w:t>Jaghori</w:t>
      </w:r>
      <w:proofErr w:type="spellEnd"/>
      <w:r w:rsidR="00E2339C">
        <w:rPr>
          <w:rFonts w:ascii="Arial" w:hAnsi="Arial" w:cs="Arial"/>
        </w:rPr>
        <w:t>, to escape the bombardment, “it took us almost a year to get to the village (</w:t>
      </w:r>
      <w:proofErr w:type="spellStart"/>
      <w:r w:rsidR="00E2339C">
        <w:rPr>
          <w:rFonts w:ascii="Arial" w:hAnsi="Arial" w:cs="Arial"/>
        </w:rPr>
        <w:t>Jaghori</w:t>
      </w:r>
      <w:proofErr w:type="spellEnd"/>
      <w:r w:rsidR="00E2339C">
        <w:rPr>
          <w:rFonts w:ascii="Arial" w:hAnsi="Arial" w:cs="Arial"/>
        </w:rPr>
        <w:t xml:space="preserve">)” which was “only seven or eight hours drive” away from her home in Kabul. Including this information first, allows readers to put themselves in her shoes and so understand why her family would want to leave such a dangerous situation. </w:t>
      </w:r>
    </w:p>
    <w:p w:rsidR="00E2339C" w:rsidRDefault="00E2339C" w:rsidP="00405496">
      <w:pPr>
        <w:rPr>
          <w:rFonts w:ascii="Arial" w:hAnsi="Arial" w:cs="Arial"/>
        </w:rPr>
      </w:pPr>
    </w:p>
    <w:p w:rsidR="00B225D2" w:rsidRDefault="00E2339C" w:rsidP="00405496">
      <w:pPr>
        <w:rPr>
          <w:rFonts w:ascii="Arial" w:hAnsi="Arial" w:cs="Arial"/>
        </w:rPr>
      </w:pPr>
      <w:r>
        <w:rPr>
          <w:rFonts w:ascii="Arial" w:hAnsi="Arial" w:cs="Arial"/>
        </w:rPr>
        <w:t>The rest of her story outlines that leaving was not the family’s preferred option, nor was it a simple decision to make</w:t>
      </w:r>
      <w:r w:rsidR="00F05A44">
        <w:rPr>
          <w:rFonts w:ascii="Arial" w:hAnsi="Arial" w:cs="Arial"/>
        </w:rPr>
        <w:t xml:space="preserve"> or their first solution to the pro</w:t>
      </w:r>
      <w:r w:rsidR="00467105">
        <w:rPr>
          <w:rFonts w:ascii="Arial" w:hAnsi="Arial" w:cs="Arial"/>
        </w:rPr>
        <w:t>blem of how to survive in a war-</w:t>
      </w:r>
      <w:r w:rsidR="00F05A44">
        <w:rPr>
          <w:rFonts w:ascii="Arial" w:hAnsi="Arial" w:cs="Arial"/>
        </w:rPr>
        <w:t xml:space="preserve">ravaged Afghanistan. </w:t>
      </w:r>
      <w:r>
        <w:rPr>
          <w:rFonts w:ascii="Arial" w:hAnsi="Arial" w:cs="Arial"/>
        </w:rPr>
        <w:t>She stresses what it cost her parents when she states, “It wasn</w:t>
      </w:r>
      <w:r w:rsidR="00F05A44">
        <w:rPr>
          <w:rFonts w:ascii="Arial" w:hAnsi="Arial" w:cs="Arial"/>
        </w:rPr>
        <w:t>’</w:t>
      </w:r>
      <w:r w:rsidR="00467105">
        <w:rPr>
          <w:rFonts w:ascii="Arial" w:hAnsi="Arial" w:cs="Arial"/>
        </w:rPr>
        <w:t>t easy for M</w:t>
      </w:r>
      <w:r>
        <w:rPr>
          <w:rFonts w:ascii="Arial" w:hAnsi="Arial" w:cs="Arial"/>
        </w:rPr>
        <w:t>um and Dad to forget the happy life they had in Kabu</w:t>
      </w:r>
      <w:r w:rsidR="00F05A44">
        <w:rPr>
          <w:rFonts w:ascii="Arial" w:hAnsi="Arial" w:cs="Arial"/>
        </w:rPr>
        <w:t>l,</w:t>
      </w:r>
      <w:r>
        <w:rPr>
          <w:rFonts w:ascii="Arial" w:hAnsi="Arial" w:cs="Arial"/>
        </w:rPr>
        <w:t xml:space="preserve">” </w:t>
      </w:r>
      <w:r w:rsidR="00F05A44">
        <w:rPr>
          <w:rFonts w:ascii="Arial" w:hAnsi="Arial" w:cs="Arial"/>
        </w:rPr>
        <w:t xml:space="preserve">and she explains how ultimately her father left the family </w:t>
      </w:r>
      <w:r w:rsidR="00723711">
        <w:rPr>
          <w:rFonts w:ascii="Arial" w:hAnsi="Arial" w:cs="Arial"/>
        </w:rPr>
        <w:t>to find work in Pakistan, “some</w:t>
      </w:r>
      <w:r w:rsidR="00F05A44">
        <w:rPr>
          <w:rFonts w:ascii="Arial" w:hAnsi="Arial" w:cs="Arial"/>
        </w:rPr>
        <w:t>time in 1999” and soon after he “came to Australia in 2000</w:t>
      </w:r>
      <w:r w:rsidR="00467105">
        <w:rPr>
          <w:rFonts w:ascii="Arial" w:hAnsi="Arial" w:cs="Arial"/>
        </w:rPr>
        <w:t>,</w:t>
      </w:r>
      <w:r w:rsidR="00F05A44">
        <w:rPr>
          <w:rFonts w:ascii="Arial" w:hAnsi="Arial" w:cs="Arial"/>
        </w:rPr>
        <w:t xml:space="preserve">” when he could not </w:t>
      </w:r>
      <w:r w:rsidR="00467105">
        <w:rPr>
          <w:rFonts w:ascii="Arial" w:hAnsi="Arial" w:cs="Arial"/>
        </w:rPr>
        <w:t xml:space="preserve">obtain </w:t>
      </w:r>
      <w:r w:rsidR="00F05A44">
        <w:rPr>
          <w:rFonts w:ascii="Arial" w:hAnsi="Arial" w:cs="Arial"/>
        </w:rPr>
        <w:t xml:space="preserve">enough work to support his family in Pakistan. Fatima </w:t>
      </w:r>
      <w:r w:rsidR="00467105">
        <w:rPr>
          <w:rFonts w:ascii="Arial" w:hAnsi="Arial" w:cs="Arial"/>
        </w:rPr>
        <w:t>discusse</w:t>
      </w:r>
      <w:r w:rsidR="00723711">
        <w:rPr>
          <w:rFonts w:ascii="Arial" w:hAnsi="Arial" w:cs="Arial"/>
        </w:rPr>
        <w:t>s</w:t>
      </w:r>
      <w:r w:rsidR="00F05A44">
        <w:rPr>
          <w:rFonts w:ascii="Arial" w:hAnsi="Arial" w:cs="Arial"/>
        </w:rPr>
        <w:t xml:space="preserve"> the pain of not seeing her father for five years and she explains that his absence put pressure on her mother to survive as a single </w:t>
      </w:r>
      <w:r w:rsidR="00B225D2">
        <w:rPr>
          <w:rFonts w:ascii="Arial" w:hAnsi="Arial" w:cs="Arial"/>
        </w:rPr>
        <w:t>woman</w:t>
      </w:r>
      <w:r w:rsidR="00F05A44">
        <w:rPr>
          <w:rFonts w:ascii="Arial" w:hAnsi="Arial" w:cs="Arial"/>
        </w:rPr>
        <w:t xml:space="preserve"> alone in country where woman have few rights. She outlines how tough life was for her when her mother took them back</w:t>
      </w:r>
      <w:r w:rsidR="00B225D2">
        <w:rPr>
          <w:rFonts w:ascii="Arial" w:hAnsi="Arial" w:cs="Arial"/>
        </w:rPr>
        <w:t xml:space="preserve"> to </w:t>
      </w:r>
      <w:r w:rsidR="00B225D2">
        <w:rPr>
          <w:rFonts w:ascii="Arial" w:hAnsi="Arial" w:cs="Arial"/>
        </w:rPr>
        <w:lastRenderedPageBreak/>
        <w:t>Kabul and she saw her house</w:t>
      </w:r>
      <w:r w:rsidR="00F05A44">
        <w:rPr>
          <w:rFonts w:ascii="Arial" w:hAnsi="Arial" w:cs="Arial"/>
        </w:rPr>
        <w:t xml:space="preserve"> “Walls were peppered with bullet holes” and every family in the city had “lost a loved one,” including her family. On page three of the story</w:t>
      </w:r>
      <w:r w:rsidR="00B225D2">
        <w:rPr>
          <w:rFonts w:ascii="Arial" w:hAnsi="Arial" w:cs="Arial"/>
        </w:rPr>
        <w:t>,</w:t>
      </w:r>
      <w:r w:rsidR="00F05A44">
        <w:rPr>
          <w:rFonts w:ascii="Arial" w:hAnsi="Arial" w:cs="Arial"/>
        </w:rPr>
        <w:t xml:space="preserve"> when Fatima states that she was happy to come to Australia and she lists her goals, to “get educated and find a good job,” she</w:t>
      </w:r>
      <w:r w:rsidR="00B225D2">
        <w:rPr>
          <w:rFonts w:ascii="Arial" w:hAnsi="Arial" w:cs="Arial"/>
        </w:rPr>
        <w:t xml:space="preserve"> indicates she</w:t>
      </w:r>
      <w:r w:rsidR="00F05A44">
        <w:rPr>
          <w:rFonts w:ascii="Arial" w:hAnsi="Arial" w:cs="Arial"/>
        </w:rPr>
        <w:t xml:space="preserve"> had no intention of living on welfare or of isolating herself from mainstream Australian society</w:t>
      </w:r>
      <w:r w:rsidR="00477243">
        <w:rPr>
          <w:rFonts w:ascii="Arial" w:hAnsi="Arial" w:cs="Arial"/>
        </w:rPr>
        <w:t xml:space="preserve">, a notion </w:t>
      </w:r>
      <w:r w:rsidR="00B225D2">
        <w:rPr>
          <w:rFonts w:ascii="Arial" w:hAnsi="Arial" w:cs="Arial"/>
        </w:rPr>
        <w:t xml:space="preserve">she later </w:t>
      </w:r>
      <w:r w:rsidR="00477243">
        <w:rPr>
          <w:rFonts w:ascii="Arial" w:hAnsi="Arial" w:cs="Arial"/>
        </w:rPr>
        <w:t xml:space="preserve">backed </w:t>
      </w:r>
      <w:r w:rsidR="00B225D2">
        <w:rPr>
          <w:rFonts w:ascii="Arial" w:hAnsi="Arial" w:cs="Arial"/>
        </w:rPr>
        <w:t>when she</w:t>
      </w:r>
      <w:r w:rsidR="00477243">
        <w:rPr>
          <w:rFonts w:ascii="Arial" w:hAnsi="Arial" w:cs="Arial"/>
        </w:rPr>
        <w:t xml:space="preserve"> comment</w:t>
      </w:r>
      <w:r w:rsidR="00B225D2">
        <w:rPr>
          <w:rFonts w:ascii="Arial" w:hAnsi="Arial" w:cs="Arial"/>
        </w:rPr>
        <w:t>ed</w:t>
      </w:r>
      <w:r w:rsidR="00477243">
        <w:rPr>
          <w:rFonts w:ascii="Arial" w:hAnsi="Arial" w:cs="Arial"/>
        </w:rPr>
        <w:t xml:space="preserve"> that</w:t>
      </w:r>
      <w:r w:rsidR="00B225D2">
        <w:rPr>
          <w:rFonts w:ascii="Arial" w:hAnsi="Arial" w:cs="Arial"/>
        </w:rPr>
        <w:t>,</w:t>
      </w:r>
      <w:r w:rsidR="00477243">
        <w:rPr>
          <w:rFonts w:ascii="Arial" w:hAnsi="Arial" w:cs="Arial"/>
        </w:rPr>
        <w:t xml:space="preserve"> </w:t>
      </w:r>
      <w:proofErr w:type="gramStart"/>
      <w:r w:rsidR="00477243">
        <w:rPr>
          <w:rFonts w:ascii="Arial" w:hAnsi="Arial" w:cs="Arial"/>
        </w:rPr>
        <w:t>“ I</w:t>
      </w:r>
      <w:proofErr w:type="gramEnd"/>
      <w:r w:rsidR="00477243">
        <w:rPr>
          <w:rFonts w:ascii="Arial" w:hAnsi="Arial" w:cs="Arial"/>
        </w:rPr>
        <w:t xml:space="preserve"> live my life differently to the way some Afghanis live . . . I don’t wear the headscarf . . .”</w:t>
      </w:r>
      <w:r w:rsidR="00F05A44">
        <w:rPr>
          <w:rFonts w:ascii="Arial" w:hAnsi="Arial" w:cs="Arial"/>
        </w:rPr>
        <w:t xml:space="preserve"> </w:t>
      </w:r>
    </w:p>
    <w:p w:rsidR="00B225D2" w:rsidRDefault="00B225D2" w:rsidP="00405496">
      <w:pPr>
        <w:rPr>
          <w:rFonts w:ascii="Arial" w:hAnsi="Arial" w:cs="Arial"/>
        </w:rPr>
      </w:pPr>
    </w:p>
    <w:p w:rsidR="00405496" w:rsidRDefault="00F05A44" w:rsidP="00405496">
      <w:pPr>
        <w:rPr>
          <w:rFonts w:ascii="Arial" w:hAnsi="Arial" w:cs="Arial"/>
        </w:rPr>
      </w:pPr>
      <w:r>
        <w:rPr>
          <w:rFonts w:ascii="Arial" w:hAnsi="Arial" w:cs="Arial"/>
        </w:rPr>
        <w:t>The rest of her tale explains how it was hard to settle in at first, as “students made fun of me,” “Everything was different” and the country town they settled in made her feel unwelcome. When she moved to Melbourne</w:t>
      </w:r>
      <w:r w:rsidR="00477243">
        <w:rPr>
          <w:rFonts w:ascii="Arial" w:hAnsi="Arial" w:cs="Arial"/>
        </w:rPr>
        <w:t>,</w:t>
      </w:r>
      <w:r>
        <w:rPr>
          <w:rFonts w:ascii="Arial" w:hAnsi="Arial" w:cs="Arial"/>
        </w:rPr>
        <w:t xml:space="preserve"> Fatima stressed that “Life is easier in Melbourne” and</w:t>
      </w:r>
      <w:r w:rsidR="00477243">
        <w:rPr>
          <w:rFonts w:ascii="Arial" w:hAnsi="Arial" w:cs="Arial"/>
        </w:rPr>
        <w:t>, by the resolution</w:t>
      </w:r>
      <w:r>
        <w:rPr>
          <w:rFonts w:ascii="Arial" w:hAnsi="Arial" w:cs="Arial"/>
        </w:rPr>
        <w:t xml:space="preserve"> of the narrative</w:t>
      </w:r>
      <w:r w:rsidR="00477243">
        <w:rPr>
          <w:rFonts w:ascii="Arial" w:hAnsi="Arial" w:cs="Arial"/>
        </w:rPr>
        <w:t>,</w:t>
      </w:r>
      <w:r>
        <w:rPr>
          <w:rFonts w:ascii="Arial" w:hAnsi="Arial" w:cs="Arial"/>
        </w:rPr>
        <w:t xml:space="preserve"> readers fully understand why she and her famil</w:t>
      </w:r>
      <w:r w:rsidR="00477243">
        <w:rPr>
          <w:rFonts w:ascii="Arial" w:hAnsi="Arial" w:cs="Arial"/>
        </w:rPr>
        <w:t>y chose to settle in Australia and it is easy to see her as a person who wi</w:t>
      </w:r>
      <w:r w:rsidR="00B225D2">
        <w:rPr>
          <w:rFonts w:ascii="Arial" w:hAnsi="Arial" w:cs="Arial"/>
        </w:rPr>
        <w:t>ll contribute to our society as</w:t>
      </w:r>
      <w:r w:rsidR="00477243">
        <w:rPr>
          <w:rFonts w:ascii="Arial" w:hAnsi="Arial" w:cs="Arial"/>
        </w:rPr>
        <w:t xml:space="preserve"> she clearly is not a threat to it.</w:t>
      </w:r>
    </w:p>
    <w:p w:rsidR="005639D7" w:rsidRDefault="005639D7" w:rsidP="00405496">
      <w:pPr>
        <w:rPr>
          <w:rFonts w:ascii="Arial" w:hAnsi="Arial" w:cs="Arial"/>
        </w:rPr>
      </w:pPr>
    </w:p>
    <w:p w:rsidR="005639D7" w:rsidRDefault="005639D7" w:rsidP="00405496">
      <w:pPr>
        <w:rPr>
          <w:rFonts w:ascii="Arial" w:hAnsi="Arial" w:cs="Arial"/>
        </w:rPr>
      </w:pPr>
      <w:r>
        <w:rPr>
          <w:rFonts w:ascii="Arial" w:hAnsi="Arial" w:cs="Arial"/>
        </w:rPr>
        <w:t xml:space="preserve">The text’s main idea </w:t>
      </w:r>
      <w:r w:rsidR="004D0792">
        <w:rPr>
          <w:rFonts w:ascii="Arial" w:hAnsi="Arial" w:cs="Arial"/>
        </w:rPr>
        <w:t xml:space="preserve">is that migrants need to both accept the culture of their new country as well as retain the best elements of their own culture. </w:t>
      </w:r>
      <w:proofErr w:type="spellStart"/>
      <w:r w:rsidR="004D0792">
        <w:rPr>
          <w:rFonts w:ascii="Arial" w:hAnsi="Arial" w:cs="Arial"/>
        </w:rPr>
        <w:t>Moradi</w:t>
      </w:r>
      <w:proofErr w:type="spellEnd"/>
      <w:r w:rsidR="004D0792">
        <w:rPr>
          <w:rFonts w:ascii="Arial" w:hAnsi="Arial" w:cs="Arial"/>
        </w:rPr>
        <w:t xml:space="preserve"> makes this clear when she rejects what many Australians believe to be the repressive elements of the Afghani way of life such as the headscarf and slavishly following the directives or wishes of her parents, who have more in common with their old culture than they do with their new way of life. </w:t>
      </w:r>
      <w:proofErr w:type="spellStart"/>
      <w:r w:rsidR="004D0792">
        <w:rPr>
          <w:rFonts w:ascii="Arial" w:hAnsi="Arial" w:cs="Arial"/>
        </w:rPr>
        <w:t>Moradi</w:t>
      </w:r>
      <w:proofErr w:type="spellEnd"/>
      <w:r w:rsidR="004D0792">
        <w:rPr>
          <w:rFonts w:ascii="Arial" w:hAnsi="Arial" w:cs="Arial"/>
        </w:rPr>
        <w:t xml:space="preserve"> stresses that she has to find a way of fitting in and that in doing so she must “live (her) life differently to the way some Afghans live…” She adopts the consumerist habits of her Australian counterparts, such as “shopping,” and believes she must find her own unique way to live her life in accordance with the more compatible values and attitudes of both cultures.</w:t>
      </w:r>
    </w:p>
    <w:p w:rsidR="00723711" w:rsidRDefault="00723711" w:rsidP="00405496">
      <w:pPr>
        <w:rPr>
          <w:rFonts w:ascii="Arial" w:hAnsi="Arial" w:cs="Arial"/>
        </w:rPr>
      </w:pPr>
    </w:p>
    <w:p w:rsidR="004D0792" w:rsidRDefault="00EB7128">
      <w:pPr>
        <w:rPr>
          <w:rFonts w:ascii="Arial" w:hAnsi="Arial" w:cs="Arial"/>
        </w:rPr>
      </w:pPr>
      <w:r>
        <w:rPr>
          <w:rFonts w:ascii="Arial" w:hAnsi="Arial" w:cs="Arial"/>
        </w:rPr>
        <w:t xml:space="preserve">Setting is a key narrative convention used by </w:t>
      </w:r>
      <w:proofErr w:type="spellStart"/>
      <w:r>
        <w:rPr>
          <w:rFonts w:ascii="Arial" w:hAnsi="Arial" w:cs="Arial"/>
        </w:rPr>
        <w:t>Moradi</w:t>
      </w:r>
      <w:proofErr w:type="spellEnd"/>
      <w:r>
        <w:rPr>
          <w:rFonts w:ascii="Arial" w:hAnsi="Arial" w:cs="Arial"/>
        </w:rPr>
        <w:t xml:space="preserve"> to reveal the different reception she received in rural versus urban Australia. She describes Griffith, the country town her family first began their new lives together</w:t>
      </w:r>
      <w:r w:rsidR="00B225D2">
        <w:rPr>
          <w:rFonts w:ascii="Arial" w:hAnsi="Arial" w:cs="Arial"/>
        </w:rPr>
        <w:t xml:space="preserve"> in</w:t>
      </w:r>
      <w:r>
        <w:rPr>
          <w:rFonts w:ascii="Arial" w:hAnsi="Arial" w:cs="Arial"/>
        </w:rPr>
        <w:t xml:space="preserve">, as, “a singularly Anglicised rural enclave that closed the drawbridge and </w:t>
      </w:r>
      <w:r w:rsidR="005639D7">
        <w:rPr>
          <w:rFonts w:ascii="Arial" w:hAnsi="Arial" w:cs="Arial"/>
        </w:rPr>
        <w:t>rejected all foreign invaders.” This means that she and her family were not accepted by the Griffith community. In contrast, Melbourne embraced them.</w:t>
      </w:r>
      <w:r w:rsidR="004D0792">
        <w:rPr>
          <w:rFonts w:ascii="Arial" w:hAnsi="Arial" w:cs="Arial"/>
        </w:rPr>
        <w:t xml:space="preserve"> </w:t>
      </w:r>
      <w:proofErr w:type="spellStart"/>
      <w:r w:rsidR="004D0792">
        <w:rPr>
          <w:rFonts w:ascii="Arial" w:hAnsi="Arial" w:cs="Arial"/>
        </w:rPr>
        <w:t>Moradis</w:t>
      </w:r>
      <w:proofErr w:type="spellEnd"/>
      <w:r w:rsidR="004D0792">
        <w:rPr>
          <w:rFonts w:ascii="Arial" w:hAnsi="Arial" w:cs="Arial"/>
        </w:rPr>
        <w:t xml:space="preserve"> writes </w:t>
      </w:r>
      <w:proofErr w:type="gramStart"/>
      <w:r w:rsidR="004D0792">
        <w:rPr>
          <w:rFonts w:ascii="Arial" w:hAnsi="Arial" w:cs="Arial"/>
        </w:rPr>
        <w:t>“, …</w:t>
      </w:r>
      <w:proofErr w:type="gramEnd"/>
      <w:r w:rsidR="004D0792">
        <w:rPr>
          <w:rFonts w:ascii="Arial" w:hAnsi="Arial" w:cs="Arial"/>
        </w:rPr>
        <w:t xml:space="preserve"> Living in Melbourne was different . . . “ and the main point of difference she found was the multicultural nature of her new home in Melbourne. Unlike Griffith, which was very much a monoculture, in Melbourne there were far more people like her; immigrants from many countries who were trying to acclimatise to the Australian way of living, to assimilate and to generally make a life for themselves in a land so alien from the one they left behind.</w:t>
      </w:r>
    </w:p>
    <w:p w:rsidR="004D0792" w:rsidRDefault="004D0792">
      <w:pPr>
        <w:rPr>
          <w:rFonts w:ascii="Arial" w:hAnsi="Arial" w:cs="Arial"/>
        </w:rPr>
      </w:pPr>
    </w:p>
    <w:p w:rsidR="004D0792" w:rsidRDefault="004D0792">
      <w:pPr>
        <w:rPr>
          <w:rFonts w:ascii="Arial" w:hAnsi="Arial" w:cs="Arial"/>
        </w:rPr>
      </w:pPr>
      <w:r>
        <w:rPr>
          <w:rFonts w:ascii="Arial" w:hAnsi="Arial" w:cs="Arial"/>
        </w:rPr>
        <w:t xml:space="preserve">I was impressed with the wisdom Fatima </w:t>
      </w:r>
      <w:proofErr w:type="spellStart"/>
      <w:r>
        <w:rPr>
          <w:rFonts w:ascii="Arial" w:hAnsi="Arial" w:cs="Arial"/>
        </w:rPr>
        <w:t>Moradi</w:t>
      </w:r>
      <w:proofErr w:type="spellEnd"/>
      <w:r>
        <w:rPr>
          <w:rFonts w:ascii="Arial" w:hAnsi="Arial" w:cs="Arial"/>
        </w:rPr>
        <w:t xml:space="preserve"> demonstrated. I liked her because she validated the Australian values and attitudes that I hold dear – tolerance, responsibility, giving people a fair go and adaptation – she had to change to fit in here but she did not lose all of what makes her an individual. </w:t>
      </w:r>
    </w:p>
    <w:p w:rsidR="000F4BB1" w:rsidRDefault="00355292" w:rsidP="00405496">
      <w:pPr>
        <w:rPr>
          <w:rFonts w:ascii="Arial" w:hAnsi="Arial" w:cs="Arial"/>
        </w:rPr>
      </w:pPr>
      <w:r>
        <w:rPr>
          <w:rFonts w:ascii="Arial" w:hAnsi="Arial" w:cs="Arial"/>
        </w:rPr>
        <w:t>(I would then go on to prove this by referring to the text and then I’d finish).</w:t>
      </w:r>
    </w:p>
    <w:p w:rsidR="000F4BB1" w:rsidRDefault="000F4BB1" w:rsidP="00405496">
      <w:pPr>
        <w:rPr>
          <w:rFonts w:ascii="Arial" w:hAnsi="Arial" w:cs="Arial"/>
        </w:rPr>
      </w:pPr>
      <w:bookmarkStart w:id="0" w:name="_GoBack"/>
      <w:bookmarkEnd w:id="0"/>
    </w:p>
    <w:sectPr w:rsidR="000F4BB1">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CCD4B5C"/>
    <w:multiLevelType w:val="hybridMultilevel"/>
    <w:tmpl w:val="B3929068"/>
    <w:lvl w:ilvl="0" w:tplc="C3F661BA">
      <w:start w:val="4"/>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65FF"/>
    <w:rsid w:val="000F4BB1"/>
    <w:rsid w:val="00355292"/>
    <w:rsid w:val="00405496"/>
    <w:rsid w:val="00467105"/>
    <w:rsid w:val="00477243"/>
    <w:rsid w:val="004D0792"/>
    <w:rsid w:val="005639D7"/>
    <w:rsid w:val="00723711"/>
    <w:rsid w:val="008C65FF"/>
    <w:rsid w:val="00B225D2"/>
    <w:rsid w:val="00D00BEC"/>
    <w:rsid w:val="00E2339C"/>
    <w:rsid w:val="00E60FFD"/>
    <w:rsid w:val="00EB7128"/>
    <w:rsid w:val="00F05A44"/>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65F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65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A2D25874</Template>
  <TotalTime>181</TotalTime>
  <Pages>2</Pages>
  <Words>1107</Words>
  <Characters>5307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LAVAN Denise</dc:creator>
  <cp:lastModifiedBy>LAVAN Denise</cp:lastModifiedBy>
  <cp:revision>7</cp:revision>
  <cp:lastPrinted>2018-04-09T01:47:00Z</cp:lastPrinted>
  <dcterms:created xsi:type="dcterms:W3CDTF">2018-04-06T01:53:00Z</dcterms:created>
  <dcterms:modified xsi:type="dcterms:W3CDTF">2018-04-09T01:47:00Z</dcterms:modified>
</cp:coreProperties>
</file>