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Pr="00E44914" w:rsidRDefault="003D15A2" w:rsidP="003D15A2">
      <w:pPr>
        <w:rPr>
          <w:sz w:val="8"/>
          <w:szCs w:val="8"/>
        </w:rPr>
      </w:pPr>
    </w:p>
    <w:p w:rsidR="009247CC" w:rsidRPr="00425123" w:rsidRDefault="009247CC" w:rsidP="009247CC">
      <w:pPr>
        <w:widowControl w:val="0"/>
        <w:spacing w:after="0" w:line="240" w:lineRule="auto"/>
        <w:jc w:val="center"/>
        <w:rPr>
          <w:rFonts w:eastAsia="Times New Roman"/>
          <w:b/>
          <w:sz w:val="24"/>
          <w:szCs w:val="24"/>
        </w:rPr>
      </w:pPr>
      <w:r w:rsidRPr="009247CC">
        <w:rPr>
          <w:rFonts w:eastAsia="Times New Roman"/>
          <w:noProof/>
          <w:lang w:eastAsia="en-AU"/>
        </w:rPr>
        <w:drawing>
          <wp:inline distT="0" distB="0" distL="0" distR="0" wp14:anchorId="1004AB7A" wp14:editId="1E3314A8">
            <wp:extent cx="514350" cy="533400"/>
            <wp:effectExtent l="0" t="0" r="0" b="0"/>
            <wp:docPr id="3" name="Picture 3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47CC">
        <w:rPr>
          <w:rFonts w:eastAsia="Times New Roman"/>
          <w:b/>
        </w:rPr>
        <w:tab/>
      </w:r>
      <w:r w:rsidRPr="00425123">
        <w:rPr>
          <w:rFonts w:eastAsia="Times New Roman"/>
          <w:b/>
          <w:sz w:val="24"/>
          <w:szCs w:val="24"/>
        </w:rPr>
        <w:t xml:space="preserve">NARROGIN SENIOR HIGH SCHOOL   </w:t>
      </w:r>
      <w:r w:rsidRPr="00425123">
        <w:rPr>
          <w:rFonts w:eastAsia="Times New Roman"/>
          <w:b/>
          <w:sz w:val="24"/>
          <w:szCs w:val="24"/>
        </w:rPr>
        <w:tab/>
      </w:r>
      <w:r w:rsidRPr="00425123">
        <w:rPr>
          <w:rFonts w:eastAsia="Times New Roman"/>
          <w:noProof/>
          <w:sz w:val="24"/>
          <w:szCs w:val="24"/>
          <w:lang w:eastAsia="en-AU"/>
        </w:rPr>
        <w:drawing>
          <wp:inline distT="0" distB="0" distL="0" distR="0" wp14:anchorId="28AC2063" wp14:editId="6E634802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7CC" w:rsidRPr="00425123" w:rsidRDefault="001A1856" w:rsidP="009247CC">
      <w:pPr>
        <w:spacing w:after="0" w:line="240" w:lineRule="auto"/>
        <w:jc w:val="center"/>
        <w:rPr>
          <w:rFonts w:eastAsia="Times New Roman"/>
          <w:b/>
          <w:sz w:val="24"/>
          <w:szCs w:val="24"/>
        </w:rPr>
      </w:pPr>
      <w:r w:rsidRPr="00425123">
        <w:rPr>
          <w:rFonts w:eastAsia="Times New Roman"/>
          <w:b/>
          <w:sz w:val="24"/>
          <w:szCs w:val="24"/>
        </w:rPr>
        <w:t xml:space="preserve">General English </w:t>
      </w:r>
      <w:r w:rsidR="009247CC" w:rsidRPr="00425123">
        <w:rPr>
          <w:rFonts w:eastAsia="Times New Roman"/>
          <w:b/>
          <w:sz w:val="24"/>
          <w:szCs w:val="24"/>
        </w:rPr>
        <w:t>Year 11</w:t>
      </w:r>
    </w:p>
    <w:p w:rsidR="009247CC" w:rsidRPr="009247CC" w:rsidRDefault="009247CC" w:rsidP="009247CC">
      <w:pPr>
        <w:spacing w:after="0" w:line="240" w:lineRule="auto"/>
        <w:rPr>
          <w:rFonts w:eastAsia="Times New Roman"/>
        </w:rPr>
      </w:pPr>
      <w:r w:rsidRPr="009247CC">
        <w:rPr>
          <w:rFonts w:eastAsia="Times New Roman"/>
        </w:rPr>
        <w:t xml:space="preserve">                                                </w:t>
      </w:r>
    </w:p>
    <w:tbl>
      <w:tblPr>
        <w:tblW w:w="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35"/>
      </w:tblGrid>
      <w:tr w:rsidR="009247CC" w:rsidRPr="009247CC" w:rsidTr="009247CC">
        <w:trPr>
          <w:cantSplit/>
          <w:trHeight w:val="596"/>
        </w:trPr>
        <w:tc>
          <w:tcPr>
            <w:tcW w:w="10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425123" w:rsidRDefault="009247CC" w:rsidP="00425123">
            <w:pPr>
              <w:spacing w:after="0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Student:                                                          </w:t>
            </w:r>
            <w:r w:rsid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                    </w:t>
            </w:r>
            <w:r w:rsidR="00425123" w:rsidRP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Teacher:    </w:t>
            </w:r>
            <w:proofErr w:type="spellStart"/>
            <w:r w:rsidR="00425123" w:rsidRPr="00425123">
              <w:rPr>
                <w:rFonts w:eastAsia="Times New Roman"/>
                <w:sz w:val="24"/>
                <w:szCs w:val="24"/>
                <w:lang w:val="en-US"/>
              </w:rPr>
              <w:t>Ms</w:t>
            </w:r>
            <w:proofErr w:type="spellEnd"/>
            <w:r w:rsidR="00425123" w:rsidRPr="00425123">
              <w:rPr>
                <w:rFonts w:eastAsia="Times New Roman"/>
                <w:sz w:val="24"/>
                <w:szCs w:val="24"/>
                <w:lang w:val="en-US"/>
              </w:rPr>
              <w:t xml:space="preserve"> Woodcock</w:t>
            </w:r>
            <w:r w:rsidR="00425123">
              <w:rPr>
                <w:rFonts w:eastAsia="Times New Roman"/>
                <w:sz w:val="24"/>
                <w:szCs w:val="24"/>
                <w:lang w:val="en-US"/>
              </w:rPr>
              <w:t xml:space="preserve">   </w:t>
            </w:r>
            <w:r w:rsidR="00425123" w:rsidRP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         </w:t>
            </w:r>
            <w:r w:rsid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</w:t>
            </w:r>
          </w:p>
          <w:p w:rsidR="009247CC" w:rsidRPr="00425123" w:rsidRDefault="00425123" w:rsidP="00425123">
            <w:pPr>
              <w:spacing w:after="120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           </w:t>
            </w:r>
            <w:r w:rsidRPr="00425123">
              <w:rPr>
                <w:rFonts w:eastAsia="Times New Roman"/>
                <w:sz w:val="24"/>
                <w:szCs w:val="24"/>
                <w:lang w:val="en-US"/>
              </w:rPr>
              <w:t xml:space="preserve">Ms. Lavan           </w:t>
            </w:r>
          </w:p>
          <w:p w:rsidR="009247CC" w:rsidRPr="00425123" w:rsidRDefault="009247CC" w:rsidP="009247CC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Date Given: </w:t>
            </w:r>
            <w:r w:rsidR="0054666C">
              <w:rPr>
                <w:rFonts w:eastAsia="Times New Roman"/>
                <w:sz w:val="24"/>
                <w:szCs w:val="24"/>
                <w:lang w:val="en-US"/>
              </w:rPr>
              <w:t>Monday 25 October</w:t>
            </w:r>
            <w:r w:rsid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</w:t>
            </w:r>
            <w:r w:rsidRP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                </w:t>
            </w:r>
            <w:r w:rsidR="0054666C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                   </w:t>
            </w:r>
            <w:r w:rsidRP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Date Due: </w:t>
            </w:r>
            <w:r w:rsidR="0054666C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</w:t>
            </w:r>
            <w:bookmarkStart w:id="0" w:name="_GoBack"/>
            <w:bookmarkEnd w:id="0"/>
            <w:r w:rsidR="0054666C">
              <w:rPr>
                <w:rFonts w:eastAsia="Times New Roman"/>
                <w:sz w:val="24"/>
                <w:szCs w:val="24"/>
                <w:lang w:val="en-US"/>
              </w:rPr>
              <w:t xml:space="preserve">Friday 5 November </w:t>
            </w:r>
          </w:p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</w:tc>
      </w:tr>
      <w:tr w:rsidR="009247CC" w:rsidRPr="009247CC" w:rsidTr="009247CC">
        <w:trPr>
          <w:cantSplit/>
          <w:trHeight w:val="3960"/>
        </w:trPr>
        <w:tc>
          <w:tcPr>
            <w:tcW w:w="10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9247CC" w:rsidRPr="00425123" w:rsidRDefault="009247CC" w:rsidP="009247CC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425123">
              <w:rPr>
                <w:rFonts w:eastAsia="Times New Roman"/>
                <w:b/>
                <w:sz w:val="24"/>
                <w:szCs w:val="24"/>
                <w:lang w:val="en-US"/>
              </w:rPr>
              <w:t>Assessment Type:</w:t>
            </w:r>
            <w:r w:rsidRPr="00425123"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 w:rsidR="00041359">
              <w:rPr>
                <w:rFonts w:eastAsia="Times New Roman"/>
                <w:sz w:val="24"/>
                <w:szCs w:val="24"/>
                <w:lang w:val="en-US"/>
              </w:rPr>
              <w:t>Creating</w:t>
            </w:r>
          </w:p>
          <w:p w:rsidR="009247CC" w:rsidRPr="00425123" w:rsidRDefault="009247CC" w:rsidP="009247CC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  <w:p w:rsidR="004F0D12" w:rsidRDefault="004F0D12" w:rsidP="009247CC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 xml:space="preserve">Conditions: </w:t>
            </w:r>
            <w:r>
              <w:rPr>
                <w:rFonts w:eastAsia="Times New Roman"/>
                <w:sz w:val="24"/>
                <w:szCs w:val="24"/>
                <w:lang w:val="en-US"/>
              </w:rPr>
              <w:t>Hand written in</w:t>
            </w:r>
            <w:r w:rsidRPr="004F0D12">
              <w:rPr>
                <w:rFonts w:eastAsia="Times New Roman"/>
                <w:sz w:val="24"/>
                <w:szCs w:val="24"/>
                <w:lang w:val="en-US"/>
              </w:rPr>
              <w:t>-class drafting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 (1-2 lessons). Planning and editing completed at </w:t>
            </w:r>
          </w:p>
          <w:p w:rsidR="004F0D12" w:rsidRDefault="004F0D12" w:rsidP="009247CC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 xml:space="preserve">                     </w:t>
            </w:r>
            <w:proofErr w:type="gramStart"/>
            <w:r>
              <w:rPr>
                <w:rFonts w:eastAsia="Times New Roman"/>
                <w:sz w:val="24"/>
                <w:szCs w:val="24"/>
                <w:lang w:val="en-US"/>
              </w:rPr>
              <w:t>home</w:t>
            </w:r>
            <w:proofErr w:type="gramEnd"/>
            <w:r>
              <w:rPr>
                <w:rFonts w:eastAsia="Times New Roman"/>
                <w:sz w:val="24"/>
                <w:szCs w:val="24"/>
                <w:lang w:val="en-US"/>
              </w:rPr>
              <w:t xml:space="preserve">. Hand written good copy completed in class (1 lesson). </w:t>
            </w:r>
            <w:r w:rsidRPr="004F0D12">
              <w:rPr>
                <w:rFonts w:eastAsia="Times New Roman"/>
                <w:sz w:val="24"/>
                <w:szCs w:val="24"/>
                <w:lang w:val="en-US"/>
              </w:rPr>
              <w:t xml:space="preserve">     </w:t>
            </w:r>
            <w:r w:rsidRPr="004F0D12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                                       </w:t>
            </w:r>
          </w:p>
          <w:p w:rsidR="004F0D12" w:rsidRDefault="004F0D12" w:rsidP="009247CC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  <w:p w:rsidR="009247CC" w:rsidRPr="00425123" w:rsidRDefault="004F0D12" w:rsidP="009247CC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425123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Weighting: </w:t>
            </w:r>
            <w:r w:rsidRPr="004F0D12">
              <w:rPr>
                <w:rFonts w:eastAsia="Times New Roman"/>
                <w:sz w:val="24"/>
                <w:szCs w:val="24"/>
                <w:lang w:val="en-US"/>
              </w:rPr>
              <w:t>5%</w:t>
            </w:r>
            <w:r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                                                                    </w:t>
            </w:r>
          </w:p>
          <w:p w:rsidR="009247CC" w:rsidRPr="00425123" w:rsidRDefault="009247CC" w:rsidP="009247CC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</w:p>
          <w:p w:rsidR="009247CC" w:rsidRPr="00425123" w:rsidRDefault="009247CC" w:rsidP="009247CC">
            <w:pPr>
              <w:autoSpaceDE w:val="0"/>
              <w:autoSpaceDN w:val="0"/>
              <w:adjustRightInd w:val="0"/>
              <w:spacing w:after="0"/>
              <w:rPr>
                <w:b/>
                <w:sz w:val="24"/>
                <w:szCs w:val="24"/>
              </w:rPr>
            </w:pPr>
            <w:r w:rsidRPr="00425123">
              <w:rPr>
                <w:b/>
                <w:sz w:val="24"/>
                <w:szCs w:val="24"/>
              </w:rPr>
              <w:t>TASK</w:t>
            </w:r>
            <w:r w:rsidR="00041359">
              <w:rPr>
                <w:b/>
                <w:sz w:val="24"/>
                <w:szCs w:val="24"/>
              </w:rPr>
              <w:t xml:space="preserve"> 13:   Opinionative Text</w:t>
            </w:r>
            <w:r w:rsidRPr="00425123">
              <w:rPr>
                <w:b/>
                <w:sz w:val="24"/>
                <w:szCs w:val="24"/>
              </w:rPr>
              <w:t xml:space="preserve">  </w:t>
            </w:r>
            <w:r w:rsidRPr="00425123">
              <w:rPr>
                <w:b/>
                <w:sz w:val="24"/>
                <w:szCs w:val="24"/>
              </w:rPr>
              <w:tab/>
            </w:r>
          </w:p>
          <w:p w:rsidR="009247CC" w:rsidRPr="00425123" w:rsidRDefault="009247CC" w:rsidP="009247CC">
            <w:pPr>
              <w:autoSpaceDE w:val="0"/>
              <w:autoSpaceDN w:val="0"/>
              <w:adjustRightInd w:val="0"/>
              <w:spacing w:after="0"/>
              <w:rPr>
                <w:b/>
                <w:sz w:val="24"/>
                <w:szCs w:val="24"/>
              </w:rPr>
            </w:pPr>
          </w:p>
          <w:p w:rsidR="00041359" w:rsidRDefault="00041359" w:rsidP="00041359">
            <w:pPr>
              <w:spacing w:after="0"/>
              <w:rPr>
                <w:sz w:val="24"/>
                <w:szCs w:val="24"/>
              </w:rPr>
            </w:pPr>
            <w:r w:rsidRPr="00041359">
              <w:rPr>
                <w:sz w:val="24"/>
                <w:szCs w:val="24"/>
              </w:rPr>
              <w:t>Produce a 300-400 word opinionative text on a lifestyle topic</w:t>
            </w:r>
            <w:r>
              <w:rPr>
                <w:sz w:val="24"/>
                <w:szCs w:val="24"/>
              </w:rPr>
              <w:t xml:space="preserve"> related to one of the following:</w:t>
            </w:r>
          </w:p>
          <w:p w:rsidR="00041359" w:rsidRDefault="00041359" w:rsidP="00041359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fad</w:t>
            </w:r>
          </w:p>
          <w:p w:rsidR="00041359" w:rsidRDefault="00041359" w:rsidP="00041359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Fashion trend</w:t>
            </w:r>
          </w:p>
          <w:p w:rsidR="00041359" w:rsidRDefault="00041359" w:rsidP="00041359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 of behaviour</w:t>
            </w:r>
          </w:p>
          <w:p w:rsidR="00041359" w:rsidRDefault="00041359" w:rsidP="00041359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Dietary practice</w:t>
            </w:r>
          </w:p>
          <w:p w:rsidR="00041359" w:rsidRDefault="00041359" w:rsidP="00041359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 of exercise</w:t>
            </w:r>
          </w:p>
          <w:p w:rsidR="00041359" w:rsidRDefault="00041359" w:rsidP="00041359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Popular sport</w:t>
            </w:r>
          </w:p>
          <w:p w:rsidR="00041359" w:rsidRDefault="00041359" w:rsidP="00041359">
            <w:pPr>
              <w:spacing w:after="0"/>
              <w:rPr>
                <w:sz w:val="24"/>
                <w:szCs w:val="24"/>
              </w:rPr>
            </w:pPr>
          </w:p>
          <w:p w:rsidR="001A1856" w:rsidRDefault="00041359" w:rsidP="0004135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Lifestyle topic suggestions: Social networking, video games, jogging, dating apps, fast food, veganism or vegetarianism, energy consumption, lack of manners, body image, piercings and/or body modifications, plastic surgery, recycling, a craze – like planking, selfies, celebrity worship and people speaking loudly on mobile phones in public places.</w:t>
            </w:r>
          </w:p>
          <w:p w:rsidR="00041359" w:rsidRPr="00425123" w:rsidRDefault="00041359" w:rsidP="00041359">
            <w:pPr>
              <w:spacing w:after="0"/>
              <w:rPr>
                <w:b/>
                <w:sz w:val="24"/>
                <w:szCs w:val="24"/>
              </w:rPr>
            </w:pPr>
          </w:p>
          <w:p w:rsidR="009247CC" w:rsidRPr="00425123" w:rsidRDefault="009247CC" w:rsidP="009247C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425123">
              <w:rPr>
                <w:rFonts w:eastAsia="Times New Roman"/>
                <w:b/>
                <w:sz w:val="24"/>
                <w:szCs w:val="24"/>
                <w:lang w:val="en-US"/>
              </w:rPr>
              <w:t>Mark:                         / 100</w:t>
            </w:r>
          </w:p>
          <w:p w:rsidR="009247CC" w:rsidRPr="009247CC" w:rsidRDefault="009247CC" w:rsidP="009247C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</w:tc>
      </w:tr>
    </w:tbl>
    <w:p w:rsidR="009247CC" w:rsidRPr="009247CC" w:rsidRDefault="009247CC" w:rsidP="009247CC">
      <w:pPr>
        <w:spacing w:after="0" w:line="240" w:lineRule="auto"/>
        <w:rPr>
          <w:rFonts w:eastAsia="Times New Roman"/>
          <w:b/>
          <w:u w:val="single"/>
          <w:lang w:val="en-US"/>
        </w:rPr>
      </w:pPr>
    </w:p>
    <w:tbl>
      <w:tblPr>
        <w:tblW w:w="1020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81"/>
        <w:gridCol w:w="1063"/>
        <w:gridCol w:w="1063"/>
      </w:tblGrid>
      <w:tr w:rsidR="009247CC" w:rsidRPr="009247CC" w:rsidTr="009247CC">
        <w:tc>
          <w:tcPr>
            <w:tcW w:w="8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9247CC">
              <w:rPr>
                <w:rFonts w:eastAsia="Times New Roman"/>
                <w:b/>
              </w:rPr>
              <w:t xml:space="preserve">To be assessed for this task you must submit: 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9247CC">
              <w:rPr>
                <w:rFonts w:eastAsia="Times New Roman"/>
                <w:b/>
                <w:lang w:val="en-US"/>
              </w:rPr>
              <w:t>YES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9247CC">
              <w:rPr>
                <w:rFonts w:eastAsia="Times New Roman"/>
                <w:b/>
                <w:lang w:val="en-US"/>
              </w:rPr>
              <w:t>NO</w:t>
            </w:r>
          </w:p>
        </w:tc>
      </w:tr>
      <w:tr w:rsidR="009247CC" w:rsidRPr="009247CC" w:rsidTr="009247CC">
        <w:tc>
          <w:tcPr>
            <w:tcW w:w="8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7CC" w:rsidRPr="009247CC" w:rsidRDefault="00041359" w:rsidP="009247C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Evidence of planning, editing and drafting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  <w:tr w:rsidR="00041359" w:rsidRPr="009247CC" w:rsidTr="009247CC">
        <w:tc>
          <w:tcPr>
            <w:tcW w:w="8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1359" w:rsidRDefault="00041359" w:rsidP="009247C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Final copy of opinionative piece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1359" w:rsidRPr="009247CC" w:rsidRDefault="00041359" w:rsidP="009247CC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1359" w:rsidRPr="009247CC" w:rsidRDefault="00041359" w:rsidP="009247CC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:rsidR="00041359" w:rsidRDefault="00041359" w:rsidP="009247CC">
      <w:pPr>
        <w:spacing w:after="0" w:line="240" w:lineRule="auto"/>
        <w:rPr>
          <w:rFonts w:eastAsia="Times New Roman"/>
          <w:lang w:val="en-US"/>
        </w:rPr>
      </w:pPr>
    </w:p>
    <w:p w:rsidR="009247CC" w:rsidRPr="00041359" w:rsidRDefault="009247CC" w:rsidP="009247CC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041359">
        <w:rPr>
          <w:rFonts w:eastAsia="Times New Roman"/>
          <w:b/>
          <w:sz w:val="24"/>
          <w:szCs w:val="24"/>
          <w:lang w:val="en-US"/>
        </w:rPr>
        <w:t>Teacher Feedback:</w:t>
      </w:r>
    </w:p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365AD6" w:rsidRDefault="004015F3" w:rsidP="009B5C1C">
      <w:pPr>
        <w:spacing w:after="0" w:line="240" w:lineRule="auto"/>
        <w:rPr>
          <w:sz w:val="20"/>
          <w:szCs w:val="20"/>
        </w:rPr>
      </w:pPr>
      <w:r w:rsidRPr="009B5C1C">
        <w:rPr>
          <w:sz w:val="20"/>
          <w:szCs w:val="20"/>
        </w:rPr>
        <w:t xml:space="preserve">                                                              </w:t>
      </w:r>
    </w:p>
    <w:p w:rsidR="00365AD6" w:rsidRDefault="00365AD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3D0DCA" w:rsidRPr="003D0DCA" w:rsidRDefault="003D0DCA" w:rsidP="00F25FE7">
      <w:pPr>
        <w:keepNext/>
        <w:keepLines/>
        <w:spacing w:after="0" w:line="264" w:lineRule="auto"/>
        <w:ind w:left="567"/>
        <w:contextualSpacing/>
        <w:outlineLvl w:val="0"/>
        <w:rPr>
          <w:rFonts w:ascii="Calibri Light" w:eastAsia="Times New Roman" w:hAnsi="Calibri Light" w:cs="Times New Roman"/>
          <w:b/>
          <w:bCs/>
          <w:color w:val="2E74B5"/>
          <w:sz w:val="12"/>
          <w:szCs w:val="12"/>
        </w:rPr>
      </w:pPr>
      <w:r w:rsidRPr="003D0DCA">
        <w:rPr>
          <w:rFonts w:eastAsia="Times New Roman"/>
          <w:b/>
          <w:bCs/>
          <w:sz w:val="24"/>
          <w:szCs w:val="24"/>
        </w:rPr>
        <w:lastRenderedPageBreak/>
        <w:t>Marking Criteria: Creating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3"/>
        <w:gridCol w:w="1134"/>
      </w:tblGrid>
      <w:tr w:rsidR="003D0DCA" w:rsidRPr="003D0DCA" w:rsidTr="000E7948">
        <w:tc>
          <w:tcPr>
            <w:tcW w:w="8533" w:type="dxa"/>
            <w:shd w:val="clear" w:color="auto" w:fill="D9D9D9"/>
          </w:tcPr>
          <w:p w:rsidR="003D0DCA" w:rsidRPr="003D0DCA" w:rsidRDefault="003D0DCA" w:rsidP="003D0DCA">
            <w:pPr>
              <w:spacing w:after="0"/>
              <w:rPr>
                <w:rFonts w:eastAsia="Calibri"/>
                <w:b/>
                <w:sz w:val="20"/>
                <w:szCs w:val="20"/>
              </w:rPr>
            </w:pPr>
            <w:r w:rsidRPr="000E7948">
              <w:rPr>
                <w:rFonts w:eastAsia="Calibri"/>
                <w:b/>
                <w:sz w:val="20"/>
                <w:szCs w:val="20"/>
              </w:rPr>
              <w:t>Creating texts</w:t>
            </w:r>
          </w:p>
        </w:tc>
        <w:tc>
          <w:tcPr>
            <w:tcW w:w="1134" w:type="dxa"/>
            <w:shd w:val="clear" w:color="auto" w:fill="D9D9D9"/>
          </w:tcPr>
          <w:p w:rsidR="003D0DCA" w:rsidRPr="003D0DCA" w:rsidRDefault="003D0DCA" w:rsidP="003D0DCA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b/>
                <w:sz w:val="20"/>
                <w:szCs w:val="20"/>
                <w:lang w:val="en-US"/>
              </w:rPr>
              <w:t>/5</w:t>
            </w:r>
          </w:p>
        </w:tc>
      </w:tr>
      <w:tr w:rsidR="003D0DCA" w:rsidRPr="003D0DCA" w:rsidTr="000E7948">
        <w:tc>
          <w:tcPr>
            <w:tcW w:w="8533" w:type="dxa"/>
            <w:shd w:val="clear" w:color="auto" w:fill="auto"/>
          </w:tcPr>
          <w:p w:rsidR="003D0DCA" w:rsidRPr="003D0DCA" w:rsidRDefault="000E7948" w:rsidP="000E7948">
            <w:pPr>
              <w:spacing w:before="120" w:after="0" w:line="240" w:lineRule="auto"/>
              <w:rPr>
                <w:rFonts w:eastAsia="Calibri"/>
                <w:sz w:val="20"/>
                <w:szCs w:val="20"/>
              </w:rPr>
            </w:pPr>
            <w:r w:rsidRPr="00BD1582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Uses written, visual and multimodal techniques effectively for a variety of purposes</w:t>
            </w:r>
            <w:r w:rsidRPr="00327A6F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, audiences and cont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exts and provides some sense of voice.</w:t>
            </w:r>
          </w:p>
        </w:tc>
        <w:tc>
          <w:tcPr>
            <w:tcW w:w="1134" w:type="dxa"/>
            <w:shd w:val="clear" w:color="auto" w:fill="auto"/>
          </w:tcPr>
          <w:p w:rsidR="003D0DCA" w:rsidRPr="003D0DCA" w:rsidRDefault="003D0DCA" w:rsidP="003D0DCA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5</w:t>
            </w:r>
          </w:p>
        </w:tc>
      </w:tr>
      <w:tr w:rsidR="003D0DCA" w:rsidRPr="003D0DCA" w:rsidTr="000E7948">
        <w:tc>
          <w:tcPr>
            <w:tcW w:w="8533" w:type="dxa"/>
            <w:shd w:val="clear" w:color="auto" w:fill="auto"/>
          </w:tcPr>
          <w:p w:rsidR="003D0DCA" w:rsidRPr="003D0DCA" w:rsidRDefault="000E7948" w:rsidP="000E7948">
            <w:pPr>
              <w:spacing w:before="120" w:after="0"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Often</w:t>
            </w:r>
            <w:r w:rsidRPr="00042019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 uses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opinionative writing</w:t>
            </w:r>
            <w:r w:rsidRPr="00042019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 techniques effectively</w:t>
            </w:r>
            <w:r w:rsidRPr="00042019">
              <w:rPr>
                <w:rFonts w:eastAsia="Times New Roman" w:cs="Times New Roman"/>
                <w:i/>
                <w:color w:val="000000"/>
                <w:sz w:val="20"/>
                <w:szCs w:val="20"/>
                <w:lang w:eastAsia="en-AU"/>
              </w:rPr>
              <w:t xml:space="preserve"> </w:t>
            </w:r>
            <w:r w:rsidRPr="00042019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for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one purpose</w:t>
            </w:r>
            <w:r w:rsidRPr="00042019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,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one audience</w:t>
            </w:r>
            <w:r w:rsidRPr="00042019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 and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one </w:t>
            </w:r>
            <w:r w:rsidRPr="00042019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context and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often provides a </w:t>
            </w:r>
            <w:r w:rsidRPr="00042019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sense of voice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 through developing bias</w:t>
            </w:r>
            <w:r w:rsidRPr="00042019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3D0DCA" w:rsidRPr="003D0DCA" w:rsidRDefault="003D0DCA" w:rsidP="003D0DCA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4</w:t>
            </w:r>
          </w:p>
        </w:tc>
      </w:tr>
      <w:tr w:rsidR="003D0DCA" w:rsidRPr="003D0DCA" w:rsidTr="000E7948">
        <w:tc>
          <w:tcPr>
            <w:tcW w:w="8533" w:type="dxa"/>
            <w:shd w:val="clear" w:color="auto" w:fill="auto"/>
          </w:tcPr>
          <w:p w:rsidR="003D0DCA" w:rsidRPr="003D0DCA" w:rsidRDefault="000E7948" w:rsidP="000E7948">
            <w:pPr>
              <w:spacing w:before="120" w:after="0" w:line="240" w:lineRule="auto"/>
              <w:rPr>
                <w:rFonts w:eastAsia="Calibri"/>
                <w:sz w:val="20"/>
                <w:szCs w:val="20"/>
              </w:rPr>
            </w:pPr>
            <w:r w:rsidRPr="00BD1582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Sometimes uses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opinionative writing</w:t>
            </w:r>
            <w:r w:rsidRPr="00042019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 techniques effectively for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one purpose</w:t>
            </w:r>
            <w:r w:rsidRPr="00042019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,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one audience</w:t>
            </w:r>
            <w:r w:rsidRPr="00042019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 and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one </w:t>
            </w:r>
            <w:r w:rsidRPr="00042019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context and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sometimes provides a </w:t>
            </w:r>
            <w:r w:rsidRPr="00042019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sense of voice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 through developing bias</w:t>
            </w:r>
            <w:r w:rsidRPr="00042019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3D0DCA" w:rsidRPr="003D0DCA" w:rsidRDefault="003D0DCA" w:rsidP="003D0DCA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3</w:t>
            </w:r>
          </w:p>
        </w:tc>
      </w:tr>
      <w:tr w:rsidR="003D0DCA" w:rsidRPr="003D0DCA" w:rsidTr="000E7948">
        <w:tc>
          <w:tcPr>
            <w:tcW w:w="8533" w:type="dxa"/>
            <w:shd w:val="clear" w:color="auto" w:fill="auto"/>
          </w:tcPr>
          <w:p w:rsidR="003D0DCA" w:rsidRPr="003D0DCA" w:rsidRDefault="000E7948" w:rsidP="000E7948">
            <w:pPr>
              <w:spacing w:before="120" w:after="0"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Makes limited use of opinionative writing techniques, including use of facts and opinions.</w:t>
            </w:r>
          </w:p>
        </w:tc>
        <w:tc>
          <w:tcPr>
            <w:tcW w:w="1134" w:type="dxa"/>
            <w:shd w:val="clear" w:color="auto" w:fill="auto"/>
          </w:tcPr>
          <w:p w:rsidR="003D0DCA" w:rsidRPr="003D0DCA" w:rsidRDefault="003D0DCA" w:rsidP="003D0DCA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2</w:t>
            </w:r>
          </w:p>
        </w:tc>
      </w:tr>
      <w:tr w:rsidR="003D0DCA" w:rsidRPr="003D0DCA" w:rsidTr="000E7948">
        <w:tc>
          <w:tcPr>
            <w:tcW w:w="8533" w:type="dxa"/>
            <w:shd w:val="clear" w:color="auto" w:fill="auto"/>
          </w:tcPr>
          <w:p w:rsidR="003D0DCA" w:rsidRPr="003D0DCA" w:rsidRDefault="000E7948" w:rsidP="000E7948">
            <w:pPr>
              <w:spacing w:before="120" w:after="0" w:line="240" w:lineRule="auto"/>
              <w:rPr>
                <w:rFonts w:eastAsia="Calibri"/>
                <w:sz w:val="20"/>
                <w:szCs w:val="20"/>
              </w:rPr>
            </w:pPr>
            <w:r w:rsidRPr="000E7948">
              <w:rPr>
                <w:rFonts w:eastAsia="Times New Roman" w:cs="Calibri"/>
                <w:sz w:val="20"/>
                <w:szCs w:val="20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1134" w:type="dxa"/>
            <w:shd w:val="clear" w:color="auto" w:fill="auto"/>
          </w:tcPr>
          <w:p w:rsidR="003D0DCA" w:rsidRPr="003D0DCA" w:rsidRDefault="003D0DCA" w:rsidP="003D0DCA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0 - 1</w:t>
            </w:r>
          </w:p>
        </w:tc>
      </w:tr>
      <w:tr w:rsidR="003D0DCA" w:rsidRPr="003D0DCA" w:rsidTr="000E7948">
        <w:tc>
          <w:tcPr>
            <w:tcW w:w="8533" w:type="dxa"/>
            <w:shd w:val="clear" w:color="auto" w:fill="D9D9D9" w:themeFill="background1" w:themeFillShade="D9"/>
          </w:tcPr>
          <w:p w:rsidR="003D0DCA" w:rsidRPr="000E7948" w:rsidRDefault="003D0DCA" w:rsidP="003D0DCA">
            <w:pPr>
              <w:spacing w:before="120" w:after="120" w:line="240" w:lineRule="auto"/>
              <w:rPr>
                <w:rFonts w:eastAsia="Calibri"/>
                <w:b/>
                <w:sz w:val="20"/>
                <w:szCs w:val="20"/>
              </w:rPr>
            </w:pPr>
            <w:r w:rsidRPr="000E7948">
              <w:rPr>
                <w:rFonts w:eastAsia="Calibri"/>
                <w:b/>
                <w:sz w:val="20"/>
                <w:szCs w:val="20"/>
              </w:rPr>
              <w:t>Using information</w:t>
            </w:r>
          </w:p>
        </w:tc>
        <w:tc>
          <w:tcPr>
            <w:tcW w:w="1134" w:type="dxa"/>
            <w:shd w:val="clear" w:color="auto" w:fill="D9D9D9"/>
          </w:tcPr>
          <w:p w:rsidR="003D0DCA" w:rsidRPr="003D0DCA" w:rsidRDefault="003D0DCA" w:rsidP="003D0DCA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b/>
                <w:sz w:val="20"/>
                <w:szCs w:val="20"/>
                <w:lang w:val="en-US"/>
              </w:rPr>
              <w:t>/5</w:t>
            </w:r>
          </w:p>
        </w:tc>
      </w:tr>
      <w:tr w:rsidR="003D0DCA" w:rsidRPr="003D0DCA" w:rsidTr="000E7948">
        <w:tc>
          <w:tcPr>
            <w:tcW w:w="8533" w:type="dxa"/>
            <w:shd w:val="clear" w:color="auto" w:fill="auto"/>
          </w:tcPr>
          <w:p w:rsidR="003D0DCA" w:rsidRPr="000E7948" w:rsidRDefault="00187C63" w:rsidP="00187C63">
            <w:pPr>
              <w:spacing w:before="120" w:after="120"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Locates relevant information, including appropriate facts, evidence and opinions, and uses it effectively to suit the text’s context</w:t>
            </w:r>
            <w:r w:rsidRPr="00AF1A2C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, purpose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 and audience</w:t>
            </w:r>
            <w:r w:rsidRPr="00AF1A2C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3D0DCA" w:rsidRPr="003D0DCA" w:rsidRDefault="003D0DCA" w:rsidP="003D0DCA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5</w:t>
            </w:r>
          </w:p>
        </w:tc>
      </w:tr>
      <w:tr w:rsidR="003D0DCA" w:rsidRPr="003D0DCA" w:rsidTr="000E7948">
        <w:tc>
          <w:tcPr>
            <w:tcW w:w="8533" w:type="dxa"/>
            <w:shd w:val="clear" w:color="auto" w:fill="auto"/>
          </w:tcPr>
          <w:p w:rsidR="003D0DCA" w:rsidRPr="000E7948" w:rsidRDefault="000E7948" w:rsidP="00187C63">
            <w:pPr>
              <w:spacing w:before="120" w:after="0" w:line="240" w:lineRule="auto"/>
              <w:rPr>
                <w:rFonts w:eastAsia="Calibri"/>
                <w:sz w:val="20"/>
                <w:szCs w:val="20"/>
              </w:rPr>
            </w:pPr>
            <w:r w:rsidRPr="0013601D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Locates relevant information</w:t>
            </w:r>
            <w:r w:rsidR="00187C63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, including facts, evidence and opinions, and often uses it effectively to suit the text’s context</w:t>
            </w:r>
            <w:r w:rsidR="00187C63" w:rsidRPr="00AF1A2C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, purpose</w:t>
            </w:r>
            <w:r w:rsidR="00187C63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 and audience</w:t>
            </w:r>
            <w:r w:rsidR="00187C63" w:rsidRPr="00AF1A2C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3D0DCA" w:rsidRPr="003D0DCA" w:rsidRDefault="003D0DCA" w:rsidP="003D0DCA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4</w:t>
            </w:r>
          </w:p>
        </w:tc>
      </w:tr>
      <w:tr w:rsidR="000E7948" w:rsidRPr="003D0DCA" w:rsidTr="000E7948">
        <w:tc>
          <w:tcPr>
            <w:tcW w:w="8533" w:type="dxa"/>
          </w:tcPr>
          <w:p w:rsidR="000E7948" w:rsidRPr="00AF1A2C" w:rsidRDefault="000E7948" w:rsidP="000E7948">
            <w:pPr>
              <w:spacing w:after="0" w:line="238" w:lineRule="auto"/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</w:pPr>
            <w:r w:rsidRPr="00AF1A2C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Locates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some relevant </w:t>
            </w:r>
            <w:r w:rsidRPr="00AF1A2C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inf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ormation, including fa</w:t>
            </w:r>
            <w:r w:rsidR="00187C63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cts, evidence or opinions, and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sometimes uses it effectively to suit the text’s context</w:t>
            </w:r>
            <w:r w:rsidRPr="00AF1A2C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, purpose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 and audience</w:t>
            </w:r>
            <w:r w:rsidRPr="00AF1A2C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0E7948" w:rsidRPr="003D0DCA" w:rsidRDefault="000E7948" w:rsidP="000E7948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3</w:t>
            </w:r>
          </w:p>
        </w:tc>
      </w:tr>
      <w:tr w:rsidR="000E7948" w:rsidRPr="003D0DCA" w:rsidTr="000E7948">
        <w:tc>
          <w:tcPr>
            <w:tcW w:w="8533" w:type="dxa"/>
            <w:shd w:val="clear" w:color="auto" w:fill="auto"/>
          </w:tcPr>
          <w:p w:rsidR="000E7948" w:rsidRPr="000E7948" w:rsidRDefault="000E7948" w:rsidP="000E7948">
            <w:pPr>
              <w:spacing w:before="120" w:after="0" w:line="240" w:lineRule="auto"/>
              <w:rPr>
                <w:rFonts w:eastAsia="Calibri"/>
                <w:sz w:val="20"/>
                <w:szCs w:val="20"/>
              </w:rPr>
            </w:pPr>
            <w:r w:rsidRPr="00AF1A2C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Locates limited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 relevant</w:t>
            </w:r>
            <w:r w:rsidRPr="00AF1A2C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 information and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seldom uses it effectively.</w:t>
            </w:r>
          </w:p>
        </w:tc>
        <w:tc>
          <w:tcPr>
            <w:tcW w:w="1134" w:type="dxa"/>
            <w:shd w:val="clear" w:color="auto" w:fill="auto"/>
          </w:tcPr>
          <w:p w:rsidR="000E7948" w:rsidRPr="003D0DCA" w:rsidRDefault="000E7948" w:rsidP="000E7948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2</w:t>
            </w:r>
          </w:p>
        </w:tc>
      </w:tr>
      <w:tr w:rsidR="000E7948" w:rsidRPr="003D0DCA" w:rsidTr="000E7948">
        <w:tc>
          <w:tcPr>
            <w:tcW w:w="8533" w:type="dxa"/>
            <w:shd w:val="clear" w:color="auto" w:fill="auto"/>
          </w:tcPr>
          <w:p w:rsidR="000E7948" w:rsidRPr="000E7948" w:rsidRDefault="000E7948" w:rsidP="000E7948">
            <w:pPr>
              <w:spacing w:before="120" w:after="0" w:line="240" w:lineRule="auto"/>
              <w:rPr>
                <w:rFonts w:eastAsia="Calibri"/>
                <w:sz w:val="20"/>
                <w:szCs w:val="20"/>
              </w:rPr>
            </w:pPr>
            <w:r w:rsidRPr="000E7948">
              <w:rPr>
                <w:rFonts w:eastAsia="Times New Roman" w:cs="Calibri"/>
                <w:sz w:val="20"/>
                <w:szCs w:val="20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1134" w:type="dxa"/>
            <w:shd w:val="clear" w:color="auto" w:fill="auto"/>
          </w:tcPr>
          <w:p w:rsidR="000E7948" w:rsidRPr="003D0DCA" w:rsidRDefault="000E7948" w:rsidP="000E7948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0 - 1</w:t>
            </w:r>
          </w:p>
        </w:tc>
      </w:tr>
      <w:tr w:rsidR="000E7948" w:rsidRPr="003D0DCA" w:rsidTr="000E7948">
        <w:trPr>
          <w:trHeight w:val="224"/>
        </w:trPr>
        <w:tc>
          <w:tcPr>
            <w:tcW w:w="8533" w:type="dxa"/>
            <w:shd w:val="clear" w:color="auto" w:fill="D9D9D9"/>
          </w:tcPr>
          <w:p w:rsidR="000E7948" w:rsidRPr="003D0DCA" w:rsidRDefault="000E7948" w:rsidP="000E7948">
            <w:pPr>
              <w:spacing w:after="0"/>
              <w:rPr>
                <w:rFonts w:eastAsia="Calibri"/>
                <w:b/>
                <w:sz w:val="20"/>
                <w:szCs w:val="20"/>
              </w:rPr>
            </w:pPr>
            <w:r w:rsidRPr="003D0DCA">
              <w:rPr>
                <w:rFonts w:eastAsia="Calibri"/>
                <w:b/>
                <w:sz w:val="20"/>
                <w:szCs w:val="20"/>
              </w:rPr>
              <w:t>Structure</w:t>
            </w:r>
          </w:p>
        </w:tc>
        <w:tc>
          <w:tcPr>
            <w:tcW w:w="1134" w:type="dxa"/>
            <w:shd w:val="clear" w:color="auto" w:fill="D9D9D9"/>
          </w:tcPr>
          <w:p w:rsidR="000E7948" w:rsidRPr="003D0DCA" w:rsidRDefault="000E7948" w:rsidP="000E7948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b/>
                <w:sz w:val="20"/>
                <w:szCs w:val="20"/>
                <w:lang w:val="en-US"/>
              </w:rPr>
              <w:t>/5</w:t>
            </w:r>
          </w:p>
        </w:tc>
      </w:tr>
      <w:tr w:rsidR="000E7948" w:rsidRPr="003D0DCA" w:rsidTr="000E7948">
        <w:tc>
          <w:tcPr>
            <w:tcW w:w="8533" w:type="dxa"/>
            <w:shd w:val="clear" w:color="auto" w:fill="auto"/>
          </w:tcPr>
          <w:p w:rsidR="000E7948" w:rsidRPr="003D0DCA" w:rsidRDefault="008C5AB5" w:rsidP="008C5AB5">
            <w:pPr>
              <w:tabs>
                <w:tab w:val="left" w:pos="2340"/>
              </w:tabs>
              <w:spacing w:after="0"/>
              <w:rPr>
                <w:rFonts w:eastAsia="Calibri"/>
                <w:sz w:val="20"/>
                <w:szCs w:val="20"/>
              </w:rPr>
            </w:pPr>
            <w:r w:rsidRPr="008C5AB5">
              <w:rPr>
                <w:rFonts w:eastAsia="Calibri"/>
                <w:sz w:val="20"/>
                <w:szCs w:val="20"/>
              </w:rPr>
              <w:t>Uses text structures and language features to engage with all aspects of the task and clearly communicate ideas and information.</w:t>
            </w:r>
          </w:p>
        </w:tc>
        <w:tc>
          <w:tcPr>
            <w:tcW w:w="1134" w:type="dxa"/>
            <w:shd w:val="clear" w:color="auto" w:fill="auto"/>
          </w:tcPr>
          <w:p w:rsidR="000E7948" w:rsidRPr="003D0DCA" w:rsidRDefault="000E7948" w:rsidP="000E7948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5</w:t>
            </w:r>
          </w:p>
        </w:tc>
      </w:tr>
      <w:tr w:rsidR="008C5AB5" w:rsidRPr="003D0DCA" w:rsidTr="00615E54">
        <w:tc>
          <w:tcPr>
            <w:tcW w:w="8533" w:type="dxa"/>
          </w:tcPr>
          <w:p w:rsidR="008C5AB5" w:rsidRPr="00FA15BA" w:rsidRDefault="008C5AB5" w:rsidP="008C5AB5">
            <w:pPr>
              <w:spacing w:after="0" w:line="238" w:lineRule="auto"/>
              <w:rPr>
                <w:rFonts w:eastAsia="Times New Roman" w:cs="Times New Roman"/>
                <w:color w:val="000000"/>
                <w:sz w:val="28"/>
                <w:szCs w:val="28"/>
                <w:lang w:eastAsia="en-AU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U</w:t>
            </w:r>
            <w:r w:rsidRPr="00AF1A2C">
              <w:rPr>
                <w:rFonts w:eastAsia="Calibri"/>
                <w:color w:val="000000"/>
                <w:sz w:val="20"/>
                <w:szCs w:val="20"/>
              </w:rPr>
              <w:t xml:space="preserve">ses text structures and language </w:t>
            </w:r>
            <w:r>
              <w:rPr>
                <w:rFonts w:eastAsia="Calibri"/>
                <w:color w:val="000000"/>
                <w:sz w:val="20"/>
                <w:szCs w:val="20"/>
              </w:rPr>
              <w:t>features to engage</w:t>
            </w:r>
            <w:r w:rsidRPr="00AF1A2C"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r w:rsidRPr="00BD1582">
              <w:rPr>
                <w:rFonts w:eastAsia="Calibri"/>
                <w:color w:val="000000"/>
                <w:sz w:val="20"/>
                <w:szCs w:val="20"/>
              </w:rPr>
              <w:t xml:space="preserve">with </w:t>
            </w:r>
            <w:r>
              <w:rPr>
                <w:rFonts w:eastAsia="Calibri"/>
                <w:color w:val="000000"/>
                <w:sz w:val="20"/>
                <w:szCs w:val="20"/>
              </w:rPr>
              <w:t xml:space="preserve">most aspects of the task and clearly </w:t>
            </w:r>
            <w:r w:rsidRPr="00AF1A2C">
              <w:rPr>
                <w:rFonts w:eastAsia="Calibri"/>
                <w:color w:val="000000"/>
                <w:sz w:val="20"/>
                <w:szCs w:val="20"/>
              </w:rPr>
              <w:t>communicate ideas and information</w:t>
            </w:r>
            <w:r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4</w:t>
            </w:r>
          </w:p>
        </w:tc>
      </w:tr>
      <w:tr w:rsidR="008C5AB5" w:rsidRPr="003D0DCA" w:rsidTr="000E7948">
        <w:tc>
          <w:tcPr>
            <w:tcW w:w="8533" w:type="dxa"/>
            <w:shd w:val="clear" w:color="auto" w:fill="auto"/>
          </w:tcPr>
          <w:p w:rsidR="008C5AB5" w:rsidRPr="003D0DCA" w:rsidRDefault="008C5AB5" w:rsidP="008C5AB5">
            <w:pPr>
              <w:tabs>
                <w:tab w:val="left" w:pos="2340"/>
              </w:tabs>
              <w:spacing w:before="120" w:after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U</w:t>
            </w:r>
            <w:r w:rsidRPr="00AF1A2C">
              <w:rPr>
                <w:rFonts w:eastAsia="Calibri"/>
                <w:color w:val="000000"/>
                <w:sz w:val="20"/>
                <w:szCs w:val="20"/>
              </w:rPr>
              <w:t xml:space="preserve">ses </w:t>
            </w:r>
            <w:r>
              <w:rPr>
                <w:rFonts w:eastAsia="Calibri"/>
                <w:color w:val="000000"/>
                <w:sz w:val="20"/>
                <w:szCs w:val="20"/>
              </w:rPr>
              <w:t xml:space="preserve">some </w:t>
            </w:r>
            <w:r w:rsidRPr="00AF1A2C">
              <w:rPr>
                <w:rFonts w:eastAsia="Calibri"/>
                <w:color w:val="000000"/>
                <w:sz w:val="20"/>
                <w:szCs w:val="20"/>
              </w:rPr>
              <w:t xml:space="preserve">text structures and language </w:t>
            </w:r>
            <w:r>
              <w:rPr>
                <w:rFonts w:eastAsia="Calibri"/>
                <w:color w:val="000000"/>
                <w:sz w:val="20"/>
                <w:szCs w:val="20"/>
              </w:rPr>
              <w:t>to engage</w:t>
            </w:r>
            <w:r w:rsidRPr="00AF1A2C"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r w:rsidRPr="00BD1582">
              <w:rPr>
                <w:rFonts w:eastAsia="Calibri"/>
                <w:color w:val="000000"/>
                <w:sz w:val="20"/>
                <w:szCs w:val="20"/>
              </w:rPr>
              <w:t xml:space="preserve">with </w:t>
            </w:r>
            <w:r>
              <w:rPr>
                <w:rFonts w:eastAsia="Calibri"/>
                <w:color w:val="000000"/>
                <w:sz w:val="20"/>
                <w:szCs w:val="20"/>
              </w:rPr>
              <w:t>aspects of the task</w:t>
            </w:r>
            <w:r>
              <w:rPr>
                <w:rFonts w:eastAsia="Calibri"/>
                <w:sz w:val="20"/>
                <w:szCs w:val="20"/>
              </w:rPr>
              <w:t xml:space="preserve"> and </w:t>
            </w:r>
            <w:r w:rsidRPr="00AF1A2C">
              <w:rPr>
                <w:rFonts w:eastAsia="Calibri"/>
                <w:sz w:val="20"/>
                <w:szCs w:val="20"/>
              </w:rPr>
              <w:t>communicate ideas and information</w:t>
            </w:r>
            <w:r w:rsidRPr="00BD158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3</w:t>
            </w:r>
          </w:p>
        </w:tc>
      </w:tr>
      <w:tr w:rsidR="008C5AB5" w:rsidRPr="003D0DCA" w:rsidTr="000E7948">
        <w:tc>
          <w:tcPr>
            <w:tcW w:w="8533" w:type="dxa"/>
            <w:shd w:val="clear" w:color="auto" w:fill="auto"/>
          </w:tcPr>
          <w:p w:rsidR="008C5AB5" w:rsidRPr="003D0DCA" w:rsidRDefault="008C5AB5" w:rsidP="008C5AB5">
            <w:pPr>
              <w:tabs>
                <w:tab w:val="left" w:pos="2340"/>
              </w:tabs>
              <w:spacing w:before="120" w:after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Uses limited </w:t>
            </w:r>
            <w:r w:rsidRPr="00AF1A2C">
              <w:rPr>
                <w:rFonts w:eastAsia="Calibri"/>
                <w:color w:val="000000"/>
                <w:sz w:val="20"/>
                <w:szCs w:val="20"/>
              </w:rPr>
              <w:t>text structures and language features to</w:t>
            </w:r>
            <w:r>
              <w:rPr>
                <w:rFonts w:eastAsia="Calibri"/>
                <w:color w:val="000000"/>
                <w:sz w:val="20"/>
                <w:szCs w:val="20"/>
              </w:rPr>
              <w:t xml:space="preserve"> engage with the </w:t>
            </w:r>
            <w:r w:rsidRPr="005B4EEE">
              <w:rPr>
                <w:rFonts w:eastAsia="Calibri"/>
                <w:color w:val="000000"/>
                <w:sz w:val="20"/>
                <w:szCs w:val="20"/>
              </w:rPr>
              <w:t>task and communicate</w:t>
            </w:r>
            <w:r w:rsidRPr="00AF1A2C">
              <w:rPr>
                <w:rFonts w:eastAsia="Calibri"/>
                <w:color w:val="000000"/>
                <w:sz w:val="20"/>
                <w:szCs w:val="20"/>
              </w:rPr>
              <w:t xml:space="preserve"> ideas and information</w:t>
            </w:r>
            <w:r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2</w:t>
            </w:r>
          </w:p>
        </w:tc>
      </w:tr>
      <w:tr w:rsidR="008C5AB5" w:rsidRPr="003D0DCA" w:rsidTr="000E7948">
        <w:tc>
          <w:tcPr>
            <w:tcW w:w="8533" w:type="dxa"/>
            <w:shd w:val="clear" w:color="auto" w:fill="auto"/>
          </w:tcPr>
          <w:p w:rsidR="008C5AB5" w:rsidRPr="003D0DCA" w:rsidRDefault="008C5AB5" w:rsidP="008C5AB5">
            <w:pPr>
              <w:tabs>
                <w:tab w:val="left" w:pos="2340"/>
              </w:tabs>
              <w:spacing w:before="120" w:after="0"/>
              <w:rPr>
                <w:rFonts w:eastAsia="Calibri"/>
                <w:sz w:val="20"/>
                <w:szCs w:val="20"/>
              </w:rPr>
            </w:pPr>
            <w:r w:rsidRPr="000E7948">
              <w:rPr>
                <w:rFonts w:eastAsia="Times New Roman" w:cs="Calibri"/>
                <w:sz w:val="20"/>
                <w:szCs w:val="20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1134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0 - 1</w:t>
            </w:r>
          </w:p>
        </w:tc>
      </w:tr>
      <w:tr w:rsidR="008C5AB5" w:rsidRPr="003D0DCA" w:rsidTr="000E7948">
        <w:tc>
          <w:tcPr>
            <w:tcW w:w="8533" w:type="dxa"/>
            <w:shd w:val="clear" w:color="auto" w:fill="D0CECE"/>
          </w:tcPr>
          <w:p w:rsidR="008C5AB5" w:rsidRPr="003D0DCA" w:rsidRDefault="008C5AB5" w:rsidP="008C5AB5">
            <w:pPr>
              <w:spacing w:after="0" w:line="238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 w:rsidRPr="003D0DCA">
              <w:rPr>
                <w:rFonts w:eastAsia="Calibri"/>
                <w:b/>
                <w:sz w:val="20"/>
                <w:szCs w:val="20"/>
              </w:rPr>
              <w:t>Planning, editing and drafting</w:t>
            </w:r>
          </w:p>
        </w:tc>
        <w:tc>
          <w:tcPr>
            <w:tcW w:w="1134" w:type="dxa"/>
            <w:shd w:val="clear" w:color="auto" w:fill="D9D9D9"/>
          </w:tcPr>
          <w:p w:rsidR="008C5AB5" w:rsidRPr="000E7948" w:rsidRDefault="008C5AB5" w:rsidP="008C5AB5">
            <w:pPr>
              <w:jc w:val="center"/>
              <w:rPr>
                <w:sz w:val="20"/>
                <w:szCs w:val="20"/>
              </w:rPr>
            </w:pPr>
            <w:r w:rsidRPr="000E7948">
              <w:rPr>
                <w:sz w:val="20"/>
                <w:szCs w:val="20"/>
              </w:rPr>
              <w:t>/5</w:t>
            </w:r>
          </w:p>
        </w:tc>
      </w:tr>
      <w:tr w:rsidR="008C5AB5" w:rsidRPr="003D0DCA" w:rsidTr="000E7948">
        <w:tc>
          <w:tcPr>
            <w:tcW w:w="8533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3D0DCA">
              <w:rPr>
                <w:rFonts w:eastAsia="Times New Roman"/>
                <w:sz w:val="20"/>
                <w:szCs w:val="20"/>
                <w:lang w:val="en-US"/>
              </w:rPr>
              <w:t>Extensive and detailed planning, editing and drafting is evident.</w:t>
            </w:r>
          </w:p>
        </w:tc>
        <w:tc>
          <w:tcPr>
            <w:tcW w:w="1134" w:type="dxa"/>
            <w:shd w:val="clear" w:color="auto" w:fill="auto"/>
          </w:tcPr>
          <w:p w:rsidR="008C5AB5" w:rsidRPr="000E7948" w:rsidRDefault="008C5AB5" w:rsidP="008C5AB5">
            <w:pPr>
              <w:spacing w:before="120" w:after="0"/>
              <w:jc w:val="center"/>
              <w:rPr>
                <w:sz w:val="20"/>
                <w:szCs w:val="20"/>
              </w:rPr>
            </w:pPr>
            <w:r w:rsidRPr="000E7948">
              <w:rPr>
                <w:sz w:val="20"/>
                <w:szCs w:val="20"/>
              </w:rPr>
              <w:t>5</w:t>
            </w:r>
          </w:p>
        </w:tc>
      </w:tr>
      <w:tr w:rsidR="008C5AB5" w:rsidRPr="003D0DCA" w:rsidTr="000E7948">
        <w:tc>
          <w:tcPr>
            <w:tcW w:w="8533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3D0DCA">
              <w:rPr>
                <w:rFonts w:eastAsia="Times New Roman"/>
                <w:sz w:val="20"/>
                <w:szCs w:val="20"/>
                <w:lang w:val="en-US"/>
              </w:rPr>
              <w:t>Sound evidence of planning and drafting.</w:t>
            </w:r>
          </w:p>
        </w:tc>
        <w:tc>
          <w:tcPr>
            <w:tcW w:w="1134" w:type="dxa"/>
            <w:shd w:val="clear" w:color="auto" w:fill="auto"/>
          </w:tcPr>
          <w:p w:rsidR="008C5AB5" w:rsidRPr="000E7948" w:rsidRDefault="008C5AB5" w:rsidP="008C5AB5">
            <w:pPr>
              <w:spacing w:before="120" w:after="0"/>
              <w:jc w:val="center"/>
              <w:rPr>
                <w:sz w:val="20"/>
                <w:szCs w:val="20"/>
              </w:rPr>
            </w:pPr>
            <w:r w:rsidRPr="000E7948">
              <w:rPr>
                <w:sz w:val="20"/>
                <w:szCs w:val="20"/>
              </w:rPr>
              <w:t>4</w:t>
            </w:r>
          </w:p>
        </w:tc>
      </w:tr>
      <w:tr w:rsidR="008C5AB5" w:rsidRPr="003D0DCA" w:rsidTr="000E7948">
        <w:tc>
          <w:tcPr>
            <w:tcW w:w="8533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3D0DCA">
              <w:rPr>
                <w:rFonts w:eastAsia="Times New Roman"/>
                <w:sz w:val="20"/>
                <w:szCs w:val="20"/>
                <w:lang w:val="en-US"/>
              </w:rPr>
              <w:t>Some evidence of either planning and editing or planning and drafting or editing and drafting.</w:t>
            </w:r>
          </w:p>
        </w:tc>
        <w:tc>
          <w:tcPr>
            <w:tcW w:w="1134" w:type="dxa"/>
            <w:shd w:val="clear" w:color="auto" w:fill="auto"/>
          </w:tcPr>
          <w:p w:rsidR="008C5AB5" w:rsidRPr="000E7948" w:rsidRDefault="008C5AB5" w:rsidP="008C5AB5">
            <w:pPr>
              <w:spacing w:before="120" w:after="0"/>
              <w:jc w:val="center"/>
              <w:rPr>
                <w:sz w:val="20"/>
                <w:szCs w:val="20"/>
              </w:rPr>
            </w:pPr>
            <w:r w:rsidRPr="000E7948">
              <w:rPr>
                <w:sz w:val="20"/>
                <w:szCs w:val="20"/>
              </w:rPr>
              <w:t>3</w:t>
            </w:r>
          </w:p>
        </w:tc>
      </w:tr>
      <w:tr w:rsidR="008C5AB5" w:rsidRPr="003D0DCA" w:rsidTr="000E7948">
        <w:tc>
          <w:tcPr>
            <w:tcW w:w="8533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3D0DCA">
              <w:rPr>
                <w:rFonts w:eastAsia="Times New Roman"/>
                <w:sz w:val="20"/>
                <w:szCs w:val="20"/>
                <w:lang w:val="en-US"/>
              </w:rPr>
              <w:t>Limited evidence of planning and editing or planning and drafting or editing and drafting.</w:t>
            </w:r>
          </w:p>
        </w:tc>
        <w:tc>
          <w:tcPr>
            <w:tcW w:w="1134" w:type="dxa"/>
            <w:shd w:val="clear" w:color="auto" w:fill="auto"/>
          </w:tcPr>
          <w:p w:rsidR="008C5AB5" w:rsidRPr="000E7948" w:rsidRDefault="008C5AB5" w:rsidP="008C5AB5">
            <w:pPr>
              <w:spacing w:before="120" w:after="0"/>
              <w:jc w:val="center"/>
              <w:rPr>
                <w:sz w:val="20"/>
                <w:szCs w:val="20"/>
              </w:rPr>
            </w:pPr>
            <w:r w:rsidRPr="000E7948">
              <w:rPr>
                <w:sz w:val="20"/>
                <w:szCs w:val="20"/>
              </w:rPr>
              <w:t>2</w:t>
            </w:r>
          </w:p>
        </w:tc>
      </w:tr>
      <w:tr w:rsidR="008C5AB5" w:rsidRPr="003D0DCA" w:rsidTr="000E7948">
        <w:tc>
          <w:tcPr>
            <w:tcW w:w="8533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3D0DCA">
              <w:rPr>
                <w:rFonts w:eastAsia="Times New Roman"/>
                <w:sz w:val="20"/>
                <w:szCs w:val="20"/>
                <w:lang w:val="en-US"/>
              </w:rPr>
              <w:t>No or minimal evidence of planning, editing and drafting.</w:t>
            </w:r>
          </w:p>
        </w:tc>
        <w:tc>
          <w:tcPr>
            <w:tcW w:w="1134" w:type="dxa"/>
            <w:shd w:val="clear" w:color="auto" w:fill="auto"/>
          </w:tcPr>
          <w:p w:rsidR="008C5AB5" w:rsidRPr="000E7948" w:rsidRDefault="008C5AB5" w:rsidP="008C5AB5">
            <w:pPr>
              <w:spacing w:before="120" w:after="0"/>
              <w:jc w:val="center"/>
              <w:rPr>
                <w:sz w:val="20"/>
                <w:szCs w:val="20"/>
              </w:rPr>
            </w:pPr>
            <w:r w:rsidRPr="000E7948">
              <w:rPr>
                <w:sz w:val="20"/>
                <w:szCs w:val="20"/>
              </w:rPr>
              <w:t>0 - 1</w:t>
            </w:r>
          </w:p>
        </w:tc>
      </w:tr>
      <w:tr w:rsidR="008C5AB5" w:rsidRPr="003D0DCA" w:rsidTr="000E7948">
        <w:tc>
          <w:tcPr>
            <w:tcW w:w="8533" w:type="dxa"/>
            <w:shd w:val="clear" w:color="auto" w:fill="D0CECE"/>
          </w:tcPr>
          <w:p w:rsidR="008C5AB5" w:rsidRPr="003D0DCA" w:rsidRDefault="008C5AB5" w:rsidP="008C5AB5">
            <w:pPr>
              <w:spacing w:after="0" w:line="238" w:lineRule="auto"/>
              <w:rPr>
                <w:rFonts w:eastAsia="Times New Roman"/>
                <w:b/>
                <w:color w:val="000000"/>
                <w:sz w:val="20"/>
                <w:szCs w:val="20"/>
                <w:lang w:val="en-US" w:eastAsia="en-AU"/>
              </w:rPr>
            </w:pPr>
            <w:r w:rsidRPr="000E7948">
              <w:rPr>
                <w:rFonts w:eastAsia="Times New Roman"/>
                <w:b/>
                <w:color w:val="000000"/>
                <w:sz w:val="20"/>
                <w:szCs w:val="20"/>
                <w:lang w:val="en-US" w:eastAsia="en-AU"/>
              </w:rPr>
              <w:t>Language Control</w:t>
            </w:r>
          </w:p>
        </w:tc>
        <w:tc>
          <w:tcPr>
            <w:tcW w:w="1134" w:type="dxa"/>
            <w:shd w:val="clear" w:color="auto" w:fill="D9D9D9"/>
          </w:tcPr>
          <w:p w:rsidR="008C5AB5" w:rsidRPr="003D0DCA" w:rsidRDefault="008C5AB5" w:rsidP="008C5AB5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b/>
                <w:sz w:val="20"/>
                <w:szCs w:val="20"/>
                <w:lang w:val="en-US"/>
              </w:rPr>
              <w:t>/5</w:t>
            </w:r>
          </w:p>
        </w:tc>
      </w:tr>
      <w:tr w:rsidR="008C5AB5" w:rsidRPr="003D0DCA" w:rsidTr="000E7948">
        <w:tc>
          <w:tcPr>
            <w:tcW w:w="8533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 w:cs="Times New Roman"/>
                <w:sz w:val="20"/>
                <w:szCs w:val="20"/>
                <w:lang w:eastAsia="en-AU"/>
              </w:rPr>
              <w:t xml:space="preserve">Controls </w:t>
            </w:r>
            <w:r w:rsidRPr="000E7948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 xml:space="preserve">spelling, </w:t>
            </w:r>
            <w:r w:rsidRPr="000E7948">
              <w:rPr>
                <w:rFonts w:eastAsia="Times New Roman" w:cs="Times New Roman"/>
                <w:sz w:val="20"/>
                <w:szCs w:val="20"/>
                <w:lang w:eastAsia="en-AU"/>
              </w:rPr>
              <w:t>punctuation and grammar and uses appropriate vocabulary and sentence structures.</w:t>
            </w:r>
          </w:p>
        </w:tc>
        <w:tc>
          <w:tcPr>
            <w:tcW w:w="1134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5</w:t>
            </w:r>
          </w:p>
        </w:tc>
      </w:tr>
      <w:tr w:rsidR="008C5AB5" w:rsidRPr="003D0DCA" w:rsidTr="000E7948">
        <w:tc>
          <w:tcPr>
            <w:tcW w:w="8533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Controls most spelling, punctuation and grammar and often uses appropriate vocabulary and sentence structures.</w:t>
            </w:r>
          </w:p>
        </w:tc>
        <w:tc>
          <w:tcPr>
            <w:tcW w:w="1134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4</w:t>
            </w:r>
          </w:p>
        </w:tc>
      </w:tr>
      <w:tr w:rsidR="008C5AB5" w:rsidRPr="003D0DCA" w:rsidTr="000E7948">
        <w:tc>
          <w:tcPr>
            <w:tcW w:w="8533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Controls familiar spelling, punctuation and grammar and uses some appropriate vocabulary and sentence structures.</w:t>
            </w:r>
          </w:p>
        </w:tc>
        <w:tc>
          <w:tcPr>
            <w:tcW w:w="1134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3</w:t>
            </w:r>
          </w:p>
        </w:tc>
      </w:tr>
      <w:tr w:rsidR="008C5AB5" w:rsidRPr="003D0DCA" w:rsidTr="000E7948">
        <w:tc>
          <w:tcPr>
            <w:tcW w:w="8533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 w:cs="Times New Roman"/>
                <w:color w:val="000000"/>
                <w:sz w:val="20"/>
                <w:szCs w:val="20"/>
                <w:lang w:eastAsia="en-AU"/>
              </w:rPr>
              <w:t>Demonstrates limited control of spelling, punctuation and grammar and limited use of appropriate vocabulary and sentence structures.</w:t>
            </w:r>
          </w:p>
        </w:tc>
        <w:tc>
          <w:tcPr>
            <w:tcW w:w="1134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2</w:t>
            </w:r>
          </w:p>
        </w:tc>
      </w:tr>
      <w:tr w:rsidR="008C5AB5" w:rsidRPr="003D0DCA" w:rsidTr="000E7948">
        <w:tc>
          <w:tcPr>
            <w:tcW w:w="8533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3D0DCA">
              <w:rPr>
                <w:rFonts w:eastAsia="Times New Roman"/>
                <w:sz w:val="20"/>
                <w:szCs w:val="20"/>
                <w:lang w:val="en-US"/>
              </w:rPr>
              <w:t>Minimal control of spelling, punctuation and grammar; sentence construction is very poor and often prevents readers from understanding most of the text; vocabulary does not suit the task.</w:t>
            </w:r>
          </w:p>
        </w:tc>
        <w:tc>
          <w:tcPr>
            <w:tcW w:w="1134" w:type="dxa"/>
            <w:shd w:val="clear" w:color="auto" w:fill="auto"/>
          </w:tcPr>
          <w:p w:rsidR="008C5AB5" w:rsidRPr="003D0DCA" w:rsidRDefault="008C5AB5" w:rsidP="008C5AB5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0E7948">
              <w:rPr>
                <w:rFonts w:eastAsia="Times New Roman"/>
                <w:sz w:val="20"/>
                <w:szCs w:val="20"/>
                <w:lang w:val="en-US"/>
              </w:rPr>
              <w:t>0 - 1</w:t>
            </w:r>
          </w:p>
        </w:tc>
      </w:tr>
      <w:tr w:rsidR="008C5AB5" w:rsidRPr="003D0DCA" w:rsidTr="000E7948">
        <w:tc>
          <w:tcPr>
            <w:tcW w:w="8533" w:type="dxa"/>
            <w:shd w:val="clear" w:color="auto" w:fill="D0CECE"/>
          </w:tcPr>
          <w:p w:rsidR="008C5AB5" w:rsidRPr="003D0DCA" w:rsidRDefault="008C5AB5" w:rsidP="008C5AB5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3D0DCA">
              <w:rPr>
                <w:rFonts w:eastAsia="Times New Roman"/>
                <w:b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134" w:type="dxa"/>
            <w:shd w:val="clear" w:color="auto" w:fill="D0CECE"/>
          </w:tcPr>
          <w:p w:rsidR="008C5AB5" w:rsidRPr="003D0DCA" w:rsidRDefault="008C5AB5" w:rsidP="008C5AB5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3D0DCA"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   </w:t>
            </w:r>
            <w:r>
              <w:rPr>
                <w:rFonts w:eastAsia="Times New Roman"/>
                <w:b/>
                <w:sz w:val="24"/>
                <w:szCs w:val="24"/>
                <w:lang w:val="en-US"/>
              </w:rPr>
              <w:t>/25</w:t>
            </w:r>
          </w:p>
        </w:tc>
      </w:tr>
    </w:tbl>
    <w:p w:rsidR="00365AD6" w:rsidRPr="009247CC" w:rsidRDefault="00365AD6" w:rsidP="008C5AB5">
      <w:pPr>
        <w:rPr>
          <w:rFonts w:asciiTheme="minorHAnsi" w:hAnsiTheme="minorHAnsi" w:cstheme="minorBidi"/>
          <w:sz w:val="32"/>
          <w:szCs w:val="32"/>
        </w:rPr>
      </w:pPr>
    </w:p>
    <w:sectPr w:rsidR="00365AD6" w:rsidRPr="009247CC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E5339"/>
    <w:multiLevelType w:val="hybridMultilevel"/>
    <w:tmpl w:val="1BB690E0"/>
    <w:lvl w:ilvl="0" w:tplc="2CE01C18">
      <w:start w:val="1"/>
      <w:numFmt w:val="decimal"/>
      <w:lvlText w:val="%1-"/>
      <w:lvlJc w:val="left"/>
      <w:pPr>
        <w:ind w:left="61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35" w:hanging="360"/>
      </w:pPr>
    </w:lvl>
    <w:lvl w:ilvl="2" w:tplc="0C09001B" w:tentative="1">
      <w:start w:val="1"/>
      <w:numFmt w:val="lowerRoman"/>
      <w:lvlText w:val="%3."/>
      <w:lvlJc w:val="right"/>
      <w:pPr>
        <w:ind w:left="2055" w:hanging="180"/>
      </w:pPr>
    </w:lvl>
    <w:lvl w:ilvl="3" w:tplc="0C09000F" w:tentative="1">
      <w:start w:val="1"/>
      <w:numFmt w:val="decimal"/>
      <w:lvlText w:val="%4."/>
      <w:lvlJc w:val="left"/>
      <w:pPr>
        <w:ind w:left="2775" w:hanging="360"/>
      </w:pPr>
    </w:lvl>
    <w:lvl w:ilvl="4" w:tplc="0C090019" w:tentative="1">
      <w:start w:val="1"/>
      <w:numFmt w:val="lowerLetter"/>
      <w:lvlText w:val="%5."/>
      <w:lvlJc w:val="left"/>
      <w:pPr>
        <w:ind w:left="3495" w:hanging="360"/>
      </w:pPr>
    </w:lvl>
    <w:lvl w:ilvl="5" w:tplc="0C09001B" w:tentative="1">
      <w:start w:val="1"/>
      <w:numFmt w:val="lowerRoman"/>
      <w:lvlText w:val="%6."/>
      <w:lvlJc w:val="right"/>
      <w:pPr>
        <w:ind w:left="4215" w:hanging="180"/>
      </w:pPr>
    </w:lvl>
    <w:lvl w:ilvl="6" w:tplc="0C09000F" w:tentative="1">
      <w:start w:val="1"/>
      <w:numFmt w:val="decimal"/>
      <w:lvlText w:val="%7."/>
      <w:lvlJc w:val="left"/>
      <w:pPr>
        <w:ind w:left="4935" w:hanging="360"/>
      </w:pPr>
    </w:lvl>
    <w:lvl w:ilvl="7" w:tplc="0C090019" w:tentative="1">
      <w:start w:val="1"/>
      <w:numFmt w:val="lowerLetter"/>
      <w:lvlText w:val="%8."/>
      <w:lvlJc w:val="left"/>
      <w:pPr>
        <w:ind w:left="5655" w:hanging="360"/>
      </w:pPr>
    </w:lvl>
    <w:lvl w:ilvl="8" w:tplc="0C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" w15:restartNumberingAfterBreak="0">
    <w:nsid w:val="097D3930"/>
    <w:multiLevelType w:val="hybridMultilevel"/>
    <w:tmpl w:val="59D0ED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F6EF1"/>
    <w:multiLevelType w:val="hybridMultilevel"/>
    <w:tmpl w:val="7248A04E"/>
    <w:lvl w:ilvl="0" w:tplc="30160E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9A0459"/>
    <w:multiLevelType w:val="hybridMultilevel"/>
    <w:tmpl w:val="D02CE4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10AF3"/>
    <w:rsid w:val="00041359"/>
    <w:rsid w:val="0007055D"/>
    <w:rsid w:val="000E64A5"/>
    <w:rsid w:val="000E7948"/>
    <w:rsid w:val="000F3BC0"/>
    <w:rsid w:val="00187C63"/>
    <w:rsid w:val="001A1856"/>
    <w:rsid w:val="001C7396"/>
    <w:rsid w:val="00294015"/>
    <w:rsid w:val="002F3A6A"/>
    <w:rsid w:val="00365AD6"/>
    <w:rsid w:val="003D0DCA"/>
    <w:rsid w:val="003D15A2"/>
    <w:rsid w:val="004015F3"/>
    <w:rsid w:val="00425123"/>
    <w:rsid w:val="004F0D12"/>
    <w:rsid w:val="0054666C"/>
    <w:rsid w:val="005C1FC9"/>
    <w:rsid w:val="00712E4C"/>
    <w:rsid w:val="00722FCB"/>
    <w:rsid w:val="00787896"/>
    <w:rsid w:val="007B79B1"/>
    <w:rsid w:val="007D64CD"/>
    <w:rsid w:val="007F3CF5"/>
    <w:rsid w:val="007F3DAB"/>
    <w:rsid w:val="0080658E"/>
    <w:rsid w:val="0082595D"/>
    <w:rsid w:val="0086590F"/>
    <w:rsid w:val="0086592F"/>
    <w:rsid w:val="00884ADB"/>
    <w:rsid w:val="008C5AB5"/>
    <w:rsid w:val="0090206C"/>
    <w:rsid w:val="009247CC"/>
    <w:rsid w:val="00943653"/>
    <w:rsid w:val="009856BB"/>
    <w:rsid w:val="009B5C1C"/>
    <w:rsid w:val="00A031D0"/>
    <w:rsid w:val="00AE2CEB"/>
    <w:rsid w:val="00B84BD4"/>
    <w:rsid w:val="00CC1B92"/>
    <w:rsid w:val="00CF3A79"/>
    <w:rsid w:val="00D0315A"/>
    <w:rsid w:val="00D27030"/>
    <w:rsid w:val="00DB5DA3"/>
    <w:rsid w:val="00DC5BB9"/>
    <w:rsid w:val="00EA31C5"/>
    <w:rsid w:val="00EC5C11"/>
    <w:rsid w:val="00EF3504"/>
    <w:rsid w:val="00F25FE7"/>
    <w:rsid w:val="00F374F5"/>
    <w:rsid w:val="00FE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CD716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12</cp:revision>
  <cp:lastPrinted>2019-03-27T00:23:00Z</cp:lastPrinted>
  <dcterms:created xsi:type="dcterms:W3CDTF">2021-10-12T03:24:00Z</dcterms:created>
  <dcterms:modified xsi:type="dcterms:W3CDTF">2021-10-13T07:27:00Z</dcterms:modified>
</cp:coreProperties>
</file>