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A03" w:rsidRDefault="00CD7E6C" w:rsidP="00D125DA">
      <w:pPr>
        <w:spacing w:after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2021 </w:t>
      </w:r>
      <w:r w:rsidR="005274A0">
        <w:rPr>
          <w:b/>
          <w:sz w:val="28"/>
          <w:szCs w:val="28"/>
        </w:rPr>
        <w:t>Year 11 General English Unit 1 &amp; Unit 2</w:t>
      </w:r>
      <w:r w:rsidR="00611EF7" w:rsidRPr="006D46FF">
        <w:rPr>
          <w:b/>
          <w:sz w:val="28"/>
          <w:szCs w:val="28"/>
        </w:rPr>
        <w:t xml:space="preserve"> Course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4"/>
        <w:gridCol w:w="595"/>
        <w:gridCol w:w="595"/>
        <w:gridCol w:w="596"/>
        <w:gridCol w:w="596"/>
      </w:tblGrid>
      <w:tr w:rsidR="0057312B" w:rsidTr="001A0AD0">
        <w:trPr>
          <w:trHeight w:val="1027"/>
        </w:trPr>
        <w:tc>
          <w:tcPr>
            <w:tcW w:w="8074" w:type="dxa"/>
          </w:tcPr>
          <w:p w:rsidR="0057312B" w:rsidRPr="009B6E09" w:rsidRDefault="0057312B" w:rsidP="00800A03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  <w:p w:rsidR="0057312B" w:rsidRPr="009B6E09" w:rsidRDefault="0057312B" w:rsidP="00800A03">
            <w:pPr>
              <w:jc w:val="center"/>
              <w:rPr>
                <w:b/>
                <w:sz w:val="26"/>
                <w:szCs w:val="26"/>
              </w:rPr>
            </w:pPr>
            <w:r w:rsidRPr="009B6E09">
              <w:rPr>
                <w:b/>
                <w:sz w:val="26"/>
                <w:szCs w:val="26"/>
              </w:rPr>
              <w:t>Unit Content</w:t>
            </w:r>
          </w:p>
        </w:tc>
        <w:tc>
          <w:tcPr>
            <w:tcW w:w="2382" w:type="dxa"/>
            <w:gridSpan w:val="4"/>
          </w:tcPr>
          <w:p w:rsidR="0057312B" w:rsidRPr="009B6E09" w:rsidRDefault="0057312B" w:rsidP="0057312B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  <w:p w:rsidR="0057312B" w:rsidRPr="009B6E09" w:rsidRDefault="0057312B" w:rsidP="0057312B">
            <w:pPr>
              <w:jc w:val="center"/>
              <w:rPr>
                <w:b/>
                <w:sz w:val="26"/>
                <w:szCs w:val="26"/>
              </w:rPr>
            </w:pPr>
            <w:r w:rsidRPr="009B6E09">
              <w:rPr>
                <w:b/>
                <w:sz w:val="26"/>
                <w:szCs w:val="26"/>
              </w:rPr>
              <w:t>Term</w:t>
            </w:r>
          </w:p>
        </w:tc>
      </w:tr>
      <w:tr w:rsidR="0057312B" w:rsidTr="001A0AD0">
        <w:tc>
          <w:tcPr>
            <w:tcW w:w="8074" w:type="dxa"/>
          </w:tcPr>
          <w:p w:rsidR="0057312B" w:rsidRPr="00800A03" w:rsidRDefault="005274A0" w:rsidP="0057312B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Unit 1</w:t>
            </w:r>
          </w:p>
        </w:tc>
        <w:tc>
          <w:tcPr>
            <w:tcW w:w="595" w:type="dxa"/>
          </w:tcPr>
          <w:p w:rsidR="0057312B" w:rsidRPr="00800A03" w:rsidRDefault="0057312B" w:rsidP="0057312B">
            <w:pPr>
              <w:spacing w:before="120" w:after="120"/>
              <w:jc w:val="center"/>
              <w:rPr>
                <w:b/>
              </w:rPr>
            </w:pPr>
            <w:r w:rsidRPr="00800A03">
              <w:rPr>
                <w:b/>
              </w:rPr>
              <w:t>1</w:t>
            </w:r>
          </w:p>
        </w:tc>
        <w:tc>
          <w:tcPr>
            <w:tcW w:w="595" w:type="dxa"/>
          </w:tcPr>
          <w:p w:rsidR="0057312B" w:rsidRPr="00800A03" w:rsidRDefault="0057312B" w:rsidP="0057312B">
            <w:pPr>
              <w:spacing w:before="120" w:after="120"/>
              <w:jc w:val="center"/>
              <w:rPr>
                <w:b/>
              </w:rPr>
            </w:pPr>
            <w:r w:rsidRPr="00800A03">
              <w:rPr>
                <w:b/>
              </w:rPr>
              <w:t>2</w:t>
            </w:r>
          </w:p>
        </w:tc>
        <w:tc>
          <w:tcPr>
            <w:tcW w:w="596" w:type="dxa"/>
          </w:tcPr>
          <w:p w:rsidR="0057312B" w:rsidRPr="00800A03" w:rsidRDefault="0057312B" w:rsidP="0057312B">
            <w:pPr>
              <w:spacing w:before="120" w:after="120"/>
              <w:jc w:val="center"/>
              <w:rPr>
                <w:b/>
              </w:rPr>
            </w:pPr>
            <w:r w:rsidRPr="00800A03">
              <w:rPr>
                <w:b/>
              </w:rPr>
              <w:t>3</w:t>
            </w:r>
          </w:p>
        </w:tc>
        <w:tc>
          <w:tcPr>
            <w:tcW w:w="596" w:type="dxa"/>
          </w:tcPr>
          <w:p w:rsidR="0057312B" w:rsidRPr="00800A03" w:rsidRDefault="0057312B" w:rsidP="0057312B">
            <w:pPr>
              <w:spacing w:before="120" w:after="120"/>
              <w:jc w:val="center"/>
              <w:rPr>
                <w:b/>
              </w:rPr>
            </w:pPr>
            <w:r w:rsidRPr="00800A03">
              <w:rPr>
                <w:b/>
              </w:rPr>
              <w:t>4</w:t>
            </w:r>
          </w:p>
        </w:tc>
      </w:tr>
      <w:tr w:rsidR="00800A03" w:rsidTr="001A0AD0">
        <w:tc>
          <w:tcPr>
            <w:tcW w:w="8074" w:type="dxa"/>
          </w:tcPr>
          <w:p w:rsidR="00800A03" w:rsidRPr="00800A03" w:rsidRDefault="00800A03" w:rsidP="00B72038">
            <w:pPr>
              <w:spacing w:before="120" w:after="120"/>
              <w:rPr>
                <w:b/>
                <w:bCs/>
              </w:rPr>
            </w:pPr>
            <w:r w:rsidRPr="00800A03">
              <w:rPr>
                <w:b/>
                <w:bCs/>
              </w:rPr>
              <w:t>Use strategies and skills for comprehending texts, including:</w:t>
            </w:r>
          </w:p>
        </w:tc>
        <w:tc>
          <w:tcPr>
            <w:tcW w:w="2382" w:type="dxa"/>
            <w:gridSpan w:val="4"/>
          </w:tcPr>
          <w:p w:rsidR="00800A03" w:rsidRDefault="00800A03" w:rsidP="00611EF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800A03" w:rsidTr="001A0AD0">
        <w:tc>
          <w:tcPr>
            <w:tcW w:w="8074" w:type="dxa"/>
          </w:tcPr>
          <w:p w:rsidR="00800A03" w:rsidRPr="00800A03" w:rsidRDefault="001A0AD0" w:rsidP="00C35CBC">
            <w:pPr>
              <w:pStyle w:val="ListParagraph"/>
              <w:numPr>
                <w:ilvl w:val="0"/>
                <w:numId w:val="6"/>
              </w:numPr>
            </w:pPr>
            <w:r>
              <w:t>predicting meaning by interpreting text structures, language features and aural and visual cues</w:t>
            </w:r>
          </w:p>
        </w:tc>
        <w:tc>
          <w:tcPr>
            <w:tcW w:w="595" w:type="dxa"/>
          </w:tcPr>
          <w:p w:rsidR="00CD7E6C" w:rsidRPr="000716AE" w:rsidRDefault="008A0086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800A03" w:rsidRPr="000716AE" w:rsidRDefault="008A0086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800A03" w:rsidTr="001A0AD0">
        <w:tc>
          <w:tcPr>
            <w:tcW w:w="8074" w:type="dxa"/>
          </w:tcPr>
          <w:p w:rsidR="00800A03" w:rsidRPr="00800A03" w:rsidRDefault="001A0AD0" w:rsidP="00C35CBC">
            <w:pPr>
              <w:pStyle w:val="ListParagraph"/>
              <w:numPr>
                <w:ilvl w:val="0"/>
                <w:numId w:val="6"/>
              </w:numPr>
            </w:pPr>
            <w:r>
              <w:t>relating texts to personal life and other texts</w:t>
            </w:r>
          </w:p>
        </w:tc>
        <w:tc>
          <w:tcPr>
            <w:tcW w:w="595" w:type="dxa"/>
          </w:tcPr>
          <w:p w:rsidR="00800A03" w:rsidRPr="000716AE" w:rsidRDefault="008A0086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800A03" w:rsidRPr="000716AE" w:rsidRDefault="008A0086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800A03" w:rsidTr="001A0AD0">
        <w:tc>
          <w:tcPr>
            <w:tcW w:w="8074" w:type="dxa"/>
          </w:tcPr>
          <w:p w:rsidR="00800A03" w:rsidRPr="00800A03" w:rsidRDefault="001A0AD0" w:rsidP="00C35CBC">
            <w:pPr>
              <w:pStyle w:val="ListParagraph"/>
              <w:numPr>
                <w:ilvl w:val="0"/>
                <w:numId w:val="6"/>
              </w:numPr>
            </w:pPr>
            <w:r>
              <w:t>posing and answering questions that clarify meaning and promote deeper understanding of the text.</w:t>
            </w:r>
          </w:p>
        </w:tc>
        <w:tc>
          <w:tcPr>
            <w:tcW w:w="595" w:type="dxa"/>
          </w:tcPr>
          <w:p w:rsidR="00800A03" w:rsidRPr="000716AE" w:rsidRDefault="00BE4394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D125DA" w:rsidTr="001A0AD0">
        <w:tc>
          <w:tcPr>
            <w:tcW w:w="8074" w:type="dxa"/>
          </w:tcPr>
          <w:p w:rsidR="00D125DA" w:rsidRPr="00800A03" w:rsidRDefault="00D125DA" w:rsidP="00B72038">
            <w:pPr>
              <w:spacing w:before="120" w:after="120"/>
              <w:rPr>
                <w:b/>
                <w:bCs/>
              </w:rPr>
            </w:pPr>
            <w:r w:rsidRPr="00800A03">
              <w:rPr>
                <w:b/>
                <w:bCs/>
              </w:rPr>
              <w:t xml:space="preserve">Consider </w:t>
            </w:r>
            <w:r w:rsidR="001A0AD0">
              <w:rPr>
                <w:b/>
                <w:bCs/>
              </w:rPr>
              <w:t>the ways in which texts communicate ideas, attitudes and values</w:t>
            </w:r>
            <w:r w:rsidRPr="00800A03">
              <w:rPr>
                <w:b/>
                <w:bCs/>
              </w:rPr>
              <w:t>, including:</w:t>
            </w:r>
          </w:p>
        </w:tc>
        <w:tc>
          <w:tcPr>
            <w:tcW w:w="2382" w:type="dxa"/>
            <w:gridSpan w:val="4"/>
          </w:tcPr>
          <w:p w:rsidR="00D125DA" w:rsidRPr="000716AE" w:rsidRDefault="00D125DA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800A03" w:rsidTr="001A0AD0">
        <w:tc>
          <w:tcPr>
            <w:tcW w:w="8074" w:type="dxa"/>
          </w:tcPr>
          <w:p w:rsidR="00800A03" w:rsidRPr="00800A03" w:rsidRDefault="001A0AD0" w:rsidP="00C35CBC">
            <w:pPr>
              <w:pStyle w:val="ListParagraph"/>
              <w:numPr>
                <w:ilvl w:val="0"/>
                <w:numId w:val="7"/>
              </w:numPr>
            </w:pPr>
            <w:r>
              <w:t>how social, community and workplace texts are constructed for particular purposes, audiences and contexts</w:t>
            </w:r>
          </w:p>
        </w:tc>
        <w:tc>
          <w:tcPr>
            <w:tcW w:w="595" w:type="dxa"/>
          </w:tcPr>
          <w:p w:rsidR="00CD7E6C" w:rsidRPr="000716AE" w:rsidRDefault="00BE4394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8A0086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E20BD3" w:rsidRPr="000716AE" w:rsidRDefault="008A0086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800A03" w:rsidTr="001A0AD0">
        <w:tc>
          <w:tcPr>
            <w:tcW w:w="8074" w:type="dxa"/>
          </w:tcPr>
          <w:p w:rsidR="00800A03" w:rsidRPr="00800A03" w:rsidRDefault="001A0AD0" w:rsidP="00C35CBC">
            <w:pPr>
              <w:pStyle w:val="ListParagraph"/>
              <w:numPr>
                <w:ilvl w:val="0"/>
                <w:numId w:val="7"/>
              </w:numPr>
            </w:pPr>
            <w:r>
              <w:t>the ways text structures and written and visual language features are used to communicate information and influence audiences</w:t>
            </w:r>
          </w:p>
        </w:tc>
        <w:tc>
          <w:tcPr>
            <w:tcW w:w="595" w:type="dxa"/>
          </w:tcPr>
          <w:p w:rsidR="00CD7E6C" w:rsidRPr="000716AE" w:rsidRDefault="00BE4394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8A0086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E20BD3" w:rsidRPr="000716AE" w:rsidRDefault="008A0086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800A03" w:rsidTr="001A0AD0">
        <w:tc>
          <w:tcPr>
            <w:tcW w:w="8074" w:type="dxa"/>
          </w:tcPr>
          <w:p w:rsidR="00800A03" w:rsidRPr="00800A03" w:rsidRDefault="001A0AD0" w:rsidP="00C35CBC">
            <w:pPr>
              <w:pStyle w:val="ListParagraph"/>
              <w:numPr>
                <w:ilvl w:val="0"/>
                <w:numId w:val="7"/>
              </w:numPr>
            </w:pPr>
            <w:r>
              <w:t>how written and visual language features shape audience response</w:t>
            </w:r>
          </w:p>
        </w:tc>
        <w:tc>
          <w:tcPr>
            <w:tcW w:w="595" w:type="dxa"/>
          </w:tcPr>
          <w:p w:rsidR="00800A03" w:rsidRPr="000716AE" w:rsidRDefault="00BE4394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8A0086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E20BD3" w:rsidRPr="000716AE" w:rsidRDefault="008A0086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1A0AD0" w:rsidTr="001A0AD0">
        <w:tc>
          <w:tcPr>
            <w:tcW w:w="8074" w:type="dxa"/>
          </w:tcPr>
          <w:p w:rsidR="001A0AD0" w:rsidRDefault="001A0AD0" w:rsidP="00C35CBC">
            <w:pPr>
              <w:pStyle w:val="ListParagraph"/>
              <w:numPr>
                <w:ilvl w:val="0"/>
                <w:numId w:val="7"/>
              </w:numPr>
            </w:pPr>
            <w:r>
              <w:t>the use of narrative techniques, for example, characterisation and narrative point of view.</w:t>
            </w:r>
          </w:p>
        </w:tc>
        <w:tc>
          <w:tcPr>
            <w:tcW w:w="595" w:type="dxa"/>
          </w:tcPr>
          <w:p w:rsidR="001A0AD0" w:rsidRPr="000716AE" w:rsidRDefault="008A0086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1A0AD0" w:rsidRPr="000716AE" w:rsidRDefault="001A0AD0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1A0AD0" w:rsidRPr="000716AE" w:rsidRDefault="001A0AD0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1A0AD0" w:rsidRPr="000716AE" w:rsidRDefault="001A0AD0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D125DA" w:rsidTr="001A0AD0">
        <w:tc>
          <w:tcPr>
            <w:tcW w:w="8074" w:type="dxa"/>
          </w:tcPr>
          <w:p w:rsidR="00D125DA" w:rsidRPr="00D125DA" w:rsidRDefault="00D125DA" w:rsidP="00B72038">
            <w:pPr>
              <w:spacing w:before="120" w:after="120"/>
              <w:rPr>
                <w:b/>
                <w:bCs/>
              </w:rPr>
            </w:pPr>
            <w:r w:rsidRPr="00D125DA">
              <w:rPr>
                <w:b/>
                <w:bCs/>
              </w:rPr>
              <w:t>Use information for specific purposes and contexts by:</w:t>
            </w:r>
          </w:p>
        </w:tc>
        <w:tc>
          <w:tcPr>
            <w:tcW w:w="2382" w:type="dxa"/>
            <w:gridSpan w:val="4"/>
          </w:tcPr>
          <w:p w:rsidR="00D125DA" w:rsidRPr="000716AE" w:rsidRDefault="00D125DA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800A03" w:rsidTr="001A0AD0">
        <w:tc>
          <w:tcPr>
            <w:tcW w:w="8074" w:type="dxa"/>
          </w:tcPr>
          <w:p w:rsidR="00800A03" w:rsidRPr="00800A03" w:rsidRDefault="001A0AD0" w:rsidP="00D125DA">
            <w:pPr>
              <w:pStyle w:val="ListParagraph"/>
              <w:numPr>
                <w:ilvl w:val="0"/>
                <w:numId w:val="8"/>
              </w:numPr>
            </w:pPr>
            <w:r>
              <w:t>locating and extracting information and ideas from texts, for example, skimming and scanning</w:t>
            </w:r>
          </w:p>
        </w:tc>
        <w:tc>
          <w:tcPr>
            <w:tcW w:w="595" w:type="dxa"/>
          </w:tcPr>
          <w:p w:rsidR="00CD7E6C" w:rsidRPr="000716AE" w:rsidRDefault="00BE4394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8A0086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211187" w:rsidRPr="000716AE" w:rsidRDefault="008A0086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800A03" w:rsidTr="001A0AD0">
        <w:tc>
          <w:tcPr>
            <w:tcW w:w="8074" w:type="dxa"/>
          </w:tcPr>
          <w:p w:rsidR="00800A03" w:rsidRPr="00800A03" w:rsidRDefault="001A0AD0" w:rsidP="00D125DA">
            <w:pPr>
              <w:pStyle w:val="ListParagraph"/>
              <w:numPr>
                <w:ilvl w:val="0"/>
                <w:numId w:val="8"/>
              </w:numPr>
            </w:pPr>
            <w:r>
              <w:t>understanding how texts are structured to organise and communicate information</w:t>
            </w:r>
          </w:p>
        </w:tc>
        <w:tc>
          <w:tcPr>
            <w:tcW w:w="595" w:type="dxa"/>
          </w:tcPr>
          <w:p w:rsidR="00B10660" w:rsidRPr="000716AE" w:rsidRDefault="00BE4394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800A03" w:rsidTr="001A0AD0">
        <w:tc>
          <w:tcPr>
            <w:tcW w:w="8074" w:type="dxa"/>
          </w:tcPr>
          <w:p w:rsidR="00800A03" w:rsidRPr="00800A03" w:rsidRDefault="001A0AD0" w:rsidP="00D125DA">
            <w:pPr>
              <w:pStyle w:val="ListParagraph"/>
              <w:numPr>
                <w:ilvl w:val="0"/>
                <w:numId w:val="8"/>
              </w:numPr>
            </w:pPr>
            <w:r>
              <w:t>using strategies and tools for collecting and processing information, for example, informational organisers.</w:t>
            </w:r>
          </w:p>
        </w:tc>
        <w:tc>
          <w:tcPr>
            <w:tcW w:w="595" w:type="dxa"/>
          </w:tcPr>
          <w:p w:rsidR="00800A03" w:rsidRPr="000716AE" w:rsidRDefault="00BE4394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8A0086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211187" w:rsidRPr="000716AE" w:rsidRDefault="008A0086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D125DA" w:rsidTr="001A0AD0">
        <w:tc>
          <w:tcPr>
            <w:tcW w:w="8074" w:type="dxa"/>
          </w:tcPr>
          <w:p w:rsidR="00D125DA" w:rsidRPr="00D125DA" w:rsidRDefault="00D125DA" w:rsidP="00B72038">
            <w:pPr>
              <w:spacing w:before="120" w:after="120"/>
              <w:rPr>
                <w:b/>
                <w:bCs/>
              </w:rPr>
            </w:pPr>
            <w:r w:rsidRPr="00D125DA">
              <w:rPr>
                <w:b/>
                <w:bCs/>
              </w:rPr>
              <w:t>Create a range of texts by:</w:t>
            </w:r>
          </w:p>
        </w:tc>
        <w:tc>
          <w:tcPr>
            <w:tcW w:w="2382" w:type="dxa"/>
            <w:gridSpan w:val="4"/>
          </w:tcPr>
          <w:p w:rsidR="00D125DA" w:rsidRPr="000716AE" w:rsidRDefault="00D125DA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800A03" w:rsidTr="001A0AD0">
        <w:tc>
          <w:tcPr>
            <w:tcW w:w="8074" w:type="dxa"/>
          </w:tcPr>
          <w:p w:rsidR="00800A03" w:rsidRPr="00800A03" w:rsidRDefault="001A0AD0" w:rsidP="00D125DA">
            <w:pPr>
              <w:pStyle w:val="ListParagraph"/>
              <w:numPr>
                <w:ilvl w:val="0"/>
                <w:numId w:val="9"/>
              </w:numPr>
            </w:pPr>
            <w:r>
              <w:t>developing appropriate vocabulary and sentence structures and using accurate spelling, punctuation and grammar</w:t>
            </w:r>
          </w:p>
        </w:tc>
        <w:tc>
          <w:tcPr>
            <w:tcW w:w="595" w:type="dxa"/>
          </w:tcPr>
          <w:p w:rsidR="00800A03" w:rsidRPr="000716AE" w:rsidRDefault="00BE4394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8A0086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800A03" w:rsidRPr="000716AE" w:rsidRDefault="008A0086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800A03" w:rsidTr="001A0AD0">
        <w:tc>
          <w:tcPr>
            <w:tcW w:w="8074" w:type="dxa"/>
          </w:tcPr>
          <w:p w:rsidR="00800A03" w:rsidRPr="00800A03" w:rsidRDefault="001A0AD0" w:rsidP="00095CB7">
            <w:pPr>
              <w:pStyle w:val="ListParagraph"/>
              <w:numPr>
                <w:ilvl w:val="0"/>
                <w:numId w:val="9"/>
              </w:numPr>
            </w:pPr>
            <w:r>
              <w:t>consolidating</w:t>
            </w:r>
            <w:r w:rsidR="00EB0870">
              <w:t xml:space="preserve"> literacy skills for the workforce or further training</w:t>
            </w:r>
          </w:p>
        </w:tc>
        <w:tc>
          <w:tcPr>
            <w:tcW w:w="595" w:type="dxa"/>
          </w:tcPr>
          <w:p w:rsidR="00CD7E6C" w:rsidRPr="000716AE" w:rsidRDefault="00BE4394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8A0086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622733" w:rsidRPr="000716AE" w:rsidRDefault="0062273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6F2A3A" w:rsidRDefault="006F2A3A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 w:rsidRPr="006F2A3A">
              <w:rPr>
                <w:b/>
                <w:noProof/>
                <w:sz w:val="18"/>
                <w:szCs w:val="1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178435</wp:posOffset>
                      </wp:positionV>
                      <wp:extent cx="9525" cy="51435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5143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8551C4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6pt,14.05pt" to="23.35pt,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CD7E6C" w:rsidTr="001A0AD0">
        <w:trPr>
          <w:gridAfter w:val="1"/>
          <w:wAfter w:w="596" w:type="dxa"/>
        </w:trPr>
        <w:tc>
          <w:tcPr>
            <w:tcW w:w="8074" w:type="dxa"/>
          </w:tcPr>
          <w:p w:rsidR="00EB0870" w:rsidRPr="00800A03" w:rsidRDefault="00EB0870" w:rsidP="00EB0870">
            <w:pPr>
              <w:pStyle w:val="ListParagraph"/>
              <w:numPr>
                <w:ilvl w:val="0"/>
                <w:numId w:val="9"/>
              </w:numPr>
            </w:pPr>
            <w:r>
              <w:t xml:space="preserve">using appropriate language, content and mode for different purposes and audiences in </w:t>
            </w:r>
            <w:proofErr w:type="spellStart"/>
            <w:r>
              <w:t>everday</w:t>
            </w:r>
            <w:proofErr w:type="spellEnd"/>
            <w:r>
              <w:t>, community, social, further education, training and workplace contexts</w:t>
            </w:r>
          </w:p>
        </w:tc>
        <w:tc>
          <w:tcPr>
            <w:tcW w:w="595" w:type="dxa"/>
          </w:tcPr>
          <w:p w:rsidR="00CD7E6C" w:rsidRPr="000716AE" w:rsidRDefault="008A0086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BE4394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622733" w:rsidRPr="000716AE" w:rsidRDefault="008A0086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**</w:t>
            </w:r>
          </w:p>
        </w:tc>
        <w:tc>
          <w:tcPr>
            <w:tcW w:w="596" w:type="dxa"/>
          </w:tcPr>
          <w:p w:rsidR="00CD7E6C" w:rsidRPr="000716AE" w:rsidRDefault="00CD7E6C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800A03" w:rsidTr="001A0AD0">
        <w:tc>
          <w:tcPr>
            <w:tcW w:w="8074" w:type="dxa"/>
          </w:tcPr>
          <w:p w:rsidR="00800A03" w:rsidRPr="00800A03" w:rsidRDefault="00EB0870" w:rsidP="00095CB7">
            <w:pPr>
              <w:pStyle w:val="ListParagraph"/>
              <w:numPr>
                <w:ilvl w:val="0"/>
                <w:numId w:val="9"/>
              </w:numPr>
            </w:pPr>
            <w:r>
              <w:t>using text structures and language features to communicate ideas and information in a range of media and digital technologies</w:t>
            </w:r>
          </w:p>
        </w:tc>
        <w:tc>
          <w:tcPr>
            <w:tcW w:w="595" w:type="dxa"/>
          </w:tcPr>
          <w:p w:rsidR="00CD7E6C" w:rsidRPr="000716AE" w:rsidRDefault="008A0086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BE4394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622733" w:rsidRPr="000716AE" w:rsidRDefault="008A0086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EB0870" w:rsidTr="001A0AD0">
        <w:tc>
          <w:tcPr>
            <w:tcW w:w="8074" w:type="dxa"/>
          </w:tcPr>
          <w:p w:rsidR="00EB0870" w:rsidRPr="00800A03" w:rsidRDefault="00EB0870" w:rsidP="00095CB7">
            <w:pPr>
              <w:pStyle w:val="ListParagraph"/>
              <w:numPr>
                <w:ilvl w:val="0"/>
                <w:numId w:val="9"/>
              </w:numPr>
            </w:pPr>
            <w:r>
              <w:t xml:space="preserve">using strategies for planning, recording sources </w:t>
            </w:r>
            <w:r w:rsidR="00B72038">
              <w:t>of information and proofreading</w:t>
            </w:r>
          </w:p>
        </w:tc>
        <w:tc>
          <w:tcPr>
            <w:tcW w:w="595" w:type="dxa"/>
          </w:tcPr>
          <w:p w:rsidR="00EB0870" w:rsidRPr="000716AE" w:rsidRDefault="008A0086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EB0870" w:rsidRPr="000716AE" w:rsidRDefault="008A0086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**</w:t>
            </w:r>
          </w:p>
        </w:tc>
        <w:tc>
          <w:tcPr>
            <w:tcW w:w="596" w:type="dxa"/>
          </w:tcPr>
          <w:p w:rsidR="00EB0870" w:rsidRPr="000716AE" w:rsidRDefault="00EB0870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EB0870" w:rsidRPr="000716AE" w:rsidRDefault="00EB0870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E11FE7" w:rsidTr="001A0AD0">
        <w:tc>
          <w:tcPr>
            <w:tcW w:w="8074" w:type="dxa"/>
          </w:tcPr>
          <w:p w:rsidR="00E11FE7" w:rsidRPr="00095CB7" w:rsidRDefault="00E11FE7" w:rsidP="00B72038">
            <w:pPr>
              <w:spacing w:before="120" w:after="120"/>
              <w:rPr>
                <w:b/>
                <w:bCs/>
              </w:rPr>
            </w:pPr>
            <w:r w:rsidRPr="00095CB7">
              <w:rPr>
                <w:b/>
                <w:bCs/>
              </w:rPr>
              <w:t>Communicat</w:t>
            </w:r>
            <w:r>
              <w:rPr>
                <w:b/>
                <w:bCs/>
              </w:rPr>
              <w:t>ing and interacting with others:</w:t>
            </w:r>
          </w:p>
        </w:tc>
        <w:tc>
          <w:tcPr>
            <w:tcW w:w="2382" w:type="dxa"/>
            <w:gridSpan w:val="4"/>
          </w:tcPr>
          <w:p w:rsidR="00E11FE7" w:rsidRPr="006F2A3A" w:rsidRDefault="006F2A3A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 w:rsidRPr="006F2A3A">
              <w:rPr>
                <w:b/>
                <w:noProof/>
                <w:sz w:val="18"/>
                <w:szCs w:val="1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A4843D0" wp14:editId="115E488C">
                      <wp:simplePos x="0" y="0"/>
                      <wp:positionH relativeFrom="column">
                        <wp:posOffset>286385</wp:posOffset>
                      </wp:positionH>
                      <wp:positionV relativeFrom="paragraph">
                        <wp:posOffset>7620</wp:posOffset>
                      </wp:positionV>
                      <wp:extent cx="9525" cy="314325"/>
                      <wp:effectExtent l="0" t="0" r="28575" b="2857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3143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99E910" id="Straight Connector 4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5pt,.6pt" to="23.3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6F2A3A">
              <w:rPr>
                <w:b/>
                <w:noProof/>
                <w:sz w:val="18"/>
                <w:szCs w:val="1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A4843D0" wp14:editId="115E488C">
                      <wp:simplePos x="0" y="0"/>
                      <wp:positionH relativeFrom="column">
                        <wp:posOffset>676910</wp:posOffset>
                      </wp:positionH>
                      <wp:positionV relativeFrom="paragraph">
                        <wp:posOffset>7620</wp:posOffset>
                      </wp:positionV>
                      <wp:extent cx="9525" cy="314325"/>
                      <wp:effectExtent l="0" t="0" r="28575" b="2857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3143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092311" id="Straight Connector 3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3pt,.6pt" to="54.05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6F2A3A">
              <w:rPr>
                <w:b/>
                <w:noProof/>
                <w:sz w:val="18"/>
                <w:szCs w:val="1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1059180</wp:posOffset>
                      </wp:positionH>
                      <wp:positionV relativeFrom="paragraph">
                        <wp:posOffset>16510</wp:posOffset>
                      </wp:positionV>
                      <wp:extent cx="9525" cy="314325"/>
                      <wp:effectExtent l="0" t="0" r="28575" b="2857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3143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E17844" id="Straight Connector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4pt,1.3pt" to="84.1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800A03" w:rsidTr="001A0AD0">
        <w:tc>
          <w:tcPr>
            <w:tcW w:w="8074" w:type="dxa"/>
          </w:tcPr>
          <w:p w:rsidR="00800A03" w:rsidRPr="00800A03" w:rsidRDefault="00B72038" w:rsidP="00C35CBC">
            <w:pPr>
              <w:pStyle w:val="ListParagraph"/>
              <w:numPr>
                <w:ilvl w:val="0"/>
                <w:numId w:val="10"/>
              </w:numPr>
            </w:pPr>
            <w:r>
              <w:t>communicating ideas and information clearly</w:t>
            </w:r>
          </w:p>
        </w:tc>
        <w:tc>
          <w:tcPr>
            <w:tcW w:w="595" w:type="dxa"/>
          </w:tcPr>
          <w:p w:rsidR="00CD7E6C" w:rsidRPr="000716AE" w:rsidRDefault="00BE4394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8A0086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800A03" w:rsidTr="001A0AD0">
        <w:tc>
          <w:tcPr>
            <w:tcW w:w="8074" w:type="dxa"/>
          </w:tcPr>
          <w:p w:rsidR="00800A03" w:rsidRPr="00800A03" w:rsidRDefault="00B72038" w:rsidP="00C35CBC">
            <w:pPr>
              <w:pStyle w:val="ListParagraph"/>
              <w:numPr>
                <w:ilvl w:val="0"/>
                <w:numId w:val="10"/>
              </w:numPr>
            </w:pPr>
            <w:r>
              <w:t>adapting listening behaviours to different contexts</w:t>
            </w:r>
          </w:p>
        </w:tc>
        <w:tc>
          <w:tcPr>
            <w:tcW w:w="595" w:type="dxa"/>
          </w:tcPr>
          <w:p w:rsidR="00CD7E6C" w:rsidRPr="000716AE" w:rsidRDefault="00BE4394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8A0086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800A03" w:rsidRPr="000716AE" w:rsidRDefault="00800A03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C35CBC" w:rsidTr="001A0AD0">
        <w:tc>
          <w:tcPr>
            <w:tcW w:w="8074" w:type="dxa"/>
          </w:tcPr>
          <w:p w:rsidR="00C35CBC" w:rsidRPr="00C35CBC" w:rsidRDefault="00B72038" w:rsidP="00AC635A">
            <w:pPr>
              <w:pStyle w:val="ListParagraph"/>
              <w:numPr>
                <w:ilvl w:val="0"/>
                <w:numId w:val="10"/>
              </w:numPr>
            </w:pPr>
            <w:r>
              <w:t>working collaboratively and cooperatively</w:t>
            </w:r>
          </w:p>
        </w:tc>
        <w:tc>
          <w:tcPr>
            <w:tcW w:w="595" w:type="dxa"/>
          </w:tcPr>
          <w:p w:rsidR="00C35CBC" w:rsidRPr="000716AE" w:rsidRDefault="00BE4394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8A0086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95" w:type="dxa"/>
          </w:tcPr>
          <w:p w:rsidR="00C35CBC" w:rsidRPr="000716AE" w:rsidRDefault="00C35CBC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C35CBC" w:rsidRPr="000716AE" w:rsidRDefault="00C35CBC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96" w:type="dxa"/>
          </w:tcPr>
          <w:p w:rsidR="00C35CBC" w:rsidRPr="000716AE" w:rsidRDefault="00C35CBC" w:rsidP="00BE4394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800A03" w:rsidRDefault="00800A03" w:rsidP="00611EF7">
      <w:pPr>
        <w:jc w:val="center"/>
        <w:rPr>
          <w:b/>
          <w:sz w:val="28"/>
          <w:szCs w:val="28"/>
        </w:rPr>
      </w:pPr>
    </w:p>
    <w:p w:rsidR="009B600E" w:rsidRDefault="009B600E" w:rsidP="00C35CBC">
      <w:pPr>
        <w:spacing w:after="240"/>
        <w:jc w:val="center"/>
        <w:rPr>
          <w:b/>
          <w:sz w:val="28"/>
          <w:szCs w:val="28"/>
        </w:rPr>
      </w:pPr>
    </w:p>
    <w:p w:rsidR="005274A0" w:rsidRDefault="005274A0" w:rsidP="00C35CBC">
      <w:pPr>
        <w:spacing w:after="240"/>
        <w:jc w:val="center"/>
        <w:rPr>
          <w:b/>
          <w:sz w:val="28"/>
          <w:szCs w:val="28"/>
        </w:rPr>
      </w:pPr>
    </w:p>
    <w:p w:rsidR="002B1147" w:rsidRPr="004B485B" w:rsidRDefault="00092DC1" w:rsidP="00C35CBC">
      <w:pPr>
        <w:spacing w:after="240"/>
        <w:jc w:val="center"/>
        <w:rPr>
          <w:b/>
          <w:sz w:val="18"/>
          <w:szCs w:val="18"/>
        </w:rPr>
      </w:pPr>
      <w:r>
        <w:rPr>
          <w:b/>
          <w:sz w:val="28"/>
          <w:szCs w:val="28"/>
        </w:rPr>
        <w:lastRenderedPageBreak/>
        <w:t xml:space="preserve">2021 </w:t>
      </w:r>
      <w:r w:rsidR="005274A0">
        <w:rPr>
          <w:b/>
          <w:sz w:val="28"/>
          <w:szCs w:val="28"/>
        </w:rPr>
        <w:t>Year 11 General English Unit 1 &amp; Unit 2</w:t>
      </w:r>
      <w:r w:rsidR="00C35CBC" w:rsidRPr="00C35CBC">
        <w:rPr>
          <w:b/>
          <w:sz w:val="28"/>
          <w:szCs w:val="28"/>
        </w:rPr>
        <w:t xml:space="preserve"> Course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6"/>
        <w:gridCol w:w="580"/>
        <w:gridCol w:w="580"/>
        <w:gridCol w:w="580"/>
        <w:gridCol w:w="580"/>
      </w:tblGrid>
      <w:tr w:rsidR="007C109E" w:rsidTr="00B10660">
        <w:trPr>
          <w:trHeight w:val="1027"/>
        </w:trPr>
        <w:tc>
          <w:tcPr>
            <w:tcW w:w="8136" w:type="dxa"/>
          </w:tcPr>
          <w:p w:rsidR="007C109E" w:rsidRPr="007C109E" w:rsidRDefault="007C109E" w:rsidP="00611EF7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  <w:p w:rsidR="007C109E" w:rsidRPr="007C109E" w:rsidRDefault="007C109E" w:rsidP="00611EF7">
            <w:pPr>
              <w:jc w:val="center"/>
              <w:rPr>
                <w:b/>
                <w:sz w:val="26"/>
                <w:szCs w:val="26"/>
              </w:rPr>
            </w:pPr>
            <w:r w:rsidRPr="007C109E">
              <w:rPr>
                <w:b/>
                <w:sz w:val="26"/>
                <w:szCs w:val="26"/>
              </w:rPr>
              <w:t>Unit Content</w:t>
            </w:r>
          </w:p>
        </w:tc>
        <w:tc>
          <w:tcPr>
            <w:tcW w:w="2320" w:type="dxa"/>
            <w:gridSpan w:val="4"/>
          </w:tcPr>
          <w:p w:rsidR="007C109E" w:rsidRPr="007C109E" w:rsidRDefault="007C109E" w:rsidP="007C109E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  <w:p w:rsidR="007C109E" w:rsidRPr="007C109E" w:rsidRDefault="007C109E" w:rsidP="007C109E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7C109E">
              <w:rPr>
                <w:b/>
                <w:sz w:val="26"/>
                <w:szCs w:val="26"/>
              </w:rPr>
              <w:t>Term</w:t>
            </w:r>
          </w:p>
        </w:tc>
      </w:tr>
      <w:tr w:rsidR="007C109E" w:rsidTr="006D46FF">
        <w:tc>
          <w:tcPr>
            <w:tcW w:w="8136" w:type="dxa"/>
          </w:tcPr>
          <w:p w:rsidR="007C109E" w:rsidRPr="00611EF7" w:rsidRDefault="007C109E" w:rsidP="007C109E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Unit </w:t>
            </w:r>
            <w:r w:rsidR="005274A0">
              <w:rPr>
                <w:b/>
                <w:bCs/>
              </w:rPr>
              <w:t>2</w:t>
            </w:r>
          </w:p>
        </w:tc>
        <w:tc>
          <w:tcPr>
            <w:tcW w:w="580" w:type="dxa"/>
          </w:tcPr>
          <w:p w:rsidR="007C109E" w:rsidRDefault="007C109E" w:rsidP="007C109E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80" w:type="dxa"/>
          </w:tcPr>
          <w:p w:rsidR="007C109E" w:rsidRDefault="007C109E" w:rsidP="007C109E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580" w:type="dxa"/>
          </w:tcPr>
          <w:p w:rsidR="007C109E" w:rsidRDefault="007C109E" w:rsidP="007C109E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80" w:type="dxa"/>
          </w:tcPr>
          <w:p w:rsidR="007C109E" w:rsidRDefault="007C109E" w:rsidP="007C109E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6D46FF" w:rsidTr="00800A03">
        <w:tc>
          <w:tcPr>
            <w:tcW w:w="8136" w:type="dxa"/>
          </w:tcPr>
          <w:p w:rsidR="006D46FF" w:rsidRDefault="006D46FF" w:rsidP="00611EF7">
            <w:pPr>
              <w:spacing w:before="120"/>
              <w:rPr>
                <w:b/>
              </w:rPr>
            </w:pPr>
            <w:r w:rsidRPr="00611EF7">
              <w:rPr>
                <w:b/>
                <w:bCs/>
              </w:rPr>
              <w:t>Use strategies and skills for comprehending texts, including:</w:t>
            </w:r>
          </w:p>
        </w:tc>
        <w:tc>
          <w:tcPr>
            <w:tcW w:w="2320" w:type="dxa"/>
            <w:gridSpan w:val="4"/>
          </w:tcPr>
          <w:p w:rsidR="006D46FF" w:rsidRDefault="006D46FF" w:rsidP="00611EF7">
            <w:pPr>
              <w:jc w:val="center"/>
              <w:rPr>
                <w:b/>
              </w:rPr>
            </w:pPr>
          </w:p>
        </w:tc>
      </w:tr>
      <w:tr w:rsidR="00611EF7" w:rsidTr="006D46FF">
        <w:tc>
          <w:tcPr>
            <w:tcW w:w="8136" w:type="dxa"/>
          </w:tcPr>
          <w:p w:rsidR="00611EF7" w:rsidRPr="00611EF7" w:rsidRDefault="009145A6" w:rsidP="002B1147">
            <w:pPr>
              <w:pStyle w:val="ListParagraph"/>
              <w:numPr>
                <w:ilvl w:val="0"/>
                <w:numId w:val="1"/>
              </w:numPr>
              <w:spacing w:before="120"/>
              <w:rPr>
                <w:iCs/>
              </w:rPr>
            </w:pPr>
            <w:r>
              <w:rPr>
                <w:iCs/>
              </w:rPr>
              <w:t>consolidating comprehension strategies</w:t>
            </w:r>
          </w:p>
        </w:tc>
        <w:tc>
          <w:tcPr>
            <w:tcW w:w="580" w:type="dxa"/>
          </w:tcPr>
          <w:p w:rsidR="00611EF7" w:rsidRPr="007C109E" w:rsidRDefault="00611EF7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8A0086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8A0086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5C4C1D">
              <w:rPr>
                <w:b/>
                <w:sz w:val="18"/>
                <w:szCs w:val="18"/>
              </w:rPr>
              <w:t>**</w:t>
            </w:r>
          </w:p>
        </w:tc>
        <w:tc>
          <w:tcPr>
            <w:tcW w:w="580" w:type="dxa"/>
          </w:tcPr>
          <w:p w:rsidR="00611EF7" w:rsidRPr="007C109E" w:rsidRDefault="005C4C1D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</w:tr>
      <w:tr w:rsidR="00611EF7" w:rsidTr="006D46FF">
        <w:tc>
          <w:tcPr>
            <w:tcW w:w="8136" w:type="dxa"/>
          </w:tcPr>
          <w:p w:rsidR="00611EF7" w:rsidRPr="00611EF7" w:rsidRDefault="009145A6" w:rsidP="002B1147">
            <w:pPr>
              <w:pStyle w:val="ListParagraph"/>
              <w:numPr>
                <w:ilvl w:val="0"/>
                <w:numId w:val="1"/>
              </w:numPr>
              <w:spacing w:before="120"/>
              <w:rPr>
                <w:iCs/>
              </w:rPr>
            </w:pPr>
            <w:r>
              <w:rPr>
                <w:iCs/>
              </w:rPr>
              <w:t>identifying facts, opinions, supporting evidence and bias</w:t>
            </w:r>
          </w:p>
        </w:tc>
        <w:tc>
          <w:tcPr>
            <w:tcW w:w="580" w:type="dxa"/>
          </w:tcPr>
          <w:p w:rsidR="00611EF7" w:rsidRPr="007C109E" w:rsidRDefault="00611EF7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611EF7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5C4C1D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8A0086">
              <w:rPr>
                <w:b/>
                <w:sz w:val="18"/>
                <w:szCs w:val="18"/>
              </w:rPr>
              <w:t>*</w:t>
            </w: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5C4C1D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</w:tr>
      <w:tr w:rsidR="00611EF7" w:rsidTr="006D46FF">
        <w:tc>
          <w:tcPr>
            <w:tcW w:w="8136" w:type="dxa"/>
          </w:tcPr>
          <w:p w:rsidR="00611EF7" w:rsidRPr="00611EF7" w:rsidRDefault="009145A6" w:rsidP="002B1147">
            <w:pPr>
              <w:pStyle w:val="ListParagraph"/>
              <w:numPr>
                <w:ilvl w:val="0"/>
                <w:numId w:val="1"/>
              </w:numPr>
              <w:spacing w:before="120"/>
              <w:rPr>
                <w:iCs/>
              </w:rPr>
            </w:pPr>
            <w:r>
              <w:rPr>
                <w:iCs/>
              </w:rPr>
              <w:t>making inferences from content, text structures and language features</w:t>
            </w:r>
          </w:p>
        </w:tc>
        <w:tc>
          <w:tcPr>
            <w:tcW w:w="580" w:type="dxa"/>
          </w:tcPr>
          <w:p w:rsidR="00611EF7" w:rsidRPr="007C109E" w:rsidRDefault="00611EF7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8A0086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8A0086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5C4C1D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5C4C1D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</w:tr>
      <w:tr w:rsidR="00611EF7" w:rsidTr="006D46FF">
        <w:tc>
          <w:tcPr>
            <w:tcW w:w="8136" w:type="dxa"/>
          </w:tcPr>
          <w:p w:rsidR="00611EF7" w:rsidRPr="00611EF7" w:rsidRDefault="009145A6" w:rsidP="002B1147">
            <w:pPr>
              <w:pStyle w:val="ListParagraph"/>
              <w:numPr>
                <w:ilvl w:val="0"/>
                <w:numId w:val="1"/>
              </w:numPr>
              <w:spacing w:before="120"/>
            </w:pPr>
            <w:r>
              <w:t>summarising ideas and information presented in texts</w:t>
            </w:r>
          </w:p>
        </w:tc>
        <w:tc>
          <w:tcPr>
            <w:tcW w:w="580" w:type="dxa"/>
          </w:tcPr>
          <w:p w:rsidR="00611EF7" w:rsidRPr="007C109E" w:rsidRDefault="00611EF7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8A0086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8A0086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5C4C1D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5C4C1D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</w:tr>
      <w:tr w:rsidR="009145A6" w:rsidTr="006D46FF">
        <w:tc>
          <w:tcPr>
            <w:tcW w:w="8136" w:type="dxa"/>
          </w:tcPr>
          <w:p w:rsidR="009145A6" w:rsidRDefault="009145A6" w:rsidP="002B1147">
            <w:pPr>
              <w:pStyle w:val="ListParagraph"/>
              <w:numPr>
                <w:ilvl w:val="0"/>
                <w:numId w:val="1"/>
              </w:numPr>
              <w:spacing w:before="120"/>
            </w:pPr>
            <w:r>
              <w:t>identifying similarities and differences between own response to texts and responses of others.</w:t>
            </w:r>
          </w:p>
        </w:tc>
        <w:tc>
          <w:tcPr>
            <w:tcW w:w="580" w:type="dxa"/>
          </w:tcPr>
          <w:p w:rsidR="009145A6" w:rsidRPr="007C109E" w:rsidRDefault="009145A6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9145A6" w:rsidRPr="007C109E" w:rsidRDefault="009145A6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9145A6" w:rsidRPr="007C109E" w:rsidRDefault="008A0086" w:rsidP="008A0086">
            <w:pPr>
              <w:spacing w:befor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9145A6" w:rsidRPr="007C109E" w:rsidRDefault="005C4C1D" w:rsidP="005C4C1D">
            <w:pPr>
              <w:spacing w:befor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</w:tr>
      <w:tr w:rsidR="006D46FF" w:rsidTr="00800A03">
        <w:tc>
          <w:tcPr>
            <w:tcW w:w="8136" w:type="dxa"/>
          </w:tcPr>
          <w:p w:rsidR="006D46FF" w:rsidRPr="00611EF7" w:rsidRDefault="006D46FF" w:rsidP="009145A6">
            <w:pPr>
              <w:spacing w:before="120"/>
              <w:rPr>
                <w:b/>
                <w:bCs/>
              </w:rPr>
            </w:pPr>
            <w:r w:rsidRPr="00611EF7">
              <w:rPr>
                <w:b/>
                <w:bCs/>
              </w:rPr>
              <w:t xml:space="preserve">Consider </w:t>
            </w:r>
            <w:r w:rsidR="009145A6">
              <w:rPr>
                <w:b/>
                <w:bCs/>
              </w:rPr>
              <w:t>the ways in which context, purpose and audience influence meaning</w:t>
            </w:r>
            <w:r w:rsidRPr="00611EF7">
              <w:rPr>
                <w:b/>
                <w:bCs/>
              </w:rPr>
              <w:t>, including:</w:t>
            </w:r>
          </w:p>
        </w:tc>
        <w:tc>
          <w:tcPr>
            <w:tcW w:w="2320" w:type="dxa"/>
            <w:gridSpan w:val="4"/>
          </w:tcPr>
          <w:p w:rsidR="006D46FF" w:rsidRPr="007C109E" w:rsidRDefault="006D46FF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611EF7" w:rsidTr="006D46FF">
        <w:tc>
          <w:tcPr>
            <w:tcW w:w="8136" w:type="dxa"/>
          </w:tcPr>
          <w:p w:rsidR="00611EF7" w:rsidRPr="00611EF7" w:rsidRDefault="009145A6" w:rsidP="002B1147">
            <w:pPr>
              <w:pStyle w:val="ListParagraph"/>
              <w:numPr>
                <w:ilvl w:val="0"/>
                <w:numId w:val="2"/>
              </w:numPr>
              <w:spacing w:before="120"/>
            </w:pPr>
            <w:r>
              <w:t>the ways in which main ideas, values and supporting details are presented in social, community and workplace texts</w:t>
            </w:r>
          </w:p>
        </w:tc>
        <w:tc>
          <w:tcPr>
            <w:tcW w:w="580" w:type="dxa"/>
          </w:tcPr>
          <w:p w:rsidR="00611EF7" w:rsidRPr="007C109E" w:rsidRDefault="00611EF7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611EF7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5C4C1D" w:rsidP="008A0086">
            <w:pPr>
              <w:spacing w:befor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8A0086">
              <w:rPr>
                <w:b/>
                <w:sz w:val="18"/>
                <w:szCs w:val="18"/>
              </w:rPr>
              <w:t>*</w:t>
            </w: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5C4C1D" w:rsidP="00674340">
            <w:pPr>
              <w:spacing w:befor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</w:tr>
      <w:tr w:rsidR="00611EF7" w:rsidTr="006D46FF">
        <w:tc>
          <w:tcPr>
            <w:tcW w:w="8136" w:type="dxa"/>
          </w:tcPr>
          <w:p w:rsidR="00611EF7" w:rsidRPr="00611EF7" w:rsidRDefault="009145A6" w:rsidP="002B1147">
            <w:pPr>
              <w:pStyle w:val="ListParagraph"/>
              <w:numPr>
                <w:ilvl w:val="0"/>
                <w:numId w:val="2"/>
              </w:numPr>
              <w:spacing w:before="120"/>
            </w:pPr>
            <w:r>
              <w:t>the effects of media, types of texts and text structures on audiences</w:t>
            </w:r>
          </w:p>
        </w:tc>
        <w:tc>
          <w:tcPr>
            <w:tcW w:w="580" w:type="dxa"/>
          </w:tcPr>
          <w:p w:rsidR="00611EF7" w:rsidRPr="007C109E" w:rsidRDefault="00611EF7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611EF7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674340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***</w:t>
            </w:r>
            <w:bookmarkStart w:id="0" w:name="_GoBack"/>
            <w:bookmarkEnd w:id="0"/>
          </w:p>
        </w:tc>
        <w:tc>
          <w:tcPr>
            <w:tcW w:w="580" w:type="dxa"/>
          </w:tcPr>
          <w:p w:rsidR="00611EF7" w:rsidRPr="007C109E" w:rsidRDefault="00611EF7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611EF7" w:rsidTr="006D46FF">
        <w:tc>
          <w:tcPr>
            <w:tcW w:w="8136" w:type="dxa"/>
          </w:tcPr>
          <w:p w:rsidR="00611EF7" w:rsidRPr="00611EF7" w:rsidRDefault="009145A6" w:rsidP="002B1147">
            <w:pPr>
              <w:pStyle w:val="ListParagraph"/>
              <w:numPr>
                <w:ilvl w:val="0"/>
                <w:numId w:val="2"/>
              </w:numPr>
              <w:spacing w:before="120"/>
            </w:pPr>
            <w:r>
              <w:t>the use of language features, such as tone, register and style to influence responses.</w:t>
            </w:r>
          </w:p>
        </w:tc>
        <w:tc>
          <w:tcPr>
            <w:tcW w:w="580" w:type="dxa"/>
          </w:tcPr>
          <w:p w:rsidR="00611EF7" w:rsidRPr="007C109E" w:rsidRDefault="00611EF7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611EF7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5C4C1D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**</w:t>
            </w:r>
          </w:p>
        </w:tc>
        <w:tc>
          <w:tcPr>
            <w:tcW w:w="580" w:type="dxa"/>
          </w:tcPr>
          <w:p w:rsidR="00611EF7" w:rsidRPr="007C109E" w:rsidRDefault="005C4C1D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</w:tr>
      <w:tr w:rsidR="006D46FF" w:rsidTr="00800A03">
        <w:tc>
          <w:tcPr>
            <w:tcW w:w="8136" w:type="dxa"/>
          </w:tcPr>
          <w:p w:rsidR="006D46FF" w:rsidRPr="00611EF7" w:rsidRDefault="006D46FF" w:rsidP="00611EF7">
            <w:pPr>
              <w:spacing w:before="120"/>
              <w:rPr>
                <w:b/>
                <w:bCs/>
              </w:rPr>
            </w:pPr>
            <w:r w:rsidRPr="00611EF7">
              <w:rPr>
                <w:b/>
                <w:bCs/>
              </w:rPr>
              <w:t>Use information for specific purposes and contexts by:</w:t>
            </w:r>
          </w:p>
        </w:tc>
        <w:tc>
          <w:tcPr>
            <w:tcW w:w="2320" w:type="dxa"/>
            <w:gridSpan w:val="4"/>
          </w:tcPr>
          <w:p w:rsidR="006D46FF" w:rsidRPr="007C109E" w:rsidRDefault="006D46FF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611EF7" w:rsidTr="006D46FF">
        <w:tc>
          <w:tcPr>
            <w:tcW w:w="8136" w:type="dxa"/>
          </w:tcPr>
          <w:p w:rsidR="00611EF7" w:rsidRPr="00611EF7" w:rsidRDefault="009145A6" w:rsidP="002B1147">
            <w:pPr>
              <w:pStyle w:val="ListParagraph"/>
              <w:numPr>
                <w:ilvl w:val="0"/>
                <w:numId w:val="3"/>
              </w:numPr>
              <w:spacing w:before="120"/>
            </w:pPr>
            <w:r>
              <w:t>locating and selecting information from a range of sources</w:t>
            </w:r>
          </w:p>
        </w:tc>
        <w:tc>
          <w:tcPr>
            <w:tcW w:w="580" w:type="dxa"/>
          </w:tcPr>
          <w:p w:rsidR="00611EF7" w:rsidRPr="007C109E" w:rsidRDefault="00611EF7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8A0086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8A0086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5C4C1D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5C4C1D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</w:tr>
      <w:tr w:rsidR="00611EF7" w:rsidTr="006D46FF">
        <w:tc>
          <w:tcPr>
            <w:tcW w:w="8136" w:type="dxa"/>
          </w:tcPr>
          <w:p w:rsidR="00611EF7" w:rsidRPr="00611EF7" w:rsidRDefault="009145A6" w:rsidP="002B1147">
            <w:pPr>
              <w:pStyle w:val="ListParagraph"/>
              <w:numPr>
                <w:ilvl w:val="0"/>
                <w:numId w:val="3"/>
              </w:numPr>
              <w:spacing w:before="120"/>
            </w:pPr>
            <w:r>
              <w:t>identifying the relevance and usefulness of each source depending on the context in which used</w:t>
            </w:r>
          </w:p>
        </w:tc>
        <w:tc>
          <w:tcPr>
            <w:tcW w:w="580" w:type="dxa"/>
          </w:tcPr>
          <w:p w:rsidR="00611EF7" w:rsidRPr="007C109E" w:rsidRDefault="00611EF7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8A0086" w:rsidP="008A0086">
            <w:pPr>
              <w:spacing w:befor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5C4C1D" w:rsidP="005C4C1D">
            <w:pPr>
              <w:spacing w:befor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611EF7" w:rsidP="005C4C1D">
            <w:pPr>
              <w:spacing w:before="240"/>
              <w:jc w:val="center"/>
              <w:rPr>
                <w:b/>
                <w:sz w:val="18"/>
                <w:szCs w:val="18"/>
              </w:rPr>
            </w:pPr>
          </w:p>
        </w:tc>
      </w:tr>
      <w:tr w:rsidR="00611EF7" w:rsidTr="006D46FF">
        <w:tc>
          <w:tcPr>
            <w:tcW w:w="8136" w:type="dxa"/>
          </w:tcPr>
          <w:p w:rsidR="00611EF7" w:rsidRPr="00611EF7" w:rsidRDefault="009145A6" w:rsidP="002B1147">
            <w:pPr>
              <w:pStyle w:val="ListParagraph"/>
              <w:numPr>
                <w:ilvl w:val="0"/>
                <w:numId w:val="3"/>
              </w:numPr>
              <w:spacing w:before="120"/>
            </w:pPr>
            <w:r>
              <w:t>using a range of strategies for finding information.</w:t>
            </w:r>
          </w:p>
        </w:tc>
        <w:tc>
          <w:tcPr>
            <w:tcW w:w="580" w:type="dxa"/>
          </w:tcPr>
          <w:p w:rsidR="00611EF7" w:rsidRPr="007C109E" w:rsidRDefault="00611EF7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8A0086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8A0086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5C4C1D">
              <w:rPr>
                <w:b/>
                <w:sz w:val="18"/>
                <w:szCs w:val="18"/>
              </w:rPr>
              <w:t>**</w:t>
            </w:r>
          </w:p>
        </w:tc>
        <w:tc>
          <w:tcPr>
            <w:tcW w:w="580" w:type="dxa"/>
          </w:tcPr>
          <w:p w:rsidR="00611EF7" w:rsidRPr="007C109E" w:rsidRDefault="005C4C1D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</w:tr>
      <w:tr w:rsidR="006D46FF" w:rsidTr="00800A03">
        <w:tc>
          <w:tcPr>
            <w:tcW w:w="8136" w:type="dxa"/>
          </w:tcPr>
          <w:p w:rsidR="006D46FF" w:rsidRPr="00611EF7" w:rsidRDefault="006D46FF" w:rsidP="00611EF7">
            <w:pPr>
              <w:spacing w:before="120"/>
              <w:rPr>
                <w:b/>
                <w:bCs/>
              </w:rPr>
            </w:pPr>
            <w:r w:rsidRPr="00611EF7">
              <w:rPr>
                <w:b/>
                <w:bCs/>
              </w:rPr>
              <w:t>Create a range of texts:</w:t>
            </w:r>
          </w:p>
        </w:tc>
        <w:tc>
          <w:tcPr>
            <w:tcW w:w="2320" w:type="dxa"/>
            <w:gridSpan w:val="4"/>
          </w:tcPr>
          <w:p w:rsidR="006D46FF" w:rsidRPr="007C109E" w:rsidRDefault="006D46FF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611EF7" w:rsidTr="006D46FF">
        <w:tc>
          <w:tcPr>
            <w:tcW w:w="8136" w:type="dxa"/>
          </w:tcPr>
          <w:p w:rsidR="00611EF7" w:rsidRPr="00611EF7" w:rsidRDefault="009145A6" w:rsidP="002B1147">
            <w:pPr>
              <w:pStyle w:val="ListParagraph"/>
              <w:numPr>
                <w:ilvl w:val="0"/>
                <w:numId w:val="4"/>
              </w:numPr>
              <w:spacing w:before="120"/>
            </w:pPr>
            <w:r>
              <w:t>using appropriate vocabulary, sentence structures, accurate spelling, punctuation and grammar</w:t>
            </w:r>
          </w:p>
        </w:tc>
        <w:tc>
          <w:tcPr>
            <w:tcW w:w="580" w:type="dxa"/>
          </w:tcPr>
          <w:p w:rsidR="00611EF7" w:rsidRPr="007C109E" w:rsidRDefault="00611EF7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611EF7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8A0086" w:rsidP="008A0086">
            <w:pPr>
              <w:spacing w:befor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5C4C1D">
              <w:rPr>
                <w:b/>
                <w:sz w:val="18"/>
                <w:szCs w:val="18"/>
              </w:rPr>
              <w:t>**</w:t>
            </w:r>
          </w:p>
        </w:tc>
        <w:tc>
          <w:tcPr>
            <w:tcW w:w="580" w:type="dxa"/>
          </w:tcPr>
          <w:p w:rsidR="00611EF7" w:rsidRPr="007C109E" w:rsidRDefault="00324D0D" w:rsidP="00324D0D">
            <w:pPr>
              <w:spacing w:befor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</w:tr>
      <w:tr w:rsidR="00611EF7" w:rsidTr="006D46FF">
        <w:tc>
          <w:tcPr>
            <w:tcW w:w="8136" w:type="dxa"/>
          </w:tcPr>
          <w:p w:rsidR="00611EF7" w:rsidRPr="00611EF7" w:rsidRDefault="009145A6" w:rsidP="002B1147">
            <w:pPr>
              <w:pStyle w:val="ListParagraph"/>
              <w:numPr>
                <w:ilvl w:val="0"/>
                <w:numId w:val="4"/>
              </w:numPr>
              <w:spacing w:before="120"/>
            </w:pPr>
            <w:r>
              <w:t>using persuasive, visual and literary techniques to engage audiences in a range of modes and media</w:t>
            </w:r>
          </w:p>
        </w:tc>
        <w:tc>
          <w:tcPr>
            <w:tcW w:w="580" w:type="dxa"/>
          </w:tcPr>
          <w:p w:rsidR="00611EF7" w:rsidRPr="007C109E" w:rsidRDefault="00611EF7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611EF7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8A0086" w:rsidP="008A0086">
            <w:pPr>
              <w:spacing w:befor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="005C4C1D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324D0D" w:rsidP="00324D0D">
            <w:pPr>
              <w:spacing w:befor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</w:tr>
      <w:tr w:rsidR="00611EF7" w:rsidTr="006D46FF">
        <w:tc>
          <w:tcPr>
            <w:tcW w:w="8136" w:type="dxa"/>
          </w:tcPr>
          <w:p w:rsidR="00611EF7" w:rsidRPr="00611EF7" w:rsidRDefault="008E58FA" w:rsidP="002B1147">
            <w:pPr>
              <w:pStyle w:val="ListParagraph"/>
              <w:numPr>
                <w:ilvl w:val="0"/>
                <w:numId w:val="4"/>
              </w:numPr>
              <w:spacing w:before="120"/>
            </w:pPr>
            <w:r>
              <w:t>selecting text structures, including introductions and conclusions, paragraphs, topic sentences, connectives, and logical sequencing of ideas and events to communicate ideas in written texts</w:t>
            </w:r>
          </w:p>
        </w:tc>
        <w:tc>
          <w:tcPr>
            <w:tcW w:w="580" w:type="dxa"/>
          </w:tcPr>
          <w:p w:rsidR="00611EF7" w:rsidRPr="007C109E" w:rsidRDefault="00611EF7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061F13" w:rsidRPr="007C109E" w:rsidRDefault="00061F13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DD2338" w:rsidRPr="007C109E" w:rsidRDefault="005C4C1D" w:rsidP="008A0086">
            <w:pPr>
              <w:spacing w:before="3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**</w:t>
            </w:r>
            <w:r w:rsidR="008A0086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324D0D" w:rsidP="00324D0D">
            <w:pPr>
              <w:spacing w:before="36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</w:tr>
      <w:tr w:rsidR="00611EF7" w:rsidTr="006D46FF">
        <w:tc>
          <w:tcPr>
            <w:tcW w:w="8136" w:type="dxa"/>
          </w:tcPr>
          <w:p w:rsidR="00611EF7" w:rsidRPr="00611EF7" w:rsidRDefault="008E58FA" w:rsidP="002B1147">
            <w:pPr>
              <w:pStyle w:val="ListParagraph"/>
              <w:numPr>
                <w:ilvl w:val="0"/>
                <w:numId w:val="4"/>
              </w:numPr>
              <w:spacing w:before="120"/>
            </w:pPr>
            <w:r>
              <w:t>planning, organising, drafting and presenting information or arguments for particular purposes and audiences.</w:t>
            </w:r>
          </w:p>
        </w:tc>
        <w:tc>
          <w:tcPr>
            <w:tcW w:w="580" w:type="dxa"/>
          </w:tcPr>
          <w:p w:rsidR="00611EF7" w:rsidRPr="007C109E" w:rsidRDefault="00611EF7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611EF7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5C4C1D" w:rsidP="008A0086">
            <w:pPr>
              <w:spacing w:befor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**</w:t>
            </w:r>
            <w:r w:rsidR="008A0086"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324D0D" w:rsidP="00324D0D">
            <w:pPr>
              <w:spacing w:before="24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</w:tr>
      <w:tr w:rsidR="006D46FF" w:rsidTr="00800A03">
        <w:tc>
          <w:tcPr>
            <w:tcW w:w="8136" w:type="dxa"/>
          </w:tcPr>
          <w:p w:rsidR="006D46FF" w:rsidRPr="00296E2F" w:rsidRDefault="006D46FF" w:rsidP="00296E2F">
            <w:pPr>
              <w:spacing w:before="120"/>
              <w:rPr>
                <w:b/>
                <w:bCs/>
              </w:rPr>
            </w:pPr>
            <w:r w:rsidRPr="00296E2F">
              <w:rPr>
                <w:b/>
                <w:bCs/>
              </w:rPr>
              <w:t>Communicating and interacting with others:</w:t>
            </w:r>
          </w:p>
        </w:tc>
        <w:tc>
          <w:tcPr>
            <w:tcW w:w="2320" w:type="dxa"/>
            <w:gridSpan w:val="4"/>
          </w:tcPr>
          <w:p w:rsidR="006D46FF" w:rsidRPr="007C109E" w:rsidRDefault="006D46FF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611EF7" w:rsidTr="006D46FF">
        <w:tc>
          <w:tcPr>
            <w:tcW w:w="8136" w:type="dxa"/>
          </w:tcPr>
          <w:p w:rsidR="00611EF7" w:rsidRPr="002661C7" w:rsidRDefault="008E58FA" w:rsidP="002B1147">
            <w:pPr>
              <w:pStyle w:val="ListParagraph"/>
              <w:numPr>
                <w:ilvl w:val="0"/>
                <w:numId w:val="5"/>
              </w:numPr>
              <w:spacing w:before="120"/>
              <w:rPr>
                <w:iCs/>
              </w:rPr>
            </w:pPr>
            <w:r>
              <w:rPr>
                <w:iCs/>
              </w:rPr>
              <w:t>speaking coherently and with confidence for different audiences and purposes</w:t>
            </w:r>
          </w:p>
        </w:tc>
        <w:tc>
          <w:tcPr>
            <w:tcW w:w="580" w:type="dxa"/>
          </w:tcPr>
          <w:p w:rsidR="00611EF7" w:rsidRPr="007C109E" w:rsidRDefault="00611EF7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8A0086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5C4C1D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324D0D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</w:tr>
      <w:tr w:rsidR="00611EF7" w:rsidTr="006D46FF">
        <w:tc>
          <w:tcPr>
            <w:tcW w:w="8136" w:type="dxa"/>
          </w:tcPr>
          <w:p w:rsidR="00611EF7" w:rsidRPr="00611EF7" w:rsidRDefault="008E58FA" w:rsidP="002B1147">
            <w:pPr>
              <w:pStyle w:val="ListParagraph"/>
              <w:numPr>
                <w:ilvl w:val="0"/>
                <w:numId w:val="5"/>
              </w:numPr>
              <w:spacing w:before="120"/>
            </w:pPr>
            <w:r>
              <w:t>being receptive to others’ ways of thinking and learning</w:t>
            </w:r>
          </w:p>
        </w:tc>
        <w:tc>
          <w:tcPr>
            <w:tcW w:w="580" w:type="dxa"/>
          </w:tcPr>
          <w:p w:rsidR="00611EF7" w:rsidRPr="007C109E" w:rsidRDefault="00611EF7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611EF7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5C4C1D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611EF7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611EF7" w:rsidTr="006D46FF">
        <w:tc>
          <w:tcPr>
            <w:tcW w:w="8136" w:type="dxa"/>
          </w:tcPr>
          <w:p w:rsidR="000815D9" w:rsidRPr="00611EF7" w:rsidRDefault="008E58FA" w:rsidP="000815D9">
            <w:pPr>
              <w:pStyle w:val="ListParagraph"/>
              <w:numPr>
                <w:ilvl w:val="0"/>
                <w:numId w:val="5"/>
              </w:numPr>
              <w:spacing w:before="120"/>
            </w:pPr>
            <w:r>
              <w:t>evaluating the effectiveness of their own contribution to group tasks and activities</w:t>
            </w:r>
          </w:p>
        </w:tc>
        <w:tc>
          <w:tcPr>
            <w:tcW w:w="580" w:type="dxa"/>
          </w:tcPr>
          <w:p w:rsidR="00611EF7" w:rsidRPr="007C109E" w:rsidRDefault="00611EF7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611EF7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611EF7" w:rsidRPr="007C109E" w:rsidRDefault="005C4C1D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611EF7" w:rsidRPr="007C109E" w:rsidRDefault="00611EF7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</w:p>
        </w:tc>
      </w:tr>
      <w:tr w:rsidR="008E58FA" w:rsidTr="006D46FF">
        <w:tc>
          <w:tcPr>
            <w:tcW w:w="8136" w:type="dxa"/>
          </w:tcPr>
          <w:p w:rsidR="008E58FA" w:rsidRDefault="008E58FA" w:rsidP="000815D9">
            <w:pPr>
              <w:pStyle w:val="ListParagraph"/>
              <w:numPr>
                <w:ilvl w:val="0"/>
                <w:numId w:val="5"/>
              </w:numPr>
              <w:spacing w:before="120"/>
            </w:pPr>
            <w:r>
              <w:t>interacting confidently with others</w:t>
            </w:r>
          </w:p>
        </w:tc>
        <w:tc>
          <w:tcPr>
            <w:tcW w:w="580" w:type="dxa"/>
          </w:tcPr>
          <w:p w:rsidR="008E58FA" w:rsidRPr="007C109E" w:rsidRDefault="008E58FA" w:rsidP="00611E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80" w:type="dxa"/>
          </w:tcPr>
          <w:p w:rsidR="008E58FA" w:rsidRPr="007C109E" w:rsidRDefault="008A0086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8E58FA" w:rsidRDefault="005C4C1D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  <w:tc>
          <w:tcPr>
            <w:tcW w:w="580" w:type="dxa"/>
          </w:tcPr>
          <w:p w:rsidR="008E58FA" w:rsidRPr="007C109E" w:rsidRDefault="00324D0D" w:rsidP="009B600E">
            <w:pPr>
              <w:spacing w:before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</w:p>
        </w:tc>
      </w:tr>
    </w:tbl>
    <w:p w:rsidR="00611EF7" w:rsidRPr="00611EF7" w:rsidRDefault="00611EF7" w:rsidP="00611EF7">
      <w:pPr>
        <w:jc w:val="center"/>
        <w:rPr>
          <w:b/>
        </w:rPr>
      </w:pPr>
    </w:p>
    <w:sectPr w:rsidR="00611EF7" w:rsidRPr="00611EF7" w:rsidSect="00611E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SimSun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F771D"/>
    <w:multiLevelType w:val="hybridMultilevel"/>
    <w:tmpl w:val="81C014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12179"/>
    <w:multiLevelType w:val="hybridMultilevel"/>
    <w:tmpl w:val="7D2441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683C57"/>
    <w:multiLevelType w:val="hybridMultilevel"/>
    <w:tmpl w:val="D090B6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6D7A04"/>
    <w:multiLevelType w:val="hybridMultilevel"/>
    <w:tmpl w:val="A99A15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F06DF3"/>
    <w:multiLevelType w:val="hybridMultilevel"/>
    <w:tmpl w:val="025CF9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00771"/>
    <w:multiLevelType w:val="hybridMultilevel"/>
    <w:tmpl w:val="F56CF2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6D6A14"/>
    <w:multiLevelType w:val="hybridMultilevel"/>
    <w:tmpl w:val="F3A6C3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5E0D35"/>
    <w:multiLevelType w:val="hybridMultilevel"/>
    <w:tmpl w:val="602018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2B66CF"/>
    <w:multiLevelType w:val="hybridMultilevel"/>
    <w:tmpl w:val="692EA8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44D5A"/>
    <w:multiLevelType w:val="hybridMultilevel"/>
    <w:tmpl w:val="1A4C3E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7"/>
  </w:num>
  <w:num w:numId="5">
    <w:abstractNumId w:val="2"/>
  </w:num>
  <w:num w:numId="6">
    <w:abstractNumId w:val="1"/>
  </w:num>
  <w:num w:numId="7">
    <w:abstractNumId w:val="0"/>
  </w:num>
  <w:num w:numId="8">
    <w:abstractNumId w:val="6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EF7"/>
    <w:rsid w:val="00061F13"/>
    <w:rsid w:val="000716AE"/>
    <w:rsid w:val="000815D9"/>
    <w:rsid w:val="00092DC1"/>
    <w:rsid w:val="00095CB7"/>
    <w:rsid w:val="001A0AD0"/>
    <w:rsid w:val="00211187"/>
    <w:rsid w:val="002661C7"/>
    <w:rsid w:val="00296E2F"/>
    <w:rsid w:val="002B1147"/>
    <w:rsid w:val="00324D0D"/>
    <w:rsid w:val="00334E40"/>
    <w:rsid w:val="004B485B"/>
    <w:rsid w:val="005274A0"/>
    <w:rsid w:val="0057312B"/>
    <w:rsid w:val="005C4C1D"/>
    <w:rsid w:val="00611EF7"/>
    <w:rsid w:val="00622733"/>
    <w:rsid w:val="00674340"/>
    <w:rsid w:val="006D46FF"/>
    <w:rsid w:val="006F2A3A"/>
    <w:rsid w:val="007C109E"/>
    <w:rsid w:val="00800A03"/>
    <w:rsid w:val="008812AE"/>
    <w:rsid w:val="008A0086"/>
    <w:rsid w:val="008E58FA"/>
    <w:rsid w:val="009145A6"/>
    <w:rsid w:val="009B600E"/>
    <w:rsid w:val="009B6E09"/>
    <w:rsid w:val="00AC4F36"/>
    <w:rsid w:val="00AC635A"/>
    <w:rsid w:val="00B10660"/>
    <w:rsid w:val="00B72038"/>
    <w:rsid w:val="00B72FC7"/>
    <w:rsid w:val="00BC7DA7"/>
    <w:rsid w:val="00BE4394"/>
    <w:rsid w:val="00C35CBC"/>
    <w:rsid w:val="00C64D1B"/>
    <w:rsid w:val="00C77B7C"/>
    <w:rsid w:val="00CB35B6"/>
    <w:rsid w:val="00CD7E6C"/>
    <w:rsid w:val="00CE4DDB"/>
    <w:rsid w:val="00D125DA"/>
    <w:rsid w:val="00DD2338"/>
    <w:rsid w:val="00E11FE7"/>
    <w:rsid w:val="00E20BD3"/>
    <w:rsid w:val="00EB0870"/>
    <w:rsid w:val="00FD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7951"/>
  <w15:chartTrackingRefBased/>
  <w15:docId w15:val="{D614CBF8-71CE-4B03-ADE0-E0A277943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1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1E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8</cp:revision>
  <dcterms:created xsi:type="dcterms:W3CDTF">2020-12-11T07:18:00Z</dcterms:created>
  <dcterms:modified xsi:type="dcterms:W3CDTF">2020-12-11T08:15:00Z</dcterms:modified>
</cp:coreProperties>
</file>