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37EE" w:rsidRPr="00F214B1" w:rsidRDefault="005237EE">
      <w:pPr>
        <w:rPr>
          <w:rFonts w:ascii="Arial" w:hAnsi="Arial" w:cs="Arial"/>
          <w:sz w:val="22"/>
          <w:szCs w:val="22"/>
        </w:rPr>
      </w:pPr>
    </w:p>
    <w:p w:rsidR="005237EE" w:rsidRPr="00F214B1" w:rsidRDefault="005237EE">
      <w:pPr>
        <w:rPr>
          <w:rFonts w:ascii="Arial" w:hAnsi="Arial" w:cs="Arial"/>
          <w:sz w:val="22"/>
          <w:szCs w:val="22"/>
        </w:rPr>
      </w:pP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9"/>
        <w:gridCol w:w="6261"/>
        <w:gridCol w:w="1267"/>
        <w:gridCol w:w="1457"/>
      </w:tblGrid>
      <w:tr w:rsidR="00BA3829" w:rsidRPr="00BA3829" w:rsidTr="00BA3829">
        <w:trPr>
          <w:tblHeader/>
        </w:trPr>
        <w:tc>
          <w:tcPr>
            <w:tcW w:w="5000" w:type="pct"/>
            <w:gridSpan w:val="4"/>
            <w:shd w:val="clear" w:color="auto" w:fill="auto"/>
          </w:tcPr>
          <w:p w:rsidR="00BA3829" w:rsidRPr="00BA3829" w:rsidRDefault="00BA3829" w:rsidP="00B2492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A3829">
              <w:rPr>
                <w:rFonts w:ascii="Arial" w:hAnsi="Arial" w:cs="Arial"/>
                <w:b/>
                <w:sz w:val="22"/>
                <w:szCs w:val="22"/>
              </w:rPr>
              <w:t>Narrogin SHS Year 7 Science Program 201</w:t>
            </w:r>
            <w:r w:rsidR="00E5593E">
              <w:rPr>
                <w:rFonts w:ascii="Arial" w:hAnsi="Arial" w:cs="Arial"/>
                <w:b/>
                <w:sz w:val="22"/>
                <w:szCs w:val="22"/>
              </w:rPr>
              <w:t>7</w:t>
            </w:r>
          </w:p>
        </w:tc>
      </w:tr>
      <w:tr w:rsidR="00F214B1" w:rsidRPr="00F214B1" w:rsidTr="00BA3829">
        <w:trPr>
          <w:tblHeader/>
        </w:trPr>
        <w:tc>
          <w:tcPr>
            <w:tcW w:w="399" w:type="pct"/>
            <w:shd w:val="clear" w:color="auto" w:fill="auto"/>
          </w:tcPr>
          <w:p w:rsidR="005237EE" w:rsidRPr="00F214B1" w:rsidRDefault="005237EE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Week</w:t>
            </w:r>
          </w:p>
        </w:tc>
        <w:tc>
          <w:tcPr>
            <w:tcW w:w="3206" w:type="pct"/>
            <w:shd w:val="clear" w:color="auto" w:fill="auto"/>
          </w:tcPr>
          <w:p w:rsidR="005237EE" w:rsidRPr="00F214B1" w:rsidRDefault="005237EE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Content/Objectives</w:t>
            </w:r>
          </w:p>
        </w:tc>
        <w:tc>
          <w:tcPr>
            <w:tcW w:w="649" w:type="pct"/>
          </w:tcPr>
          <w:p w:rsidR="005237EE" w:rsidRPr="00F214B1" w:rsidRDefault="005237EE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Reference</w:t>
            </w:r>
          </w:p>
        </w:tc>
        <w:tc>
          <w:tcPr>
            <w:tcW w:w="746" w:type="pct"/>
            <w:shd w:val="clear" w:color="auto" w:fill="auto"/>
          </w:tcPr>
          <w:p w:rsidR="005237EE" w:rsidRPr="00F214B1" w:rsidRDefault="005237EE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Assessment</w:t>
            </w: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ED786B" w:rsidRPr="00F214B1" w:rsidRDefault="00ED786B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</w:t>
            </w:r>
            <w:r w:rsidR="00413D7E" w:rsidRPr="00F214B1">
              <w:rPr>
                <w:rFonts w:ascii="Arial" w:hAnsi="Arial" w:cs="Arial"/>
                <w:sz w:val="22"/>
                <w:szCs w:val="22"/>
              </w:rPr>
              <w:t>-8</w:t>
            </w:r>
          </w:p>
        </w:tc>
        <w:tc>
          <w:tcPr>
            <w:tcW w:w="3206" w:type="pct"/>
            <w:shd w:val="clear" w:color="auto" w:fill="auto"/>
          </w:tcPr>
          <w:p w:rsidR="00ED786B" w:rsidRPr="00F214B1" w:rsidRDefault="00ED786B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Content/Objectives</w:t>
            </w:r>
          </w:p>
        </w:tc>
        <w:tc>
          <w:tcPr>
            <w:tcW w:w="649" w:type="pct"/>
          </w:tcPr>
          <w:p w:rsidR="00ED786B" w:rsidRPr="00F214B1" w:rsidRDefault="00ED786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ED786B" w:rsidRPr="00F214B1" w:rsidRDefault="00ED786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B1749" w:rsidRPr="00F214B1" w:rsidTr="00BA3829">
        <w:tc>
          <w:tcPr>
            <w:tcW w:w="399" w:type="pct"/>
            <w:shd w:val="clear" w:color="auto" w:fill="auto"/>
          </w:tcPr>
          <w:p w:rsidR="00CB1749" w:rsidRPr="00F214B1" w:rsidRDefault="00CB1749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1" w:type="pct"/>
            <w:gridSpan w:val="3"/>
            <w:shd w:val="clear" w:color="auto" w:fill="auto"/>
          </w:tcPr>
          <w:p w:rsidR="00CB1749" w:rsidRPr="00F214B1" w:rsidRDefault="00CB1749" w:rsidP="00B2492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>Identify questions and problems that can be investigated scientifically and make predictions based on scientific knowledge</w:t>
            </w:r>
          </w:p>
          <w:p w:rsidR="00CB1749" w:rsidRPr="00F214B1" w:rsidRDefault="00CB1749" w:rsidP="00B2492E">
            <w:pPr>
              <w:rPr>
                <w:rFonts w:ascii="Arial" w:hAnsi="Arial" w:cs="Arial"/>
                <w:b/>
                <w:bCs/>
                <w:sz w:val="22"/>
                <w:szCs w:val="22"/>
                <w:lang w:val="en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Collaboratively and individually plan and conduct a range of investigation types, including fieldwork and experiments, ensuring safety and ethical guidelines are followed </w:t>
            </w:r>
            <w:r w:rsidRPr="00F214B1">
              <w:rPr>
                <w:rFonts w:ascii="Arial" w:hAnsi="Arial" w:cs="Arial"/>
                <w:b/>
                <w:bCs/>
                <w:sz w:val="22"/>
                <w:szCs w:val="22"/>
                <w:lang w:val="en"/>
              </w:rPr>
              <w:t xml:space="preserve"> </w:t>
            </w:r>
          </w:p>
          <w:p w:rsidR="00CB1749" w:rsidRPr="00F214B1" w:rsidRDefault="00CB1749" w:rsidP="00B2492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In fair tests, measure and control variables, and select equipment to collect data with accuracy appropriate to the task  </w:t>
            </w:r>
          </w:p>
          <w:p w:rsidR="00CB1749" w:rsidRPr="00F214B1" w:rsidRDefault="00CB1749" w:rsidP="00B2492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>Construct and use a range of representations, including graphs, keys and models to represent and analyse patterns or relationships, including using digital technologies as appropriate</w:t>
            </w:r>
          </w:p>
          <w:p w:rsidR="00CB1749" w:rsidRPr="00F214B1" w:rsidRDefault="00CB1749" w:rsidP="00B2492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>Summarise data, from students’ own investigations and secondary sources, and use scientific understanding to identify relationships and draw conclusions</w:t>
            </w:r>
          </w:p>
          <w:p w:rsidR="00CB1749" w:rsidRPr="00F214B1" w:rsidRDefault="00CB1749" w:rsidP="00B2492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>Reflect on the method used to investigate a question or solve a problem, including evaluating the quality of the data collected, and identify improvements to the method</w:t>
            </w:r>
          </w:p>
          <w:p w:rsidR="00CB1749" w:rsidRPr="00F214B1" w:rsidRDefault="00CB1749" w:rsidP="00B2492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>Use scientific knowledge and findings from investigations to evaluate claims</w:t>
            </w:r>
          </w:p>
          <w:p w:rsidR="00CB1749" w:rsidRPr="00F214B1" w:rsidRDefault="00CB1749" w:rsidP="00443B93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Communicate ideas, findings and solutions to problems using scientific language and representations using digital technologies as appropriate </w:t>
            </w:r>
            <w:r w:rsidRPr="00F214B1">
              <w:rPr>
                <w:rFonts w:ascii="Arial" w:hAnsi="Arial" w:cs="Arial"/>
                <w:b/>
                <w:sz w:val="22"/>
                <w:szCs w:val="22"/>
              </w:rPr>
              <w:t>using digital technologies to access information and to communicate and collaborate with others on and off site</w:t>
            </w: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3206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Introduction</w:t>
            </w:r>
          </w:p>
          <w:p w:rsidR="00EA3832" w:rsidRPr="00F214B1" w:rsidRDefault="009E34A2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Equipment </w:t>
            </w:r>
          </w:p>
          <w:p w:rsidR="00EA3832" w:rsidRPr="00F214B1" w:rsidRDefault="009E34A2" w:rsidP="00EA3832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Safety rules</w:t>
            </w:r>
          </w:p>
        </w:tc>
        <w:tc>
          <w:tcPr>
            <w:tcW w:w="649" w:type="pct"/>
          </w:tcPr>
          <w:p w:rsidR="00EA3832" w:rsidRPr="00F214B1" w:rsidRDefault="009E34A2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1.1</w:t>
            </w:r>
          </w:p>
          <w:p w:rsidR="009E34A2" w:rsidRPr="00F214B1" w:rsidRDefault="009E34A2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746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9E34A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Equipment </w:t>
            </w:r>
            <w:proofErr w:type="spellStart"/>
            <w:r w:rsidRPr="00F214B1">
              <w:rPr>
                <w:rFonts w:ascii="Arial" w:hAnsi="Arial" w:cs="Arial"/>
                <w:sz w:val="22"/>
                <w:szCs w:val="22"/>
              </w:rPr>
              <w:t>cont</w:t>
            </w:r>
            <w:proofErr w:type="spellEnd"/>
            <w:r w:rsidRPr="00F214B1">
              <w:rPr>
                <w:rFonts w:ascii="Arial" w:hAnsi="Arial" w:cs="Arial"/>
                <w:sz w:val="22"/>
                <w:szCs w:val="22"/>
              </w:rPr>
              <w:t xml:space="preserve"> –Bunsen burners</w:t>
            </w:r>
          </w:p>
        </w:tc>
        <w:tc>
          <w:tcPr>
            <w:tcW w:w="649" w:type="pct"/>
          </w:tcPr>
          <w:p w:rsidR="00EA3832" w:rsidRPr="00F214B1" w:rsidRDefault="009E34A2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1.4</w:t>
            </w:r>
          </w:p>
          <w:p w:rsidR="00ED58E3" w:rsidRPr="00F214B1" w:rsidRDefault="00ED58E3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Scientists at work Robert Bunsen</w:t>
            </w:r>
          </w:p>
        </w:tc>
        <w:tc>
          <w:tcPr>
            <w:tcW w:w="746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EA3832" w:rsidRPr="00F214B1" w:rsidRDefault="00EA3832" w:rsidP="009E34A2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Communicating</w:t>
            </w:r>
          </w:p>
        </w:tc>
        <w:tc>
          <w:tcPr>
            <w:tcW w:w="649" w:type="pct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EA3832" w:rsidRPr="00F214B1" w:rsidRDefault="00EA3832" w:rsidP="009E34A2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Observing</w:t>
            </w:r>
          </w:p>
        </w:tc>
        <w:tc>
          <w:tcPr>
            <w:tcW w:w="649" w:type="pct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EA3832" w:rsidRPr="00F214B1" w:rsidRDefault="00DB1794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3206" w:type="pct"/>
            <w:shd w:val="clear" w:color="auto" w:fill="auto"/>
          </w:tcPr>
          <w:p w:rsidR="00EA3832" w:rsidRPr="00F214B1" w:rsidRDefault="00EA3832" w:rsidP="009E34A2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Measuring </w:t>
            </w:r>
          </w:p>
        </w:tc>
        <w:tc>
          <w:tcPr>
            <w:tcW w:w="649" w:type="pct"/>
          </w:tcPr>
          <w:p w:rsidR="00EA3832" w:rsidRPr="00F214B1" w:rsidRDefault="00ED58E3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2.2</w:t>
            </w:r>
          </w:p>
        </w:tc>
        <w:tc>
          <w:tcPr>
            <w:tcW w:w="746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EA3832" w:rsidRPr="00F214B1" w:rsidRDefault="00EA3832" w:rsidP="009E34A2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Inferring (</w:t>
            </w:r>
            <w:proofErr w:type="spellStart"/>
            <w:r w:rsidRPr="00F214B1">
              <w:rPr>
                <w:rFonts w:ascii="Arial" w:hAnsi="Arial" w:cs="Arial"/>
                <w:sz w:val="22"/>
                <w:szCs w:val="22"/>
              </w:rPr>
              <w:t>eg</w:t>
            </w:r>
            <w:proofErr w:type="spellEnd"/>
            <w:r w:rsidRPr="00F214B1">
              <w:rPr>
                <w:rFonts w:ascii="Arial" w:hAnsi="Arial" w:cs="Arial"/>
                <w:sz w:val="22"/>
                <w:szCs w:val="22"/>
              </w:rPr>
              <w:t xml:space="preserve"> suffocating candles) </w:t>
            </w:r>
          </w:p>
        </w:tc>
        <w:tc>
          <w:tcPr>
            <w:tcW w:w="649" w:type="pct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EA3832" w:rsidRPr="00F214B1" w:rsidRDefault="00DB1794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3206" w:type="pct"/>
            <w:shd w:val="clear" w:color="auto" w:fill="auto"/>
          </w:tcPr>
          <w:p w:rsidR="00EA3832" w:rsidRPr="00F214B1" w:rsidRDefault="00EA3832" w:rsidP="009E34A2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Predicting </w:t>
            </w:r>
          </w:p>
        </w:tc>
        <w:tc>
          <w:tcPr>
            <w:tcW w:w="649" w:type="pct"/>
          </w:tcPr>
          <w:p w:rsidR="00EA3832" w:rsidRPr="00F214B1" w:rsidRDefault="00795744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Skill:  inferring and predicting p38</w:t>
            </w:r>
          </w:p>
        </w:tc>
        <w:tc>
          <w:tcPr>
            <w:tcW w:w="746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EA3832" w:rsidRPr="00F214B1" w:rsidRDefault="00EA3832" w:rsidP="009E34A2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Experimental design – hypothesising and variables.</w:t>
            </w:r>
          </w:p>
        </w:tc>
        <w:tc>
          <w:tcPr>
            <w:tcW w:w="649" w:type="pct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EA3832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3206" w:type="pct"/>
            <w:shd w:val="clear" w:color="auto" w:fill="auto"/>
          </w:tcPr>
          <w:p w:rsidR="00EA3832" w:rsidRPr="00F214B1" w:rsidRDefault="00EA3832" w:rsidP="009E34A2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Operational definitions (</w:t>
            </w:r>
            <w:proofErr w:type="spellStart"/>
            <w:r w:rsidRPr="00F214B1">
              <w:rPr>
                <w:rFonts w:ascii="Arial" w:hAnsi="Arial" w:cs="Arial"/>
                <w:sz w:val="22"/>
                <w:szCs w:val="22"/>
              </w:rPr>
              <w:t>eg</w:t>
            </w:r>
            <w:proofErr w:type="spellEnd"/>
            <w:r w:rsidRPr="00F214B1">
              <w:rPr>
                <w:rFonts w:ascii="Arial" w:hAnsi="Arial" w:cs="Arial"/>
                <w:sz w:val="22"/>
                <w:szCs w:val="22"/>
              </w:rPr>
              <w:t xml:space="preserve"> paper planes)</w:t>
            </w:r>
          </w:p>
          <w:p w:rsidR="009E34A2" w:rsidRPr="00F214B1" w:rsidRDefault="009E34A2" w:rsidP="009E34A2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Evaluating experimental design</w:t>
            </w:r>
          </w:p>
        </w:tc>
        <w:tc>
          <w:tcPr>
            <w:tcW w:w="649" w:type="pct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EA3832" w:rsidRPr="00F214B1" w:rsidRDefault="00EA3832" w:rsidP="009E34A2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Tables</w:t>
            </w:r>
          </w:p>
        </w:tc>
        <w:tc>
          <w:tcPr>
            <w:tcW w:w="649" w:type="pct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Bar graphs, column graphs, histogram</w:t>
            </w:r>
          </w:p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Using spreadsheets to create tables and graphs</w:t>
            </w:r>
          </w:p>
        </w:tc>
        <w:tc>
          <w:tcPr>
            <w:tcW w:w="649" w:type="pct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EA3832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3206" w:type="pct"/>
            <w:shd w:val="clear" w:color="auto" w:fill="auto"/>
          </w:tcPr>
          <w:p w:rsidR="00EA3832" w:rsidRPr="00F214B1" w:rsidRDefault="00EA3832" w:rsidP="009E34A2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Laboratory reports</w:t>
            </w:r>
          </w:p>
        </w:tc>
        <w:tc>
          <w:tcPr>
            <w:tcW w:w="649" w:type="pct"/>
          </w:tcPr>
          <w:p w:rsidR="00EA3832" w:rsidRPr="00F214B1" w:rsidRDefault="008A39B8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1.3</w:t>
            </w:r>
          </w:p>
        </w:tc>
        <w:tc>
          <w:tcPr>
            <w:tcW w:w="746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Bouncing balls investigatio</w:t>
            </w:r>
            <w:r w:rsidR="009E34A2" w:rsidRPr="00F214B1"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649" w:type="pct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Bouncing balls investigation</w:t>
            </w: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EA3832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3206" w:type="pct"/>
            <w:shd w:val="clear" w:color="auto" w:fill="auto"/>
          </w:tcPr>
          <w:p w:rsidR="00EA3832" w:rsidRPr="00F214B1" w:rsidRDefault="002A269A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Revision</w:t>
            </w:r>
          </w:p>
        </w:tc>
        <w:tc>
          <w:tcPr>
            <w:tcW w:w="649" w:type="pct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EA3832" w:rsidRPr="00F214B1" w:rsidRDefault="00EA3832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Investigating test</w:t>
            </w:r>
          </w:p>
        </w:tc>
      </w:tr>
      <w:tr w:rsidR="00B36DE1" w:rsidRPr="00F214B1" w:rsidTr="00BA3829">
        <w:tc>
          <w:tcPr>
            <w:tcW w:w="399" w:type="pct"/>
            <w:shd w:val="clear" w:color="auto" w:fill="auto"/>
          </w:tcPr>
          <w:p w:rsidR="00B36DE1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T2 W7</w:t>
            </w:r>
            <w:r w:rsidR="00B36DE1" w:rsidRPr="00F214B1">
              <w:rPr>
                <w:rFonts w:ascii="Arial" w:hAnsi="Arial" w:cs="Arial"/>
                <w:sz w:val="22"/>
                <w:szCs w:val="22"/>
              </w:rPr>
              <w:t>-5</w:t>
            </w:r>
          </w:p>
        </w:tc>
        <w:tc>
          <w:tcPr>
            <w:tcW w:w="4601" w:type="pct"/>
            <w:gridSpan w:val="3"/>
            <w:shd w:val="clear" w:color="auto" w:fill="auto"/>
          </w:tcPr>
          <w:p w:rsidR="00B36DE1" w:rsidRPr="00F214B1" w:rsidRDefault="00B36DE1" w:rsidP="008A39B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Science Understanding - Biological sciences</w:t>
            </w:r>
          </w:p>
          <w:p w:rsidR="00B36DE1" w:rsidRPr="00F214B1" w:rsidRDefault="00B36DE1" w:rsidP="008A39B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There are differences within and between groups of organisms; classification helps organise this diversity.</w:t>
            </w:r>
          </w:p>
          <w:p w:rsidR="00B36DE1" w:rsidRPr="00F214B1" w:rsidRDefault="00B36DE1" w:rsidP="008A39B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B36DE1" w:rsidRPr="00F214B1" w:rsidRDefault="00B36DE1" w:rsidP="008A39B8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considering the reasons for classifying such as identification and communication </w:t>
            </w:r>
          </w:p>
          <w:p w:rsidR="00B36DE1" w:rsidRPr="00F214B1" w:rsidRDefault="00B36DE1" w:rsidP="008A39B8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grouping a variety of organisms on the basis of similarities and differences in particular features </w:t>
            </w:r>
          </w:p>
          <w:p w:rsidR="00B36DE1" w:rsidRPr="00F214B1" w:rsidRDefault="00B36DE1" w:rsidP="008A39B8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2"/>
                <w:szCs w:val="22"/>
              </w:rPr>
            </w:pPr>
            <w:bookmarkStart w:id="0" w:name="_GoBack"/>
            <w:r w:rsidRPr="00F214B1"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considering how biological classifications have changed over time </w:t>
            </w:r>
          </w:p>
          <w:p w:rsidR="00B36DE1" w:rsidRPr="00F214B1" w:rsidRDefault="00B36DE1" w:rsidP="008A39B8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classifying using hierarchical systems such as kingdom, phylum, class, order, family, genus, species </w:t>
            </w:r>
          </w:p>
          <w:p w:rsidR="00B36DE1" w:rsidRPr="00F214B1" w:rsidRDefault="00B36DE1" w:rsidP="008A39B8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using scientific conventions for naming species </w:t>
            </w:r>
          </w:p>
          <w:p w:rsidR="00B36DE1" w:rsidRPr="00F214B1" w:rsidRDefault="00B36DE1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using provided keys to identify organisms surveyed in a local habitat</w:t>
            </w:r>
            <w:bookmarkEnd w:id="0"/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8A39B8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7</w:t>
            </w:r>
          </w:p>
        </w:tc>
        <w:tc>
          <w:tcPr>
            <w:tcW w:w="3206" w:type="pct"/>
            <w:shd w:val="clear" w:color="auto" w:fill="auto"/>
          </w:tcPr>
          <w:p w:rsidR="0097406B" w:rsidRPr="00F214B1" w:rsidRDefault="0097406B" w:rsidP="008A39B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7 life processes</w:t>
            </w:r>
            <w:r w:rsidR="00B77F65">
              <w:rPr>
                <w:rFonts w:ascii="Arial" w:hAnsi="Arial" w:cs="Arial"/>
                <w:sz w:val="22"/>
                <w:szCs w:val="22"/>
              </w:rPr>
              <w:t xml:space="preserve"> –cells, diversity of living things</w:t>
            </w:r>
          </w:p>
        </w:tc>
        <w:tc>
          <w:tcPr>
            <w:tcW w:w="649" w:type="pct"/>
          </w:tcPr>
          <w:p w:rsidR="008A39B8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4.1</w:t>
            </w:r>
          </w:p>
        </w:tc>
        <w:tc>
          <w:tcPr>
            <w:tcW w:w="746" w:type="pct"/>
            <w:shd w:val="clear" w:color="auto" w:fill="auto"/>
          </w:tcPr>
          <w:p w:rsidR="008A39B8" w:rsidRPr="00F214B1" w:rsidRDefault="008A39B8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97406B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3206" w:type="pct"/>
            <w:shd w:val="clear" w:color="auto" w:fill="auto"/>
          </w:tcPr>
          <w:p w:rsidR="0097406B" w:rsidRPr="00F214B1" w:rsidRDefault="0097406B" w:rsidP="008A39B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Classification keys</w:t>
            </w:r>
          </w:p>
        </w:tc>
        <w:tc>
          <w:tcPr>
            <w:tcW w:w="649" w:type="pct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97406B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3206" w:type="pct"/>
            <w:shd w:val="clear" w:color="auto" w:fill="auto"/>
          </w:tcPr>
          <w:p w:rsidR="0097406B" w:rsidRPr="00F214B1" w:rsidRDefault="0097406B" w:rsidP="008A39B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Animal kingdom</w:t>
            </w:r>
            <w:r w:rsidRPr="00B77F65">
              <w:rPr>
                <w:rFonts w:ascii="Arial" w:hAnsi="Arial" w:cs="Arial"/>
                <w:b/>
                <w:sz w:val="22"/>
                <w:szCs w:val="22"/>
              </w:rPr>
              <w:t xml:space="preserve"> – vertebrates and invertebrates</w:t>
            </w:r>
          </w:p>
        </w:tc>
        <w:tc>
          <w:tcPr>
            <w:tcW w:w="649" w:type="pct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4.2</w:t>
            </w:r>
          </w:p>
        </w:tc>
        <w:tc>
          <w:tcPr>
            <w:tcW w:w="746" w:type="pct"/>
            <w:shd w:val="clear" w:color="auto" w:fill="auto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97406B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3206" w:type="pct"/>
            <w:shd w:val="clear" w:color="auto" w:fill="auto"/>
          </w:tcPr>
          <w:p w:rsidR="0097406B" w:rsidRPr="00F214B1" w:rsidRDefault="0097406B" w:rsidP="008A39B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9" w:type="pct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Invertebrate research</w:t>
            </w: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B77F65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T2</w:t>
            </w:r>
          </w:p>
          <w:p w:rsidR="00B77F65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3206" w:type="pct"/>
            <w:shd w:val="clear" w:color="auto" w:fill="auto"/>
          </w:tcPr>
          <w:p w:rsidR="0097406B" w:rsidRPr="00F214B1" w:rsidRDefault="0097406B" w:rsidP="008A39B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Plant kingdom- vascular and non-vascular plants</w:t>
            </w:r>
          </w:p>
        </w:tc>
        <w:tc>
          <w:tcPr>
            <w:tcW w:w="649" w:type="pct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4.3</w:t>
            </w:r>
          </w:p>
        </w:tc>
        <w:tc>
          <w:tcPr>
            <w:tcW w:w="746" w:type="pct"/>
            <w:shd w:val="clear" w:color="auto" w:fill="auto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97406B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3206" w:type="pct"/>
            <w:shd w:val="clear" w:color="auto" w:fill="auto"/>
          </w:tcPr>
          <w:p w:rsidR="0097406B" w:rsidRPr="00F214B1" w:rsidRDefault="0097406B" w:rsidP="008A39B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Other kingdoms – </w:t>
            </w:r>
            <w:proofErr w:type="spellStart"/>
            <w:r w:rsidRPr="00F214B1">
              <w:rPr>
                <w:rFonts w:ascii="Arial" w:hAnsi="Arial" w:cs="Arial"/>
                <w:sz w:val="22"/>
                <w:szCs w:val="22"/>
              </w:rPr>
              <w:t>monera</w:t>
            </w:r>
            <w:proofErr w:type="spellEnd"/>
            <w:r w:rsidRPr="00F214B1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F214B1">
              <w:rPr>
                <w:rFonts w:ascii="Arial" w:hAnsi="Arial" w:cs="Arial"/>
                <w:sz w:val="22"/>
                <w:szCs w:val="22"/>
              </w:rPr>
              <w:t>protists</w:t>
            </w:r>
            <w:proofErr w:type="spellEnd"/>
            <w:r w:rsidRPr="00F214B1">
              <w:rPr>
                <w:rFonts w:ascii="Arial" w:hAnsi="Arial" w:cs="Arial"/>
                <w:sz w:val="22"/>
                <w:szCs w:val="22"/>
              </w:rPr>
              <w:t xml:space="preserve"> and fungi</w:t>
            </w:r>
          </w:p>
        </w:tc>
        <w:tc>
          <w:tcPr>
            <w:tcW w:w="649" w:type="pct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4.4</w:t>
            </w:r>
          </w:p>
        </w:tc>
        <w:tc>
          <w:tcPr>
            <w:tcW w:w="746" w:type="pct"/>
            <w:shd w:val="clear" w:color="auto" w:fill="auto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97406B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3206" w:type="pct"/>
            <w:shd w:val="clear" w:color="auto" w:fill="auto"/>
          </w:tcPr>
          <w:p w:rsidR="0097406B" w:rsidRPr="00F214B1" w:rsidRDefault="0097406B" w:rsidP="008A39B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9" w:type="pct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Biology 1 Test</w:t>
            </w: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97406B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311C67" w:rsidRPr="00F214B1">
              <w:rPr>
                <w:rFonts w:ascii="Arial" w:hAnsi="Arial" w:cs="Arial"/>
                <w:sz w:val="22"/>
                <w:szCs w:val="22"/>
              </w:rPr>
              <w:t>-9</w:t>
            </w:r>
          </w:p>
        </w:tc>
        <w:tc>
          <w:tcPr>
            <w:tcW w:w="3206" w:type="pct"/>
            <w:shd w:val="clear" w:color="auto" w:fill="auto"/>
          </w:tcPr>
          <w:p w:rsidR="0097406B" w:rsidRPr="00F214B1" w:rsidRDefault="0097406B" w:rsidP="0097406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Science understanding - Chemical sciences </w:t>
            </w:r>
          </w:p>
          <w:p w:rsidR="0097406B" w:rsidRPr="00F214B1" w:rsidRDefault="0097406B" w:rsidP="0097406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Mixtures, including solutions, contain a combination of pure substances that can be separated using a range of techniques.</w:t>
            </w:r>
          </w:p>
          <w:p w:rsidR="0097406B" w:rsidRPr="00F214B1" w:rsidRDefault="0097406B" w:rsidP="0097406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97406B" w:rsidRPr="00F214B1" w:rsidRDefault="0097406B" w:rsidP="0097406B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recognising the differences between pure substances and mixtures and identifying examples of each </w:t>
            </w:r>
          </w:p>
          <w:p w:rsidR="0097406B" w:rsidRPr="00F214B1" w:rsidRDefault="0097406B" w:rsidP="0097406B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identifying the solvent and solute in solutions </w:t>
            </w:r>
          </w:p>
          <w:p w:rsidR="0097406B" w:rsidRPr="00F214B1" w:rsidRDefault="0097406B" w:rsidP="0097406B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investigating and using a range of physical separation techniques such as filtration, decantation, evaporation, crystallisation, chromatography and distillation</w:t>
            </w:r>
          </w:p>
          <w:p w:rsidR="0097406B" w:rsidRPr="00F214B1" w:rsidRDefault="0097406B" w:rsidP="00F214B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exploring and comparing separation methods used in the home</w:t>
            </w:r>
          </w:p>
        </w:tc>
        <w:tc>
          <w:tcPr>
            <w:tcW w:w="649" w:type="pct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97406B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3206" w:type="pct"/>
            <w:shd w:val="clear" w:color="auto" w:fill="auto"/>
          </w:tcPr>
          <w:p w:rsidR="0097406B" w:rsidRPr="00F214B1" w:rsidRDefault="0097406B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Physical changes</w:t>
            </w:r>
          </w:p>
        </w:tc>
        <w:tc>
          <w:tcPr>
            <w:tcW w:w="649" w:type="pct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2.1</w:t>
            </w:r>
          </w:p>
        </w:tc>
        <w:tc>
          <w:tcPr>
            <w:tcW w:w="746" w:type="pct"/>
            <w:shd w:val="clear" w:color="auto" w:fill="auto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97406B" w:rsidRPr="00F214B1" w:rsidRDefault="0097406B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Chemical changes</w:t>
            </w:r>
          </w:p>
        </w:tc>
        <w:tc>
          <w:tcPr>
            <w:tcW w:w="649" w:type="pct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2.3</w:t>
            </w:r>
          </w:p>
        </w:tc>
        <w:tc>
          <w:tcPr>
            <w:tcW w:w="746" w:type="pct"/>
            <w:shd w:val="clear" w:color="auto" w:fill="auto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97406B" w:rsidRPr="00F214B1" w:rsidRDefault="0097406B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Signs of a chemical reaction</w:t>
            </w:r>
          </w:p>
        </w:tc>
        <w:tc>
          <w:tcPr>
            <w:tcW w:w="649" w:type="pct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97406B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3206" w:type="pct"/>
            <w:shd w:val="clear" w:color="auto" w:fill="auto"/>
          </w:tcPr>
          <w:p w:rsidR="0097406B" w:rsidRPr="00F214B1" w:rsidRDefault="0097406B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Word equations (reactants and products)</w:t>
            </w:r>
          </w:p>
        </w:tc>
        <w:tc>
          <w:tcPr>
            <w:tcW w:w="649" w:type="pct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2.4</w:t>
            </w:r>
          </w:p>
        </w:tc>
        <w:tc>
          <w:tcPr>
            <w:tcW w:w="746" w:type="pct"/>
            <w:shd w:val="clear" w:color="auto" w:fill="auto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97406B" w:rsidRPr="00F214B1" w:rsidRDefault="0097406B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Material</w:t>
            </w:r>
            <w:r w:rsidR="00394CDB" w:rsidRPr="00F214B1">
              <w:rPr>
                <w:rFonts w:ascii="Arial" w:hAnsi="Arial" w:cs="Arial"/>
                <w:sz w:val="22"/>
                <w:szCs w:val="22"/>
              </w:rPr>
              <w:t xml:space="preserve"> properties</w:t>
            </w:r>
          </w:p>
        </w:tc>
        <w:tc>
          <w:tcPr>
            <w:tcW w:w="649" w:type="pct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2.5</w:t>
            </w:r>
          </w:p>
          <w:p w:rsidR="00394CDB" w:rsidRPr="00F214B1" w:rsidRDefault="00394CD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97406B" w:rsidRPr="00F214B1" w:rsidRDefault="0097406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77F65" w:rsidRPr="00F214B1" w:rsidTr="00BE69E2">
        <w:trPr>
          <w:trHeight w:val="1265"/>
        </w:trPr>
        <w:tc>
          <w:tcPr>
            <w:tcW w:w="399" w:type="pct"/>
            <w:shd w:val="clear" w:color="auto" w:fill="auto"/>
          </w:tcPr>
          <w:p w:rsidR="00B77F65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3206" w:type="pct"/>
            <w:shd w:val="clear" w:color="auto" w:fill="auto"/>
          </w:tcPr>
          <w:p w:rsidR="00B77F65" w:rsidRPr="00F214B1" w:rsidRDefault="00B77F65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Mixtures</w:t>
            </w:r>
          </w:p>
          <w:p w:rsidR="00B77F65" w:rsidRPr="00F214B1" w:rsidRDefault="00B77F65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Solutions and solubility</w:t>
            </w:r>
          </w:p>
        </w:tc>
        <w:tc>
          <w:tcPr>
            <w:tcW w:w="649" w:type="pct"/>
          </w:tcPr>
          <w:p w:rsidR="00B77F65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3.1 Scientists at work: Roy J Plunkett</w:t>
            </w:r>
          </w:p>
        </w:tc>
        <w:tc>
          <w:tcPr>
            <w:tcW w:w="746" w:type="pct"/>
            <w:shd w:val="clear" w:color="auto" w:fill="auto"/>
          </w:tcPr>
          <w:p w:rsidR="00B77F65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Solubility investigation</w:t>
            </w:r>
          </w:p>
        </w:tc>
      </w:tr>
      <w:tr w:rsidR="00B77F65" w:rsidRPr="00F214B1" w:rsidTr="00115084">
        <w:trPr>
          <w:trHeight w:val="1771"/>
        </w:trPr>
        <w:tc>
          <w:tcPr>
            <w:tcW w:w="399" w:type="pct"/>
            <w:shd w:val="clear" w:color="auto" w:fill="auto"/>
          </w:tcPr>
          <w:p w:rsidR="00B77F65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3206" w:type="pct"/>
            <w:shd w:val="clear" w:color="auto" w:fill="auto"/>
          </w:tcPr>
          <w:p w:rsidR="00B77F65" w:rsidRPr="00F214B1" w:rsidRDefault="00B77F65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Separating techniques</w:t>
            </w:r>
          </w:p>
          <w:p w:rsidR="00B77F65" w:rsidRPr="00F214B1" w:rsidRDefault="00B77F65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-decantation</w:t>
            </w:r>
          </w:p>
          <w:p w:rsidR="00B77F65" w:rsidRPr="00F214B1" w:rsidRDefault="00B77F65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-centrifuge</w:t>
            </w:r>
          </w:p>
          <w:p w:rsidR="00B77F65" w:rsidRPr="00F214B1" w:rsidRDefault="00B77F65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-filtration</w:t>
            </w:r>
          </w:p>
          <w:p w:rsidR="00B77F65" w:rsidRPr="00F214B1" w:rsidRDefault="00B77F65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-evaporating and crystallisation</w:t>
            </w:r>
          </w:p>
          <w:p w:rsidR="00B77F65" w:rsidRPr="00F214B1" w:rsidRDefault="00B77F65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-distillation</w:t>
            </w:r>
          </w:p>
          <w:p w:rsidR="00B77F65" w:rsidRPr="00F214B1" w:rsidRDefault="00B77F65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-adsorption</w:t>
            </w:r>
          </w:p>
        </w:tc>
        <w:tc>
          <w:tcPr>
            <w:tcW w:w="649" w:type="pct"/>
          </w:tcPr>
          <w:p w:rsidR="00B77F65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3.2</w:t>
            </w:r>
          </w:p>
          <w:p w:rsidR="00B77F65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3.3</w:t>
            </w:r>
          </w:p>
        </w:tc>
        <w:tc>
          <w:tcPr>
            <w:tcW w:w="746" w:type="pct"/>
            <w:shd w:val="clear" w:color="auto" w:fill="auto"/>
          </w:tcPr>
          <w:p w:rsidR="00B77F65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77F65" w:rsidRPr="00F214B1" w:rsidTr="00456976">
        <w:trPr>
          <w:trHeight w:val="1012"/>
        </w:trPr>
        <w:tc>
          <w:tcPr>
            <w:tcW w:w="399" w:type="pct"/>
            <w:shd w:val="clear" w:color="auto" w:fill="auto"/>
          </w:tcPr>
          <w:p w:rsidR="00B77F65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3206" w:type="pct"/>
            <w:shd w:val="clear" w:color="auto" w:fill="auto"/>
          </w:tcPr>
          <w:p w:rsidR="00B77F65" w:rsidRPr="00F214B1" w:rsidRDefault="00B77F65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-flotation</w:t>
            </w:r>
          </w:p>
          <w:p w:rsidR="00B77F65" w:rsidRPr="00F214B1" w:rsidRDefault="00B77F65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-gravimetric</w:t>
            </w:r>
          </w:p>
          <w:p w:rsidR="00B77F65" w:rsidRPr="00F214B1" w:rsidRDefault="00B77F65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-electrostatic</w:t>
            </w:r>
          </w:p>
          <w:p w:rsidR="00B77F65" w:rsidRPr="00F214B1" w:rsidRDefault="00B77F65" w:rsidP="0097406B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-chromatography</w:t>
            </w:r>
          </w:p>
        </w:tc>
        <w:tc>
          <w:tcPr>
            <w:tcW w:w="649" w:type="pct"/>
          </w:tcPr>
          <w:p w:rsidR="00B77F65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3.4</w:t>
            </w:r>
          </w:p>
          <w:p w:rsidR="00B77F65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3.5</w:t>
            </w:r>
          </w:p>
        </w:tc>
        <w:tc>
          <w:tcPr>
            <w:tcW w:w="746" w:type="pct"/>
            <w:shd w:val="clear" w:color="auto" w:fill="auto"/>
          </w:tcPr>
          <w:p w:rsidR="00B77F65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394CDB" w:rsidRPr="00F214B1" w:rsidRDefault="00B77F65" w:rsidP="00B2492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3206" w:type="pct"/>
            <w:shd w:val="clear" w:color="auto" w:fill="auto"/>
          </w:tcPr>
          <w:p w:rsidR="00394CDB" w:rsidRPr="00F214B1" w:rsidRDefault="00394CDB" w:rsidP="0097406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9" w:type="pct"/>
          </w:tcPr>
          <w:p w:rsidR="00394CDB" w:rsidRPr="00F214B1" w:rsidRDefault="00394CDB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394CDB" w:rsidRPr="00F214B1" w:rsidRDefault="00394CDB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Chemistry 1 test</w:t>
            </w: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</w:t>
            </w:r>
            <w:r w:rsidR="00B77F65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3206" w:type="pct"/>
            <w:shd w:val="clear" w:color="auto" w:fill="auto"/>
          </w:tcPr>
          <w:p w:rsidR="00311C67" w:rsidRPr="00F214B1" w:rsidRDefault="00A3672E" w:rsidP="002A269A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SPICE </w:t>
            </w:r>
            <w:r w:rsidR="00311C67" w:rsidRPr="00F214B1">
              <w:rPr>
                <w:rFonts w:ascii="Arial" w:hAnsi="Arial" w:cs="Arial"/>
                <w:sz w:val="22"/>
                <w:szCs w:val="22"/>
              </w:rPr>
              <w:t>soft drink science</w:t>
            </w:r>
          </w:p>
        </w:tc>
        <w:tc>
          <w:tcPr>
            <w:tcW w:w="649" w:type="pct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36DE1" w:rsidRPr="00F214B1" w:rsidTr="00BA3829">
        <w:tc>
          <w:tcPr>
            <w:tcW w:w="399" w:type="pct"/>
            <w:shd w:val="clear" w:color="auto" w:fill="auto"/>
          </w:tcPr>
          <w:p w:rsidR="00B36DE1" w:rsidRPr="00F214B1" w:rsidRDefault="00B36DE1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T3 W1-5</w:t>
            </w:r>
          </w:p>
        </w:tc>
        <w:tc>
          <w:tcPr>
            <w:tcW w:w="4601" w:type="pct"/>
            <w:gridSpan w:val="3"/>
            <w:shd w:val="clear" w:color="auto" w:fill="auto"/>
          </w:tcPr>
          <w:p w:rsidR="00B36DE1" w:rsidRPr="00F214B1" w:rsidRDefault="00B36DE1" w:rsidP="002A269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Science understanding - Earth and space sciences</w:t>
            </w:r>
          </w:p>
          <w:p w:rsidR="00B36DE1" w:rsidRPr="00F214B1" w:rsidRDefault="00B36DE1" w:rsidP="002A269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Predictable phenomena on Earth, including seasons and eclipses, are caused by the relative positions of the sun, Earth and the moon.</w:t>
            </w:r>
          </w:p>
          <w:p w:rsidR="00B36DE1" w:rsidRPr="00F214B1" w:rsidRDefault="00B36DE1" w:rsidP="002A269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B36DE1" w:rsidRPr="00F214B1" w:rsidRDefault="00B36DE1" w:rsidP="002A269A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natural phenomena such as lunar and solar eclipses, seasons </w:t>
            </w:r>
            <w:r w:rsidRPr="00F214B1"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and phases of the moon </w:t>
            </w:r>
          </w:p>
          <w:p w:rsidR="00B36DE1" w:rsidRPr="00F214B1" w:rsidRDefault="00B36DE1" w:rsidP="002A269A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comparing times for the rotation of Earth, the sun and moon, and comparing the times for the orbits of Earth and the moon </w:t>
            </w:r>
          </w:p>
          <w:p w:rsidR="00B36DE1" w:rsidRPr="00F214B1" w:rsidRDefault="00B36DE1" w:rsidP="002A269A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modelling the relative movements of the Earth, sun and moon and how natural phenomena such as solar and lunar eclipses and phases of the moon occur</w:t>
            </w:r>
          </w:p>
          <w:p w:rsidR="00B36DE1" w:rsidRPr="00F214B1" w:rsidRDefault="00B36DE1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explaining why different regions of the Earth experience different seasonal conditions</w:t>
            </w: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2A269A" w:rsidRPr="00F214B1" w:rsidRDefault="00F87A48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lastRenderedPageBreak/>
              <w:t>T3 W1</w:t>
            </w:r>
          </w:p>
        </w:tc>
        <w:tc>
          <w:tcPr>
            <w:tcW w:w="3206" w:type="pct"/>
            <w:shd w:val="clear" w:color="auto" w:fill="auto"/>
          </w:tcPr>
          <w:p w:rsidR="002A269A" w:rsidRPr="00F214B1" w:rsidRDefault="002A269A" w:rsidP="002A269A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Rotation and revolution</w:t>
            </w:r>
          </w:p>
        </w:tc>
        <w:tc>
          <w:tcPr>
            <w:tcW w:w="649" w:type="pct"/>
          </w:tcPr>
          <w:p w:rsidR="002A269A" w:rsidRPr="00F214B1" w:rsidRDefault="002A269A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12.1</w:t>
            </w:r>
          </w:p>
        </w:tc>
        <w:tc>
          <w:tcPr>
            <w:tcW w:w="746" w:type="pct"/>
            <w:shd w:val="clear" w:color="auto" w:fill="auto"/>
          </w:tcPr>
          <w:p w:rsidR="002A269A" w:rsidRPr="00F214B1" w:rsidRDefault="002A269A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2A269A" w:rsidRPr="00F214B1" w:rsidRDefault="002A269A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2A269A" w:rsidRPr="00F214B1" w:rsidRDefault="002A269A" w:rsidP="002A269A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The Seasons</w:t>
            </w:r>
          </w:p>
        </w:tc>
        <w:tc>
          <w:tcPr>
            <w:tcW w:w="649" w:type="pct"/>
          </w:tcPr>
          <w:p w:rsidR="002A269A" w:rsidRPr="00F214B1" w:rsidRDefault="002A269A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2A269A" w:rsidRPr="00F214B1" w:rsidRDefault="002A269A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F87A48" w:rsidRPr="00F214B1" w:rsidRDefault="00F87A48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F87A48" w:rsidRPr="00F214B1" w:rsidRDefault="00F87A48" w:rsidP="002A269A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The Moon</w:t>
            </w:r>
          </w:p>
        </w:tc>
        <w:tc>
          <w:tcPr>
            <w:tcW w:w="649" w:type="pct"/>
          </w:tcPr>
          <w:p w:rsidR="00F87A48" w:rsidRPr="00F214B1" w:rsidRDefault="00F87A48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12.5</w:t>
            </w:r>
          </w:p>
          <w:p w:rsidR="00F87A48" w:rsidRPr="00F214B1" w:rsidRDefault="00F87A48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Scientists at work: The Dish</w:t>
            </w:r>
          </w:p>
        </w:tc>
        <w:tc>
          <w:tcPr>
            <w:tcW w:w="746" w:type="pct"/>
            <w:shd w:val="clear" w:color="auto" w:fill="auto"/>
          </w:tcPr>
          <w:p w:rsidR="00F87A48" w:rsidRPr="00F214B1" w:rsidRDefault="00F87A48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F87A48" w:rsidRPr="00F214B1" w:rsidRDefault="00F87A48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F87A48" w:rsidRPr="00F214B1" w:rsidRDefault="00F87A48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Phases of the moon</w:t>
            </w:r>
          </w:p>
        </w:tc>
        <w:tc>
          <w:tcPr>
            <w:tcW w:w="649" w:type="pct"/>
          </w:tcPr>
          <w:p w:rsidR="00F87A48" w:rsidRPr="00F214B1" w:rsidRDefault="00F87A48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12.2</w:t>
            </w:r>
          </w:p>
        </w:tc>
        <w:tc>
          <w:tcPr>
            <w:tcW w:w="746" w:type="pct"/>
            <w:shd w:val="clear" w:color="auto" w:fill="auto"/>
          </w:tcPr>
          <w:p w:rsidR="00F87A48" w:rsidRPr="00F214B1" w:rsidRDefault="00F87A48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2A269A" w:rsidRPr="00F214B1" w:rsidRDefault="00F87A48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3206" w:type="pct"/>
            <w:shd w:val="clear" w:color="auto" w:fill="auto"/>
          </w:tcPr>
          <w:p w:rsidR="002A269A" w:rsidRPr="00F214B1" w:rsidRDefault="002A269A" w:rsidP="002A269A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Eclipses</w:t>
            </w:r>
            <w:r w:rsidR="00CB6D5C" w:rsidRPr="00F214B1">
              <w:rPr>
                <w:rFonts w:ascii="Arial" w:hAnsi="Arial" w:cs="Arial"/>
                <w:sz w:val="22"/>
                <w:szCs w:val="22"/>
              </w:rPr>
              <w:t xml:space="preserve"> (solar and lunar)</w:t>
            </w:r>
          </w:p>
        </w:tc>
        <w:tc>
          <w:tcPr>
            <w:tcW w:w="649" w:type="pct"/>
          </w:tcPr>
          <w:p w:rsidR="002A269A" w:rsidRPr="00F214B1" w:rsidRDefault="002A269A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12.3</w:t>
            </w:r>
          </w:p>
        </w:tc>
        <w:tc>
          <w:tcPr>
            <w:tcW w:w="746" w:type="pct"/>
            <w:shd w:val="clear" w:color="auto" w:fill="auto"/>
          </w:tcPr>
          <w:p w:rsidR="002A269A" w:rsidRPr="00F214B1" w:rsidRDefault="002A269A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2A269A" w:rsidRPr="00F214B1" w:rsidRDefault="002A269A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2A269A" w:rsidRPr="00F214B1" w:rsidRDefault="002A269A" w:rsidP="002A269A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Tides</w:t>
            </w:r>
          </w:p>
        </w:tc>
        <w:tc>
          <w:tcPr>
            <w:tcW w:w="649" w:type="pct"/>
          </w:tcPr>
          <w:p w:rsidR="002A269A" w:rsidRPr="00F214B1" w:rsidRDefault="002A269A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12.4</w:t>
            </w:r>
          </w:p>
        </w:tc>
        <w:tc>
          <w:tcPr>
            <w:tcW w:w="746" w:type="pct"/>
            <w:shd w:val="clear" w:color="auto" w:fill="auto"/>
          </w:tcPr>
          <w:p w:rsidR="002A269A" w:rsidRPr="00F214B1" w:rsidRDefault="002A269A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311C67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3-4</w:t>
            </w:r>
          </w:p>
        </w:tc>
        <w:tc>
          <w:tcPr>
            <w:tcW w:w="3206" w:type="pct"/>
            <w:shd w:val="clear" w:color="auto" w:fill="auto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9" w:type="pct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Earth</w:t>
            </w:r>
            <w:r w:rsidR="00342929" w:rsidRPr="00F214B1">
              <w:rPr>
                <w:rFonts w:ascii="Arial" w:hAnsi="Arial" w:cs="Arial"/>
                <w:sz w:val="22"/>
                <w:szCs w:val="22"/>
              </w:rPr>
              <w:t>,</w:t>
            </w:r>
            <w:r w:rsidRPr="00F214B1">
              <w:rPr>
                <w:rFonts w:ascii="Arial" w:hAnsi="Arial" w:cs="Arial"/>
                <w:sz w:val="22"/>
                <w:szCs w:val="22"/>
              </w:rPr>
              <w:t xml:space="preserve"> moon sun research and presentation</w:t>
            </w: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2A269A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3206" w:type="pct"/>
            <w:shd w:val="clear" w:color="auto" w:fill="auto"/>
          </w:tcPr>
          <w:p w:rsidR="002A269A" w:rsidRPr="00F214B1" w:rsidRDefault="002A269A" w:rsidP="002A269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9" w:type="pct"/>
          </w:tcPr>
          <w:p w:rsidR="002A269A" w:rsidRPr="00F214B1" w:rsidRDefault="002A269A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2A269A" w:rsidRPr="00F214B1" w:rsidRDefault="00F87A48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Earth &amp; Space 1 Test</w:t>
            </w:r>
          </w:p>
        </w:tc>
      </w:tr>
      <w:tr w:rsidR="00B36DE1" w:rsidRPr="00F214B1" w:rsidTr="00BA3829">
        <w:tc>
          <w:tcPr>
            <w:tcW w:w="399" w:type="pct"/>
            <w:shd w:val="clear" w:color="auto" w:fill="auto"/>
          </w:tcPr>
          <w:p w:rsidR="00B36DE1" w:rsidRPr="00F214B1" w:rsidRDefault="00B36DE1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W5-10</w:t>
            </w:r>
          </w:p>
        </w:tc>
        <w:tc>
          <w:tcPr>
            <w:tcW w:w="4601" w:type="pct"/>
            <w:gridSpan w:val="3"/>
            <w:shd w:val="clear" w:color="auto" w:fill="auto"/>
          </w:tcPr>
          <w:p w:rsidR="00B36DE1" w:rsidRPr="00F214B1" w:rsidRDefault="00B36DE1" w:rsidP="00F87A4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Science understanding - Physical sciences</w:t>
            </w:r>
          </w:p>
          <w:p w:rsidR="00B36DE1" w:rsidRPr="00F214B1" w:rsidRDefault="00B36DE1" w:rsidP="00F87A4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Change to an object’s motion is caused by unbalanced forces acting on the object.</w:t>
            </w:r>
          </w:p>
          <w:p w:rsidR="00B36DE1" w:rsidRPr="00F214B1" w:rsidRDefault="00B36DE1" w:rsidP="00F87A4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Earth’s gravity pulls objects towards the centre of the Earth.</w:t>
            </w:r>
          </w:p>
          <w:p w:rsidR="00B36DE1" w:rsidRPr="00F214B1" w:rsidRDefault="00B36DE1" w:rsidP="00F87A4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Simple machines – levers</w:t>
            </w:r>
          </w:p>
          <w:p w:rsidR="00B36DE1" w:rsidRPr="00F214B1" w:rsidRDefault="00B36DE1" w:rsidP="00F87A48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B36DE1" w:rsidRPr="00F214B1" w:rsidRDefault="00B36DE1" w:rsidP="00F87A48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the effects of applying different forces to familiar objects </w:t>
            </w:r>
          </w:p>
          <w:p w:rsidR="00B36DE1" w:rsidRPr="00F214B1" w:rsidRDefault="00B36DE1" w:rsidP="00F87A48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common situations where forces are balanced, such as stationary objects, and unbalanced, such as falling objects </w:t>
            </w:r>
          </w:p>
          <w:p w:rsidR="00B36DE1" w:rsidRPr="00F214B1" w:rsidRDefault="00B36DE1" w:rsidP="00F87A48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a simple machine such as lever or pulley system </w:t>
            </w:r>
          </w:p>
          <w:p w:rsidR="00B36DE1" w:rsidRPr="00F214B1" w:rsidRDefault="00B36DE1" w:rsidP="00F87A48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exploring how gravity affects objects on the surface of Earth </w:t>
            </w:r>
          </w:p>
          <w:p w:rsidR="00B36DE1" w:rsidRPr="00F214B1" w:rsidRDefault="00B36DE1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considering how gravity keeps planets in orbit around the sun</w:t>
            </w: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F87A48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3206" w:type="pct"/>
            <w:shd w:val="clear" w:color="auto" w:fill="auto"/>
          </w:tcPr>
          <w:p w:rsidR="00F87A48" w:rsidRPr="00F214B1" w:rsidRDefault="00311C67" w:rsidP="00F87A4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Forces</w:t>
            </w:r>
          </w:p>
          <w:p w:rsidR="00311C67" w:rsidRPr="00F214B1" w:rsidRDefault="00311C67" w:rsidP="00F87A4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types, contact and non-contact</w:t>
            </w:r>
          </w:p>
        </w:tc>
        <w:tc>
          <w:tcPr>
            <w:tcW w:w="649" w:type="pct"/>
          </w:tcPr>
          <w:p w:rsidR="00F87A48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6.1</w:t>
            </w:r>
          </w:p>
        </w:tc>
        <w:tc>
          <w:tcPr>
            <w:tcW w:w="746" w:type="pct"/>
            <w:shd w:val="clear" w:color="auto" w:fill="auto"/>
          </w:tcPr>
          <w:p w:rsidR="00F87A48" w:rsidRPr="00F214B1" w:rsidRDefault="00F87A48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311C67" w:rsidRPr="00F214B1" w:rsidRDefault="00311C67" w:rsidP="00F87A4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Friction</w:t>
            </w:r>
          </w:p>
        </w:tc>
        <w:tc>
          <w:tcPr>
            <w:tcW w:w="649" w:type="pct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6.2</w:t>
            </w:r>
          </w:p>
        </w:tc>
        <w:tc>
          <w:tcPr>
            <w:tcW w:w="746" w:type="pct"/>
            <w:shd w:val="clear" w:color="auto" w:fill="auto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311C67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3206" w:type="pct"/>
            <w:shd w:val="clear" w:color="auto" w:fill="auto"/>
          </w:tcPr>
          <w:p w:rsidR="00311C67" w:rsidRPr="00F214B1" w:rsidRDefault="00311C67" w:rsidP="00F87A4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Gravity</w:t>
            </w:r>
          </w:p>
        </w:tc>
        <w:tc>
          <w:tcPr>
            <w:tcW w:w="649" w:type="pct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6.3</w:t>
            </w:r>
          </w:p>
        </w:tc>
        <w:tc>
          <w:tcPr>
            <w:tcW w:w="746" w:type="pct"/>
            <w:shd w:val="clear" w:color="auto" w:fill="auto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311C67" w:rsidRPr="00F214B1" w:rsidRDefault="00311C67" w:rsidP="00F87A4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Electrostatic</w:t>
            </w:r>
          </w:p>
        </w:tc>
        <w:tc>
          <w:tcPr>
            <w:tcW w:w="649" w:type="pct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6.4</w:t>
            </w:r>
          </w:p>
        </w:tc>
        <w:tc>
          <w:tcPr>
            <w:tcW w:w="746" w:type="pct"/>
            <w:shd w:val="clear" w:color="auto" w:fill="auto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311C67" w:rsidRPr="00F214B1" w:rsidRDefault="00311C67" w:rsidP="00F87A4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Magnets</w:t>
            </w:r>
          </w:p>
        </w:tc>
        <w:tc>
          <w:tcPr>
            <w:tcW w:w="649" w:type="pct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6.5</w:t>
            </w:r>
          </w:p>
        </w:tc>
        <w:tc>
          <w:tcPr>
            <w:tcW w:w="746" w:type="pct"/>
            <w:shd w:val="clear" w:color="auto" w:fill="auto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311C67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3206" w:type="pct"/>
            <w:shd w:val="clear" w:color="auto" w:fill="auto"/>
          </w:tcPr>
          <w:p w:rsidR="00311C67" w:rsidRPr="00F214B1" w:rsidRDefault="00311C67" w:rsidP="00F87A4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Simple machines</w:t>
            </w:r>
          </w:p>
        </w:tc>
        <w:tc>
          <w:tcPr>
            <w:tcW w:w="649" w:type="pct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7.1</w:t>
            </w:r>
          </w:p>
        </w:tc>
        <w:tc>
          <w:tcPr>
            <w:tcW w:w="746" w:type="pct"/>
            <w:shd w:val="clear" w:color="auto" w:fill="auto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311C67" w:rsidRPr="00F214B1" w:rsidRDefault="00311C67" w:rsidP="00F87A4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Levers</w:t>
            </w:r>
          </w:p>
        </w:tc>
        <w:tc>
          <w:tcPr>
            <w:tcW w:w="649" w:type="pct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7.2</w:t>
            </w:r>
          </w:p>
        </w:tc>
        <w:tc>
          <w:tcPr>
            <w:tcW w:w="746" w:type="pct"/>
            <w:shd w:val="clear" w:color="auto" w:fill="auto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Levers investigation</w:t>
            </w: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311C67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3206" w:type="pct"/>
            <w:shd w:val="clear" w:color="auto" w:fill="auto"/>
          </w:tcPr>
          <w:p w:rsidR="00311C67" w:rsidRPr="00F214B1" w:rsidRDefault="00311C67" w:rsidP="00F87A4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Pulleys and wheels</w:t>
            </w:r>
          </w:p>
        </w:tc>
        <w:tc>
          <w:tcPr>
            <w:tcW w:w="649" w:type="pct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7.3</w:t>
            </w:r>
          </w:p>
        </w:tc>
        <w:tc>
          <w:tcPr>
            <w:tcW w:w="746" w:type="pct"/>
            <w:shd w:val="clear" w:color="auto" w:fill="auto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311C67" w:rsidRPr="00F214B1" w:rsidRDefault="00311C67" w:rsidP="00F87A4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Gears</w:t>
            </w:r>
          </w:p>
        </w:tc>
        <w:tc>
          <w:tcPr>
            <w:tcW w:w="649" w:type="pct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7.4</w:t>
            </w:r>
          </w:p>
        </w:tc>
        <w:tc>
          <w:tcPr>
            <w:tcW w:w="746" w:type="pct"/>
            <w:shd w:val="clear" w:color="auto" w:fill="auto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311C67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3206" w:type="pct"/>
            <w:shd w:val="clear" w:color="auto" w:fill="auto"/>
          </w:tcPr>
          <w:p w:rsidR="00311C67" w:rsidRPr="00F214B1" w:rsidRDefault="003460BD" w:rsidP="00F87A4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Inclined planes</w:t>
            </w:r>
          </w:p>
        </w:tc>
        <w:tc>
          <w:tcPr>
            <w:tcW w:w="649" w:type="pct"/>
          </w:tcPr>
          <w:p w:rsidR="00311C67" w:rsidRPr="00F214B1" w:rsidRDefault="003460BD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7.5</w:t>
            </w:r>
          </w:p>
        </w:tc>
        <w:tc>
          <w:tcPr>
            <w:tcW w:w="746" w:type="pct"/>
            <w:shd w:val="clear" w:color="auto" w:fill="auto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311C67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3206" w:type="pct"/>
            <w:shd w:val="clear" w:color="auto" w:fill="auto"/>
          </w:tcPr>
          <w:p w:rsidR="00311C67" w:rsidRPr="00F214B1" w:rsidRDefault="00CB6D5C" w:rsidP="00F87A48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(Optional Mousetrap cars, paddle boats </w:t>
            </w:r>
            <w:proofErr w:type="spellStart"/>
            <w:r w:rsidRPr="00F214B1">
              <w:rPr>
                <w:rFonts w:ascii="Arial" w:hAnsi="Arial" w:cs="Arial"/>
                <w:sz w:val="22"/>
                <w:szCs w:val="22"/>
              </w:rPr>
              <w:t>etc</w:t>
            </w:r>
            <w:proofErr w:type="spellEnd"/>
            <w:r w:rsidRPr="00F214B1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49" w:type="pct"/>
          </w:tcPr>
          <w:p w:rsidR="00311C67" w:rsidRPr="00F214B1" w:rsidRDefault="00311C67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311C67" w:rsidRPr="00F214B1" w:rsidRDefault="003460BD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Physics 1 Test</w:t>
            </w:r>
          </w:p>
        </w:tc>
      </w:tr>
      <w:tr w:rsidR="00B36DE1" w:rsidRPr="00F214B1" w:rsidTr="00BA3829">
        <w:tc>
          <w:tcPr>
            <w:tcW w:w="399" w:type="pct"/>
            <w:shd w:val="clear" w:color="auto" w:fill="auto"/>
          </w:tcPr>
          <w:p w:rsidR="00B36DE1" w:rsidRPr="00F214B1" w:rsidRDefault="00B36DE1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T4 W1-5</w:t>
            </w:r>
          </w:p>
        </w:tc>
        <w:tc>
          <w:tcPr>
            <w:tcW w:w="4601" w:type="pct"/>
            <w:gridSpan w:val="3"/>
            <w:shd w:val="clear" w:color="auto" w:fill="auto"/>
          </w:tcPr>
          <w:p w:rsidR="00B36DE1" w:rsidRPr="00F214B1" w:rsidRDefault="00B36DE1" w:rsidP="00CB6D5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Science Understanding - Biological sciences</w:t>
            </w:r>
          </w:p>
          <w:p w:rsidR="00B36DE1" w:rsidRPr="00F214B1" w:rsidRDefault="00B36DE1" w:rsidP="00CB6D5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Interactions between organisms can be described in terms of food chains and food webs; human activity can affect these interactions.</w:t>
            </w:r>
          </w:p>
          <w:p w:rsidR="00B36DE1" w:rsidRPr="00F214B1" w:rsidRDefault="00B36DE1" w:rsidP="00CB6D5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B36DE1" w:rsidRPr="00F214B1" w:rsidRDefault="00B36DE1" w:rsidP="00CB6D5C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using food chains to show feeding relationships in a habitat </w:t>
            </w:r>
          </w:p>
          <w:p w:rsidR="00B36DE1" w:rsidRPr="00F214B1" w:rsidRDefault="00B36DE1" w:rsidP="00CB6D5C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constructing and interpreting food webs to show relationships between organisms in an environment </w:t>
            </w:r>
          </w:p>
          <w:p w:rsidR="00B36DE1" w:rsidRPr="00F214B1" w:rsidRDefault="00B36DE1" w:rsidP="00CB6D5C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classifying organisms of an environment according to their position in a </w:t>
            </w:r>
            <w:r w:rsidRPr="00F214B1"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food chain </w:t>
            </w:r>
          </w:p>
          <w:p w:rsidR="00B36DE1" w:rsidRPr="00F214B1" w:rsidRDefault="00B36DE1" w:rsidP="00CB6D5C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recognising the role of microorganisms within food chains and food webs </w:t>
            </w:r>
          </w:p>
          <w:p w:rsidR="00B36DE1" w:rsidRPr="00F214B1" w:rsidRDefault="00B36DE1" w:rsidP="00A8541B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the effect of human activity on local habitats, such as deforestation, agriculture or the introduction of new species </w:t>
            </w:r>
          </w:p>
          <w:p w:rsidR="00B36DE1" w:rsidRPr="00AD75F5" w:rsidRDefault="00B36DE1" w:rsidP="00AD75F5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AD75F5">
              <w:rPr>
                <w:rFonts w:ascii="Arial" w:hAnsi="Arial" w:cs="Arial"/>
                <w:b/>
                <w:sz w:val="22"/>
                <w:szCs w:val="22"/>
              </w:rPr>
              <w:t>exploring how living things can cause changes to their environment and impact other living things, such as the effect of cane toads</w:t>
            </w: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CB6D5C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lastRenderedPageBreak/>
              <w:t>1</w:t>
            </w:r>
          </w:p>
        </w:tc>
        <w:tc>
          <w:tcPr>
            <w:tcW w:w="3206" w:type="pct"/>
            <w:shd w:val="clear" w:color="auto" w:fill="auto"/>
          </w:tcPr>
          <w:p w:rsidR="00CB6D5C" w:rsidRPr="00F214B1" w:rsidRDefault="00CB6D5C" w:rsidP="00CB6D5C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Living and non-living</w:t>
            </w:r>
          </w:p>
        </w:tc>
        <w:tc>
          <w:tcPr>
            <w:tcW w:w="649" w:type="pct"/>
          </w:tcPr>
          <w:p w:rsidR="00CB6D5C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5.1</w:t>
            </w:r>
          </w:p>
        </w:tc>
        <w:tc>
          <w:tcPr>
            <w:tcW w:w="746" w:type="pct"/>
            <w:shd w:val="clear" w:color="auto" w:fill="auto"/>
          </w:tcPr>
          <w:p w:rsidR="00CB6D5C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CB6D5C" w:rsidRPr="00F214B1" w:rsidRDefault="000B4BDB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1-2</w:t>
            </w:r>
          </w:p>
        </w:tc>
        <w:tc>
          <w:tcPr>
            <w:tcW w:w="3206" w:type="pct"/>
            <w:shd w:val="clear" w:color="auto" w:fill="auto"/>
          </w:tcPr>
          <w:p w:rsidR="00CB6D5C" w:rsidRPr="00F214B1" w:rsidRDefault="00CB6D5C" w:rsidP="00CB6D5C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Food chains and webs</w:t>
            </w:r>
          </w:p>
        </w:tc>
        <w:tc>
          <w:tcPr>
            <w:tcW w:w="649" w:type="pct"/>
          </w:tcPr>
          <w:p w:rsidR="00CB6D5C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5.2</w:t>
            </w:r>
          </w:p>
        </w:tc>
        <w:tc>
          <w:tcPr>
            <w:tcW w:w="746" w:type="pct"/>
            <w:shd w:val="clear" w:color="auto" w:fill="auto"/>
          </w:tcPr>
          <w:p w:rsidR="00CB6D5C" w:rsidRPr="00F214B1" w:rsidRDefault="006967E6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Ecosystems </w:t>
            </w:r>
            <w:r w:rsidR="00CB6D5C" w:rsidRPr="00F214B1">
              <w:rPr>
                <w:rFonts w:ascii="Arial" w:hAnsi="Arial" w:cs="Arial"/>
                <w:sz w:val="22"/>
                <w:szCs w:val="22"/>
              </w:rPr>
              <w:t>research</w:t>
            </w: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CB6D5C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3206" w:type="pct"/>
            <w:shd w:val="clear" w:color="auto" w:fill="auto"/>
          </w:tcPr>
          <w:p w:rsidR="00CB6D5C" w:rsidRPr="00F214B1" w:rsidRDefault="00CB6D5C" w:rsidP="00CB6D5C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Adaptations</w:t>
            </w:r>
          </w:p>
        </w:tc>
        <w:tc>
          <w:tcPr>
            <w:tcW w:w="649" w:type="pct"/>
          </w:tcPr>
          <w:p w:rsidR="00CB6D5C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5.3</w:t>
            </w:r>
          </w:p>
        </w:tc>
        <w:tc>
          <w:tcPr>
            <w:tcW w:w="746" w:type="pct"/>
            <w:shd w:val="clear" w:color="auto" w:fill="auto"/>
          </w:tcPr>
          <w:p w:rsidR="00CB6D5C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CB6D5C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CB6D5C" w:rsidRPr="00F214B1" w:rsidRDefault="00CB6D5C" w:rsidP="00CB6D5C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Australian plant adaptations</w:t>
            </w:r>
          </w:p>
        </w:tc>
        <w:tc>
          <w:tcPr>
            <w:tcW w:w="649" w:type="pct"/>
          </w:tcPr>
          <w:p w:rsidR="00CB6D5C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5.4</w:t>
            </w:r>
          </w:p>
        </w:tc>
        <w:tc>
          <w:tcPr>
            <w:tcW w:w="746" w:type="pct"/>
            <w:shd w:val="clear" w:color="auto" w:fill="auto"/>
          </w:tcPr>
          <w:p w:rsidR="00CB6D5C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CB6D5C" w:rsidRPr="00F214B1" w:rsidRDefault="00A36B1F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3206" w:type="pct"/>
            <w:shd w:val="clear" w:color="auto" w:fill="auto"/>
          </w:tcPr>
          <w:p w:rsidR="00CB6D5C" w:rsidRPr="00F214B1" w:rsidRDefault="00485FC5" w:rsidP="00CB6D5C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Ex</w:t>
            </w:r>
            <w:r w:rsidR="00CB6D5C" w:rsidRPr="00F214B1">
              <w:rPr>
                <w:rFonts w:ascii="Arial" w:hAnsi="Arial" w:cs="Arial"/>
                <w:sz w:val="22"/>
                <w:szCs w:val="22"/>
              </w:rPr>
              <w:t>tinction</w:t>
            </w:r>
          </w:p>
        </w:tc>
        <w:tc>
          <w:tcPr>
            <w:tcW w:w="649" w:type="pct"/>
          </w:tcPr>
          <w:p w:rsidR="00CB6D5C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5.5</w:t>
            </w:r>
          </w:p>
        </w:tc>
        <w:tc>
          <w:tcPr>
            <w:tcW w:w="746" w:type="pct"/>
            <w:shd w:val="clear" w:color="auto" w:fill="auto"/>
          </w:tcPr>
          <w:p w:rsidR="00CB6D5C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CB6D5C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CB6D5C" w:rsidRPr="00F214B1" w:rsidRDefault="00CB6D5C" w:rsidP="00CB6D5C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Revision</w:t>
            </w:r>
          </w:p>
        </w:tc>
        <w:tc>
          <w:tcPr>
            <w:tcW w:w="649" w:type="pct"/>
          </w:tcPr>
          <w:p w:rsidR="00CB6D5C" w:rsidRPr="00F214B1" w:rsidRDefault="003D7642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Scientist at work: Dr Louise Morin</w:t>
            </w:r>
          </w:p>
        </w:tc>
        <w:tc>
          <w:tcPr>
            <w:tcW w:w="746" w:type="pct"/>
            <w:shd w:val="clear" w:color="auto" w:fill="auto"/>
          </w:tcPr>
          <w:p w:rsidR="00CB6D5C" w:rsidRPr="00F214B1" w:rsidRDefault="00CB6D5C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Biology 2 Test</w:t>
            </w:r>
          </w:p>
        </w:tc>
      </w:tr>
      <w:tr w:rsidR="00B36DE1" w:rsidRPr="00F214B1" w:rsidTr="00BA3829">
        <w:tc>
          <w:tcPr>
            <w:tcW w:w="399" w:type="pct"/>
            <w:shd w:val="clear" w:color="auto" w:fill="auto"/>
          </w:tcPr>
          <w:p w:rsidR="00B36DE1" w:rsidRPr="00F214B1" w:rsidRDefault="00B36DE1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T4 W5-end</w:t>
            </w:r>
          </w:p>
        </w:tc>
        <w:tc>
          <w:tcPr>
            <w:tcW w:w="4601" w:type="pct"/>
            <w:gridSpan w:val="3"/>
            <w:shd w:val="clear" w:color="auto" w:fill="auto"/>
          </w:tcPr>
          <w:p w:rsidR="00B36DE1" w:rsidRPr="00F214B1" w:rsidRDefault="00B36DE1" w:rsidP="00CB6D5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Science understanding - Earth and space sciences</w:t>
            </w:r>
          </w:p>
          <w:p w:rsidR="00B36DE1" w:rsidRPr="00F214B1" w:rsidRDefault="00B36DE1" w:rsidP="00CB6D5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Some of Earth’s resources are renewable, but others are non-renewable.</w:t>
            </w:r>
          </w:p>
          <w:p w:rsidR="00B36DE1" w:rsidRPr="00F214B1" w:rsidRDefault="00B36DE1" w:rsidP="00CB6D5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Water is an important resource that cycles through the environment.</w:t>
            </w:r>
          </w:p>
          <w:p w:rsidR="00B36DE1" w:rsidRPr="00F214B1" w:rsidRDefault="00B36DE1" w:rsidP="00CB6D5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B36DE1" w:rsidRPr="00F214B1" w:rsidRDefault="00B36DE1" w:rsidP="00CB6D5C">
            <w:pPr>
              <w:numPr>
                <w:ilvl w:val="0"/>
                <w:numId w:val="7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considering what is meant by the term ‘renewable’ in relation to the Earth’s resources </w:t>
            </w:r>
          </w:p>
          <w:p w:rsidR="00B36DE1" w:rsidRPr="00F214B1" w:rsidRDefault="00B36DE1" w:rsidP="00CB6D5C">
            <w:pPr>
              <w:numPr>
                <w:ilvl w:val="0"/>
                <w:numId w:val="7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considering timescales for regeneration of resources</w:t>
            </w:r>
          </w:p>
          <w:p w:rsidR="00B36DE1" w:rsidRPr="00F214B1" w:rsidRDefault="00B36DE1" w:rsidP="00CB6D5C">
            <w:pPr>
              <w:numPr>
                <w:ilvl w:val="0"/>
                <w:numId w:val="7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comparing renewable and non-renewable energy sources, including how they are used in a range of situations</w:t>
            </w:r>
          </w:p>
          <w:p w:rsidR="00B36DE1" w:rsidRPr="00F214B1" w:rsidRDefault="00B36DE1" w:rsidP="00CB6D5C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considering the water cycle in terms of changes of state of water </w:t>
            </w:r>
          </w:p>
          <w:p w:rsidR="00B36DE1" w:rsidRPr="00F214B1" w:rsidRDefault="00B36DE1" w:rsidP="00CB6D5C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factors that influence the water cycle in nature </w:t>
            </w:r>
          </w:p>
          <w:p w:rsidR="00B36DE1" w:rsidRPr="00F214B1" w:rsidRDefault="00B36DE1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exploring how human management of water impacts on the water cycle </w:t>
            </w: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3206" w:type="pct"/>
            <w:shd w:val="clear" w:color="auto" w:fill="auto"/>
          </w:tcPr>
          <w:p w:rsidR="00451FFF" w:rsidRPr="00F214B1" w:rsidRDefault="00451FFF" w:rsidP="00CB6D5C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The structure of the Earth</w:t>
            </w:r>
          </w:p>
        </w:tc>
        <w:tc>
          <w:tcPr>
            <w:tcW w:w="649" w:type="pct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9.1</w:t>
            </w:r>
          </w:p>
        </w:tc>
        <w:tc>
          <w:tcPr>
            <w:tcW w:w="746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451FFF" w:rsidRPr="00F214B1" w:rsidRDefault="00451FFF" w:rsidP="00CB6D5C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Air</w:t>
            </w:r>
          </w:p>
        </w:tc>
        <w:tc>
          <w:tcPr>
            <w:tcW w:w="649" w:type="pct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9.2</w:t>
            </w:r>
          </w:p>
        </w:tc>
        <w:tc>
          <w:tcPr>
            <w:tcW w:w="746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451FFF" w:rsidRPr="00F214B1" w:rsidRDefault="00451FFF" w:rsidP="00CB6D5C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Water</w:t>
            </w:r>
          </w:p>
        </w:tc>
        <w:tc>
          <w:tcPr>
            <w:tcW w:w="649" w:type="pct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9.3</w:t>
            </w:r>
          </w:p>
        </w:tc>
        <w:tc>
          <w:tcPr>
            <w:tcW w:w="746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451FFF" w:rsidRPr="00F214B1" w:rsidRDefault="00451FFF" w:rsidP="00CB6D5C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Weather </w:t>
            </w:r>
          </w:p>
        </w:tc>
        <w:tc>
          <w:tcPr>
            <w:tcW w:w="649" w:type="pct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9.4</w:t>
            </w:r>
          </w:p>
        </w:tc>
        <w:tc>
          <w:tcPr>
            <w:tcW w:w="746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3206" w:type="pct"/>
            <w:shd w:val="clear" w:color="auto" w:fill="auto"/>
          </w:tcPr>
          <w:p w:rsidR="00451FFF" w:rsidRPr="00F214B1" w:rsidRDefault="00451FFF" w:rsidP="00CB6D5C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The atmosphere</w:t>
            </w:r>
          </w:p>
        </w:tc>
        <w:tc>
          <w:tcPr>
            <w:tcW w:w="649" w:type="pct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9.5</w:t>
            </w:r>
          </w:p>
        </w:tc>
        <w:tc>
          <w:tcPr>
            <w:tcW w:w="746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451FFF" w:rsidRPr="00F214B1" w:rsidRDefault="00451FFF" w:rsidP="00CB6D5C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Natural and processed resources</w:t>
            </w:r>
          </w:p>
        </w:tc>
        <w:tc>
          <w:tcPr>
            <w:tcW w:w="649" w:type="pct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10.1</w:t>
            </w:r>
          </w:p>
        </w:tc>
        <w:tc>
          <w:tcPr>
            <w:tcW w:w="746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3206" w:type="pct"/>
            <w:shd w:val="clear" w:color="auto" w:fill="auto"/>
          </w:tcPr>
          <w:p w:rsidR="00451FFF" w:rsidRPr="00F214B1" w:rsidRDefault="00451FFF" w:rsidP="00CB6D5C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Water as a resource</w:t>
            </w:r>
          </w:p>
        </w:tc>
        <w:tc>
          <w:tcPr>
            <w:tcW w:w="649" w:type="pct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10.2</w:t>
            </w:r>
          </w:p>
        </w:tc>
        <w:tc>
          <w:tcPr>
            <w:tcW w:w="746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Water treatment investigation</w:t>
            </w: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451FFF" w:rsidRPr="00F214B1" w:rsidRDefault="00451FFF" w:rsidP="00CB6D5C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Forest resources</w:t>
            </w:r>
          </w:p>
        </w:tc>
        <w:tc>
          <w:tcPr>
            <w:tcW w:w="649" w:type="pct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10.3</w:t>
            </w:r>
          </w:p>
        </w:tc>
        <w:tc>
          <w:tcPr>
            <w:tcW w:w="746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3206" w:type="pct"/>
            <w:shd w:val="clear" w:color="auto" w:fill="auto"/>
          </w:tcPr>
          <w:p w:rsidR="00451FFF" w:rsidRPr="00F214B1" w:rsidRDefault="00451FFF" w:rsidP="00CB6D5C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Fossil fuels and plastics</w:t>
            </w:r>
          </w:p>
        </w:tc>
        <w:tc>
          <w:tcPr>
            <w:tcW w:w="649" w:type="pct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10.4</w:t>
            </w:r>
          </w:p>
        </w:tc>
        <w:tc>
          <w:tcPr>
            <w:tcW w:w="746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14B1" w:rsidRPr="00F214B1" w:rsidTr="00BA3829">
        <w:tc>
          <w:tcPr>
            <w:tcW w:w="399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06" w:type="pct"/>
            <w:shd w:val="clear" w:color="auto" w:fill="auto"/>
          </w:tcPr>
          <w:p w:rsidR="00451FFF" w:rsidRPr="00F214B1" w:rsidRDefault="00451FFF" w:rsidP="00CB6D5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9" w:type="pct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Earth &amp; Space 2 Test</w:t>
            </w:r>
          </w:p>
        </w:tc>
      </w:tr>
      <w:tr w:rsidR="00451FFF" w:rsidRPr="00F214B1" w:rsidTr="00BA3829">
        <w:tc>
          <w:tcPr>
            <w:tcW w:w="399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9-10</w:t>
            </w:r>
          </w:p>
        </w:tc>
        <w:tc>
          <w:tcPr>
            <w:tcW w:w="3206" w:type="pct"/>
            <w:shd w:val="clear" w:color="auto" w:fill="auto"/>
          </w:tcPr>
          <w:p w:rsidR="00451FFF" w:rsidRPr="00F214B1" w:rsidRDefault="00451FFF" w:rsidP="00CB6D5C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(Optional Spaghetti bridges)</w:t>
            </w:r>
          </w:p>
        </w:tc>
        <w:tc>
          <w:tcPr>
            <w:tcW w:w="649" w:type="pct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6" w:type="pct"/>
            <w:shd w:val="clear" w:color="auto" w:fill="auto"/>
          </w:tcPr>
          <w:p w:rsidR="00451FFF" w:rsidRPr="00F214B1" w:rsidRDefault="00451FFF" w:rsidP="00B249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546763" w:rsidRPr="00F214B1" w:rsidRDefault="00546763" w:rsidP="00ED786B">
      <w:pPr>
        <w:rPr>
          <w:rFonts w:ascii="Arial" w:hAnsi="Arial" w:cs="Arial"/>
          <w:sz w:val="22"/>
          <w:szCs w:val="22"/>
        </w:rPr>
      </w:pPr>
    </w:p>
    <w:sectPr w:rsidR="00546763" w:rsidRPr="00F214B1" w:rsidSect="001768FA">
      <w:pgSz w:w="11906" w:h="16838"/>
      <w:pgMar w:top="284" w:right="566" w:bottom="426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D218A4"/>
    <w:multiLevelType w:val="multilevel"/>
    <w:tmpl w:val="FEDA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2961FD"/>
    <w:multiLevelType w:val="multilevel"/>
    <w:tmpl w:val="DD18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D417B1"/>
    <w:multiLevelType w:val="multilevel"/>
    <w:tmpl w:val="47AA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7B4662"/>
    <w:multiLevelType w:val="multilevel"/>
    <w:tmpl w:val="C8A6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97438A"/>
    <w:multiLevelType w:val="multilevel"/>
    <w:tmpl w:val="7BBC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4F46A0"/>
    <w:multiLevelType w:val="multilevel"/>
    <w:tmpl w:val="511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A30E58"/>
    <w:multiLevelType w:val="multilevel"/>
    <w:tmpl w:val="D37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7EE"/>
    <w:rsid w:val="00003A13"/>
    <w:rsid w:val="000B4BDB"/>
    <w:rsid w:val="001768FA"/>
    <w:rsid w:val="00191488"/>
    <w:rsid w:val="0024327D"/>
    <w:rsid w:val="00270EFB"/>
    <w:rsid w:val="002A269A"/>
    <w:rsid w:val="00311C67"/>
    <w:rsid w:val="00342929"/>
    <w:rsid w:val="003460BD"/>
    <w:rsid w:val="00394CDB"/>
    <w:rsid w:val="003D7642"/>
    <w:rsid w:val="003E58E2"/>
    <w:rsid w:val="00413D7E"/>
    <w:rsid w:val="00451FFF"/>
    <w:rsid w:val="00485FC5"/>
    <w:rsid w:val="004C5A5D"/>
    <w:rsid w:val="005237EE"/>
    <w:rsid w:val="00546763"/>
    <w:rsid w:val="006967E6"/>
    <w:rsid w:val="00736682"/>
    <w:rsid w:val="00795744"/>
    <w:rsid w:val="007D3B13"/>
    <w:rsid w:val="008A39B8"/>
    <w:rsid w:val="008F6286"/>
    <w:rsid w:val="0097406B"/>
    <w:rsid w:val="009E34A2"/>
    <w:rsid w:val="00A3672E"/>
    <w:rsid w:val="00A36B1F"/>
    <w:rsid w:val="00A5064E"/>
    <w:rsid w:val="00A8541B"/>
    <w:rsid w:val="00AD75F5"/>
    <w:rsid w:val="00B36DE1"/>
    <w:rsid w:val="00B77F65"/>
    <w:rsid w:val="00BA3829"/>
    <w:rsid w:val="00BB0B83"/>
    <w:rsid w:val="00C92C2B"/>
    <w:rsid w:val="00CB1749"/>
    <w:rsid w:val="00CB6D5C"/>
    <w:rsid w:val="00DB1794"/>
    <w:rsid w:val="00E5593E"/>
    <w:rsid w:val="00EA3832"/>
    <w:rsid w:val="00ED58E3"/>
    <w:rsid w:val="00ED786B"/>
    <w:rsid w:val="00F214B1"/>
    <w:rsid w:val="00F87A48"/>
    <w:rsid w:val="00FC7B0D"/>
    <w:rsid w:val="00FD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7E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2">
    <w:name w:val="List 2"/>
    <w:basedOn w:val="Normal"/>
    <w:rsid w:val="00191488"/>
    <w:pPr>
      <w:ind w:left="566" w:hanging="283"/>
    </w:pPr>
    <w:rPr>
      <w:lang w:eastAsia="en-US"/>
    </w:rPr>
  </w:style>
  <w:style w:type="character" w:styleId="Hyperlink">
    <w:name w:val="Hyperlink"/>
    <w:rsid w:val="00191488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paragraph" w:styleId="ListParagraph">
    <w:name w:val="List Paragraph"/>
    <w:basedOn w:val="Normal"/>
    <w:uiPriority w:val="34"/>
    <w:qFormat/>
    <w:rsid w:val="00F214B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7E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2">
    <w:name w:val="List 2"/>
    <w:basedOn w:val="Normal"/>
    <w:rsid w:val="00191488"/>
    <w:pPr>
      <w:ind w:left="566" w:hanging="283"/>
    </w:pPr>
    <w:rPr>
      <w:lang w:eastAsia="en-US"/>
    </w:rPr>
  </w:style>
  <w:style w:type="character" w:styleId="Hyperlink">
    <w:name w:val="Hyperlink"/>
    <w:rsid w:val="00191488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paragraph" w:styleId="ListParagraph">
    <w:name w:val="List Paragraph"/>
    <w:basedOn w:val="Normal"/>
    <w:uiPriority w:val="34"/>
    <w:qFormat/>
    <w:rsid w:val="00F214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933D1243.dotm</Template>
  <TotalTime>1</TotalTime>
  <Pages>4</Pages>
  <Words>1105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7801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 Kristy</dc:creator>
  <cp:lastModifiedBy>CLARK Maxine</cp:lastModifiedBy>
  <cp:revision>2</cp:revision>
  <dcterms:created xsi:type="dcterms:W3CDTF">2017-03-14T07:26:00Z</dcterms:created>
  <dcterms:modified xsi:type="dcterms:W3CDTF">2017-03-14T07:26:00Z</dcterms:modified>
</cp:coreProperties>
</file>